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AD42" w14:textId="77777777" w:rsidR="0034151B" w:rsidRDefault="0034151B" w:rsidP="0034151B">
      <w:pPr>
        <w:rPr>
          <w:rFonts w:ascii="Times New Roman" w:hAnsi="Times New Roman"/>
          <w:lang w:eastAsia="ru-RU"/>
        </w:rPr>
      </w:pPr>
      <w:r>
        <w:rPr>
          <w:rFonts w:ascii="Times New Roman" w:hAnsi="Times New Roman"/>
          <w:lang w:eastAsia="ru-RU"/>
        </w:rPr>
        <w:t xml:space="preserve">                                                                           Российская Федерация</w:t>
      </w:r>
    </w:p>
    <w:p w14:paraId="723981C2" w14:textId="77777777" w:rsidR="0034151B" w:rsidRDefault="0034151B" w:rsidP="0034151B">
      <w:pPr>
        <w:jc w:val="center"/>
        <w:rPr>
          <w:rFonts w:ascii="Times New Roman" w:hAnsi="Times New Roman"/>
          <w:lang w:eastAsia="ru-RU"/>
        </w:rPr>
      </w:pPr>
    </w:p>
    <w:p w14:paraId="2333E5F1" w14:textId="77777777" w:rsidR="0034151B" w:rsidRDefault="0034151B" w:rsidP="0034151B">
      <w:pPr>
        <w:jc w:val="center"/>
        <w:rPr>
          <w:rFonts w:ascii="Times New Roman" w:hAnsi="Times New Roman"/>
          <w:sz w:val="24"/>
          <w:lang w:eastAsia="ru-RU"/>
        </w:rPr>
      </w:pPr>
      <w:r>
        <w:rPr>
          <w:noProof/>
          <w:lang w:eastAsia="ru-RU"/>
        </w:rPr>
        <w:drawing>
          <wp:inline distT="0" distB="0" distL="0" distR="0" wp14:anchorId="2C46B146" wp14:editId="6B7A0546">
            <wp:extent cx="657225" cy="809795"/>
            <wp:effectExtent l="0" t="0" r="0" b="9525"/>
            <wp:docPr id="47465557" name="Рисунок 3"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13" cy="813231"/>
                    </a:xfrm>
                    <a:prstGeom prst="rect">
                      <a:avLst/>
                    </a:prstGeom>
                    <a:noFill/>
                    <a:ln>
                      <a:noFill/>
                    </a:ln>
                  </pic:spPr>
                </pic:pic>
              </a:graphicData>
            </a:graphic>
          </wp:inline>
        </w:drawing>
      </w:r>
    </w:p>
    <w:p w14:paraId="190908C6" w14:textId="77777777" w:rsidR="0034151B" w:rsidRDefault="0034151B" w:rsidP="0034151B">
      <w:pPr>
        <w:keepNext/>
        <w:jc w:val="center"/>
        <w:outlineLvl w:val="0"/>
        <w:rPr>
          <w:rFonts w:ascii="Garamond" w:hAnsi="Garamond"/>
          <w:b/>
          <w:sz w:val="44"/>
          <w:lang w:eastAsia="ru-RU"/>
        </w:rPr>
      </w:pPr>
      <w:r>
        <w:rPr>
          <w:rFonts w:ascii="Garamond" w:hAnsi="Garamond"/>
          <w:b/>
          <w:sz w:val="44"/>
          <w:lang w:eastAsia="ru-RU"/>
        </w:rPr>
        <w:t>Администрация города Дивногорска</w:t>
      </w:r>
    </w:p>
    <w:p w14:paraId="0AA24C94" w14:textId="77777777" w:rsidR="0034151B" w:rsidRDefault="0034151B" w:rsidP="0034151B">
      <w:pPr>
        <w:jc w:val="center"/>
        <w:rPr>
          <w:rFonts w:ascii="Times New Roman" w:hAnsi="Times New Roman"/>
          <w:sz w:val="24"/>
          <w:lang w:eastAsia="ru-RU"/>
        </w:rPr>
      </w:pPr>
      <w:r>
        <w:rPr>
          <w:rFonts w:ascii="Times New Roman" w:hAnsi="Times New Roman"/>
          <w:sz w:val="24"/>
          <w:lang w:eastAsia="ru-RU"/>
        </w:rPr>
        <w:t>Красноярского края</w:t>
      </w:r>
    </w:p>
    <w:p w14:paraId="0F608988" w14:textId="77777777" w:rsidR="0034151B" w:rsidRDefault="0034151B" w:rsidP="0034151B">
      <w:pPr>
        <w:jc w:val="center"/>
        <w:rPr>
          <w:rFonts w:ascii="Times New Roman" w:hAnsi="Times New Roman"/>
          <w:sz w:val="24"/>
          <w:lang w:eastAsia="ru-RU"/>
        </w:rPr>
      </w:pPr>
    </w:p>
    <w:p w14:paraId="0588EFFD" w14:textId="77777777" w:rsidR="0034151B" w:rsidRDefault="0034151B" w:rsidP="0034151B">
      <w:pPr>
        <w:keepNext/>
        <w:jc w:val="center"/>
        <w:outlineLvl w:val="0"/>
        <w:rPr>
          <w:rFonts w:ascii="Garamond" w:hAnsi="Garamond"/>
          <w:b/>
          <w:sz w:val="44"/>
          <w:lang w:eastAsia="ru-RU"/>
        </w:rPr>
      </w:pPr>
      <w:r>
        <w:rPr>
          <w:rFonts w:ascii="Garamond" w:hAnsi="Garamond"/>
          <w:b/>
          <w:sz w:val="44"/>
          <w:lang w:eastAsia="ru-RU"/>
        </w:rPr>
        <w:t xml:space="preserve">П О С Т А Н О В Л Е Н И Е </w:t>
      </w:r>
    </w:p>
    <w:p w14:paraId="716B7E9F" w14:textId="77777777" w:rsidR="0034151B" w:rsidRDefault="0034151B" w:rsidP="0034151B">
      <w:pPr>
        <w:jc w:val="center"/>
        <w:rPr>
          <w:rFonts w:ascii="Times New Roman" w:hAnsi="Times New Roman"/>
          <w:sz w:val="24"/>
          <w:lang w:eastAsia="ru-RU"/>
        </w:rP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5152"/>
      </w:tblGrid>
      <w:tr w:rsidR="0034151B" w14:paraId="35504C0F" w14:textId="77777777" w:rsidTr="00292A31">
        <w:trPr>
          <w:trHeight w:val="40"/>
        </w:trPr>
        <w:tc>
          <w:tcPr>
            <w:tcW w:w="4595" w:type="dxa"/>
            <w:tcBorders>
              <w:top w:val="dashDotStroked" w:sz="24" w:space="0" w:color="auto"/>
              <w:left w:val="nil"/>
              <w:bottom w:val="single" w:sz="4" w:space="0" w:color="auto"/>
              <w:right w:val="nil"/>
            </w:tcBorders>
          </w:tcPr>
          <w:p w14:paraId="43E57F11" w14:textId="77777777" w:rsidR="0034151B" w:rsidRDefault="0034151B" w:rsidP="00292A31">
            <w:pPr>
              <w:spacing w:line="252" w:lineRule="auto"/>
              <w:jc w:val="both"/>
              <w:rPr>
                <w:rFonts w:ascii="Times New Roman" w:hAnsi="Times New Roman"/>
                <w:kern w:val="2"/>
                <w:sz w:val="4"/>
                <w:lang w:eastAsia="ru-RU"/>
                <w14:ligatures w14:val="standardContextual"/>
              </w:rPr>
            </w:pPr>
          </w:p>
        </w:tc>
        <w:tc>
          <w:tcPr>
            <w:tcW w:w="5152" w:type="dxa"/>
            <w:tcBorders>
              <w:top w:val="dashDotStroked" w:sz="24" w:space="0" w:color="auto"/>
              <w:left w:val="nil"/>
              <w:bottom w:val="single" w:sz="4" w:space="0" w:color="auto"/>
              <w:right w:val="nil"/>
            </w:tcBorders>
          </w:tcPr>
          <w:p w14:paraId="564878D4" w14:textId="77777777" w:rsidR="0034151B" w:rsidRDefault="0034151B" w:rsidP="00292A31">
            <w:pPr>
              <w:spacing w:line="252" w:lineRule="auto"/>
              <w:jc w:val="both"/>
              <w:rPr>
                <w:rFonts w:ascii="Times New Roman" w:hAnsi="Times New Roman"/>
                <w:kern w:val="2"/>
                <w:sz w:val="4"/>
                <w:lang w:eastAsia="ru-RU"/>
                <w14:ligatures w14:val="standardContextual"/>
              </w:rPr>
            </w:pPr>
          </w:p>
        </w:tc>
      </w:tr>
      <w:tr w:rsidR="0034151B" w14:paraId="2B770F43" w14:textId="77777777" w:rsidTr="00292A31">
        <w:tc>
          <w:tcPr>
            <w:tcW w:w="4595" w:type="dxa"/>
            <w:tcBorders>
              <w:top w:val="single" w:sz="4" w:space="0" w:color="auto"/>
              <w:left w:val="nil"/>
              <w:bottom w:val="single" w:sz="4" w:space="0" w:color="auto"/>
              <w:right w:val="nil"/>
            </w:tcBorders>
          </w:tcPr>
          <w:p w14:paraId="6482BCA1" w14:textId="77777777" w:rsidR="0034151B" w:rsidRDefault="0034151B" w:rsidP="00292A31">
            <w:pPr>
              <w:spacing w:line="252" w:lineRule="auto"/>
              <w:jc w:val="both"/>
              <w:rPr>
                <w:rFonts w:ascii="Times New Roman" w:hAnsi="Times New Roman"/>
                <w:kern w:val="2"/>
                <w:sz w:val="4"/>
                <w:lang w:eastAsia="ru-RU"/>
                <w14:ligatures w14:val="standardContextual"/>
              </w:rPr>
            </w:pPr>
          </w:p>
        </w:tc>
        <w:tc>
          <w:tcPr>
            <w:tcW w:w="5152" w:type="dxa"/>
            <w:tcBorders>
              <w:top w:val="single" w:sz="4" w:space="0" w:color="auto"/>
              <w:left w:val="nil"/>
              <w:bottom w:val="single" w:sz="4" w:space="0" w:color="auto"/>
              <w:right w:val="nil"/>
            </w:tcBorders>
          </w:tcPr>
          <w:p w14:paraId="068B5CE2" w14:textId="77777777" w:rsidR="0034151B" w:rsidRDefault="0034151B" w:rsidP="00292A31">
            <w:pPr>
              <w:spacing w:line="252" w:lineRule="auto"/>
              <w:jc w:val="both"/>
              <w:rPr>
                <w:rFonts w:ascii="Times New Roman" w:hAnsi="Times New Roman"/>
                <w:kern w:val="2"/>
                <w:sz w:val="4"/>
                <w:lang w:eastAsia="ru-RU"/>
                <w14:ligatures w14:val="standardContextual"/>
              </w:rPr>
            </w:pPr>
          </w:p>
        </w:tc>
      </w:tr>
    </w:tbl>
    <w:p w14:paraId="119149EB" w14:textId="77777777" w:rsidR="0034151B" w:rsidRDefault="0034151B" w:rsidP="0034151B">
      <w:pPr>
        <w:jc w:val="both"/>
        <w:rPr>
          <w:rFonts w:ascii="Times New Roman" w:hAnsi="Times New Roman"/>
          <w:sz w:val="16"/>
          <w:lang w:eastAsia="ru-RU"/>
        </w:rPr>
      </w:pPr>
    </w:p>
    <w:p w14:paraId="0DCD8847" w14:textId="77777777" w:rsidR="0034151B" w:rsidRDefault="0034151B" w:rsidP="0034151B">
      <w:pPr>
        <w:ind w:right="-1"/>
        <w:jc w:val="both"/>
        <w:rPr>
          <w:rFonts w:ascii="Times New Roman" w:hAnsi="Times New Roman"/>
          <w:sz w:val="24"/>
          <w:u w:val="single"/>
          <w:lang w:eastAsia="ru-RU"/>
        </w:rPr>
      </w:pPr>
      <w:r>
        <w:rPr>
          <w:rFonts w:ascii="Times New Roman" w:hAnsi="Times New Roman"/>
          <w:sz w:val="24"/>
          <w:lang w:eastAsia="ru-RU"/>
        </w:rPr>
        <w:t xml:space="preserve"> 30.09.2015</w:t>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t xml:space="preserve">    г. Дивногорск</w:t>
      </w:r>
      <w:r>
        <w:rPr>
          <w:rFonts w:ascii="Times New Roman" w:hAnsi="Times New Roman"/>
          <w:sz w:val="24"/>
          <w:lang w:eastAsia="ru-RU"/>
        </w:rPr>
        <w:tab/>
      </w:r>
      <w:r>
        <w:rPr>
          <w:rFonts w:ascii="Times New Roman" w:hAnsi="Times New Roman"/>
          <w:sz w:val="24"/>
          <w:lang w:eastAsia="ru-RU"/>
        </w:rPr>
        <w:tab/>
        <w:t xml:space="preserve">                                   № 154п</w:t>
      </w:r>
    </w:p>
    <w:p w14:paraId="20F1BF59" w14:textId="77777777" w:rsidR="0034151B" w:rsidRDefault="0034151B" w:rsidP="0034151B">
      <w:pPr>
        <w:ind w:right="-1"/>
        <w:jc w:val="both"/>
        <w:rPr>
          <w:rFonts w:ascii="Times New Roman" w:hAnsi="Times New Roman"/>
          <w:sz w:val="24"/>
          <w:lang w:eastAsia="ru-RU"/>
        </w:rPr>
      </w:pPr>
    </w:p>
    <w:p w14:paraId="75466B9B" w14:textId="004CCB3B" w:rsidR="0034151B" w:rsidRDefault="0034151B" w:rsidP="0034151B">
      <w:pPr>
        <w:ind w:right="-1"/>
        <w:jc w:val="both"/>
        <w:rPr>
          <w:rFonts w:ascii="Times New Roman" w:hAnsi="Times New Roman"/>
          <w:color w:val="000000" w:themeColor="text1"/>
          <w:sz w:val="22"/>
          <w:szCs w:val="22"/>
          <w:lang w:eastAsia="ru-RU"/>
        </w:rPr>
      </w:pPr>
      <w:r>
        <w:rPr>
          <w:rFonts w:ascii="Times New Roman" w:hAnsi="Times New Roman"/>
          <w:sz w:val="22"/>
          <w:szCs w:val="22"/>
          <w:lang w:eastAsia="ru-RU"/>
        </w:rPr>
        <w:t>Об утверждении муниципальной программы «Функционирование жилищно-коммунального хозяйства и повышение энергетической эффективности муниципального образования город Дивногорск» (в ред. пост. от 04.05.2016 № 50п, от 23.06.2016 № 94п, от 30.09.2016 №166п, от 11.11.2016 №217п, от 30.12.2016 №268п, № 48п от 07.03.2017, № 150п от 17.08.2017, № 199п от 07.11.2017, от 14.12.2017 № 235п, от 10.07.2018 № 135п, от 07.11.2018 № 176п, от 29.01.19 № 17п, от 08.04.2019 № 39п, от 13.06.2019 № 73п, от 13.06.2019, от 14.11.2019№ 205п</w:t>
      </w:r>
      <w:r>
        <w:rPr>
          <w:rFonts w:ascii="Times New Roman" w:hAnsi="Times New Roman"/>
          <w:color w:val="0070C0"/>
          <w:sz w:val="22"/>
          <w:szCs w:val="22"/>
          <w:lang w:eastAsia="ru-RU"/>
        </w:rPr>
        <w:t xml:space="preserve">, </w:t>
      </w:r>
      <w:r>
        <w:rPr>
          <w:rFonts w:ascii="Times New Roman" w:hAnsi="Times New Roman"/>
          <w:sz w:val="22"/>
          <w:szCs w:val="22"/>
          <w:lang w:eastAsia="ru-RU"/>
        </w:rPr>
        <w:t xml:space="preserve">от 19.08.2020 №109п, от 30.09.2020 № 172п, </w:t>
      </w:r>
      <w:r>
        <w:rPr>
          <w:rFonts w:ascii="Times New Roman" w:hAnsi="Times New Roman"/>
          <w:color w:val="000000"/>
          <w:sz w:val="22"/>
          <w:szCs w:val="22"/>
          <w:lang w:eastAsia="ru-RU"/>
        </w:rPr>
        <w:t xml:space="preserve">от 29.09.2021 № 158п, от 27.06.2022 № 117п, </w:t>
      </w:r>
      <w:r>
        <w:rPr>
          <w:rFonts w:ascii="Times New Roman" w:hAnsi="Times New Roman"/>
          <w:color w:val="000000" w:themeColor="text1"/>
          <w:sz w:val="22"/>
          <w:szCs w:val="22"/>
          <w:lang w:eastAsia="ru-RU"/>
        </w:rPr>
        <w:t>от 30.09.2022 № 176п; от 28.12.2022 № 226п;</w:t>
      </w:r>
      <w:r>
        <w:rPr>
          <w:rFonts w:ascii="Times New Roman" w:hAnsi="Times New Roman"/>
          <w:color w:val="C00000"/>
          <w:sz w:val="22"/>
          <w:szCs w:val="22"/>
          <w:lang w:eastAsia="ru-RU"/>
        </w:rPr>
        <w:t xml:space="preserve"> </w:t>
      </w:r>
      <w:r>
        <w:rPr>
          <w:rFonts w:ascii="Times New Roman" w:hAnsi="Times New Roman"/>
          <w:color w:val="000000" w:themeColor="text1"/>
          <w:sz w:val="22"/>
          <w:szCs w:val="22"/>
          <w:lang w:eastAsia="ru-RU"/>
        </w:rPr>
        <w:t>от 11.04.2023 № 43п</w:t>
      </w:r>
      <w:r>
        <w:rPr>
          <w:rFonts w:ascii="Times New Roman" w:hAnsi="Times New Roman"/>
          <w:sz w:val="22"/>
          <w:szCs w:val="22"/>
          <w:lang w:eastAsia="ru-RU"/>
        </w:rPr>
        <w:t xml:space="preserve">, </w:t>
      </w:r>
      <w:r>
        <w:rPr>
          <w:rFonts w:ascii="Times New Roman" w:hAnsi="Times New Roman"/>
          <w:color w:val="000000" w:themeColor="text1"/>
          <w:sz w:val="22"/>
          <w:szCs w:val="22"/>
          <w:lang w:eastAsia="ru-RU"/>
        </w:rPr>
        <w:t>от 14.09.2023 № 122п, от 31.10.2023 № 150п, от 22.12.2023 № 168п, от 18.03.2024 № 46п, от 26.04.2024 № 69п, от 02.05.2024 № 72п,                         от 16.05.2024 № 79п, от 28.06.2024 №114п</w:t>
      </w:r>
      <w:r w:rsidRPr="00A269E9">
        <w:rPr>
          <w:rFonts w:ascii="Times New Roman" w:hAnsi="Times New Roman"/>
          <w:color w:val="000000" w:themeColor="text1"/>
          <w:sz w:val="22"/>
          <w:szCs w:val="22"/>
          <w:lang w:eastAsia="ru-RU"/>
        </w:rPr>
        <w:t>, от 26.07.2024 № 141п</w:t>
      </w:r>
      <w:r>
        <w:rPr>
          <w:rFonts w:ascii="Times New Roman" w:hAnsi="Times New Roman"/>
          <w:color w:val="000000" w:themeColor="text1"/>
          <w:sz w:val="22"/>
          <w:szCs w:val="22"/>
          <w:lang w:eastAsia="ru-RU"/>
        </w:rPr>
        <w:t xml:space="preserve">, </w:t>
      </w:r>
      <w:r w:rsidRPr="0090048B">
        <w:rPr>
          <w:rFonts w:ascii="Times New Roman" w:hAnsi="Times New Roman"/>
          <w:color w:val="000000" w:themeColor="text1"/>
          <w:sz w:val="22"/>
          <w:szCs w:val="22"/>
          <w:lang w:eastAsia="ru-RU"/>
        </w:rPr>
        <w:t xml:space="preserve">от 29.08.2024 № </w:t>
      </w:r>
      <w:r w:rsidRPr="00995CBD">
        <w:rPr>
          <w:rFonts w:ascii="Times New Roman" w:hAnsi="Times New Roman"/>
          <w:color w:val="000000" w:themeColor="text1"/>
          <w:sz w:val="22"/>
          <w:szCs w:val="22"/>
          <w:lang w:eastAsia="ru-RU"/>
        </w:rPr>
        <w:t>150п, 06.11.2024 № 189п</w:t>
      </w:r>
      <w:r w:rsidR="00995CBD" w:rsidRPr="00995CBD">
        <w:rPr>
          <w:rFonts w:ascii="Times New Roman" w:hAnsi="Times New Roman"/>
          <w:color w:val="000000" w:themeColor="text1"/>
          <w:sz w:val="22"/>
          <w:szCs w:val="22"/>
          <w:lang w:eastAsia="ru-RU"/>
        </w:rPr>
        <w:t xml:space="preserve">, </w:t>
      </w:r>
      <w:r w:rsidR="00995CBD" w:rsidRPr="00F05774">
        <w:rPr>
          <w:rFonts w:ascii="Times New Roman" w:hAnsi="Times New Roman"/>
          <w:color w:val="000000" w:themeColor="text1"/>
          <w:sz w:val="22"/>
          <w:szCs w:val="22"/>
          <w:lang w:eastAsia="ru-RU"/>
        </w:rPr>
        <w:t>от 24.12.2024 № 239п</w:t>
      </w:r>
      <w:r w:rsidR="00F05774">
        <w:rPr>
          <w:rFonts w:ascii="Times New Roman" w:hAnsi="Times New Roman"/>
          <w:color w:val="000000" w:themeColor="text1"/>
          <w:sz w:val="22"/>
          <w:szCs w:val="22"/>
          <w:lang w:eastAsia="ru-RU"/>
        </w:rPr>
        <w:t xml:space="preserve">, </w:t>
      </w:r>
      <w:r w:rsidR="00FA6B4D" w:rsidRPr="00FA6B4D">
        <w:rPr>
          <w:rFonts w:ascii="Times New Roman" w:hAnsi="Times New Roman"/>
          <w:color w:val="000000" w:themeColor="text1"/>
          <w:sz w:val="22"/>
          <w:szCs w:val="22"/>
          <w:highlight w:val="yellow"/>
          <w:lang w:eastAsia="ru-RU"/>
        </w:rPr>
        <w:t>от 02.04.2025 № 43п</w:t>
      </w:r>
      <w:r w:rsidRPr="00FA6B4D">
        <w:rPr>
          <w:rFonts w:ascii="Times New Roman" w:hAnsi="Times New Roman"/>
          <w:color w:val="000000" w:themeColor="text1"/>
          <w:sz w:val="22"/>
          <w:szCs w:val="22"/>
          <w:highlight w:val="yellow"/>
          <w:lang w:eastAsia="ru-RU"/>
        </w:rPr>
        <w:t>)</w:t>
      </w:r>
      <w:r>
        <w:rPr>
          <w:rFonts w:ascii="Times New Roman" w:hAnsi="Times New Roman"/>
          <w:color w:val="000000" w:themeColor="text1"/>
          <w:sz w:val="22"/>
          <w:szCs w:val="22"/>
          <w:lang w:eastAsia="ru-RU"/>
        </w:rPr>
        <w:t xml:space="preserve"> </w:t>
      </w:r>
    </w:p>
    <w:p w14:paraId="299B14F1" w14:textId="77777777" w:rsidR="0034151B" w:rsidRDefault="0034151B" w:rsidP="0034151B">
      <w:pPr>
        <w:ind w:right="-1"/>
        <w:jc w:val="both"/>
        <w:rPr>
          <w:rFonts w:ascii="Times New Roman" w:hAnsi="Times New Roman"/>
          <w:b/>
          <w:sz w:val="28"/>
          <w:lang w:eastAsia="ru-RU"/>
        </w:rPr>
      </w:pPr>
    </w:p>
    <w:p w14:paraId="3D7F304D" w14:textId="77777777" w:rsidR="0034151B" w:rsidRDefault="0034151B" w:rsidP="0034151B">
      <w:pPr>
        <w:overflowPunct w:val="0"/>
        <w:autoSpaceDE w:val="0"/>
        <w:autoSpaceDN w:val="0"/>
        <w:adjustRightInd w:val="0"/>
        <w:ind w:right="-1" w:firstLine="709"/>
        <w:contextualSpacing/>
        <w:jc w:val="both"/>
        <w:textAlignment w:val="baseline"/>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cs="Calibri"/>
          <w:sz w:val="28"/>
          <w:szCs w:val="28"/>
          <w:lang w:eastAsia="ru-RU"/>
        </w:rPr>
        <w:t xml:space="preserve">В соответствии с Федеральным законом </w:t>
      </w:r>
      <w:r>
        <w:rPr>
          <w:rFonts w:ascii="Times New Roman" w:hAnsi="Times New Roman"/>
          <w:sz w:val="28"/>
          <w:szCs w:val="28"/>
          <w:lang w:eastAsia="ru-RU"/>
        </w:rPr>
        <w:t>от 06.10.2003 № 131-ФЗ «Об общих принципах организации местного самоуправления в  Российской Федерации»</w:t>
      </w:r>
      <w:r>
        <w:rPr>
          <w:rFonts w:ascii="Times New Roman" w:hAnsi="Times New Roman" w:cs="Calibri"/>
          <w:sz w:val="28"/>
          <w:szCs w:val="28"/>
          <w:lang w:eastAsia="ru-RU"/>
        </w:rPr>
        <w:t>,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статьями 43, 53 Устава города Дивногорска»,</w:t>
      </w:r>
    </w:p>
    <w:p w14:paraId="536CD024" w14:textId="77777777" w:rsidR="0034151B" w:rsidRDefault="0034151B" w:rsidP="0034151B">
      <w:pPr>
        <w:ind w:right="-1"/>
        <w:jc w:val="both"/>
        <w:rPr>
          <w:rFonts w:ascii="Times New Roman" w:hAnsi="Times New Roman"/>
          <w:b/>
          <w:sz w:val="28"/>
          <w:szCs w:val="28"/>
          <w:lang w:eastAsia="ru-RU"/>
        </w:rPr>
      </w:pPr>
      <w:r>
        <w:rPr>
          <w:rFonts w:ascii="Times New Roman" w:hAnsi="Times New Roman"/>
          <w:b/>
          <w:sz w:val="28"/>
          <w:szCs w:val="28"/>
          <w:lang w:eastAsia="ru-RU"/>
        </w:rPr>
        <w:t>ПОСТАНОВЛЯЮ:</w:t>
      </w:r>
    </w:p>
    <w:p w14:paraId="1079CA93" w14:textId="77777777" w:rsidR="0034151B" w:rsidRDefault="0034151B" w:rsidP="0034151B">
      <w:pPr>
        <w:ind w:right="-1"/>
        <w:jc w:val="both"/>
        <w:rPr>
          <w:rFonts w:ascii="Times New Roman" w:hAnsi="Times New Roman"/>
          <w:b/>
          <w:sz w:val="28"/>
          <w:szCs w:val="28"/>
          <w:lang w:eastAsia="ru-RU"/>
        </w:rPr>
      </w:pPr>
    </w:p>
    <w:p w14:paraId="2B5D268C" w14:textId="77777777" w:rsidR="0034151B" w:rsidRDefault="0034151B" w:rsidP="0034151B">
      <w:pPr>
        <w:numPr>
          <w:ilvl w:val="0"/>
          <w:numId w:val="1"/>
        </w:numPr>
        <w:ind w:left="0" w:right="-1" w:firstLine="0"/>
        <w:contextualSpacing/>
        <w:jc w:val="both"/>
        <w:rPr>
          <w:rFonts w:ascii="Times New Roman" w:hAnsi="Times New Roman"/>
          <w:sz w:val="28"/>
          <w:szCs w:val="28"/>
          <w:lang w:eastAsia="ru-RU"/>
        </w:rPr>
      </w:pPr>
      <w:r>
        <w:rPr>
          <w:rFonts w:ascii="Times New Roman" w:hAnsi="Times New Roman" w:cs="Calibri"/>
          <w:sz w:val="28"/>
          <w:szCs w:val="28"/>
          <w:lang w:eastAsia="ru-RU"/>
        </w:rPr>
        <w:t>Утвердить муниципальную программу «</w:t>
      </w:r>
      <w:r>
        <w:rPr>
          <w:rFonts w:ascii="Times New Roman" w:hAnsi="Times New Roman"/>
          <w:sz w:val="28"/>
          <w:szCs w:val="28"/>
          <w:lang w:eastAsia="ru-RU"/>
        </w:rPr>
        <w:t>Функционирование жилищно-коммунального хозяйства и повышение энергетической эффективности муниципального образования город Дивногорск» согласно приложению.</w:t>
      </w:r>
    </w:p>
    <w:p w14:paraId="2F9C84BA" w14:textId="77777777" w:rsidR="0034151B" w:rsidRDefault="0034151B" w:rsidP="0034151B">
      <w:pPr>
        <w:ind w:right="-1"/>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Признать утратившим силу постановление администрации города Дивногорска от 11.10.2013 № 211п «Об утверждении муниципальной программы «Функционирование жилищно-коммунального хозяйства и повышение энергетической эффективности» на 2014-2016 годы» с 01.01.2016 года.</w:t>
      </w:r>
    </w:p>
    <w:p w14:paraId="229CB26F" w14:textId="77777777" w:rsidR="0034151B" w:rsidRDefault="0034151B" w:rsidP="0034151B">
      <w:pPr>
        <w:ind w:right="-1"/>
        <w:jc w:val="both"/>
        <w:rPr>
          <w:rFonts w:ascii="Times New Roman" w:hAnsi="Times New Roman"/>
          <w:sz w:val="28"/>
          <w:szCs w:val="28"/>
          <w:lang w:eastAsia="ru-RU"/>
        </w:rPr>
      </w:pPr>
      <w:r>
        <w:rPr>
          <w:rFonts w:ascii="Times New Roman" w:hAnsi="Times New Roman"/>
          <w:sz w:val="28"/>
          <w:szCs w:val="28"/>
          <w:lang w:eastAsia="ru-RU"/>
        </w:rPr>
        <w:lastRenderedPageBreak/>
        <w:t xml:space="preserve">3. </w:t>
      </w:r>
      <w:r>
        <w:rPr>
          <w:rFonts w:ascii="Times New Roman" w:hAnsi="Times New Roman"/>
          <w:sz w:val="28"/>
          <w:szCs w:val="28"/>
          <w:lang w:eastAsia="ru-RU"/>
        </w:rPr>
        <w:tab/>
        <w:t>Настоящее постановление вступает в силу с 01.01.2016 года.</w:t>
      </w:r>
    </w:p>
    <w:p w14:paraId="7075FE26" w14:textId="77777777" w:rsidR="0034151B" w:rsidRDefault="0034151B" w:rsidP="0034151B">
      <w:pPr>
        <w:autoSpaceDE w:val="0"/>
        <w:autoSpaceDN w:val="0"/>
        <w:adjustRightInd w:val="0"/>
        <w:ind w:right="-1"/>
        <w:jc w:val="both"/>
        <w:rPr>
          <w:rFonts w:ascii="Times New Roman" w:hAnsi="Times New Roman"/>
          <w:sz w:val="28"/>
          <w:szCs w:val="28"/>
          <w:lang w:eastAsia="ru-RU"/>
        </w:rPr>
      </w:pPr>
      <w:r>
        <w:rPr>
          <w:rFonts w:ascii="Times New Roman" w:hAnsi="Times New Roman"/>
          <w:sz w:val="28"/>
          <w:szCs w:val="28"/>
          <w:lang w:eastAsia="ru-RU"/>
        </w:rPr>
        <w:t xml:space="preserve">4. </w:t>
      </w:r>
      <w:r>
        <w:rPr>
          <w:rFonts w:ascii="Times New Roman" w:hAnsi="Times New Roman"/>
          <w:sz w:val="28"/>
          <w:szCs w:val="28"/>
          <w:lang w:eastAsia="ru-RU"/>
        </w:rPr>
        <w:tab/>
        <w:t xml:space="preserve">Контроль за ходом реализации программы </w:t>
      </w:r>
      <w:r>
        <w:rPr>
          <w:rFonts w:ascii="Times New Roman" w:hAnsi="Times New Roman" w:cs="Calibri"/>
          <w:sz w:val="28"/>
          <w:szCs w:val="28"/>
          <w:lang w:eastAsia="ru-RU"/>
        </w:rPr>
        <w:t>«</w:t>
      </w:r>
      <w:r>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муниципального образования город Дивногорск» возложить на директора муниципального казенного учреждения «Городское хозяйство» города Дивногорска (Р.М. Бодрову). </w:t>
      </w:r>
    </w:p>
    <w:p w14:paraId="79A3EFFD" w14:textId="77777777" w:rsidR="0034151B" w:rsidRDefault="0034151B" w:rsidP="0034151B">
      <w:pPr>
        <w:autoSpaceDE w:val="0"/>
        <w:autoSpaceDN w:val="0"/>
        <w:adjustRightInd w:val="0"/>
        <w:ind w:right="-1"/>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t>Настоящее постановление подлежит размещению на официальном сайте администрации города Дивногорска в информационно-телекоммуникационной сети «Интернет».</w:t>
      </w:r>
    </w:p>
    <w:p w14:paraId="213AA43D" w14:textId="77777777" w:rsidR="0034151B" w:rsidRDefault="0034151B" w:rsidP="0034151B">
      <w:pPr>
        <w:autoSpaceDE w:val="0"/>
        <w:autoSpaceDN w:val="0"/>
        <w:adjustRightInd w:val="0"/>
        <w:ind w:right="-1"/>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ab/>
        <w:t>Контроль за исполнением настоящего постановления оставляю за собой.</w:t>
      </w:r>
    </w:p>
    <w:p w14:paraId="61BB7E37"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70E5FDD0"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4246FBBD" w14:textId="77777777" w:rsidR="0034151B" w:rsidRDefault="0034151B" w:rsidP="0034151B">
      <w:pPr>
        <w:autoSpaceDE w:val="0"/>
        <w:autoSpaceDN w:val="0"/>
        <w:adjustRightInd w:val="0"/>
        <w:ind w:right="-1"/>
        <w:jc w:val="both"/>
        <w:rPr>
          <w:rFonts w:ascii="Times New Roman" w:hAnsi="Times New Roman"/>
          <w:sz w:val="28"/>
          <w:szCs w:val="28"/>
          <w:lang w:eastAsia="ru-RU"/>
        </w:rPr>
      </w:pPr>
      <w:r>
        <w:rPr>
          <w:rFonts w:ascii="Times New Roman" w:hAnsi="Times New Roman"/>
          <w:sz w:val="28"/>
          <w:szCs w:val="28"/>
          <w:lang w:eastAsia="ru-RU"/>
        </w:rPr>
        <w:t xml:space="preserve">Глава города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Е.Е. Оль</w:t>
      </w:r>
    </w:p>
    <w:p w14:paraId="38346025"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4C594727"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180B8999"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DAA71AD"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5ED7AB13"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12CADEB5"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BCE8153"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C441024"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2A2BF764"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73BE87A6"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6F66E0B7"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58C7BE98"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1E7BFA3"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32AF91B4"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147576CB"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795B1066"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35912446"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1C2957CA"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7919A95C"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68832B7A"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B27C74F"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1015C8F7"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2ECB661A"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4C18BA07"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6BA57C6D"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46A3524A"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298C1EB"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39541077"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690872A2"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042293B0"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3D886A74" w14:textId="77777777" w:rsidR="0034151B" w:rsidRDefault="0034151B" w:rsidP="0034151B">
      <w:pPr>
        <w:autoSpaceDE w:val="0"/>
        <w:autoSpaceDN w:val="0"/>
        <w:adjustRightInd w:val="0"/>
        <w:ind w:right="-1"/>
        <w:jc w:val="both"/>
        <w:rPr>
          <w:rFonts w:ascii="Times New Roman" w:hAnsi="Times New Roman"/>
          <w:sz w:val="28"/>
          <w:szCs w:val="28"/>
          <w:lang w:eastAsia="ru-RU"/>
        </w:rPr>
      </w:pPr>
    </w:p>
    <w:p w14:paraId="7D071000" w14:textId="1721A982" w:rsidR="0034151B" w:rsidRDefault="0034151B" w:rsidP="0034151B">
      <w:pPr>
        <w:ind w:right="-1"/>
        <w:jc w:val="both"/>
        <w:rPr>
          <w:rFonts w:ascii="Times New Roman" w:hAnsi="Times New Roman"/>
          <w:lang w:eastAsia="ru-RU"/>
        </w:rPr>
      </w:pPr>
      <w:r>
        <w:rPr>
          <w:rFonts w:ascii="Times New Roman" w:hAnsi="Times New Roman"/>
          <w:lang w:eastAsia="ru-RU"/>
        </w:rPr>
        <w:lastRenderedPageBreak/>
        <w:t xml:space="preserve">                                                                                                                 Приложение к постановлению </w:t>
      </w:r>
    </w:p>
    <w:p w14:paraId="12FDDA19" w14:textId="77777777" w:rsidR="0034151B" w:rsidRDefault="0034151B" w:rsidP="0034151B">
      <w:pPr>
        <w:overflowPunct w:val="0"/>
        <w:autoSpaceDE w:val="0"/>
        <w:autoSpaceDN w:val="0"/>
        <w:adjustRightInd w:val="0"/>
        <w:ind w:left="5244" w:right="-1" w:firstLine="420"/>
        <w:textAlignment w:val="baseline"/>
        <w:rPr>
          <w:rFonts w:ascii="Times New Roman" w:hAnsi="Times New Roman"/>
          <w:lang w:eastAsia="ru-RU"/>
        </w:rPr>
      </w:pPr>
      <w:r>
        <w:rPr>
          <w:rFonts w:ascii="Times New Roman" w:hAnsi="Times New Roman"/>
          <w:lang w:eastAsia="ru-RU"/>
        </w:rPr>
        <w:t>администрации города Дивногорска</w:t>
      </w:r>
    </w:p>
    <w:p w14:paraId="2FA49B91" w14:textId="77777777" w:rsidR="0034151B" w:rsidRDefault="0034151B" w:rsidP="0034151B">
      <w:pPr>
        <w:ind w:left="5244" w:right="-1" w:firstLine="420"/>
        <w:jc w:val="both"/>
        <w:rPr>
          <w:rFonts w:ascii="Times New Roman" w:hAnsi="Times New Roman"/>
          <w:lang w:eastAsia="ru-RU"/>
        </w:rPr>
      </w:pPr>
      <w:r>
        <w:rPr>
          <w:rFonts w:ascii="Times New Roman" w:hAnsi="Times New Roman"/>
          <w:lang w:eastAsia="ru-RU"/>
        </w:rPr>
        <w:t>от 30.09.2015 № 154п</w:t>
      </w:r>
    </w:p>
    <w:p w14:paraId="58F0E324" w14:textId="77777777" w:rsidR="0034151B" w:rsidRPr="008B1610" w:rsidRDefault="0034151B" w:rsidP="0034151B">
      <w:pPr>
        <w:ind w:right="-1"/>
        <w:jc w:val="both"/>
        <w:rPr>
          <w:rFonts w:ascii="Times New Roman" w:hAnsi="Times New Roman"/>
          <w:lang w:eastAsia="ru-RU"/>
        </w:rPr>
      </w:pPr>
      <w:r>
        <w:rPr>
          <w:rFonts w:ascii="Times New Roman" w:hAnsi="Times New Roman"/>
          <w:lang w:eastAsia="ru-RU"/>
        </w:rPr>
        <w:t xml:space="preserve"> </w:t>
      </w:r>
    </w:p>
    <w:p w14:paraId="4F995190" w14:textId="74E0D9A9" w:rsidR="00F1291B" w:rsidRDefault="00A95713" w:rsidP="0034151B">
      <w:pPr>
        <w:jc w:val="center"/>
        <w:rPr>
          <w:rFonts w:ascii="Times New Roman" w:hAnsi="Times New Roman"/>
        </w:rPr>
      </w:pPr>
      <w:r>
        <w:rPr>
          <w:rFonts w:ascii="Times New Roman" w:hAnsi="Times New Roman"/>
          <w:lang w:eastAsia="ru-RU"/>
        </w:rPr>
        <w:t xml:space="preserve"> </w:t>
      </w:r>
      <w:r w:rsidRPr="00A95713">
        <w:rPr>
          <w:rFonts w:ascii="Times New Roman" w:eastAsia="Calibri" w:hAnsi="Times New Roman"/>
          <w:sz w:val="24"/>
          <w:szCs w:val="22"/>
        </w:rPr>
        <w:t xml:space="preserve">  </w:t>
      </w:r>
      <w:r w:rsidR="0034151B">
        <w:rPr>
          <w:rFonts w:ascii="Times New Roman" w:eastAsia="Calibri" w:hAnsi="Times New Roman"/>
          <w:sz w:val="24"/>
          <w:szCs w:val="22"/>
        </w:rPr>
        <w:t xml:space="preserve"> </w:t>
      </w:r>
    </w:p>
    <w:p w14:paraId="5E5C499B"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r w:rsidRPr="008B1610">
        <w:rPr>
          <w:rFonts w:ascii="Times New Roman" w:hAnsi="Times New Roman"/>
          <w:sz w:val="28"/>
          <w:szCs w:val="28"/>
          <w:lang w:eastAsia="ru-RU"/>
        </w:rPr>
        <w:t>МУНИЦИПАЛЬНАЯ ПРОГРАММА</w:t>
      </w:r>
    </w:p>
    <w:p w14:paraId="15809EEC"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r w:rsidRPr="008B1610">
        <w:rPr>
          <w:rFonts w:ascii="Times New Roman" w:hAnsi="Times New Roman"/>
          <w:sz w:val="28"/>
          <w:szCs w:val="28"/>
          <w:lang w:eastAsia="ru-RU"/>
        </w:rPr>
        <w:t>«ФУНКЦИОНИРОВАНИЕ ЖИЛИЩНО-КОММУНАЛЬНОГО ХОЗЯЙСТВА И ПОВЫШЕНИЕ ЭНЕРГЕТИЧЕСКОЙ ЭФФЕКТИВНОСТИ МУНИЦИПАЛЬНОГО ОБРАЗОВАНИЯ ГОРОД ДИВНОГОРСК</w:t>
      </w:r>
      <w:r w:rsidRPr="008B1610">
        <w:rPr>
          <w:rFonts w:ascii="Times New Roman" w:hAnsi="Times New Roman"/>
          <w:sz w:val="28"/>
          <w:szCs w:val="28"/>
        </w:rPr>
        <w:t>»</w:t>
      </w:r>
    </w:p>
    <w:p w14:paraId="025D6E86"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p>
    <w:p w14:paraId="5565B34A"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r w:rsidRPr="008B1610">
        <w:rPr>
          <w:rFonts w:ascii="Times New Roman" w:hAnsi="Times New Roman"/>
          <w:sz w:val="28"/>
          <w:szCs w:val="28"/>
          <w:lang w:eastAsia="ru-RU"/>
        </w:rPr>
        <w:t>Раздел 1. ПАСПОРТ МУНИЦИПАЛЬНОЙ ПРОГРАММЫ</w:t>
      </w:r>
    </w:p>
    <w:p w14:paraId="399C08F5"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r w:rsidRPr="008B1610">
        <w:rPr>
          <w:rFonts w:ascii="Times New Roman" w:hAnsi="Times New Roman"/>
          <w:sz w:val="28"/>
          <w:szCs w:val="28"/>
        </w:rPr>
        <w:t>«Функционирование жилищно-коммунального хозяйства и повышение энергетической эффективности</w:t>
      </w:r>
      <w:r w:rsidRPr="008B1610">
        <w:rPr>
          <w:rFonts w:ascii="Times New Roman" w:hAnsi="Times New Roman"/>
          <w:sz w:val="28"/>
          <w:szCs w:val="28"/>
          <w:lang w:eastAsia="ru-RU"/>
        </w:rPr>
        <w:t xml:space="preserve"> муниципального образования город Дивногорск</w:t>
      </w:r>
      <w:r w:rsidRPr="008B1610">
        <w:rPr>
          <w:rFonts w:ascii="Times New Roman" w:hAnsi="Times New Roman"/>
          <w:sz w:val="28"/>
          <w:szCs w:val="28"/>
        </w:rPr>
        <w:t>»</w:t>
      </w:r>
    </w:p>
    <w:p w14:paraId="32107F23"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6238"/>
      </w:tblGrid>
      <w:tr w:rsidR="008B1610" w:rsidRPr="008B1610" w14:paraId="7DFAA8D9" w14:textId="77777777" w:rsidTr="00840C81">
        <w:tc>
          <w:tcPr>
            <w:tcW w:w="2976" w:type="dxa"/>
          </w:tcPr>
          <w:p w14:paraId="3DEA3D47"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Наименование муниципальной программы</w:t>
            </w:r>
          </w:p>
        </w:tc>
        <w:tc>
          <w:tcPr>
            <w:tcW w:w="6238" w:type="dxa"/>
          </w:tcPr>
          <w:p w14:paraId="5E3DA548" w14:textId="77777777" w:rsidR="008B1610" w:rsidRPr="008B1610" w:rsidRDefault="008B1610" w:rsidP="008B1610">
            <w:pPr>
              <w:spacing w:before="40"/>
              <w:ind w:right="-1"/>
              <w:jc w:val="both"/>
              <w:rPr>
                <w:rFonts w:ascii="Times New Roman" w:hAnsi="Times New Roman"/>
                <w:sz w:val="28"/>
                <w:szCs w:val="28"/>
              </w:rPr>
            </w:pPr>
            <w:r w:rsidRPr="008B1610">
              <w:rPr>
                <w:rFonts w:ascii="Times New Roman" w:hAnsi="Times New Roman"/>
                <w:sz w:val="28"/>
                <w:szCs w:val="28"/>
              </w:rPr>
              <w:t>«Функционирование жилищно-коммунального хозяйства и повышение энергетической эффективности</w:t>
            </w:r>
            <w:r w:rsidRPr="008B1610">
              <w:rPr>
                <w:rFonts w:ascii="Times New Roman" w:hAnsi="Times New Roman"/>
                <w:sz w:val="28"/>
                <w:szCs w:val="28"/>
                <w:lang w:eastAsia="ru-RU"/>
              </w:rPr>
              <w:t xml:space="preserve"> муниципального образования город Дивногорск</w:t>
            </w:r>
            <w:r w:rsidRPr="008B1610">
              <w:rPr>
                <w:rFonts w:ascii="Times New Roman" w:hAnsi="Times New Roman"/>
                <w:sz w:val="28"/>
                <w:szCs w:val="28"/>
              </w:rPr>
              <w:t xml:space="preserve">» </w:t>
            </w:r>
          </w:p>
        </w:tc>
      </w:tr>
      <w:tr w:rsidR="008B1610" w:rsidRPr="008B1610" w14:paraId="1DFFE68F" w14:textId="77777777" w:rsidTr="00840C81">
        <w:tc>
          <w:tcPr>
            <w:tcW w:w="2976" w:type="dxa"/>
          </w:tcPr>
          <w:p w14:paraId="142C8A0A" w14:textId="77777777" w:rsidR="008B1610" w:rsidRPr="008B1610" w:rsidRDefault="008B1610" w:rsidP="008B1610">
            <w:pPr>
              <w:autoSpaceDE w:val="0"/>
              <w:autoSpaceDN w:val="0"/>
              <w:adjustRightInd w:val="0"/>
              <w:ind w:right="-1"/>
              <w:rPr>
                <w:rFonts w:ascii="Times New Roman" w:hAnsi="Times New Roman"/>
                <w:sz w:val="28"/>
                <w:szCs w:val="28"/>
              </w:rPr>
            </w:pPr>
            <w:r w:rsidRPr="008B1610">
              <w:rPr>
                <w:rFonts w:ascii="Times New Roman" w:hAnsi="Times New Roman"/>
                <w:sz w:val="28"/>
                <w:szCs w:val="28"/>
              </w:rPr>
              <w:t>Основание для разработки муниципальной программы</w:t>
            </w:r>
          </w:p>
          <w:p w14:paraId="0BB86931"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3CA8422F" w14:textId="77777777" w:rsidR="008B1610" w:rsidRPr="008B1610" w:rsidRDefault="008B1610" w:rsidP="008B1610">
            <w:pPr>
              <w:spacing w:before="40"/>
              <w:jc w:val="both"/>
              <w:rPr>
                <w:rFonts w:ascii="Times New Roman" w:hAnsi="Times New Roman"/>
                <w:sz w:val="28"/>
                <w:szCs w:val="28"/>
                <w:lang w:eastAsia="ru-RU"/>
              </w:rPr>
            </w:pPr>
            <w:r w:rsidRPr="008B1610">
              <w:rPr>
                <w:rFonts w:ascii="Times New Roman" w:hAnsi="Times New Roman"/>
                <w:sz w:val="28"/>
                <w:szCs w:val="28"/>
                <w:lang w:eastAsia="ru-RU"/>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 «Об утверждении перечня муниципальных программ города Дивногорска»</w:t>
            </w:r>
          </w:p>
        </w:tc>
      </w:tr>
      <w:tr w:rsidR="008B1610" w:rsidRPr="008B1610" w14:paraId="3F023DFC" w14:textId="77777777" w:rsidTr="00840C81">
        <w:tc>
          <w:tcPr>
            <w:tcW w:w="2976" w:type="dxa"/>
          </w:tcPr>
          <w:p w14:paraId="7D3CBB7C"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Ответственный исполнитель муниципальной программы</w:t>
            </w:r>
          </w:p>
        </w:tc>
        <w:tc>
          <w:tcPr>
            <w:tcW w:w="6238" w:type="dxa"/>
          </w:tcPr>
          <w:p w14:paraId="55995AED" w14:textId="70A4FF1D" w:rsidR="008B1610" w:rsidRPr="008B1610" w:rsidRDefault="001165C2" w:rsidP="008B1610">
            <w:pPr>
              <w:overflowPunct w:val="0"/>
              <w:autoSpaceDE w:val="0"/>
              <w:autoSpaceDN w:val="0"/>
              <w:adjustRightInd w:val="0"/>
              <w:ind w:right="-1"/>
              <w:jc w:val="both"/>
              <w:textAlignment w:val="baseline"/>
              <w:rPr>
                <w:rFonts w:ascii="Times New Roman" w:hAnsi="Times New Roman"/>
                <w:color w:val="000000"/>
                <w:sz w:val="28"/>
                <w:szCs w:val="28"/>
              </w:rPr>
            </w:pPr>
            <w:r>
              <w:rPr>
                <w:rFonts w:ascii="Times New Roman" w:hAnsi="Times New Roman"/>
                <w:color w:val="000000"/>
                <w:sz w:val="28"/>
                <w:szCs w:val="28"/>
              </w:rPr>
              <w:t>М</w:t>
            </w:r>
            <w:r w:rsidR="008B1610" w:rsidRPr="008B1610">
              <w:rPr>
                <w:rFonts w:ascii="Times New Roman" w:hAnsi="Times New Roman"/>
                <w:color w:val="000000"/>
                <w:sz w:val="28"/>
                <w:szCs w:val="28"/>
              </w:rPr>
              <w:t>КУ «Городское хозяйство» г. Дивногорска (до 2022г.)</w:t>
            </w:r>
          </w:p>
          <w:p w14:paraId="7742213E" w14:textId="77777777" w:rsidR="008B1610" w:rsidRPr="008B1610" w:rsidRDefault="008B1610" w:rsidP="008B1610">
            <w:pPr>
              <w:overflowPunct w:val="0"/>
              <w:autoSpaceDE w:val="0"/>
              <w:autoSpaceDN w:val="0"/>
              <w:adjustRightInd w:val="0"/>
              <w:ind w:right="-1"/>
              <w:jc w:val="both"/>
              <w:textAlignment w:val="baseline"/>
              <w:rPr>
                <w:rFonts w:ascii="Times New Roman" w:hAnsi="Times New Roman"/>
                <w:color w:val="000000"/>
                <w:sz w:val="28"/>
                <w:szCs w:val="28"/>
              </w:rPr>
            </w:pPr>
            <w:r w:rsidRPr="008B1610">
              <w:rPr>
                <w:rFonts w:ascii="Times New Roman" w:hAnsi="Times New Roman"/>
                <w:color w:val="000000"/>
                <w:sz w:val="28"/>
                <w:szCs w:val="28"/>
              </w:rPr>
              <w:t>МКУ «УСГХ»</w:t>
            </w:r>
          </w:p>
        </w:tc>
      </w:tr>
      <w:tr w:rsidR="008B1610" w:rsidRPr="008B1610" w14:paraId="7115A1C3" w14:textId="77777777" w:rsidTr="00840C81">
        <w:trPr>
          <w:trHeight w:val="244"/>
        </w:trPr>
        <w:tc>
          <w:tcPr>
            <w:tcW w:w="2976" w:type="dxa"/>
          </w:tcPr>
          <w:p w14:paraId="5410CD21" w14:textId="77777777" w:rsidR="008B1610" w:rsidRPr="008B1610" w:rsidRDefault="008B1610" w:rsidP="008B1610">
            <w:pPr>
              <w:tabs>
                <w:tab w:val="left" w:pos="1134"/>
              </w:tabs>
              <w:autoSpaceDE w:val="0"/>
              <w:autoSpaceDN w:val="0"/>
              <w:adjustRightInd w:val="0"/>
              <w:ind w:right="-1"/>
              <w:rPr>
                <w:rFonts w:ascii="Times New Roman" w:hAnsi="Times New Roman"/>
                <w:sz w:val="28"/>
                <w:szCs w:val="28"/>
              </w:rPr>
            </w:pPr>
            <w:r w:rsidRPr="008B1610">
              <w:rPr>
                <w:rFonts w:ascii="Times New Roman" w:hAnsi="Times New Roman"/>
                <w:sz w:val="28"/>
                <w:szCs w:val="28"/>
              </w:rPr>
              <w:t>Соисполнители муниципальной программы</w:t>
            </w:r>
          </w:p>
        </w:tc>
        <w:tc>
          <w:tcPr>
            <w:tcW w:w="6238" w:type="dxa"/>
          </w:tcPr>
          <w:p w14:paraId="239A4A00"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Администрация города Дивногорска</w:t>
            </w:r>
          </w:p>
        </w:tc>
      </w:tr>
      <w:tr w:rsidR="008B1610" w:rsidRPr="008B1610" w14:paraId="63EB4D1E" w14:textId="77777777" w:rsidTr="00840C81">
        <w:trPr>
          <w:trHeight w:val="244"/>
        </w:trPr>
        <w:tc>
          <w:tcPr>
            <w:tcW w:w="2976" w:type="dxa"/>
          </w:tcPr>
          <w:p w14:paraId="65EBA5C8" w14:textId="77777777" w:rsidR="008B1610" w:rsidRPr="008B1610" w:rsidRDefault="008B1610" w:rsidP="008B1610">
            <w:pPr>
              <w:tabs>
                <w:tab w:val="left" w:pos="1134"/>
              </w:tabs>
              <w:autoSpaceDE w:val="0"/>
              <w:autoSpaceDN w:val="0"/>
              <w:adjustRightInd w:val="0"/>
              <w:ind w:right="-1"/>
              <w:rPr>
                <w:rFonts w:ascii="Times New Roman" w:hAnsi="Times New Roman"/>
                <w:sz w:val="28"/>
                <w:szCs w:val="28"/>
              </w:rPr>
            </w:pPr>
            <w:r w:rsidRPr="008B1610">
              <w:rPr>
                <w:rFonts w:ascii="Times New Roman" w:hAnsi="Times New Roman"/>
                <w:sz w:val="28"/>
                <w:szCs w:val="28"/>
              </w:rPr>
              <w:t>Перечень подпрограмм муниципальной программы</w:t>
            </w:r>
          </w:p>
          <w:p w14:paraId="1C43D1E2" w14:textId="77777777" w:rsidR="008B1610" w:rsidRPr="008B1610" w:rsidRDefault="008B1610" w:rsidP="008B1610">
            <w:pPr>
              <w:autoSpaceDE w:val="0"/>
              <w:autoSpaceDN w:val="0"/>
              <w:adjustRightInd w:val="0"/>
              <w:ind w:right="-1"/>
              <w:jc w:val="both"/>
              <w:rPr>
                <w:rFonts w:ascii="Times New Roman" w:hAnsi="Times New Roman"/>
                <w:sz w:val="28"/>
                <w:szCs w:val="28"/>
              </w:rPr>
            </w:pPr>
          </w:p>
          <w:p w14:paraId="70D797FA"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19EE3999"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Подпрограммы:</w:t>
            </w:r>
          </w:p>
          <w:p w14:paraId="63246C16"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1.«Реформирование и модернизация жилищно-коммунального хозяйства».</w:t>
            </w:r>
          </w:p>
          <w:p w14:paraId="0753691A" w14:textId="77777777" w:rsidR="008B1610" w:rsidRPr="008B1610" w:rsidRDefault="008B1610" w:rsidP="008B1610">
            <w:pPr>
              <w:overflowPunct w:val="0"/>
              <w:autoSpaceDE w:val="0"/>
              <w:autoSpaceDN w:val="0"/>
              <w:adjustRightInd w:val="0"/>
              <w:ind w:right="-1"/>
              <w:textAlignment w:val="baseline"/>
              <w:rPr>
                <w:rFonts w:ascii="Times New Roman" w:hAnsi="Times New Roman"/>
                <w:bCs/>
                <w:sz w:val="28"/>
                <w:szCs w:val="28"/>
              </w:rPr>
            </w:pPr>
            <w:r w:rsidRPr="008B1610">
              <w:rPr>
                <w:rFonts w:ascii="Times New Roman" w:hAnsi="Times New Roman"/>
                <w:bCs/>
                <w:sz w:val="28"/>
                <w:szCs w:val="28"/>
              </w:rPr>
              <w:t>2.«Защита населения и территории муниципального образования город Дивногорск от чрезвычайных ситуаций природного и техногенного характера».</w:t>
            </w:r>
          </w:p>
          <w:p w14:paraId="25F3CD82"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lastRenderedPageBreak/>
              <w:t>3.«Энергосбережение и повышение энергетической эффективности на территории муниципального образования город Дивногорск</w:t>
            </w:r>
            <w:r w:rsidRPr="008B1610">
              <w:rPr>
                <w:rFonts w:ascii="Times New Roman" w:hAnsi="Times New Roman"/>
                <w:bCs/>
                <w:sz w:val="28"/>
                <w:szCs w:val="28"/>
              </w:rPr>
              <w:t>»</w:t>
            </w:r>
            <w:r w:rsidRPr="008B1610">
              <w:rPr>
                <w:rFonts w:ascii="Times New Roman" w:hAnsi="Times New Roman"/>
                <w:sz w:val="28"/>
                <w:szCs w:val="28"/>
              </w:rPr>
              <w:t>.</w:t>
            </w:r>
          </w:p>
          <w:p w14:paraId="151FBD82"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4. «Обеспечение реализации муниципальной программы и прочие мероприятия».</w:t>
            </w:r>
          </w:p>
          <w:p w14:paraId="7DB5F06D"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5. «Чистая вода».</w:t>
            </w:r>
          </w:p>
          <w:p w14:paraId="47D57B63"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 xml:space="preserve">6. </w:t>
            </w:r>
            <w:r w:rsidRPr="008B1610">
              <w:rPr>
                <w:rFonts w:ascii="Times New Roman" w:hAnsi="Times New Roman"/>
                <w:sz w:val="28"/>
                <w:szCs w:val="28"/>
                <w:lang w:eastAsia="ru-RU"/>
              </w:rPr>
              <w:t>«Формирование комфортной городской среды».</w:t>
            </w:r>
          </w:p>
        </w:tc>
      </w:tr>
      <w:tr w:rsidR="008B1610" w:rsidRPr="008B1610" w14:paraId="3BB0466F" w14:textId="77777777" w:rsidTr="00840C81">
        <w:tc>
          <w:tcPr>
            <w:tcW w:w="2976" w:type="dxa"/>
          </w:tcPr>
          <w:p w14:paraId="54FA7507"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lastRenderedPageBreak/>
              <w:t>Цели муниципальной</w:t>
            </w:r>
          </w:p>
          <w:p w14:paraId="2768746C"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 xml:space="preserve">программы </w:t>
            </w:r>
          </w:p>
          <w:p w14:paraId="6D4715C5"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5B1B0BCB"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p w14:paraId="37A053DF"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2. Повышение уровня обеспечения безопасности жизнедеятельности населения.</w:t>
            </w:r>
          </w:p>
          <w:p w14:paraId="1CBE65C9"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p w14:paraId="4F538658"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4. Реализация задач муниципальной программы.</w:t>
            </w:r>
          </w:p>
          <w:p w14:paraId="5255ABE5"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5.Обеспечение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8B1610" w:rsidRPr="008B1610" w14:paraId="407C9D19" w14:textId="77777777" w:rsidTr="00840C81">
        <w:tc>
          <w:tcPr>
            <w:tcW w:w="2976" w:type="dxa"/>
          </w:tcPr>
          <w:p w14:paraId="748AECC8"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Задачи муниципальной</w:t>
            </w:r>
          </w:p>
          <w:p w14:paraId="10AABA68"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программы</w:t>
            </w:r>
          </w:p>
          <w:p w14:paraId="00BDE41A"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0FE47564"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1.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p w14:paraId="4A783CCB"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2.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01C11752"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3. Повышение энергосбережения и энергоэффективности на территории города.</w:t>
            </w:r>
          </w:p>
          <w:p w14:paraId="67A85F3B"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4. Обеспечение реализации муниципальной программы и отдельных мероприятий.</w:t>
            </w:r>
          </w:p>
          <w:p w14:paraId="415A4E5A"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lastRenderedPageBreak/>
              <w:t>5. Модернизация систем водоснабжения, водоотведения и очистки сточных вод.</w:t>
            </w:r>
          </w:p>
        </w:tc>
      </w:tr>
      <w:tr w:rsidR="008B1610" w:rsidRPr="008B1610" w14:paraId="47BAFB88" w14:textId="77777777" w:rsidTr="00840C81">
        <w:tc>
          <w:tcPr>
            <w:tcW w:w="2976" w:type="dxa"/>
          </w:tcPr>
          <w:p w14:paraId="07A3B016" w14:textId="77777777" w:rsidR="008B1610" w:rsidRPr="008B1610" w:rsidRDefault="008B1610" w:rsidP="008B1610">
            <w:pPr>
              <w:autoSpaceDE w:val="0"/>
              <w:autoSpaceDN w:val="0"/>
              <w:adjustRightInd w:val="0"/>
              <w:ind w:right="-1"/>
              <w:rPr>
                <w:rFonts w:ascii="Times New Roman" w:hAnsi="Times New Roman"/>
                <w:sz w:val="28"/>
                <w:szCs w:val="28"/>
              </w:rPr>
            </w:pPr>
            <w:r w:rsidRPr="008B1610">
              <w:rPr>
                <w:rFonts w:ascii="Times New Roman" w:hAnsi="Times New Roman"/>
                <w:sz w:val="28"/>
                <w:szCs w:val="28"/>
              </w:rPr>
              <w:lastRenderedPageBreak/>
              <w:t>Сроки реализации муниципальной программы</w:t>
            </w:r>
          </w:p>
        </w:tc>
        <w:tc>
          <w:tcPr>
            <w:tcW w:w="6238" w:type="dxa"/>
          </w:tcPr>
          <w:p w14:paraId="2DA6F3F7"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p>
          <w:p w14:paraId="78EA1881" w14:textId="2BA453D3"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2014-202</w:t>
            </w:r>
            <w:r w:rsidR="00CB1010">
              <w:rPr>
                <w:rFonts w:ascii="Times New Roman" w:hAnsi="Times New Roman"/>
                <w:sz w:val="28"/>
                <w:szCs w:val="28"/>
              </w:rPr>
              <w:t>7</w:t>
            </w:r>
            <w:r w:rsidRPr="008B1610">
              <w:rPr>
                <w:rFonts w:ascii="Times New Roman" w:hAnsi="Times New Roman"/>
                <w:sz w:val="28"/>
                <w:szCs w:val="28"/>
              </w:rPr>
              <w:t xml:space="preserve"> годы</w:t>
            </w:r>
          </w:p>
        </w:tc>
      </w:tr>
      <w:tr w:rsidR="008B1610" w:rsidRPr="008B1610" w14:paraId="51CA35AB" w14:textId="77777777" w:rsidTr="00840C81">
        <w:tc>
          <w:tcPr>
            <w:tcW w:w="2976" w:type="dxa"/>
          </w:tcPr>
          <w:p w14:paraId="6B50752F" w14:textId="77777777" w:rsidR="008B1610" w:rsidRPr="008B1610" w:rsidRDefault="008B1610" w:rsidP="008B1610">
            <w:pPr>
              <w:tabs>
                <w:tab w:val="left" w:pos="1418"/>
              </w:tabs>
              <w:autoSpaceDE w:val="0"/>
              <w:autoSpaceDN w:val="0"/>
              <w:adjustRightInd w:val="0"/>
              <w:ind w:right="-1"/>
              <w:outlineLvl w:val="1"/>
              <w:rPr>
                <w:rFonts w:ascii="Times New Roman" w:hAnsi="Times New Roman"/>
                <w:sz w:val="28"/>
                <w:szCs w:val="28"/>
              </w:rPr>
            </w:pPr>
            <w:r w:rsidRPr="008B1610">
              <w:rPr>
                <w:rFonts w:ascii="Times New Roman" w:hAnsi="Times New Roman"/>
                <w:sz w:val="28"/>
                <w:szCs w:val="28"/>
              </w:rPr>
              <w:t xml:space="preserve">Перечень целевых показателей </w:t>
            </w:r>
          </w:p>
        </w:tc>
        <w:tc>
          <w:tcPr>
            <w:tcW w:w="6238" w:type="dxa"/>
          </w:tcPr>
          <w:p w14:paraId="08AC71AE"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снижение доли инженерных сетей, нуждающихся в замене на 2,7%;</w:t>
            </w:r>
          </w:p>
          <w:p w14:paraId="5A91DF60"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снижение доли площади жилищного фонда всех форм собственности, требующей капитального ремонта на 8% (до 2022 года);</w:t>
            </w:r>
          </w:p>
          <w:p w14:paraId="29334470"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p w14:paraId="2ED53902"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p w14:paraId="44F8BDAB"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повышение доли оснащение пожарно-техническим вооружением и снаряжением добровольных пожарных формирований на 25% (до 2022 года);</w:t>
            </w:r>
          </w:p>
          <w:p w14:paraId="15912EF4"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доля исполненных мероприятий направленных на обеспечение первичных мер пожарной безопасности 100% (с 2022 года);</w:t>
            </w:r>
          </w:p>
          <w:p w14:paraId="7DC2F458"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xml:space="preserve">- доля МКД, в которых проведен капитальный ремонт от числа </w:t>
            </w:r>
            <w:proofErr w:type="gramStart"/>
            <w:r w:rsidRPr="008B1610">
              <w:rPr>
                <w:rFonts w:ascii="Times New Roman" w:hAnsi="Times New Roman"/>
                <w:sz w:val="28"/>
                <w:szCs w:val="28"/>
              </w:rPr>
              <w:t>МКД</w:t>
            </w:r>
            <w:proofErr w:type="gramEnd"/>
            <w:r w:rsidRPr="008B1610">
              <w:rPr>
                <w:rFonts w:ascii="Times New Roman" w:hAnsi="Times New Roman"/>
                <w:sz w:val="28"/>
                <w:szCs w:val="28"/>
              </w:rPr>
              <w:t xml:space="preserve"> включенных в региональную программу капитального ремонта не менее 1% (с 2022 года);</w:t>
            </w:r>
          </w:p>
          <w:p w14:paraId="3B24CC87"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сокращение потерь энергетических ресурсов при их передаче, в системах коммунальной инфраструктуры (тепловой энергии) не менее 0,5 % (с 2022 года);</w:t>
            </w:r>
          </w:p>
          <w:p w14:paraId="0DC73AED"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доля исполненных бюджетных ассигнований, предусмотренных в муниципальной программе 100%;</w:t>
            </w:r>
          </w:p>
          <w:p w14:paraId="2F2C4E72"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обеспечение населения питьевой водой, нормативно очищенной в 100% объеме (с 2022 года).</w:t>
            </w:r>
          </w:p>
        </w:tc>
      </w:tr>
      <w:tr w:rsidR="008B1610" w:rsidRPr="008B1610" w14:paraId="7139B96A" w14:textId="77777777" w:rsidTr="00840C81">
        <w:trPr>
          <w:trHeight w:val="2519"/>
        </w:trPr>
        <w:tc>
          <w:tcPr>
            <w:tcW w:w="2976" w:type="dxa"/>
          </w:tcPr>
          <w:p w14:paraId="5579BB2F" w14:textId="77777777" w:rsidR="008B1610" w:rsidRPr="008B1610" w:rsidRDefault="008B1610" w:rsidP="008B1610">
            <w:pPr>
              <w:tabs>
                <w:tab w:val="left" w:pos="0"/>
                <w:tab w:val="left" w:pos="709"/>
                <w:tab w:val="left" w:pos="900"/>
              </w:tabs>
              <w:rPr>
                <w:rFonts w:ascii="Times New Roman" w:hAnsi="Times New Roman"/>
                <w:sz w:val="28"/>
                <w:szCs w:val="28"/>
              </w:rPr>
            </w:pPr>
            <w:r w:rsidRPr="008B1610">
              <w:rPr>
                <w:rFonts w:ascii="Times New Roman" w:hAnsi="Times New Roman"/>
                <w:sz w:val="28"/>
                <w:szCs w:val="28"/>
              </w:rPr>
              <w:lastRenderedPageBreak/>
              <w:t>Информация по ресурсному обеспечению программы</w:t>
            </w:r>
          </w:p>
          <w:p w14:paraId="3A0EE0A7" w14:textId="77777777" w:rsidR="008B1610" w:rsidRPr="008B1610" w:rsidRDefault="008B1610" w:rsidP="008B1610">
            <w:pPr>
              <w:ind w:left="34" w:right="-1"/>
              <w:rPr>
                <w:rFonts w:ascii="Times New Roman" w:hAnsi="Times New Roman"/>
                <w:sz w:val="28"/>
                <w:szCs w:val="28"/>
              </w:rPr>
            </w:pPr>
          </w:p>
        </w:tc>
        <w:tc>
          <w:tcPr>
            <w:tcW w:w="6238" w:type="dxa"/>
          </w:tcPr>
          <w:p w14:paraId="67CD33B1" w14:textId="46ECB7BB" w:rsidR="008B1610" w:rsidRPr="008469A2" w:rsidRDefault="008B1610" w:rsidP="008B1610">
            <w:pPr>
              <w:tabs>
                <w:tab w:val="left" w:pos="0"/>
                <w:tab w:val="left" w:pos="709"/>
                <w:tab w:val="left" w:pos="900"/>
              </w:tabs>
              <w:jc w:val="both"/>
              <w:rPr>
                <w:rFonts w:ascii="Times New Roman" w:hAnsi="Times New Roman"/>
                <w:color w:val="000000" w:themeColor="text1"/>
                <w:sz w:val="28"/>
                <w:szCs w:val="28"/>
              </w:rPr>
            </w:pPr>
            <w:r w:rsidRPr="008B1610">
              <w:rPr>
                <w:rFonts w:ascii="Times New Roman" w:hAnsi="Times New Roman"/>
                <w:sz w:val="28"/>
                <w:szCs w:val="28"/>
              </w:rPr>
              <w:t>Общий объем финансирования муниципальной программы в 2014-202</w:t>
            </w:r>
            <w:r w:rsidR="00DD21C5">
              <w:rPr>
                <w:rFonts w:ascii="Times New Roman" w:hAnsi="Times New Roman"/>
                <w:sz w:val="28"/>
                <w:szCs w:val="28"/>
              </w:rPr>
              <w:t>7</w:t>
            </w:r>
            <w:r w:rsidRPr="008B1610">
              <w:rPr>
                <w:rFonts w:ascii="Times New Roman" w:hAnsi="Times New Roman"/>
                <w:sz w:val="28"/>
                <w:szCs w:val="28"/>
              </w:rPr>
              <w:t xml:space="preserve"> годах за счет всех источников финансирования </w:t>
            </w:r>
            <w:r w:rsidRPr="008469A2">
              <w:rPr>
                <w:rFonts w:ascii="Times New Roman" w:hAnsi="Times New Roman"/>
                <w:color w:val="000000" w:themeColor="text1"/>
                <w:sz w:val="28"/>
                <w:szCs w:val="28"/>
              </w:rPr>
              <w:t xml:space="preserve">составит </w:t>
            </w:r>
            <w:r w:rsidR="008E40B8" w:rsidRPr="008E40B8">
              <w:rPr>
                <w:rFonts w:ascii="Times New Roman" w:hAnsi="Times New Roman"/>
                <w:color w:val="000000" w:themeColor="text1"/>
                <w:sz w:val="28"/>
                <w:szCs w:val="28"/>
                <w:highlight w:val="yellow"/>
              </w:rPr>
              <w:t>1335664,56</w:t>
            </w:r>
            <w:r w:rsidRPr="008469A2">
              <w:rPr>
                <w:rFonts w:ascii="Times New Roman" w:hAnsi="Times New Roman"/>
                <w:color w:val="000000" w:themeColor="text1"/>
                <w:sz w:val="28"/>
                <w:szCs w:val="28"/>
              </w:rPr>
              <w:t xml:space="preserve"> тыс. рублей, из них по годам:</w:t>
            </w:r>
            <w:r w:rsidR="00840C81" w:rsidRPr="008469A2">
              <w:rPr>
                <w:rFonts w:ascii="Times New Roman" w:hAnsi="Times New Roman"/>
                <w:color w:val="000000" w:themeColor="text1"/>
                <w:sz w:val="28"/>
                <w:szCs w:val="28"/>
              </w:rPr>
              <w:t xml:space="preserve"> </w:t>
            </w:r>
          </w:p>
          <w:p w14:paraId="46450303"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2014 год – 53 627,48 тыс. рублей;</w:t>
            </w:r>
          </w:p>
          <w:p w14:paraId="609171A4"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2015 год – 63 601,48 тыс. рублей;</w:t>
            </w:r>
          </w:p>
          <w:p w14:paraId="46C17B77"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2016 год – 74 081,75 тыс. рублей;</w:t>
            </w:r>
          </w:p>
          <w:p w14:paraId="07AA6ABC"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2017 год – 95 104,65 тыс. рублей; </w:t>
            </w:r>
          </w:p>
          <w:p w14:paraId="2FCD745B"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2018 год – 79 346,40 тыс. рублей;</w:t>
            </w:r>
          </w:p>
          <w:p w14:paraId="77F59A87"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2019 год – 107 481,10 тыс. рублей; </w:t>
            </w:r>
          </w:p>
          <w:p w14:paraId="24361439"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2020 год – 89 919,20 тыс. рублей; </w:t>
            </w:r>
          </w:p>
          <w:p w14:paraId="49B286D4" w14:textId="5D80F32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2021 год – 68 690,30 тыс. рублей;</w:t>
            </w:r>
            <w:r w:rsidR="00840C81" w:rsidRPr="008469A2">
              <w:rPr>
                <w:rFonts w:ascii="Times New Roman" w:hAnsi="Times New Roman"/>
                <w:color w:val="000000" w:themeColor="text1"/>
                <w:sz w:val="28"/>
                <w:szCs w:val="28"/>
              </w:rPr>
              <w:t xml:space="preserve"> </w:t>
            </w:r>
          </w:p>
          <w:p w14:paraId="60EB4EBA" w14:textId="2478F5EA"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2022 год – 185 586,20 тыс. рублей;</w:t>
            </w:r>
            <w:r w:rsidR="00840C81" w:rsidRPr="008469A2">
              <w:rPr>
                <w:rFonts w:ascii="Times New Roman" w:hAnsi="Times New Roman"/>
                <w:color w:val="000000" w:themeColor="text1"/>
                <w:sz w:val="28"/>
                <w:szCs w:val="28"/>
              </w:rPr>
              <w:t xml:space="preserve"> </w:t>
            </w:r>
          </w:p>
          <w:p w14:paraId="3E381BFF" w14:textId="5CA98426"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2023 год – </w:t>
            </w:r>
            <w:r w:rsidR="00541713" w:rsidRPr="008469A2">
              <w:rPr>
                <w:rFonts w:ascii="Times New Roman" w:hAnsi="Times New Roman"/>
                <w:color w:val="000000" w:themeColor="text1"/>
                <w:sz w:val="28"/>
                <w:szCs w:val="28"/>
              </w:rPr>
              <w:t>106762,20</w:t>
            </w:r>
            <w:r w:rsidRPr="008469A2">
              <w:rPr>
                <w:rFonts w:ascii="Times New Roman" w:hAnsi="Times New Roman"/>
                <w:color w:val="000000" w:themeColor="text1"/>
                <w:sz w:val="28"/>
                <w:szCs w:val="28"/>
              </w:rPr>
              <w:t xml:space="preserve"> тыс. рублей; </w:t>
            </w:r>
          </w:p>
          <w:p w14:paraId="0996EB18" w14:textId="28AE8C4A"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2024 год – </w:t>
            </w:r>
            <w:r w:rsidR="008E40B8" w:rsidRPr="008E40B8">
              <w:rPr>
                <w:rFonts w:ascii="Times New Roman" w:hAnsi="Times New Roman"/>
                <w:color w:val="000000" w:themeColor="text1"/>
                <w:sz w:val="28"/>
                <w:szCs w:val="28"/>
                <w:highlight w:val="yellow"/>
              </w:rPr>
              <w:t>124530,20</w:t>
            </w:r>
            <w:r w:rsidRPr="008469A2">
              <w:rPr>
                <w:rFonts w:ascii="Times New Roman" w:hAnsi="Times New Roman"/>
                <w:color w:val="000000" w:themeColor="text1"/>
                <w:sz w:val="28"/>
                <w:szCs w:val="28"/>
              </w:rPr>
              <w:t xml:space="preserve"> тыс. рублей; </w:t>
            </w:r>
          </w:p>
          <w:p w14:paraId="7DC5A8F1" w14:textId="5CB8ABC6"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2025 год – </w:t>
            </w:r>
            <w:r w:rsidR="008E40B8" w:rsidRPr="008E40B8">
              <w:rPr>
                <w:rFonts w:ascii="Times New Roman" w:hAnsi="Times New Roman"/>
                <w:color w:val="000000" w:themeColor="text1"/>
                <w:sz w:val="28"/>
                <w:szCs w:val="28"/>
                <w:highlight w:val="yellow"/>
              </w:rPr>
              <w:t>101687,80</w:t>
            </w:r>
            <w:r w:rsidRPr="008469A2">
              <w:rPr>
                <w:rFonts w:ascii="Times New Roman" w:hAnsi="Times New Roman"/>
                <w:color w:val="000000" w:themeColor="text1"/>
                <w:sz w:val="28"/>
                <w:szCs w:val="28"/>
              </w:rPr>
              <w:t xml:space="preserve"> тыс. рублей; </w:t>
            </w:r>
          </w:p>
          <w:p w14:paraId="4D4FB126" w14:textId="1BDBC72D" w:rsidR="00DD21C5"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2026 год – </w:t>
            </w:r>
            <w:r w:rsidR="008E40B8" w:rsidRPr="008E40B8">
              <w:rPr>
                <w:rFonts w:ascii="Times New Roman" w:hAnsi="Times New Roman"/>
                <w:color w:val="000000" w:themeColor="text1"/>
                <w:sz w:val="28"/>
                <w:szCs w:val="28"/>
                <w:highlight w:val="yellow"/>
              </w:rPr>
              <w:t>92662,90</w:t>
            </w:r>
            <w:r w:rsidRPr="008469A2">
              <w:rPr>
                <w:rFonts w:ascii="Times New Roman" w:hAnsi="Times New Roman"/>
                <w:color w:val="000000" w:themeColor="text1"/>
                <w:sz w:val="28"/>
                <w:szCs w:val="28"/>
              </w:rPr>
              <w:t xml:space="preserve"> тыс. рублей</w:t>
            </w:r>
            <w:r w:rsidR="00DD21C5" w:rsidRPr="008469A2">
              <w:rPr>
                <w:rFonts w:ascii="Times New Roman" w:hAnsi="Times New Roman"/>
                <w:color w:val="000000" w:themeColor="text1"/>
                <w:sz w:val="28"/>
                <w:szCs w:val="28"/>
              </w:rPr>
              <w:t>;</w:t>
            </w:r>
          </w:p>
          <w:p w14:paraId="22EF32B8" w14:textId="7BEBB7E5" w:rsidR="008B1610" w:rsidRPr="008469A2" w:rsidRDefault="00DD21C5"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2027 год – </w:t>
            </w:r>
            <w:r w:rsidR="008E40B8" w:rsidRPr="008E40B8">
              <w:rPr>
                <w:rFonts w:ascii="Times New Roman" w:hAnsi="Times New Roman"/>
                <w:color w:val="000000" w:themeColor="text1"/>
                <w:sz w:val="28"/>
                <w:szCs w:val="28"/>
                <w:highlight w:val="yellow"/>
              </w:rPr>
              <w:t>92622,90</w:t>
            </w:r>
            <w:r w:rsidRPr="008469A2">
              <w:rPr>
                <w:rFonts w:ascii="Times New Roman" w:hAnsi="Times New Roman"/>
                <w:color w:val="000000" w:themeColor="text1"/>
                <w:sz w:val="28"/>
                <w:szCs w:val="28"/>
              </w:rPr>
              <w:t xml:space="preserve"> тыс. рублей</w:t>
            </w:r>
            <w:r w:rsidR="00177346" w:rsidRPr="008469A2">
              <w:rPr>
                <w:rFonts w:ascii="Times New Roman" w:hAnsi="Times New Roman"/>
                <w:color w:val="000000" w:themeColor="text1"/>
                <w:sz w:val="28"/>
                <w:szCs w:val="28"/>
              </w:rPr>
              <w:t>.</w:t>
            </w:r>
          </w:p>
          <w:p w14:paraId="4D797869" w14:textId="55E7D135" w:rsidR="008B1610" w:rsidRPr="008469A2" w:rsidRDefault="00177346"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 </w:t>
            </w:r>
          </w:p>
          <w:p w14:paraId="480D3D7E" w14:textId="7D991D83" w:rsidR="008B1610" w:rsidRPr="008469A2" w:rsidRDefault="008B1610" w:rsidP="008B1610">
            <w:pPr>
              <w:tabs>
                <w:tab w:val="left" w:pos="0"/>
                <w:tab w:val="left" w:pos="709"/>
                <w:tab w:val="left" w:pos="900"/>
              </w:tabs>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Краевой бюджет – </w:t>
            </w:r>
            <w:r w:rsidR="00E34E11" w:rsidRPr="00E34E11">
              <w:rPr>
                <w:rFonts w:ascii="Times New Roman" w:hAnsi="Times New Roman"/>
                <w:color w:val="000000" w:themeColor="text1"/>
                <w:sz w:val="28"/>
                <w:szCs w:val="28"/>
                <w:highlight w:val="yellow"/>
              </w:rPr>
              <w:t>450841,66</w:t>
            </w:r>
            <w:r w:rsidRPr="008469A2">
              <w:rPr>
                <w:rFonts w:ascii="Times New Roman" w:hAnsi="Times New Roman"/>
                <w:color w:val="000000" w:themeColor="text1"/>
                <w:sz w:val="28"/>
                <w:szCs w:val="28"/>
              </w:rPr>
              <w:t xml:space="preserve"> тыс. рублей, </w:t>
            </w:r>
          </w:p>
          <w:p w14:paraId="3EFCF373" w14:textId="77777777" w:rsidR="008B1610" w:rsidRPr="008469A2" w:rsidRDefault="008B1610" w:rsidP="008B1610">
            <w:pPr>
              <w:tabs>
                <w:tab w:val="left" w:pos="0"/>
                <w:tab w:val="left" w:pos="709"/>
                <w:tab w:val="left" w:pos="900"/>
              </w:tabs>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в том числе по годам: </w:t>
            </w:r>
          </w:p>
          <w:p w14:paraId="0914531B"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2014 год – 37 285,70 тыс. рублей;</w:t>
            </w:r>
          </w:p>
          <w:p w14:paraId="6BC4DB7E"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2015 год – 41 356,70 тыс. рублей;</w:t>
            </w:r>
          </w:p>
          <w:p w14:paraId="7A2562D0"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2016 год – 43 699,09 тыс. рублей;</w:t>
            </w:r>
          </w:p>
          <w:p w14:paraId="074CB117"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2017 год – 49 493,37 тыс. рублей;</w:t>
            </w:r>
          </w:p>
          <w:p w14:paraId="243265A5"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2018 год – 43 545,30 тыс. рублей;</w:t>
            </w:r>
          </w:p>
          <w:p w14:paraId="3C723DD0"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2019 год – 72 941,30 тыс. рублей;</w:t>
            </w:r>
          </w:p>
          <w:p w14:paraId="05BA2A5C"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2020 год – 48 314,60 тыс. рублей;</w:t>
            </w:r>
          </w:p>
          <w:p w14:paraId="51F7BE13" w14:textId="504516DF"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2021 год – 23 957,60 тыс. рублей;</w:t>
            </w:r>
            <w:r w:rsidR="00840C81" w:rsidRPr="008469A2">
              <w:rPr>
                <w:rFonts w:ascii="Times New Roman" w:hAnsi="Times New Roman"/>
                <w:color w:val="000000" w:themeColor="text1"/>
                <w:sz w:val="28"/>
                <w:szCs w:val="28"/>
              </w:rPr>
              <w:t xml:space="preserve"> </w:t>
            </w:r>
          </w:p>
          <w:p w14:paraId="2843B0A7"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2022 год – 33 656,80 тыс. рублей; </w:t>
            </w:r>
          </w:p>
          <w:p w14:paraId="47DCB0AA" w14:textId="40731006"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2023 год – </w:t>
            </w:r>
            <w:r w:rsidR="009405A3" w:rsidRPr="008469A2">
              <w:rPr>
                <w:rFonts w:ascii="Times New Roman" w:hAnsi="Times New Roman"/>
                <w:color w:val="000000" w:themeColor="text1"/>
                <w:sz w:val="28"/>
                <w:szCs w:val="28"/>
              </w:rPr>
              <w:t>22212,70</w:t>
            </w:r>
            <w:r w:rsidRPr="008469A2">
              <w:rPr>
                <w:rFonts w:ascii="Times New Roman" w:hAnsi="Times New Roman"/>
                <w:color w:val="000000" w:themeColor="text1"/>
                <w:sz w:val="28"/>
                <w:szCs w:val="28"/>
              </w:rPr>
              <w:t xml:space="preserve"> тыс. рублей; </w:t>
            </w:r>
          </w:p>
          <w:p w14:paraId="787233DC" w14:textId="283C27BB"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2024 год – </w:t>
            </w:r>
            <w:r w:rsidR="00E34E11" w:rsidRPr="00E34E11">
              <w:rPr>
                <w:rFonts w:ascii="Times New Roman" w:hAnsi="Times New Roman"/>
                <w:color w:val="000000" w:themeColor="text1"/>
                <w:sz w:val="28"/>
                <w:szCs w:val="28"/>
                <w:highlight w:val="yellow"/>
              </w:rPr>
              <w:t>20057,20</w:t>
            </w:r>
            <w:r w:rsidRPr="008469A2">
              <w:rPr>
                <w:rFonts w:ascii="Times New Roman" w:hAnsi="Times New Roman"/>
                <w:color w:val="000000" w:themeColor="text1"/>
                <w:sz w:val="28"/>
                <w:szCs w:val="28"/>
              </w:rPr>
              <w:t xml:space="preserve"> тыс. рублей;</w:t>
            </w:r>
          </w:p>
          <w:p w14:paraId="503C7169" w14:textId="650F6106"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2025 год – </w:t>
            </w:r>
            <w:r w:rsidR="00E34E11" w:rsidRPr="00E34E11">
              <w:rPr>
                <w:rFonts w:ascii="Times New Roman" w:hAnsi="Times New Roman"/>
                <w:color w:val="000000" w:themeColor="text1"/>
                <w:sz w:val="28"/>
                <w:szCs w:val="28"/>
                <w:highlight w:val="yellow"/>
              </w:rPr>
              <w:t>4829,30</w:t>
            </w:r>
            <w:r w:rsidRPr="008469A2">
              <w:rPr>
                <w:rFonts w:ascii="Times New Roman" w:hAnsi="Times New Roman"/>
                <w:color w:val="000000" w:themeColor="text1"/>
                <w:sz w:val="28"/>
                <w:szCs w:val="28"/>
              </w:rPr>
              <w:t xml:space="preserve"> тыс. рублей; </w:t>
            </w:r>
          </w:p>
          <w:p w14:paraId="4DC2B609" w14:textId="5627F148" w:rsidR="00DD21C5"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2026 год – </w:t>
            </w:r>
            <w:r w:rsidR="00E34E11" w:rsidRPr="00E34E11">
              <w:rPr>
                <w:rFonts w:ascii="Times New Roman" w:hAnsi="Times New Roman"/>
                <w:color w:val="000000" w:themeColor="text1"/>
                <w:sz w:val="28"/>
                <w:szCs w:val="28"/>
                <w:highlight w:val="yellow"/>
              </w:rPr>
              <w:t>4746,00</w:t>
            </w:r>
            <w:r w:rsidRPr="008469A2">
              <w:rPr>
                <w:rFonts w:ascii="Times New Roman" w:hAnsi="Times New Roman"/>
                <w:color w:val="000000" w:themeColor="text1"/>
                <w:sz w:val="28"/>
                <w:szCs w:val="28"/>
              </w:rPr>
              <w:t xml:space="preserve"> тыс. рублей</w:t>
            </w:r>
            <w:r w:rsidR="00DD21C5" w:rsidRPr="008469A2">
              <w:rPr>
                <w:rFonts w:ascii="Times New Roman" w:hAnsi="Times New Roman"/>
                <w:color w:val="000000" w:themeColor="text1"/>
                <w:sz w:val="28"/>
                <w:szCs w:val="28"/>
              </w:rPr>
              <w:t>;</w:t>
            </w:r>
          </w:p>
          <w:p w14:paraId="39D7B7F7" w14:textId="62C6A7A2" w:rsidR="008B1610" w:rsidRPr="008469A2" w:rsidRDefault="00DD21C5" w:rsidP="008B1610">
            <w:pPr>
              <w:tabs>
                <w:tab w:val="left" w:pos="0"/>
                <w:tab w:val="left" w:pos="709"/>
                <w:tab w:val="left" w:pos="900"/>
              </w:tabs>
              <w:ind w:firstLine="709"/>
              <w:jc w:val="both"/>
              <w:rPr>
                <w:rFonts w:ascii="Times New Roman" w:hAnsi="Times New Roman"/>
                <w:color w:val="000000" w:themeColor="text1"/>
                <w:sz w:val="28"/>
                <w:szCs w:val="28"/>
              </w:rPr>
            </w:pPr>
            <w:r w:rsidRPr="008469A2">
              <w:rPr>
                <w:rFonts w:ascii="Times New Roman" w:hAnsi="Times New Roman"/>
                <w:color w:val="000000" w:themeColor="text1"/>
                <w:sz w:val="28"/>
                <w:szCs w:val="28"/>
              </w:rPr>
              <w:t xml:space="preserve">2027 год – </w:t>
            </w:r>
            <w:r w:rsidR="00E34E11" w:rsidRPr="00E34E11">
              <w:rPr>
                <w:rFonts w:ascii="Times New Roman" w:hAnsi="Times New Roman"/>
                <w:color w:val="000000" w:themeColor="text1"/>
                <w:sz w:val="28"/>
                <w:szCs w:val="28"/>
                <w:highlight w:val="yellow"/>
              </w:rPr>
              <w:t>4746,00</w:t>
            </w:r>
            <w:r w:rsidRPr="008469A2">
              <w:rPr>
                <w:rFonts w:ascii="Times New Roman" w:hAnsi="Times New Roman"/>
                <w:color w:val="000000" w:themeColor="text1"/>
                <w:sz w:val="28"/>
                <w:szCs w:val="28"/>
              </w:rPr>
              <w:t xml:space="preserve"> тыс. рублей</w:t>
            </w:r>
            <w:r w:rsidR="00177346" w:rsidRPr="008469A2">
              <w:rPr>
                <w:rFonts w:ascii="Times New Roman" w:hAnsi="Times New Roman"/>
                <w:color w:val="000000" w:themeColor="text1"/>
                <w:sz w:val="28"/>
                <w:szCs w:val="28"/>
              </w:rPr>
              <w:t>.</w:t>
            </w:r>
            <w:r w:rsidR="008B1610" w:rsidRPr="008469A2">
              <w:rPr>
                <w:rFonts w:ascii="Times New Roman" w:hAnsi="Times New Roman"/>
                <w:color w:val="000000" w:themeColor="text1"/>
                <w:sz w:val="28"/>
                <w:szCs w:val="28"/>
              </w:rPr>
              <w:t xml:space="preserve"> </w:t>
            </w:r>
          </w:p>
          <w:p w14:paraId="23B94B02" w14:textId="77777777" w:rsidR="008B1610" w:rsidRPr="008469A2" w:rsidRDefault="008B1610" w:rsidP="008B1610">
            <w:pPr>
              <w:tabs>
                <w:tab w:val="left" w:pos="0"/>
                <w:tab w:val="left" w:pos="709"/>
                <w:tab w:val="left" w:pos="900"/>
              </w:tabs>
              <w:ind w:firstLine="709"/>
              <w:jc w:val="both"/>
              <w:rPr>
                <w:rFonts w:ascii="Times New Roman" w:hAnsi="Times New Roman"/>
                <w:color w:val="000000" w:themeColor="text1"/>
                <w:sz w:val="28"/>
                <w:szCs w:val="28"/>
              </w:rPr>
            </w:pPr>
          </w:p>
          <w:p w14:paraId="167F621F" w14:textId="69A2A1D4" w:rsidR="008B1610" w:rsidRPr="008B1610" w:rsidRDefault="008B1610" w:rsidP="008B1610">
            <w:pPr>
              <w:tabs>
                <w:tab w:val="left" w:pos="0"/>
                <w:tab w:val="left" w:pos="709"/>
                <w:tab w:val="left" w:pos="900"/>
              </w:tabs>
              <w:jc w:val="both"/>
              <w:rPr>
                <w:rFonts w:ascii="Times New Roman" w:hAnsi="Times New Roman"/>
                <w:sz w:val="28"/>
                <w:szCs w:val="28"/>
              </w:rPr>
            </w:pPr>
            <w:r w:rsidRPr="008469A2">
              <w:rPr>
                <w:rFonts w:ascii="Times New Roman" w:hAnsi="Times New Roman"/>
                <w:color w:val="000000" w:themeColor="text1"/>
                <w:sz w:val="28"/>
                <w:szCs w:val="28"/>
              </w:rPr>
              <w:t xml:space="preserve">Местный бюджет – </w:t>
            </w:r>
            <w:r w:rsidR="00245A74" w:rsidRPr="00245A74">
              <w:rPr>
                <w:rFonts w:ascii="Times New Roman" w:hAnsi="Times New Roman"/>
                <w:color w:val="000000" w:themeColor="text1"/>
                <w:sz w:val="28"/>
                <w:szCs w:val="28"/>
                <w:highlight w:val="yellow"/>
              </w:rPr>
              <w:t>799228,60</w:t>
            </w:r>
            <w:r w:rsidRPr="008469A2">
              <w:rPr>
                <w:rFonts w:ascii="Times New Roman" w:hAnsi="Times New Roman"/>
                <w:color w:val="000000" w:themeColor="text1"/>
                <w:sz w:val="28"/>
                <w:szCs w:val="28"/>
              </w:rPr>
              <w:t xml:space="preserve"> тыс. рублей</w:t>
            </w:r>
            <w:r w:rsidRPr="008B1610">
              <w:rPr>
                <w:rFonts w:ascii="Times New Roman" w:hAnsi="Times New Roman"/>
                <w:sz w:val="28"/>
                <w:szCs w:val="28"/>
              </w:rPr>
              <w:t xml:space="preserve">, </w:t>
            </w:r>
          </w:p>
          <w:p w14:paraId="2FE4034C"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в том числе по годам:</w:t>
            </w:r>
            <w:r w:rsidRPr="008B1610">
              <w:rPr>
                <w:rFonts w:ascii="Times New Roman" w:hAnsi="Times New Roman"/>
                <w:color w:val="FF0000"/>
                <w:sz w:val="28"/>
                <w:szCs w:val="28"/>
              </w:rPr>
              <w:t xml:space="preserve"> </w:t>
            </w:r>
          </w:p>
          <w:p w14:paraId="595F51C0"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2014 год – 16 341,78 тыс. рублей;</w:t>
            </w:r>
          </w:p>
          <w:p w14:paraId="38D0161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2015 год – 22 244,78 тыс. рублей;</w:t>
            </w:r>
          </w:p>
          <w:p w14:paraId="21ECDE1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2016 год – 30 382,66 тыс. рублей;</w:t>
            </w:r>
          </w:p>
          <w:p w14:paraId="1711728D"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2017 год – 33 039,28 тыс. рублей;</w:t>
            </w:r>
          </w:p>
          <w:p w14:paraId="13643C4E"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2018 год – 35 801,10 тыс. рублей;</w:t>
            </w:r>
          </w:p>
          <w:p w14:paraId="076A2ED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2019 год – 34 539,80 тыс. рублей;</w:t>
            </w:r>
          </w:p>
          <w:p w14:paraId="0F93B1E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2020 год – 41 604,60 тыс. рублей;</w:t>
            </w:r>
          </w:p>
          <w:p w14:paraId="301D469C" w14:textId="48DB8A86"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lastRenderedPageBreak/>
              <w:t>2021 год – 44 732,70 тыс. рублей;</w:t>
            </w:r>
            <w:r w:rsidR="00840C81">
              <w:rPr>
                <w:rFonts w:ascii="Times New Roman" w:hAnsi="Times New Roman"/>
                <w:sz w:val="28"/>
                <w:szCs w:val="28"/>
              </w:rPr>
              <w:t xml:space="preserve"> </w:t>
            </w:r>
          </w:p>
          <w:p w14:paraId="6E2A9806"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2022 год – 79 031,20 тыс. рублей;</w:t>
            </w:r>
            <w:r w:rsidRPr="008B1610">
              <w:rPr>
                <w:rFonts w:ascii="Times New Roman" w:hAnsi="Times New Roman"/>
                <w:color w:val="FF0000"/>
                <w:sz w:val="28"/>
                <w:szCs w:val="28"/>
              </w:rPr>
              <w:t xml:space="preserve"> </w:t>
            </w:r>
          </w:p>
          <w:p w14:paraId="731717B6" w14:textId="6DBF8C67" w:rsidR="008B1610" w:rsidRPr="003257BB"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2023 год – </w:t>
            </w:r>
            <w:r w:rsidR="006E03EE" w:rsidRPr="006E03EE">
              <w:rPr>
                <w:rFonts w:ascii="Times New Roman" w:hAnsi="Times New Roman"/>
                <w:color w:val="000000" w:themeColor="text1"/>
                <w:sz w:val="28"/>
                <w:szCs w:val="28"/>
              </w:rPr>
              <w:t>84425,40</w:t>
            </w:r>
            <w:r w:rsidRPr="006E03EE">
              <w:rPr>
                <w:rFonts w:ascii="Times New Roman" w:hAnsi="Times New Roman"/>
                <w:color w:val="000000" w:themeColor="text1"/>
                <w:sz w:val="28"/>
                <w:szCs w:val="28"/>
              </w:rPr>
              <w:t xml:space="preserve"> тыс</w:t>
            </w:r>
            <w:r w:rsidRPr="003257BB">
              <w:rPr>
                <w:rFonts w:ascii="Times New Roman" w:hAnsi="Times New Roman"/>
                <w:sz w:val="28"/>
                <w:szCs w:val="28"/>
              </w:rPr>
              <w:t>. рублей;</w:t>
            </w:r>
            <w:r w:rsidRPr="003257BB">
              <w:rPr>
                <w:rFonts w:ascii="Times New Roman" w:hAnsi="Times New Roman"/>
                <w:color w:val="FF0000"/>
                <w:sz w:val="28"/>
                <w:szCs w:val="28"/>
              </w:rPr>
              <w:t xml:space="preserve"> </w:t>
            </w:r>
          </w:p>
          <w:p w14:paraId="57F592EF" w14:textId="384F231D" w:rsidR="008B1610" w:rsidRPr="003257BB" w:rsidRDefault="008B1610" w:rsidP="008B1610">
            <w:pPr>
              <w:tabs>
                <w:tab w:val="left" w:pos="0"/>
                <w:tab w:val="left" w:pos="709"/>
                <w:tab w:val="left" w:pos="900"/>
              </w:tabs>
              <w:ind w:firstLine="709"/>
              <w:jc w:val="both"/>
              <w:rPr>
                <w:rFonts w:ascii="Times New Roman" w:hAnsi="Times New Roman"/>
                <w:sz w:val="28"/>
                <w:szCs w:val="28"/>
              </w:rPr>
            </w:pPr>
            <w:r w:rsidRPr="003257BB">
              <w:rPr>
                <w:rFonts w:ascii="Times New Roman" w:hAnsi="Times New Roman"/>
                <w:sz w:val="28"/>
                <w:szCs w:val="28"/>
              </w:rPr>
              <w:t xml:space="preserve">2024 год </w:t>
            </w:r>
            <w:r w:rsidRPr="00BD2B64">
              <w:rPr>
                <w:rFonts w:ascii="Times New Roman" w:hAnsi="Times New Roman"/>
                <w:color w:val="000000" w:themeColor="text1"/>
                <w:sz w:val="28"/>
                <w:szCs w:val="28"/>
              </w:rPr>
              <w:t xml:space="preserve">– </w:t>
            </w:r>
            <w:r w:rsidR="000E444D" w:rsidRPr="000E444D">
              <w:rPr>
                <w:rFonts w:ascii="Times New Roman" w:hAnsi="Times New Roman"/>
                <w:color w:val="000000" w:themeColor="text1"/>
                <w:sz w:val="28"/>
                <w:szCs w:val="28"/>
                <w:highlight w:val="yellow"/>
              </w:rPr>
              <w:t>104473,00</w:t>
            </w:r>
            <w:r w:rsidRPr="00BD2B64">
              <w:rPr>
                <w:rFonts w:ascii="Times New Roman" w:hAnsi="Times New Roman"/>
                <w:color w:val="000000" w:themeColor="text1"/>
                <w:sz w:val="28"/>
                <w:szCs w:val="28"/>
              </w:rPr>
              <w:t xml:space="preserve"> </w:t>
            </w:r>
            <w:r w:rsidRPr="003257BB">
              <w:rPr>
                <w:rFonts w:ascii="Times New Roman" w:hAnsi="Times New Roman"/>
                <w:sz w:val="28"/>
                <w:szCs w:val="28"/>
              </w:rPr>
              <w:t>тыс. рублей;</w:t>
            </w:r>
          </w:p>
          <w:p w14:paraId="0312B15F" w14:textId="4A3AD823" w:rsidR="008B1610" w:rsidRPr="003257BB" w:rsidRDefault="008B1610" w:rsidP="008B1610">
            <w:pPr>
              <w:tabs>
                <w:tab w:val="left" w:pos="0"/>
                <w:tab w:val="left" w:pos="709"/>
                <w:tab w:val="left" w:pos="900"/>
              </w:tabs>
              <w:ind w:firstLine="709"/>
              <w:jc w:val="both"/>
              <w:rPr>
                <w:rFonts w:ascii="Times New Roman" w:hAnsi="Times New Roman"/>
                <w:sz w:val="28"/>
                <w:szCs w:val="28"/>
              </w:rPr>
            </w:pPr>
            <w:r w:rsidRPr="003257BB">
              <w:rPr>
                <w:rFonts w:ascii="Times New Roman" w:hAnsi="Times New Roman"/>
                <w:sz w:val="28"/>
                <w:szCs w:val="28"/>
              </w:rPr>
              <w:t xml:space="preserve">2025 год – </w:t>
            </w:r>
            <w:r w:rsidR="000E444D" w:rsidRPr="000E444D">
              <w:rPr>
                <w:rFonts w:ascii="Times New Roman" w:hAnsi="Times New Roman"/>
                <w:sz w:val="28"/>
                <w:szCs w:val="28"/>
                <w:highlight w:val="yellow"/>
              </w:rPr>
              <w:t>96858,50</w:t>
            </w:r>
            <w:r w:rsidRPr="003257BB">
              <w:rPr>
                <w:rFonts w:ascii="Times New Roman" w:hAnsi="Times New Roman"/>
                <w:sz w:val="28"/>
                <w:szCs w:val="28"/>
              </w:rPr>
              <w:t xml:space="preserve"> тыс. рублей;</w:t>
            </w:r>
          </w:p>
          <w:p w14:paraId="6F515C9D" w14:textId="6C97CFC0" w:rsidR="00DD21C5" w:rsidRDefault="008B1610" w:rsidP="008B1610">
            <w:pPr>
              <w:tabs>
                <w:tab w:val="left" w:pos="0"/>
                <w:tab w:val="left" w:pos="709"/>
                <w:tab w:val="left" w:pos="900"/>
              </w:tabs>
              <w:ind w:firstLine="709"/>
              <w:jc w:val="both"/>
              <w:rPr>
                <w:rFonts w:ascii="Times New Roman" w:hAnsi="Times New Roman"/>
                <w:sz w:val="28"/>
                <w:szCs w:val="28"/>
              </w:rPr>
            </w:pPr>
            <w:r w:rsidRPr="003257BB">
              <w:rPr>
                <w:rFonts w:ascii="Times New Roman" w:hAnsi="Times New Roman"/>
                <w:sz w:val="28"/>
                <w:szCs w:val="28"/>
              </w:rPr>
              <w:t xml:space="preserve">2026 год – </w:t>
            </w:r>
            <w:r w:rsidR="000E444D" w:rsidRPr="000E444D">
              <w:rPr>
                <w:rFonts w:ascii="Times New Roman" w:hAnsi="Times New Roman"/>
                <w:sz w:val="28"/>
                <w:szCs w:val="28"/>
                <w:highlight w:val="yellow"/>
              </w:rPr>
              <w:t>87876,90</w:t>
            </w:r>
            <w:r w:rsidRPr="003257BB">
              <w:rPr>
                <w:rFonts w:ascii="Times New Roman" w:hAnsi="Times New Roman"/>
                <w:sz w:val="28"/>
                <w:szCs w:val="28"/>
              </w:rPr>
              <w:t xml:space="preserve"> тыс. рублей</w:t>
            </w:r>
            <w:r w:rsidR="00DD21C5">
              <w:rPr>
                <w:rFonts w:ascii="Times New Roman" w:hAnsi="Times New Roman"/>
                <w:sz w:val="28"/>
                <w:szCs w:val="28"/>
              </w:rPr>
              <w:t>;</w:t>
            </w:r>
          </w:p>
          <w:p w14:paraId="7F2B351E" w14:textId="4811D5A3" w:rsidR="008B1610" w:rsidRPr="008B1610" w:rsidRDefault="00DD21C5" w:rsidP="008B1610">
            <w:pPr>
              <w:tabs>
                <w:tab w:val="left" w:pos="0"/>
                <w:tab w:val="left" w:pos="709"/>
                <w:tab w:val="left" w:pos="900"/>
              </w:tabs>
              <w:ind w:firstLine="709"/>
              <w:jc w:val="both"/>
              <w:rPr>
                <w:rFonts w:ascii="Times New Roman" w:hAnsi="Times New Roman"/>
                <w:color w:val="FF0000"/>
                <w:sz w:val="28"/>
                <w:szCs w:val="28"/>
              </w:rPr>
            </w:pPr>
            <w:r w:rsidRPr="003257BB">
              <w:rPr>
                <w:rFonts w:ascii="Times New Roman" w:hAnsi="Times New Roman"/>
                <w:sz w:val="28"/>
                <w:szCs w:val="28"/>
              </w:rPr>
              <w:t>202</w:t>
            </w:r>
            <w:r>
              <w:rPr>
                <w:rFonts w:ascii="Times New Roman" w:hAnsi="Times New Roman"/>
                <w:sz w:val="28"/>
                <w:szCs w:val="28"/>
              </w:rPr>
              <w:t>7</w:t>
            </w:r>
            <w:r w:rsidRPr="003257BB">
              <w:rPr>
                <w:rFonts w:ascii="Times New Roman" w:hAnsi="Times New Roman"/>
                <w:sz w:val="28"/>
                <w:szCs w:val="28"/>
              </w:rPr>
              <w:t xml:space="preserve"> год – </w:t>
            </w:r>
            <w:r w:rsidR="000E444D" w:rsidRPr="000E444D">
              <w:rPr>
                <w:rFonts w:ascii="Times New Roman" w:hAnsi="Times New Roman"/>
                <w:sz w:val="28"/>
                <w:szCs w:val="28"/>
                <w:highlight w:val="yellow"/>
              </w:rPr>
              <w:t>87876,90</w:t>
            </w:r>
            <w:r w:rsidRPr="003257BB">
              <w:rPr>
                <w:rFonts w:ascii="Times New Roman" w:hAnsi="Times New Roman"/>
                <w:sz w:val="28"/>
                <w:szCs w:val="28"/>
              </w:rPr>
              <w:t xml:space="preserve"> тыс. рублей</w:t>
            </w:r>
            <w:r w:rsidR="008B1610" w:rsidRPr="003257BB">
              <w:rPr>
                <w:rFonts w:ascii="Times New Roman" w:hAnsi="Times New Roman"/>
                <w:sz w:val="28"/>
                <w:szCs w:val="28"/>
              </w:rPr>
              <w:t>.</w:t>
            </w:r>
            <w:r w:rsidR="008B1610" w:rsidRPr="008B1610">
              <w:rPr>
                <w:rFonts w:ascii="Times New Roman" w:hAnsi="Times New Roman"/>
                <w:color w:val="FF0000"/>
                <w:sz w:val="28"/>
                <w:szCs w:val="28"/>
              </w:rPr>
              <w:t xml:space="preserve"> </w:t>
            </w:r>
          </w:p>
          <w:p w14:paraId="37A1B52A"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p>
          <w:p w14:paraId="51AFE100"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 xml:space="preserve">Федеральный бюджет – 85 594,30 тыс. рублей, </w:t>
            </w:r>
          </w:p>
          <w:p w14:paraId="6357A78C"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в том числе по годам:</w:t>
            </w:r>
            <w:r w:rsidRPr="008B1610">
              <w:rPr>
                <w:rFonts w:ascii="Times New Roman" w:hAnsi="Times New Roman"/>
                <w:color w:val="FF0000"/>
                <w:sz w:val="28"/>
                <w:szCs w:val="28"/>
              </w:rPr>
              <w:t xml:space="preserve"> </w:t>
            </w:r>
          </w:p>
          <w:p w14:paraId="34C38AF0"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2014</w:t>
            </w:r>
            <w:r w:rsidRPr="008B1610">
              <w:rPr>
                <w:rFonts w:ascii="Times New Roman" w:hAnsi="Times New Roman"/>
                <w:sz w:val="28"/>
                <w:szCs w:val="28"/>
              </w:rPr>
              <w:tab/>
              <w:t>год – 0,00 тыс. рублей;</w:t>
            </w:r>
          </w:p>
          <w:p w14:paraId="4CB5F44D"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2015 год – 0,00 тыс. рублей;</w:t>
            </w:r>
          </w:p>
          <w:p w14:paraId="7B6A030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2016</w:t>
            </w:r>
            <w:r w:rsidRPr="008B1610">
              <w:rPr>
                <w:rFonts w:ascii="Times New Roman" w:hAnsi="Times New Roman"/>
                <w:sz w:val="28"/>
                <w:szCs w:val="28"/>
              </w:rPr>
              <w:tab/>
              <w:t>год – 0,00тыс. рублей;</w:t>
            </w:r>
          </w:p>
          <w:p w14:paraId="2D02908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2017</w:t>
            </w:r>
            <w:r w:rsidRPr="008B1610">
              <w:rPr>
                <w:rFonts w:ascii="Times New Roman" w:hAnsi="Times New Roman"/>
                <w:sz w:val="28"/>
                <w:szCs w:val="28"/>
              </w:rPr>
              <w:tab/>
              <w:t>год – 12 572,00 тыс. рублей;</w:t>
            </w:r>
          </w:p>
          <w:p w14:paraId="566EC655"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2018</w:t>
            </w:r>
            <w:r w:rsidRPr="008B1610">
              <w:rPr>
                <w:rFonts w:ascii="Times New Roman" w:hAnsi="Times New Roman"/>
                <w:sz w:val="28"/>
                <w:szCs w:val="28"/>
              </w:rPr>
              <w:tab/>
              <w:t>год – 0,00 тыс. рублей;</w:t>
            </w:r>
          </w:p>
          <w:p w14:paraId="72BB956D"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2019 год – 0,00 тыс. рублей;</w:t>
            </w:r>
          </w:p>
          <w:p w14:paraId="21605BAE"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2020</w:t>
            </w:r>
            <w:r w:rsidRPr="008B1610">
              <w:rPr>
                <w:rFonts w:ascii="Times New Roman" w:hAnsi="Times New Roman"/>
                <w:sz w:val="28"/>
                <w:szCs w:val="28"/>
              </w:rPr>
              <w:tab/>
              <w:t>год – 0,00 тыс. рублей;</w:t>
            </w:r>
          </w:p>
          <w:p w14:paraId="08A9D70A" w14:textId="77777777" w:rsidR="008B1610" w:rsidRPr="008B1610" w:rsidRDefault="008B1610" w:rsidP="008B1610">
            <w:pPr>
              <w:tabs>
                <w:tab w:val="left" w:pos="15"/>
                <w:tab w:val="left" w:pos="900"/>
              </w:tabs>
              <w:spacing w:after="200" w:line="276" w:lineRule="auto"/>
              <w:ind w:left="15" w:firstLine="709"/>
              <w:contextualSpacing/>
              <w:jc w:val="both"/>
              <w:rPr>
                <w:rFonts w:ascii="Times New Roman" w:hAnsi="Times New Roman"/>
                <w:sz w:val="28"/>
                <w:szCs w:val="28"/>
              </w:rPr>
            </w:pPr>
            <w:r w:rsidRPr="008B1610">
              <w:rPr>
                <w:rFonts w:ascii="Times New Roman" w:hAnsi="Times New Roman"/>
                <w:sz w:val="28"/>
                <w:szCs w:val="28"/>
              </w:rPr>
              <w:t>2021 год – 0,00 тыс. рублей;</w:t>
            </w:r>
          </w:p>
          <w:p w14:paraId="76AB5047" w14:textId="1A7E3B0A" w:rsidR="008B1610" w:rsidRPr="008B1610" w:rsidRDefault="008B1610" w:rsidP="008B1610">
            <w:pPr>
              <w:overflowPunct w:val="0"/>
              <w:autoSpaceDE w:val="0"/>
              <w:autoSpaceDN w:val="0"/>
              <w:adjustRightInd w:val="0"/>
              <w:ind w:right="-1" w:firstLine="709"/>
              <w:contextualSpacing/>
              <w:jc w:val="both"/>
              <w:textAlignment w:val="baseline"/>
              <w:rPr>
                <w:rFonts w:ascii="Times New Roman" w:hAnsi="Times New Roman"/>
                <w:sz w:val="28"/>
                <w:szCs w:val="28"/>
              </w:rPr>
            </w:pPr>
            <w:r w:rsidRPr="008B1610">
              <w:rPr>
                <w:rFonts w:ascii="Times New Roman" w:hAnsi="Times New Roman"/>
                <w:sz w:val="28"/>
                <w:szCs w:val="28"/>
              </w:rPr>
              <w:t>2022 год – 72 898,20 тыс. рублей;</w:t>
            </w:r>
            <w:r w:rsidR="00840C81">
              <w:rPr>
                <w:rFonts w:ascii="Times New Roman" w:hAnsi="Times New Roman"/>
                <w:sz w:val="28"/>
                <w:szCs w:val="28"/>
              </w:rPr>
              <w:t xml:space="preserve"> </w:t>
            </w:r>
          </w:p>
          <w:p w14:paraId="2533B618" w14:textId="4B652DF9" w:rsidR="008B1610" w:rsidRPr="008B1610" w:rsidRDefault="008B1610" w:rsidP="008B1610">
            <w:pPr>
              <w:overflowPunct w:val="0"/>
              <w:autoSpaceDE w:val="0"/>
              <w:autoSpaceDN w:val="0"/>
              <w:adjustRightInd w:val="0"/>
              <w:ind w:right="-1" w:firstLine="709"/>
              <w:contextualSpacing/>
              <w:jc w:val="both"/>
              <w:textAlignment w:val="baseline"/>
              <w:rPr>
                <w:rFonts w:ascii="Times New Roman" w:hAnsi="Times New Roman"/>
                <w:sz w:val="28"/>
                <w:szCs w:val="28"/>
              </w:rPr>
            </w:pPr>
            <w:r w:rsidRPr="008B1610">
              <w:rPr>
                <w:rFonts w:ascii="Times New Roman" w:hAnsi="Times New Roman"/>
                <w:sz w:val="28"/>
                <w:szCs w:val="28"/>
              </w:rPr>
              <w:t>2023 год – 124,10 тыс. рублей;</w:t>
            </w:r>
            <w:r w:rsidR="00840C81">
              <w:rPr>
                <w:rFonts w:ascii="Times New Roman" w:hAnsi="Times New Roman"/>
                <w:sz w:val="28"/>
                <w:szCs w:val="28"/>
              </w:rPr>
              <w:t xml:space="preserve"> </w:t>
            </w:r>
          </w:p>
          <w:p w14:paraId="4BDD8BC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2024 год – 0,00 тыс. рублей;</w:t>
            </w:r>
          </w:p>
          <w:p w14:paraId="0D4797E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2025 год – 0,00 тыс. рублей;</w:t>
            </w:r>
          </w:p>
          <w:p w14:paraId="7CE8D411" w14:textId="77777777" w:rsidR="00DD21C5"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2026 год – 0,00 тыс. рублей</w:t>
            </w:r>
            <w:r w:rsidR="00DD21C5">
              <w:rPr>
                <w:rFonts w:ascii="Times New Roman" w:hAnsi="Times New Roman"/>
                <w:sz w:val="28"/>
                <w:szCs w:val="28"/>
              </w:rPr>
              <w:t>;</w:t>
            </w:r>
          </w:p>
          <w:p w14:paraId="0E9B2727" w14:textId="53540CF8" w:rsidR="008B1610" w:rsidRPr="008B1610" w:rsidRDefault="00DD21C5"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w:t>
            </w:r>
            <w:r>
              <w:rPr>
                <w:rFonts w:ascii="Times New Roman" w:hAnsi="Times New Roman"/>
                <w:sz w:val="28"/>
                <w:szCs w:val="28"/>
              </w:rPr>
              <w:t>7</w:t>
            </w:r>
            <w:r w:rsidRPr="008B1610">
              <w:rPr>
                <w:rFonts w:ascii="Times New Roman" w:hAnsi="Times New Roman"/>
                <w:sz w:val="28"/>
                <w:szCs w:val="28"/>
              </w:rPr>
              <w:t xml:space="preserve"> год – 0,00 тыс. рублей</w:t>
            </w:r>
            <w:r w:rsidR="008B1610" w:rsidRPr="008B1610">
              <w:rPr>
                <w:rFonts w:ascii="Times New Roman" w:hAnsi="Times New Roman"/>
                <w:sz w:val="28"/>
                <w:szCs w:val="28"/>
              </w:rPr>
              <w:t>.</w:t>
            </w:r>
            <w:r w:rsidR="008B1610" w:rsidRPr="008B1610">
              <w:rPr>
                <w:rFonts w:ascii="Times New Roman" w:hAnsi="Times New Roman"/>
                <w:color w:val="FF0000"/>
                <w:sz w:val="28"/>
                <w:szCs w:val="28"/>
              </w:rPr>
              <w:t xml:space="preserve"> </w:t>
            </w:r>
          </w:p>
        </w:tc>
      </w:tr>
      <w:tr w:rsidR="008B1610" w:rsidRPr="008B1610" w14:paraId="63082C32" w14:textId="77777777" w:rsidTr="00840C81">
        <w:tblPrEx>
          <w:tblLook w:val="0000" w:firstRow="0" w:lastRow="0" w:firstColumn="0" w:lastColumn="0" w:noHBand="0" w:noVBand="0"/>
        </w:tblPrEx>
        <w:trPr>
          <w:trHeight w:val="403"/>
        </w:trPr>
        <w:tc>
          <w:tcPr>
            <w:tcW w:w="2976" w:type="dxa"/>
          </w:tcPr>
          <w:p w14:paraId="4E8B04D4" w14:textId="77777777" w:rsidR="008B1610" w:rsidRPr="008B1610" w:rsidRDefault="008B1610" w:rsidP="008B1610">
            <w:pPr>
              <w:tabs>
                <w:tab w:val="left" w:pos="1134"/>
                <w:tab w:val="left" w:pos="1276"/>
                <w:tab w:val="left" w:pos="1418"/>
              </w:tabs>
              <w:autoSpaceDE w:val="0"/>
              <w:autoSpaceDN w:val="0"/>
              <w:adjustRightInd w:val="0"/>
              <w:ind w:right="-1"/>
              <w:contextualSpacing/>
              <w:outlineLvl w:val="1"/>
              <w:rPr>
                <w:rFonts w:ascii="Times New Roman" w:hAnsi="Times New Roman"/>
                <w:b/>
                <w:sz w:val="28"/>
                <w:szCs w:val="28"/>
                <w:lang w:eastAsia="ru-RU"/>
              </w:rPr>
            </w:pPr>
            <w:r w:rsidRPr="008B1610">
              <w:rPr>
                <w:rFonts w:ascii="Times New Roman" w:hAnsi="Times New Roman"/>
                <w:sz w:val="28"/>
                <w:szCs w:val="28"/>
              </w:rPr>
              <w:lastRenderedPageBreak/>
              <w:t>Система организации контроля за исполнением программы</w:t>
            </w:r>
          </w:p>
        </w:tc>
        <w:tc>
          <w:tcPr>
            <w:tcW w:w="6238" w:type="dxa"/>
          </w:tcPr>
          <w:p w14:paraId="46451374"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Контроль за ходом реализации 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6340DB3A" w14:textId="77777777" w:rsidR="008B1610" w:rsidRDefault="008B1610" w:rsidP="00822E92"/>
    <w:p w14:paraId="652AFF97" w14:textId="77777777" w:rsidR="00877A92" w:rsidRDefault="00877A92" w:rsidP="00822E92"/>
    <w:p w14:paraId="2C1765B6" w14:textId="77777777" w:rsidR="00877A92" w:rsidRDefault="00877A92" w:rsidP="00822E92"/>
    <w:p w14:paraId="2CA454CC" w14:textId="77777777" w:rsidR="00877A92" w:rsidRDefault="00877A92" w:rsidP="00822E92"/>
    <w:p w14:paraId="758A1E77" w14:textId="77777777" w:rsidR="00877A92" w:rsidRDefault="00877A92" w:rsidP="00822E92"/>
    <w:p w14:paraId="2BD42B17" w14:textId="77777777" w:rsidR="00877A92" w:rsidRDefault="00877A92" w:rsidP="00822E92"/>
    <w:p w14:paraId="7CA29A15" w14:textId="77777777" w:rsidR="00877A92" w:rsidRDefault="00877A92" w:rsidP="00822E92"/>
    <w:p w14:paraId="24D0A216" w14:textId="77777777" w:rsidR="00877A92" w:rsidRDefault="00877A92" w:rsidP="00822E92"/>
    <w:p w14:paraId="22D78137" w14:textId="77777777" w:rsidR="00877A92" w:rsidRDefault="00877A92" w:rsidP="00822E92"/>
    <w:p w14:paraId="4771B0CE" w14:textId="77777777" w:rsidR="00877A92" w:rsidRDefault="00877A92" w:rsidP="00822E92"/>
    <w:p w14:paraId="50912F3D" w14:textId="77777777" w:rsidR="00877A92" w:rsidRDefault="00877A92" w:rsidP="00822E92"/>
    <w:p w14:paraId="3C34D338" w14:textId="77777777" w:rsidR="00877A92" w:rsidRDefault="00877A92" w:rsidP="00822E92"/>
    <w:p w14:paraId="4AAA9478" w14:textId="77777777" w:rsidR="00877A92" w:rsidRDefault="00877A92" w:rsidP="00822E92"/>
    <w:p w14:paraId="076E22FA" w14:textId="77777777" w:rsidR="00877A92" w:rsidRDefault="00877A92" w:rsidP="00822E92"/>
    <w:p w14:paraId="73760E61" w14:textId="77777777" w:rsidR="00877A92" w:rsidRDefault="00877A92" w:rsidP="00822E92"/>
    <w:p w14:paraId="4A705B56" w14:textId="77777777" w:rsidR="00877A92" w:rsidRDefault="00877A92" w:rsidP="00822E92"/>
    <w:p w14:paraId="0E4305CC" w14:textId="77777777" w:rsidR="00877A92" w:rsidRDefault="00877A92" w:rsidP="00822E92"/>
    <w:p w14:paraId="506BD304" w14:textId="77777777" w:rsidR="00877A92" w:rsidRDefault="00877A92" w:rsidP="00822E92"/>
    <w:p w14:paraId="191AF0D4" w14:textId="77777777" w:rsidR="00877A92" w:rsidRDefault="00877A92" w:rsidP="00822E92"/>
    <w:p w14:paraId="660CA754" w14:textId="198C64A9" w:rsidR="00877A92" w:rsidRPr="00877A92" w:rsidRDefault="00877A92" w:rsidP="00877A92">
      <w:pPr>
        <w:ind w:right="-1" w:firstLine="708"/>
        <w:jc w:val="center"/>
        <w:outlineLvl w:val="0"/>
        <w:rPr>
          <w:rFonts w:ascii="Times New Roman" w:hAnsi="Times New Roman"/>
          <w:sz w:val="28"/>
          <w:szCs w:val="28"/>
          <w:lang w:eastAsia="ru-RU"/>
        </w:rPr>
      </w:pPr>
      <w:r w:rsidRPr="00877A92">
        <w:rPr>
          <w:rFonts w:ascii="Times New Roman" w:hAnsi="Times New Roman"/>
          <w:sz w:val="28"/>
          <w:szCs w:val="28"/>
          <w:lang w:eastAsia="ru-RU"/>
        </w:rPr>
        <w:lastRenderedPageBreak/>
        <w:t>Раздел 2. ХАРАКТЕРИСТИКА ТЕКУЩЕГО СОСТОЯНИЯ СФЕРЫ РЕАЛИЗАЦИИ ПРОГРАММЫ.</w:t>
      </w:r>
    </w:p>
    <w:p w14:paraId="0E7C3E46" w14:textId="77777777" w:rsidR="00877A92" w:rsidRPr="00877A92" w:rsidRDefault="00877A92" w:rsidP="00877A92">
      <w:pPr>
        <w:ind w:right="-1" w:firstLine="708"/>
        <w:jc w:val="center"/>
        <w:outlineLvl w:val="0"/>
        <w:rPr>
          <w:rFonts w:ascii="Times New Roman" w:hAnsi="Times New Roman"/>
          <w:sz w:val="28"/>
          <w:szCs w:val="28"/>
          <w:lang w:eastAsia="ru-RU"/>
        </w:rPr>
      </w:pPr>
    </w:p>
    <w:p w14:paraId="4F6DC777" w14:textId="77777777" w:rsidR="00877A92" w:rsidRPr="00877A92" w:rsidRDefault="00877A92" w:rsidP="00877A92">
      <w:pPr>
        <w:tabs>
          <w:tab w:val="left" w:pos="0"/>
        </w:tabs>
        <w:autoSpaceDE w:val="0"/>
        <w:autoSpaceDN w:val="0"/>
        <w:adjustRightInd w:val="0"/>
        <w:ind w:right="-1" w:firstLine="709"/>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Жилищно-коммунальное хозяйство является базой, обеспечивающей население города жизненно важными услугами: отопление, горячее и холодное водоснабжение, водоотведение, электроснабжение, газоснабжение. </w:t>
      </w:r>
    </w:p>
    <w:p w14:paraId="4189F75F" w14:textId="77777777" w:rsidR="00877A92" w:rsidRPr="00877A92" w:rsidRDefault="00877A92" w:rsidP="00877A92">
      <w:pPr>
        <w:tabs>
          <w:tab w:val="left" w:pos="0"/>
        </w:tabs>
        <w:autoSpaceDE w:val="0"/>
        <w:autoSpaceDN w:val="0"/>
        <w:adjustRightInd w:val="0"/>
        <w:ind w:right="-1" w:firstLine="709"/>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(в том числе и жителей города Дивногорска). </w:t>
      </w:r>
    </w:p>
    <w:p w14:paraId="64E3DADD" w14:textId="77777777" w:rsidR="00877A92" w:rsidRPr="00877A92" w:rsidRDefault="00877A92" w:rsidP="00877A92">
      <w:pPr>
        <w:tabs>
          <w:tab w:val="left" w:pos="0"/>
        </w:tabs>
        <w:autoSpaceDE w:val="0"/>
        <w:autoSpaceDN w:val="0"/>
        <w:adjustRightInd w:val="0"/>
        <w:ind w:right="-1" w:firstLine="709"/>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14504AF2"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Основными показателями, характеризующими отрасль жилищно-коммунального хозяйства города </w:t>
      </w:r>
      <w:proofErr w:type="gramStart"/>
      <w:r w:rsidRPr="00877A92">
        <w:rPr>
          <w:rFonts w:ascii="Times New Roman" w:hAnsi="Times New Roman"/>
          <w:sz w:val="28"/>
          <w:szCs w:val="28"/>
          <w:lang w:eastAsia="ru-RU"/>
        </w:rPr>
        <w:t>Дивногорска</w:t>
      </w:r>
      <w:proofErr w:type="gramEnd"/>
      <w:r w:rsidRPr="00877A92">
        <w:rPr>
          <w:rFonts w:ascii="Times New Roman" w:hAnsi="Times New Roman"/>
          <w:sz w:val="28"/>
          <w:szCs w:val="28"/>
          <w:lang w:eastAsia="ru-RU"/>
        </w:rPr>
        <w:t xml:space="preserve"> являются:</w:t>
      </w:r>
    </w:p>
    <w:p w14:paraId="6757E6A6"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высокий уровень износа основных производственных фондов, в том числе коммуникаций водоснабжения 48%, водоотведения 95% большая часть фонда коммунального назначения в ветхом и аварийном состоянии;</w:t>
      </w:r>
    </w:p>
    <w:p w14:paraId="32386C1C"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потери энергоресурсов на всех стадиях от производства до потребления, составляющие 2,3 </w:t>
      </w:r>
      <w:r w:rsidRPr="00877A92">
        <w:rPr>
          <w:rFonts w:ascii="Times New Roman" w:hAnsi="Times New Roman"/>
          <w:sz w:val="28"/>
          <w:szCs w:val="28"/>
        </w:rPr>
        <w:t>–</w:t>
      </w:r>
      <w:r w:rsidRPr="00877A92">
        <w:rPr>
          <w:rFonts w:ascii="Times New Roman" w:hAnsi="Times New Roman"/>
          <w:sz w:val="28"/>
          <w:szCs w:val="28"/>
          <w:lang w:eastAsia="ru-RU"/>
        </w:rPr>
        <w:t xml:space="preserve"> 10,8%, вследствие эксплуатации устаревшего технологического оборудования с низким коэффициентом полезного действия;</w:t>
      </w:r>
    </w:p>
    <w:p w14:paraId="3998470A"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21EA0E72"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Доля площади жилищного фонда, обеспеченного всеми видами благоустройства, в общей площади жилищного фонда города Дивногорска на текущий момент составляет 52,1 % (планируется увеличение данного показателя до 60 % до 2017 года). </w:t>
      </w:r>
    </w:p>
    <w:p w14:paraId="2B38EDA7"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14:paraId="4201E906"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14:paraId="5E555E59"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0C116E00"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Эффективное регулирование коммунального хозяйства, при котором достигается баланс интересов всех сторон, будет обеспечиваться путем реализации следующих мероприятий:</w:t>
      </w:r>
    </w:p>
    <w:p w14:paraId="13B5BE89"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государственная регистрация объектов централизованных систем коммунальной инфраструктуры, находящихся муниципальной собственности;</w:t>
      </w:r>
    </w:p>
    <w:p w14:paraId="3E5B3AA7"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разработка схем водоснабжения и водоотведения, программ комплексного развития коммунальной инфраструктуры;</w:t>
      </w:r>
    </w:p>
    <w:p w14:paraId="4CE5EAF0"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создание системы капитального ремонта многоквартирных домов;</w:t>
      </w:r>
    </w:p>
    <w:p w14:paraId="2B72E3F6"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обеспечение контроля за формированием целевых показателей деятельности жилищно-коммунальной инфраструктуры; </w:t>
      </w:r>
    </w:p>
    <w:p w14:paraId="71A027FC"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обеспечение контроля за качеством и надежностью коммунальных услуг и ресурсов;</w:t>
      </w:r>
    </w:p>
    <w:p w14:paraId="282AE3A9"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формирование долгосрочных тарифов в сфере теплоснабжения, водоснабжения и водоотведения;</w:t>
      </w:r>
    </w:p>
    <w:p w14:paraId="106CA0A4"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обеспечение социальной поддержки населения по оплате жилищно-коммунальных услуг;</w:t>
      </w:r>
    </w:p>
    <w:p w14:paraId="325B69AD"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контроль за раскрытием информации для потребителей в соответствии с установленными стандартами.</w:t>
      </w:r>
    </w:p>
    <w:p w14:paraId="77F1F13A"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На территории города Дивногорска эксплуатируется централизованная система теплоснабжения. По тепловым сетям, протяженностью около 53 км.</w:t>
      </w:r>
    </w:p>
    <w:p w14:paraId="17C0470B"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В настоящее время в замене нуждается 12,2 км (45 %)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некачественным строительных материалов при проведении строительно-монтажных работ.</w:t>
      </w:r>
    </w:p>
    <w:p w14:paraId="467225F8"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Основным источником водоснабжения населения города Дивногорска является поверхностный водоисточник - река Енисей, обеспечивающий централизованным водоснабжением около 66% человек. </w:t>
      </w:r>
    </w:p>
    <w:p w14:paraId="2427850B"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 xml:space="preserve">Водозаборные сооружения построены в 1950-1960 годы. Износ водоприемных колодцев, занос песка, колодцы, самотечные трубы – основные проблемы, ограничивающие показатели производительности, надежности и экономичности работы водозаборных сооружений. </w:t>
      </w:r>
    </w:p>
    <w:p w14:paraId="1B27CAB2"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 xml:space="preserve">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 Из частных нецентрализованных водоисточников (трубчатых и шахтных колодцев) используют воду население города около 34 % человек. </w:t>
      </w:r>
    </w:p>
    <w:p w14:paraId="6097BE04"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lastRenderedPageBreak/>
        <w:t xml:space="preserve">Поверхностный источник водоснабжения р. Енисей также является приемником сточных вод. На территории города действуют очистные сооружения. </w:t>
      </w:r>
    </w:p>
    <w:p w14:paraId="386197DD"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Проблема снабжения города Дивногорска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130BCF28"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716EB27" w14:textId="77777777" w:rsidR="00877A92" w:rsidRPr="00877A92" w:rsidRDefault="00877A92" w:rsidP="00877A92">
      <w:pPr>
        <w:ind w:right="-1"/>
        <w:rPr>
          <w:rFonts w:ascii="Times New Roman" w:hAnsi="Times New Roman"/>
          <w:sz w:val="28"/>
          <w:szCs w:val="28"/>
          <w:lang w:eastAsia="ru-RU"/>
        </w:rPr>
      </w:pPr>
    </w:p>
    <w:p w14:paraId="554804CB" w14:textId="77777777" w:rsidR="00877A92" w:rsidRPr="00877A92" w:rsidRDefault="00877A92" w:rsidP="00877A92">
      <w:pPr>
        <w:ind w:right="-1"/>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И ЗАДАЧИ ПРОГРАММЫ</w:t>
      </w:r>
    </w:p>
    <w:p w14:paraId="46ECC07A" w14:textId="77777777" w:rsidR="00877A92" w:rsidRPr="00877A92" w:rsidRDefault="00877A92" w:rsidP="00877A92">
      <w:pPr>
        <w:ind w:right="-1"/>
        <w:jc w:val="center"/>
        <w:rPr>
          <w:rFonts w:ascii="Times New Roman" w:hAnsi="Times New Roman"/>
          <w:sz w:val="28"/>
          <w:szCs w:val="28"/>
          <w:lang w:eastAsia="ru-RU"/>
        </w:rPr>
      </w:pPr>
    </w:p>
    <w:p w14:paraId="03A0F545"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877A92">
        <w:rPr>
          <w:rFonts w:ascii="Times New Roman" w:eastAsia="Calibri" w:hAnsi="Times New Roman"/>
          <w:bCs/>
          <w:sz w:val="28"/>
          <w:szCs w:val="28"/>
          <w:shd w:val="clear" w:color="auto" w:fill="FFFFFF"/>
        </w:rPr>
        <w:t>№ 1662-р.</w:t>
      </w:r>
    </w:p>
    <w:p w14:paraId="50EE0F96"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shd w:val="clear" w:color="auto" w:fill="FFFFFF"/>
        </w:rPr>
        <w:t>Первым приоритетом</w:t>
      </w:r>
      <w:r w:rsidRPr="00877A92">
        <w:rPr>
          <w:rFonts w:ascii="Times New Roman" w:eastAsia="Calibri" w:hAnsi="Times New Roman"/>
          <w:b/>
          <w:bCs/>
          <w:sz w:val="23"/>
          <w:szCs w:val="28"/>
          <w:shd w:val="clear" w:color="auto" w:fill="FFFFFF"/>
        </w:rPr>
        <w:t xml:space="preserve"> </w:t>
      </w:r>
      <w:r w:rsidRPr="00877A92">
        <w:rPr>
          <w:rFonts w:ascii="Times New Roman" w:eastAsia="Calibri" w:hAnsi="Times New Roman"/>
          <w:sz w:val="28"/>
          <w:szCs w:val="28"/>
        </w:rPr>
        <w:t>является улучшение качества жилищного фонда, повышение комфортности условий проживания.</w:t>
      </w:r>
    </w:p>
    <w:p w14:paraId="57D8DE2F"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14:paraId="35D0921B"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1D81F844"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1E1E161B"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развитию конкуренции в сфере предоставления услуг по управлению многоквартирными домами;</w:t>
      </w:r>
    </w:p>
    <w:p w14:paraId="0342D5A4"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14:paraId="360AA129"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lastRenderedPageBreak/>
        <w:t>совершенствованию системы государственного учета жилищного фонда, контроля и надзора за техническим состоянием жилых зданий.</w:t>
      </w:r>
    </w:p>
    <w:p w14:paraId="50D57EA8"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В 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
    <w:p w14:paraId="2968DEEE"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Контроль за функционированием регионального фонда капитального ремонта осуществляют служба строительного надзора и жилищного контроля Красноярского края.</w:t>
      </w:r>
    </w:p>
    <w:p w14:paraId="373D1984"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shd w:val="clear" w:color="auto" w:fill="FFFFFF"/>
        </w:rPr>
        <w:t>Вторым приоритетом</w:t>
      </w:r>
      <w:r w:rsidRPr="00877A92">
        <w:rPr>
          <w:rFonts w:ascii="Times New Roman" w:eastAsia="Calibri" w:hAnsi="Times New Roman"/>
          <w:b/>
          <w:bCs/>
          <w:sz w:val="23"/>
          <w:szCs w:val="28"/>
          <w:shd w:val="clear" w:color="auto" w:fill="FFFFFF"/>
        </w:rPr>
        <w:t xml:space="preserve"> </w:t>
      </w:r>
      <w:r w:rsidRPr="00877A92">
        <w:rPr>
          <w:rFonts w:ascii="Times New Roman" w:eastAsia="Calibri" w:hAnsi="Times New Roman"/>
          <w:sz w:val="28"/>
          <w:szCs w:val="28"/>
        </w:rPr>
        <w:t>является модернизация и повышение энергоэффективности объектов коммунального хозяйства.</w:t>
      </w:r>
    </w:p>
    <w:p w14:paraId="3E08BA9D"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Будет продолжено внедрение ресурсосберегающих технологий и создание условий для более широкого использования малой энергетики в жилищно-коммунальном хозяйстве.</w:t>
      </w:r>
    </w:p>
    <w:p w14:paraId="6FEBF4D2"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4A1C09AF" w14:textId="77777777" w:rsidR="00877A92" w:rsidRPr="00877A92" w:rsidRDefault="00877A92" w:rsidP="00877A92">
      <w:pPr>
        <w:overflowPunct w:val="0"/>
        <w:autoSpaceDE w:val="0"/>
        <w:autoSpaceDN w:val="0"/>
        <w:adjustRightInd w:val="0"/>
        <w:ind w:right="-1" w:firstLine="720"/>
        <w:jc w:val="both"/>
        <w:textAlignment w:val="baseline"/>
        <w:rPr>
          <w:rFonts w:ascii="Times New Roman" w:hAnsi="Times New Roman"/>
          <w:sz w:val="28"/>
          <w:szCs w:val="28"/>
          <w:lang w:eastAsia="ru-RU"/>
        </w:rPr>
      </w:pPr>
      <w:r w:rsidRPr="00877A92">
        <w:rPr>
          <w:rFonts w:ascii="Times New Roman" w:hAnsi="Times New Roman"/>
          <w:sz w:val="28"/>
          <w:szCs w:val="28"/>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30AC5FE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b/>
          <w:sz w:val="28"/>
          <w:szCs w:val="28"/>
          <w:lang w:eastAsia="ru-RU"/>
        </w:rPr>
      </w:pPr>
      <w:r w:rsidRPr="00877A92">
        <w:rPr>
          <w:rFonts w:ascii="Times New Roman" w:hAnsi="Times New Roman"/>
          <w:b/>
          <w:sz w:val="28"/>
          <w:szCs w:val="28"/>
          <w:lang w:eastAsia="ru-RU"/>
        </w:rPr>
        <w:t>Целями муниципальной программы являются:</w:t>
      </w:r>
    </w:p>
    <w:p w14:paraId="5FE81F3F"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p w14:paraId="6703972A"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 Повышение уровня обеспечения безопасности жизнедеятельности населения.</w:t>
      </w:r>
    </w:p>
    <w:p w14:paraId="0FCB19F3"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p w14:paraId="7DAF4422"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4. Реализация задач муниципальной программы.</w:t>
      </w:r>
    </w:p>
    <w:p w14:paraId="47D5C9C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5.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6FAADA31"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b/>
          <w:sz w:val="28"/>
          <w:szCs w:val="28"/>
          <w:lang w:eastAsia="ru-RU"/>
        </w:rPr>
      </w:pPr>
      <w:r w:rsidRPr="00877A92">
        <w:rPr>
          <w:rFonts w:ascii="Times New Roman" w:hAnsi="Times New Roman"/>
          <w:b/>
          <w:sz w:val="28"/>
          <w:szCs w:val="28"/>
        </w:rPr>
        <w:t>Достижение целей программы осуществляется путем решения следующих задач</w:t>
      </w:r>
      <w:r w:rsidRPr="00877A92">
        <w:rPr>
          <w:rFonts w:ascii="Times New Roman" w:hAnsi="Times New Roman"/>
          <w:b/>
          <w:sz w:val="28"/>
          <w:szCs w:val="28"/>
          <w:lang w:eastAsia="ru-RU"/>
        </w:rPr>
        <w:t>:</w:t>
      </w:r>
    </w:p>
    <w:p w14:paraId="0881702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lastRenderedPageBreak/>
        <w:t>1.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p w14:paraId="68B866CD"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054CB02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3. Повышение энергосбережения и энергоэффективности на территории города.</w:t>
      </w:r>
    </w:p>
    <w:p w14:paraId="6A0D7372"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both"/>
        <w:outlineLvl w:val="1"/>
        <w:rPr>
          <w:rFonts w:ascii="Times New Roman" w:hAnsi="Times New Roman"/>
          <w:sz w:val="28"/>
          <w:szCs w:val="28"/>
        </w:rPr>
      </w:pPr>
      <w:r w:rsidRPr="00877A92">
        <w:rPr>
          <w:rFonts w:ascii="Times New Roman" w:hAnsi="Times New Roman"/>
          <w:sz w:val="28"/>
          <w:szCs w:val="28"/>
        </w:rPr>
        <w:t>4. Обеспечение и реализации муниципальной программы и отдельных мероприятий.</w:t>
      </w:r>
    </w:p>
    <w:p w14:paraId="2112C29E"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both"/>
        <w:outlineLvl w:val="1"/>
        <w:rPr>
          <w:rFonts w:ascii="Times New Roman" w:hAnsi="Times New Roman"/>
          <w:sz w:val="28"/>
          <w:szCs w:val="28"/>
        </w:rPr>
      </w:pPr>
      <w:r w:rsidRPr="00877A92">
        <w:rPr>
          <w:rFonts w:ascii="Times New Roman" w:hAnsi="Times New Roman"/>
          <w:sz w:val="28"/>
          <w:szCs w:val="28"/>
        </w:rPr>
        <w:t>5. Модернизация систем водоснабжения, водоотведения и очистки сточных вод.</w:t>
      </w:r>
    </w:p>
    <w:p w14:paraId="67C0F7F2"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both"/>
        <w:outlineLvl w:val="1"/>
        <w:rPr>
          <w:rFonts w:ascii="Times New Roman" w:hAnsi="Times New Roman"/>
          <w:sz w:val="28"/>
          <w:szCs w:val="28"/>
          <w:lang w:eastAsia="ru-RU"/>
        </w:rPr>
      </w:pPr>
    </w:p>
    <w:p w14:paraId="70F4E2DE"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center"/>
        <w:outlineLvl w:val="1"/>
        <w:rPr>
          <w:rFonts w:ascii="Times New Roman" w:hAnsi="Times New Roman"/>
          <w:sz w:val="28"/>
          <w:szCs w:val="28"/>
        </w:rPr>
      </w:pPr>
      <w:r w:rsidRPr="00877A92">
        <w:rPr>
          <w:rFonts w:ascii="Times New Roman" w:hAnsi="Times New Roman"/>
          <w:sz w:val="28"/>
          <w:szCs w:val="28"/>
          <w:lang w:eastAsia="ru-RU"/>
        </w:rPr>
        <w:t xml:space="preserve">Раздел 4. </w:t>
      </w:r>
      <w:r w:rsidRPr="00877A92">
        <w:rPr>
          <w:rFonts w:ascii="Times New Roman" w:hAnsi="Times New Roman"/>
          <w:sz w:val="28"/>
          <w:szCs w:val="28"/>
        </w:rPr>
        <w:t>ЦЕЛЕВЫЕ ПОКАЗАТЕЛИ ДОСТИЖЕНИЯ ЦЕЛЕЙ И РЕШЕНИЯ ЗАДАЧ, ОСНОВНЫЕ ОЖИДАЕМЫЕ КОНЕЧНЫЕ РЕЗУЛЬТАТЫ МУНИЦИПАЛЬНОЙ ПРОГРАММЫ</w:t>
      </w:r>
    </w:p>
    <w:p w14:paraId="7DB04453"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center"/>
        <w:outlineLvl w:val="1"/>
        <w:rPr>
          <w:rFonts w:ascii="Times New Roman" w:hAnsi="Times New Roman"/>
          <w:sz w:val="28"/>
          <w:szCs w:val="28"/>
          <w:lang w:eastAsia="ru-RU"/>
        </w:rPr>
      </w:pPr>
    </w:p>
    <w:p w14:paraId="6E3A10B9"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u w:val="single"/>
        </w:rPr>
      </w:pPr>
      <w:r w:rsidRPr="00877A92">
        <w:rPr>
          <w:rFonts w:ascii="Times New Roman" w:hAnsi="Times New Roman"/>
          <w:sz w:val="28"/>
          <w:szCs w:val="28"/>
          <w:u w:val="single"/>
        </w:rPr>
        <w:t>Целевые показатели муниципальной программы:</w:t>
      </w:r>
    </w:p>
    <w:p w14:paraId="44A06AB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доли инженерных сетей, нуждающихся в замене на 2,7%;</w:t>
      </w:r>
    </w:p>
    <w:p w14:paraId="5929C7EA"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доли площади жилищного фонда всех форм собственности, требующей капитального ремонта на 8% (до 2022 года);</w:t>
      </w:r>
    </w:p>
    <w:p w14:paraId="32E73E04"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p w14:paraId="6C42E968"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p w14:paraId="5E011F55"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повышение доли оснащение пожарно-техническим вооружением и снаряжением добровольных пожарных формирований на 25% (до 2022 года);</w:t>
      </w:r>
    </w:p>
    <w:p w14:paraId="6C1BF716"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доля исполненных мероприятий направленных на обеспечение первичных мер пожарной безопасности 100% (с 2022 года);</w:t>
      </w:r>
    </w:p>
    <w:p w14:paraId="07E306D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 доля МКД, в которых проведен капитальный ремонт от числа </w:t>
      </w:r>
      <w:proofErr w:type="gramStart"/>
      <w:r w:rsidRPr="00877A92">
        <w:rPr>
          <w:rFonts w:ascii="Times New Roman" w:hAnsi="Times New Roman"/>
          <w:sz w:val="28"/>
          <w:szCs w:val="28"/>
        </w:rPr>
        <w:t>МКД</w:t>
      </w:r>
      <w:proofErr w:type="gramEnd"/>
      <w:r w:rsidRPr="00877A92">
        <w:rPr>
          <w:rFonts w:ascii="Times New Roman" w:hAnsi="Times New Roman"/>
          <w:sz w:val="28"/>
          <w:szCs w:val="28"/>
        </w:rPr>
        <w:t xml:space="preserve"> включенных в региональную программу капитального ремонта не менее 1% (с 2022 года);</w:t>
      </w:r>
    </w:p>
    <w:p w14:paraId="2B897BA2"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сокращение потерь энергетических ресурсов при их передаче, в системах коммунальной инфраструктуры (тепловой энергии) не менее 0,5 % (с 2022 года);</w:t>
      </w:r>
    </w:p>
    <w:p w14:paraId="5458CB6B"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доля исполненных бюджетных ассигнований, предусмотренных в муниципальной программе 100%;</w:t>
      </w:r>
    </w:p>
    <w:p w14:paraId="6D80B257"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lastRenderedPageBreak/>
        <w:t>- обеспечение населения питьевой водой, нормативно очищенной в 100% объеме (с 2022 года).</w:t>
      </w:r>
    </w:p>
    <w:p w14:paraId="7D46B813" w14:textId="0FED34D2"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В результате реализации программы к 202</w:t>
      </w:r>
      <w:r w:rsidR="00146DE8">
        <w:rPr>
          <w:rFonts w:ascii="Times New Roman" w:hAnsi="Times New Roman"/>
          <w:sz w:val="28"/>
          <w:szCs w:val="28"/>
        </w:rPr>
        <w:t>7</w:t>
      </w:r>
      <w:r w:rsidRPr="00877A92">
        <w:rPr>
          <w:rFonts w:ascii="Times New Roman" w:hAnsi="Times New Roman"/>
          <w:sz w:val="28"/>
          <w:szCs w:val="28"/>
        </w:rPr>
        <w:t xml:space="preserve"> году должен сложиться качественно новый уровень состояния жилищно-коммунальной сферы со следующими характеристиками:</w:t>
      </w:r>
    </w:p>
    <w:p w14:paraId="1D10B68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уменьшение аварийного жилищного фонда, снижение среднего уровня износа жилищного фонда и коммунальной инфраструктуры до нормативного уровня;</w:t>
      </w:r>
    </w:p>
    <w:p w14:paraId="2536213F"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уровня потерь при транспортировке и распределении коммунальных ресурсов;</w:t>
      </w:r>
    </w:p>
    <w:p w14:paraId="28A6321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повышение удовлетворенности населения города уровнем жилищно-коммунального обслуживания;</w:t>
      </w:r>
    </w:p>
    <w:p w14:paraId="0ADBC19F"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14:paraId="2B9FA58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переход организаций коммунального комплекса на долгосрочное тарифное регулирование;</w:t>
      </w:r>
    </w:p>
    <w:p w14:paraId="269D67A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улучшение показателей качества, надежности, безопасности и энергоэффективности поставляемых коммунальных ресурсов;</w:t>
      </w:r>
    </w:p>
    <w:p w14:paraId="7F9D91E8"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сокращение объемов жилищного фонда, требующего проведения капитального ремонта;</w:t>
      </w:r>
    </w:p>
    <w:p w14:paraId="5AF36C3D"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охват населения города возможностью получения сигналов оповещения о ЧС;</w:t>
      </w:r>
    </w:p>
    <w:p w14:paraId="478C3CD9"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14:paraId="6A071EC1"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эффективное потребление энергетических ресурсов на территории города;</w:t>
      </w:r>
    </w:p>
    <w:p w14:paraId="2E33CEB8"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повышение уровня благоустроенности и надлежащего санитарного состояния территорий города;</w:t>
      </w:r>
    </w:p>
    <w:p w14:paraId="148E454F" w14:textId="77777777" w:rsidR="00877A92" w:rsidRPr="00877A92" w:rsidRDefault="00877A92" w:rsidP="00840C81">
      <w:pPr>
        <w:autoSpaceDE w:val="0"/>
        <w:autoSpaceDN w:val="0"/>
        <w:adjustRightInd w:val="0"/>
        <w:ind w:right="-1" w:firstLine="709"/>
        <w:jc w:val="both"/>
        <w:outlineLvl w:val="0"/>
        <w:rPr>
          <w:rFonts w:ascii="Times New Roman" w:hAnsi="Times New Roman"/>
          <w:sz w:val="28"/>
          <w:szCs w:val="28"/>
        </w:rPr>
      </w:pPr>
      <w:r w:rsidRPr="00877A92">
        <w:rPr>
          <w:rFonts w:ascii="Times New Roman" w:hAnsi="Times New Roman"/>
          <w:sz w:val="28"/>
          <w:szCs w:val="28"/>
        </w:rPr>
        <w:t>- увеличение доли населения, обеспеченного питьевой водой, отвечающей требованиям безопасности.</w:t>
      </w:r>
    </w:p>
    <w:p w14:paraId="3105A0B9"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Развитие систем коммунальной инфраструктуры муниципального образования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производственных программ организаций коммунального комплекса по развитию систем коммунальной инфраструктуры.</w:t>
      </w:r>
    </w:p>
    <w:p w14:paraId="3FF39573" w14:textId="77777777" w:rsidR="00877A92" w:rsidRPr="00877A92" w:rsidRDefault="00877A92" w:rsidP="00840C81">
      <w:pPr>
        <w:autoSpaceDE w:val="0"/>
        <w:autoSpaceDN w:val="0"/>
        <w:adjustRightInd w:val="0"/>
        <w:ind w:right="-1" w:firstLine="709"/>
        <w:jc w:val="both"/>
        <w:outlineLvl w:val="0"/>
        <w:rPr>
          <w:rFonts w:ascii="Times New Roman" w:hAnsi="Times New Roman"/>
          <w:sz w:val="28"/>
          <w:szCs w:val="28"/>
          <w:lang w:eastAsia="ru-RU"/>
        </w:rPr>
      </w:pPr>
      <w:r w:rsidRPr="00877A92">
        <w:rPr>
          <w:rFonts w:ascii="Times New Roman" w:hAnsi="Times New Roman"/>
          <w:sz w:val="28"/>
          <w:szCs w:val="28"/>
        </w:rPr>
        <w:t>Программа предусматривает 5 подпрограмм.</w:t>
      </w:r>
    </w:p>
    <w:p w14:paraId="7EB9381D" w14:textId="77777777" w:rsidR="00877A92" w:rsidRPr="00877A92" w:rsidRDefault="00877A92" w:rsidP="00877A92">
      <w:pPr>
        <w:tabs>
          <w:tab w:val="left" w:pos="1134"/>
          <w:tab w:val="left" w:pos="1276"/>
          <w:tab w:val="left" w:pos="1418"/>
        </w:tabs>
        <w:autoSpaceDE w:val="0"/>
        <w:autoSpaceDN w:val="0"/>
        <w:adjustRightInd w:val="0"/>
        <w:ind w:right="-1"/>
        <w:outlineLvl w:val="1"/>
        <w:rPr>
          <w:rFonts w:ascii="Times New Roman" w:hAnsi="Times New Roman"/>
          <w:sz w:val="28"/>
          <w:szCs w:val="28"/>
        </w:rPr>
      </w:pPr>
    </w:p>
    <w:p w14:paraId="22AA9A7C" w14:textId="77777777" w:rsidR="00877A92" w:rsidRPr="00877A92" w:rsidRDefault="00877A92" w:rsidP="00877A92">
      <w:pPr>
        <w:tabs>
          <w:tab w:val="left" w:pos="1134"/>
          <w:tab w:val="left" w:pos="1276"/>
          <w:tab w:val="left" w:pos="1418"/>
        </w:tabs>
        <w:autoSpaceDE w:val="0"/>
        <w:autoSpaceDN w:val="0"/>
        <w:adjustRightInd w:val="0"/>
        <w:ind w:right="-1"/>
        <w:jc w:val="center"/>
        <w:outlineLvl w:val="1"/>
        <w:rPr>
          <w:rFonts w:ascii="Times New Roman" w:hAnsi="Times New Roman"/>
          <w:sz w:val="28"/>
          <w:szCs w:val="28"/>
          <w:lang w:eastAsia="ru-RU"/>
        </w:rPr>
      </w:pPr>
      <w:r w:rsidRPr="00877A92">
        <w:rPr>
          <w:rFonts w:ascii="Times New Roman" w:hAnsi="Times New Roman"/>
          <w:sz w:val="28"/>
          <w:szCs w:val="28"/>
        </w:rPr>
        <w:t>Раздел 5. </w:t>
      </w:r>
      <w:r w:rsidRPr="00877A92">
        <w:rPr>
          <w:rFonts w:ascii="Times New Roman" w:hAnsi="Times New Roman"/>
          <w:sz w:val="28"/>
          <w:szCs w:val="28"/>
          <w:lang w:eastAsia="ru-RU"/>
        </w:rPr>
        <w:t>ПЕРЕЧЕНЬ ПОДПРОГРАММ С УКАЗАНИЕМ СРОКОВ ИХ РЕАЛИЗАЦИИ И ОЖИДАЕМЫХ РЕЗУЛЬТАТОВ</w:t>
      </w:r>
    </w:p>
    <w:p w14:paraId="05F55AE5" w14:textId="77777777" w:rsidR="00877A92" w:rsidRPr="00877A92" w:rsidRDefault="00877A92" w:rsidP="00877A92">
      <w:pPr>
        <w:tabs>
          <w:tab w:val="left" w:pos="1134"/>
          <w:tab w:val="left" w:pos="1276"/>
          <w:tab w:val="left" w:pos="1418"/>
        </w:tabs>
        <w:autoSpaceDE w:val="0"/>
        <w:autoSpaceDN w:val="0"/>
        <w:adjustRightInd w:val="0"/>
        <w:ind w:right="-1"/>
        <w:jc w:val="center"/>
        <w:outlineLvl w:val="1"/>
        <w:rPr>
          <w:rFonts w:ascii="Times New Roman" w:hAnsi="Times New Roman"/>
          <w:sz w:val="28"/>
          <w:szCs w:val="28"/>
          <w:lang w:eastAsia="ru-RU"/>
        </w:rPr>
      </w:pPr>
    </w:p>
    <w:p w14:paraId="30ACC07C"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b/>
          <w:sz w:val="28"/>
          <w:szCs w:val="28"/>
        </w:rPr>
        <w:lastRenderedPageBreak/>
        <w:t xml:space="preserve">Цель 1. </w:t>
      </w:r>
      <w:r w:rsidRPr="00877A92">
        <w:rPr>
          <w:rFonts w:ascii="Times New Roman" w:hAnsi="Times New Roman"/>
          <w:sz w:val="28"/>
          <w:szCs w:val="28"/>
        </w:rPr>
        <w:t>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p w14:paraId="6E611ED9"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b/>
          <w:sz w:val="28"/>
          <w:szCs w:val="28"/>
        </w:rPr>
        <w:t>Задача 1.</w:t>
      </w:r>
      <w:r w:rsidRPr="00877A92">
        <w:rPr>
          <w:rFonts w:ascii="Times New Roman" w:hAnsi="Times New Roman"/>
          <w:sz w:val="28"/>
          <w:szCs w:val="28"/>
        </w:rPr>
        <w:t>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p w14:paraId="1EE967D1" w14:textId="77777777" w:rsidR="00877A92" w:rsidRPr="00877A92" w:rsidRDefault="00877A92" w:rsidP="00877A92">
      <w:pPr>
        <w:widowControl w:val="0"/>
        <w:autoSpaceDE w:val="0"/>
        <w:autoSpaceDN w:val="0"/>
        <w:adjustRightInd w:val="0"/>
        <w:ind w:right="-1" w:firstLine="709"/>
        <w:jc w:val="both"/>
        <w:rPr>
          <w:rFonts w:ascii="Times New Roman" w:hAnsi="Times New Roman"/>
          <w:b/>
          <w:sz w:val="28"/>
          <w:szCs w:val="28"/>
        </w:rPr>
      </w:pPr>
      <w:r w:rsidRPr="00877A92">
        <w:rPr>
          <w:rFonts w:ascii="Times New Roman" w:hAnsi="Times New Roman"/>
          <w:b/>
          <w:sz w:val="28"/>
          <w:szCs w:val="28"/>
        </w:rPr>
        <w:t xml:space="preserve">Подпрограмма 1. «Реформирование и модернизация жилищно-коммунального хозяйства» </w:t>
      </w:r>
    </w:p>
    <w:p w14:paraId="7B406F80" w14:textId="284611B1"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w:t>
      </w:r>
      <w:r w:rsidR="006775E0">
        <w:rPr>
          <w:rFonts w:ascii="Times New Roman" w:hAnsi="Times New Roman"/>
          <w:sz w:val="28"/>
          <w:szCs w:val="28"/>
        </w:rPr>
        <w:t>7</w:t>
      </w:r>
      <w:r w:rsidRPr="00877A92">
        <w:rPr>
          <w:rFonts w:ascii="Times New Roman" w:hAnsi="Times New Roman"/>
          <w:sz w:val="28"/>
          <w:szCs w:val="28"/>
        </w:rPr>
        <w:t xml:space="preserve"> годы.</w:t>
      </w:r>
    </w:p>
    <w:p w14:paraId="720272A4"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b/>
          <w:sz w:val="28"/>
          <w:szCs w:val="28"/>
          <w:u w:val="single"/>
        </w:rPr>
        <w:t>Целями подпрограммы</w:t>
      </w:r>
      <w:r w:rsidRPr="00877A92">
        <w:rPr>
          <w:rFonts w:ascii="Times New Roman" w:hAnsi="Times New Roman"/>
          <w:sz w:val="28"/>
          <w:szCs w:val="28"/>
        </w:rPr>
        <w:t xml:space="preserve"> являются:</w:t>
      </w:r>
    </w:p>
    <w:p w14:paraId="62F4E23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 Повышение надежности и предотвращение ситуаций, которые могут привести к нарушению функционирования систем жизнеобеспечения населения.</w:t>
      </w:r>
    </w:p>
    <w:p w14:paraId="6796E2F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p w14:paraId="228F1F0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 </w:t>
      </w:r>
      <w:r w:rsidRPr="00877A92">
        <w:rPr>
          <w:rFonts w:ascii="Times New Roman" w:hAnsi="Times New Roman"/>
          <w:sz w:val="28"/>
          <w:szCs w:val="28"/>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 Достойное увековечение памяти погибших при защите Отечества.</w:t>
      </w:r>
    </w:p>
    <w:p w14:paraId="67A58FC7"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 Снижение негативного воздействия отходов на окружающую среду и здоровье населения города.</w:t>
      </w:r>
    </w:p>
    <w:p w14:paraId="5589AF64"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 Стимулирование ведения садоводства и огородничества.</w:t>
      </w:r>
    </w:p>
    <w:p w14:paraId="1E1A70F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b/>
          <w:sz w:val="28"/>
          <w:szCs w:val="28"/>
          <w:u w:val="single"/>
        </w:rPr>
        <w:t>Задачи подпрограммы</w:t>
      </w:r>
      <w:r w:rsidRPr="00877A92">
        <w:rPr>
          <w:rFonts w:ascii="Times New Roman" w:hAnsi="Times New Roman"/>
          <w:sz w:val="28"/>
          <w:szCs w:val="28"/>
        </w:rPr>
        <w:t>:</w:t>
      </w:r>
    </w:p>
    <w:p w14:paraId="776C5AD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1.1. Снижение уровня износа коммунальной инфраструктуры и доли потерь энергетических ресурсов в инженерных сетях.</w:t>
      </w:r>
    </w:p>
    <w:p w14:paraId="12E5E345"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1.2. О</w:t>
      </w:r>
      <w:r w:rsidRPr="00877A92">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 (до 2022 года).</w:t>
      </w:r>
    </w:p>
    <w:p w14:paraId="184C769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2.1. Обеспечение сохранности, увеличение срока эксплуатации и приведение в надлежащее техническое состояние жилищного фонда.</w:t>
      </w:r>
    </w:p>
    <w:p w14:paraId="486ED60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2.2. Внедрение ресурсосберегающих технологий (до 2022 года).</w:t>
      </w:r>
    </w:p>
    <w:p w14:paraId="5F167DF9"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2.3. Реализация отдельных мер по обеспечению ограничения платы граждан за коммунальные услуги.</w:t>
      </w:r>
    </w:p>
    <w:p w14:paraId="7CEB9DB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3.1. </w:t>
      </w:r>
      <w:r w:rsidRPr="00877A92">
        <w:rPr>
          <w:rFonts w:ascii="Times New Roman" w:hAnsi="Times New Roman"/>
          <w:sz w:val="28"/>
          <w:szCs w:val="28"/>
          <w:lang w:eastAsia="ru-RU"/>
        </w:rPr>
        <w:t>Обеспечение развития уличного освещения города (до 2022 года).</w:t>
      </w:r>
    </w:p>
    <w:p w14:paraId="760E2A4D"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3.2. Содержание объектов благоустройства.</w:t>
      </w:r>
    </w:p>
    <w:p w14:paraId="1879CE6D"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3.3. Исполнения санитарных и экологических требований мест захоронения. Благоустройство воинских захоронений погибших при защите Отечества.</w:t>
      </w:r>
    </w:p>
    <w:p w14:paraId="13F0E838"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3.4. Предупреждение и ликвидация болезней животных, защиты населения от болезней, общих для человека и животных.</w:t>
      </w:r>
    </w:p>
    <w:p w14:paraId="1C095DC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shd w:val="clear" w:color="auto" w:fill="FFFFFF"/>
        </w:rPr>
        <w:t>3.5. Обеспечение работы общих отделений бань.</w:t>
      </w:r>
    </w:p>
    <w:p w14:paraId="2E603074"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4.1. Ликвидация несанкционированных свалок с территорий города.</w:t>
      </w:r>
    </w:p>
    <w:p w14:paraId="3B2FA7B6"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4.2. Обустройство санкционированных мест размещения ТКО на территории города.</w:t>
      </w:r>
    </w:p>
    <w:p w14:paraId="2E41B53A"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5.1 Поддержка развития и содержания инфраструктуры территорий некоммерческих товариществ.</w:t>
      </w:r>
    </w:p>
    <w:p w14:paraId="29D2502F" w14:textId="77777777" w:rsidR="00877A92" w:rsidRPr="00877A92" w:rsidRDefault="00877A92" w:rsidP="00877A92">
      <w:pPr>
        <w:ind w:right="-1" w:firstLine="709"/>
        <w:rPr>
          <w:rFonts w:ascii="Times New Roman" w:hAnsi="Times New Roman"/>
          <w:b/>
          <w:sz w:val="28"/>
          <w:szCs w:val="28"/>
          <w:u w:val="single"/>
        </w:rPr>
      </w:pPr>
      <w:r w:rsidRPr="00877A92">
        <w:rPr>
          <w:rFonts w:ascii="Times New Roman" w:hAnsi="Times New Roman"/>
          <w:b/>
          <w:sz w:val="28"/>
          <w:szCs w:val="28"/>
          <w:u w:val="single"/>
        </w:rPr>
        <w:t>Перечень мероприятий подпрограммы:</w:t>
      </w:r>
    </w:p>
    <w:p w14:paraId="045AD3F3"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1.1.1. Капитальный ремонт водопроводных сетей.</w:t>
      </w:r>
    </w:p>
    <w:p w14:paraId="2B81BF96"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1.1.2. Капитальный ремонт канализационных сетей.</w:t>
      </w:r>
    </w:p>
    <w:p w14:paraId="2B9F9AB6"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1.1.3. Устройство ограждения территории очистных сооружений канализации.</w:t>
      </w:r>
    </w:p>
    <w:p w14:paraId="24FEFAF5" w14:textId="77777777" w:rsid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1.1.4. Капитальный ремонт тепловых сетей и источников теплоснабжения (до 2023 года).</w:t>
      </w:r>
    </w:p>
    <w:p w14:paraId="5A6183DE" w14:textId="6A0CB410" w:rsidR="00A91701" w:rsidRDefault="00A91701" w:rsidP="00877A92">
      <w:pPr>
        <w:ind w:right="-1" w:firstLine="709"/>
        <w:rPr>
          <w:rFonts w:ascii="Times New Roman" w:hAnsi="Times New Roman"/>
          <w:color w:val="000000"/>
          <w:sz w:val="28"/>
          <w:szCs w:val="28"/>
          <w:lang w:eastAsia="ru-RU"/>
        </w:rPr>
      </w:pPr>
      <w:r w:rsidRPr="00A91701">
        <w:rPr>
          <w:rFonts w:ascii="Times New Roman" w:hAnsi="Times New Roman"/>
          <w:color w:val="000000"/>
          <w:sz w:val="28"/>
          <w:szCs w:val="28"/>
          <w:lang w:eastAsia="ru-RU"/>
        </w:rPr>
        <w:t>1.1.5</w:t>
      </w:r>
      <w:r w:rsidRPr="00A91701">
        <w:rPr>
          <w:rFonts w:ascii="Times New Roman" w:hAnsi="Times New Roman"/>
          <w:b/>
          <w:bCs/>
          <w:color w:val="000000"/>
          <w:sz w:val="28"/>
          <w:szCs w:val="28"/>
          <w:lang w:eastAsia="ru-RU"/>
        </w:rPr>
        <w:t xml:space="preserve"> </w:t>
      </w:r>
      <w:r w:rsidRPr="00A91701">
        <w:rPr>
          <w:rFonts w:ascii="Times New Roman" w:hAnsi="Times New Roman"/>
          <w:color w:val="000000"/>
          <w:sz w:val="28"/>
          <w:szCs w:val="28"/>
          <w:lang w:eastAsia="ru-RU"/>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1413FA3F" w14:textId="5D740A38" w:rsidR="00AE15AD" w:rsidRPr="00AE15AD" w:rsidRDefault="00AE15AD" w:rsidP="00877A92">
      <w:pPr>
        <w:ind w:right="-1" w:firstLine="709"/>
        <w:rPr>
          <w:rFonts w:ascii="Times New Roman" w:hAnsi="Times New Roman"/>
          <w:sz w:val="28"/>
          <w:szCs w:val="28"/>
        </w:rPr>
      </w:pPr>
      <w:r w:rsidRPr="00AE15AD">
        <w:rPr>
          <w:rFonts w:ascii="Times New Roman" w:hAnsi="Times New Roman"/>
          <w:color w:val="000000"/>
          <w:sz w:val="28"/>
          <w:szCs w:val="28"/>
          <w:lang w:eastAsia="ru-RU"/>
        </w:rPr>
        <w:t>1.1.6</w:t>
      </w:r>
      <w:r w:rsidRPr="00AE15AD">
        <w:rPr>
          <w:rFonts w:ascii="Times New Roman" w:hAnsi="Times New Roman"/>
          <w:b/>
          <w:bCs/>
          <w:color w:val="000000"/>
          <w:sz w:val="28"/>
          <w:szCs w:val="28"/>
          <w:lang w:eastAsia="ru-RU"/>
        </w:rPr>
        <w:t xml:space="preserve"> </w:t>
      </w:r>
      <w:r w:rsidRPr="00AE15AD">
        <w:rPr>
          <w:rFonts w:ascii="Times New Roman" w:hAnsi="Times New Roman"/>
          <w:color w:val="000000"/>
          <w:sz w:val="28"/>
          <w:szCs w:val="28"/>
          <w:lang w:eastAsia="ru-RU"/>
        </w:rPr>
        <w:t>Софинансирование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64EE3D60" w14:textId="77777777" w:rsidR="00877A92" w:rsidRPr="00877A92" w:rsidRDefault="00877A92" w:rsidP="00877A92">
      <w:pPr>
        <w:tabs>
          <w:tab w:val="left" w:pos="142"/>
        </w:tabs>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1.2.1.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p w14:paraId="22B58ACE"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2.1.1. Внесение взносов на капитальный ремонт муниципальных квартир в жилищном фонде (до 2022 года).</w:t>
      </w:r>
    </w:p>
    <w:p w14:paraId="299ACF23"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2.1.2. Ремонт и содержание муниципальных квартир в жилищном фонде.</w:t>
      </w:r>
    </w:p>
    <w:p w14:paraId="3309447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2.1.3. Обследование МКД, техническая инвентаризация.</w:t>
      </w:r>
    </w:p>
    <w:p w14:paraId="0593448C"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2.1.4. Проведение работ по восстановлению конструктивов МКД.</w:t>
      </w:r>
    </w:p>
    <w:p w14:paraId="7DB969C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rPr>
        <w:t>2.1.5. Расходы на благоустройство балконов МКД на Пионерской площади.</w:t>
      </w:r>
    </w:p>
    <w:p w14:paraId="4D1AE21C"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lastRenderedPageBreak/>
        <w:t>2.2.1. Приобретение и установка индивидуальных (внутриквартирных) приборов учета энергетических ресурсов в муниципальном жилищном фонде (до 2022 года).</w:t>
      </w:r>
    </w:p>
    <w:p w14:paraId="1B6133A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2.3.1. Предоставление компенсации части платы граждан за коммунальные услуги.</w:t>
      </w:r>
    </w:p>
    <w:p w14:paraId="7B073B39"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2.3.2. Возмещение ущерба, причиненного в результате незаконного или нецелевого использования бюджетных средств.</w:t>
      </w:r>
    </w:p>
    <w:p w14:paraId="5F77E45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3.1.1. Оплата электроэнергии, потребленной линиями уличного освещения (до 2022 года).</w:t>
      </w:r>
    </w:p>
    <w:p w14:paraId="157F56A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3.1.2. Содержание и реконструкция линий уличного освещения (до 2022 года).</w:t>
      </w:r>
    </w:p>
    <w:p w14:paraId="512B892D"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3.1.3. Разработка проектной документации, строительство (монтаж) уличного освещения (до 2022 года).</w:t>
      </w:r>
    </w:p>
    <w:p w14:paraId="0E3A54A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lang w:eastAsia="ru-RU"/>
        </w:rPr>
        <w:t>3.2.1. С</w:t>
      </w:r>
      <w:r w:rsidRPr="00877A92">
        <w:rPr>
          <w:rFonts w:ascii="Times New Roman" w:hAnsi="Times New Roman"/>
          <w:sz w:val="28"/>
          <w:szCs w:val="28"/>
        </w:rPr>
        <w:t>одержание мест массового отдыха (организация туристско-рекреационных зон).</w:t>
      </w:r>
    </w:p>
    <w:p w14:paraId="6ECE1AD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 Благоустройство территории ГО г. Дивногорска.</w:t>
      </w:r>
    </w:p>
    <w:p w14:paraId="73E9000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3.2.3. Реконструкция, ремонт, демонтаж лестниц.</w:t>
      </w:r>
    </w:p>
    <w:p w14:paraId="4CB2D67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3.2.4. Разработка проектной документации, содержание и ремонт подпорных стенок, расположенных на муниципальных земельных участках.</w:t>
      </w:r>
    </w:p>
    <w:p w14:paraId="03DBAAC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3.2.5. Устройство игровой площадки для детей и детей с ограниченными возможностями.</w:t>
      </w:r>
    </w:p>
    <w:p w14:paraId="1D32F8D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3.2.6. Установка тренажеров.</w:t>
      </w:r>
    </w:p>
    <w:p w14:paraId="47824A6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3.2.7. Изготовление проекта на реконструкцию Клубного бульвара.</w:t>
      </w:r>
    </w:p>
    <w:p w14:paraId="6C6DC8A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3.2.8. Ремонт, реконструкция и обустройство Клубного бульвара.</w:t>
      </w:r>
    </w:p>
    <w:p w14:paraId="4AB8A4E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3.2.9. Оборудование остановочного павильона.</w:t>
      </w:r>
    </w:p>
    <w:p w14:paraId="289C4A0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3.2.10. Устройство светодиодного фонтана.</w:t>
      </w:r>
    </w:p>
    <w:p w14:paraId="0ED1BDC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3.2.11. Асфальтирование площадки ДК.</w:t>
      </w:r>
    </w:p>
    <w:p w14:paraId="1F6A21BC"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3.2.12. Устройство снежного городка.</w:t>
      </w:r>
    </w:p>
    <w:p w14:paraId="459CE3B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3.2.13. Спил (вырубка) аварийных деревьев, санитарная обрезка.</w:t>
      </w:r>
    </w:p>
    <w:p w14:paraId="2ED9BD9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3.2.14. Установка </w:t>
      </w:r>
      <w:proofErr w:type="spellStart"/>
      <w:r w:rsidRPr="00877A92">
        <w:rPr>
          <w:rFonts w:ascii="Times New Roman" w:hAnsi="Times New Roman"/>
          <w:sz w:val="28"/>
          <w:szCs w:val="28"/>
        </w:rPr>
        <w:t>проступей</w:t>
      </w:r>
      <w:proofErr w:type="spellEnd"/>
      <w:r w:rsidRPr="00877A92">
        <w:rPr>
          <w:rFonts w:ascii="Times New Roman" w:hAnsi="Times New Roman"/>
          <w:sz w:val="28"/>
          <w:szCs w:val="28"/>
        </w:rPr>
        <w:t xml:space="preserve"> на Клубном бульваре.</w:t>
      </w:r>
    </w:p>
    <w:p w14:paraId="724A8A2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3.2.15. Демонтаж фундаментов МКД.</w:t>
      </w:r>
    </w:p>
    <w:p w14:paraId="30A35E5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3.2.16. Снос аварийных домов и зданий, подготовка актов о прекращении существования объектов.</w:t>
      </w:r>
    </w:p>
    <w:p w14:paraId="066673B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3.2.17. Проверка достоверности сметной стоимости выполненных работ.</w:t>
      </w:r>
    </w:p>
    <w:p w14:paraId="2372EE7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3.2.18. Ремонт памятных знаков г. Дивногорска.</w:t>
      </w:r>
    </w:p>
    <w:p w14:paraId="0B33AFD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3.2.19. Установка баннерных конструкций.</w:t>
      </w:r>
    </w:p>
    <w:p w14:paraId="58ED85B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3.2.20. Мероприятия по благоустройству города к зимней Универсиаде Красноярск 2019.</w:t>
      </w:r>
    </w:p>
    <w:p w14:paraId="2B2EFF8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3.2.21. Топографическая съемка сквера возле памятника А.Е. Бочкина.</w:t>
      </w:r>
    </w:p>
    <w:p w14:paraId="450D3C7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3.2.22. Топографическая съемка.</w:t>
      </w:r>
    </w:p>
    <w:p w14:paraId="27D5DFC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3.2.23. Комплексное благоустройство пешеходной инфраструктуры.</w:t>
      </w:r>
    </w:p>
    <w:p w14:paraId="52F6856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3.2.24. Выполнение работ по изготовлению схем на КПТ и межевой план по образованию земельных участков.</w:t>
      </w:r>
    </w:p>
    <w:p w14:paraId="5668650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3.2.25. Выполнение работ по световому украшению города.</w:t>
      </w:r>
    </w:p>
    <w:p w14:paraId="7DF9C37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lastRenderedPageBreak/>
        <w:t>3.2.26. Подготовка проекта, установка видеонаблюдения на благоустроенных территориях.</w:t>
      </w:r>
    </w:p>
    <w:p w14:paraId="71CCB652"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3.2.27. Реализация проекта инициативного бюджетирования.</w:t>
      </w:r>
    </w:p>
    <w:p w14:paraId="557B5F00" w14:textId="77777777" w:rsid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3.2.28. Разработка проектно-сметной документации на благоустройство ул. Комсомольская г. Дивногорск</w:t>
      </w:r>
    </w:p>
    <w:p w14:paraId="40984B31" w14:textId="654AFC3E" w:rsidR="002657F6" w:rsidRDefault="002657F6" w:rsidP="00877A92">
      <w:pPr>
        <w:ind w:right="-1" w:firstLine="709"/>
        <w:jc w:val="both"/>
        <w:rPr>
          <w:rFonts w:ascii="Times New Roman" w:hAnsi="Times New Roman"/>
          <w:sz w:val="28"/>
          <w:szCs w:val="28"/>
          <w:lang w:eastAsia="ru-RU"/>
        </w:rPr>
      </w:pPr>
      <w:r w:rsidRPr="002657F6">
        <w:rPr>
          <w:rFonts w:ascii="Times New Roman" w:hAnsi="Times New Roman"/>
          <w:sz w:val="28"/>
          <w:szCs w:val="28"/>
          <w:lang w:eastAsia="ru-RU"/>
        </w:rPr>
        <w:t>3.2.29</w:t>
      </w:r>
      <w:r w:rsidRPr="002657F6">
        <w:rPr>
          <w:rFonts w:ascii="Times New Roman" w:hAnsi="Times New Roman"/>
          <w:b/>
          <w:bCs/>
          <w:sz w:val="28"/>
          <w:szCs w:val="28"/>
          <w:lang w:eastAsia="ru-RU"/>
        </w:rPr>
        <w:t xml:space="preserve"> </w:t>
      </w:r>
      <w:r w:rsidRPr="002657F6">
        <w:rPr>
          <w:rFonts w:ascii="Times New Roman" w:hAnsi="Times New Roman"/>
          <w:sz w:val="28"/>
          <w:szCs w:val="28"/>
          <w:lang w:eastAsia="ru-RU"/>
        </w:rPr>
        <w:t>Расходы муниципальных учреждений за содействие развитию налогового потенциала</w:t>
      </w:r>
    </w:p>
    <w:p w14:paraId="4AA6047A" w14:textId="5E069C27" w:rsidR="00F63053" w:rsidRPr="00F63053" w:rsidRDefault="00F63053" w:rsidP="00877A92">
      <w:pPr>
        <w:ind w:right="-1" w:firstLine="709"/>
        <w:jc w:val="both"/>
        <w:rPr>
          <w:rFonts w:ascii="Times New Roman" w:hAnsi="Times New Roman"/>
          <w:sz w:val="28"/>
          <w:szCs w:val="28"/>
        </w:rPr>
      </w:pPr>
      <w:r w:rsidRPr="00F63053">
        <w:rPr>
          <w:rFonts w:ascii="Times New Roman" w:hAnsi="Times New Roman"/>
          <w:sz w:val="28"/>
          <w:szCs w:val="28"/>
          <w:lang w:eastAsia="ru-RU"/>
        </w:rPr>
        <w:t>3.2.30</w:t>
      </w:r>
      <w:r w:rsidRPr="00F63053">
        <w:rPr>
          <w:rFonts w:ascii="Times New Roman" w:hAnsi="Times New Roman"/>
          <w:b/>
          <w:bCs/>
          <w:sz w:val="28"/>
          <w:szCs w:val="28"/>
          <w:lang w:eastAsia="ru-RU"/>
        </w:rPr>
        <w:t xml:space="preserve"> </w:t>
      </w:r>
      <w:r w:rsidRPr="00F63053">
        <w:rPr>
          <w:rFonts w:ascii="Times New Roman" w:hAnsi="Times New Roman"/>
          <w:sz w:val="28"/>
          <w:szCs w:val="28"/>
          <w:lang w:eastAsia="ru-RU"/>
        </w:rPr>
        <w:t>Расходы на реализацию инициативных проектов</w:t>
      </w:r>
    </w:p>
    <w:p w14:paraId="78F85C89"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3.3.1. Содержание и благоустройство мест захоронений.</w:t>
      </w:r>
    </w:p>
    <w:p w14:paraId="6B02F64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3.3.2. Обустройство и восстановление воинских захоронений.</w:t>
      </w:r>
    </w:p>
    <w:p w14:paraId="6BAF854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3.3.3. Транспортировка тел (умерших, погибших) от места их смерти до морга.</w:t>
      </w:r>
    </w:p>
    <w:p w14:paraId="479882C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3.3.4. Отбор специализированной службы по вопросам похоронного дела и оказанию гарантированного перечня услуг по погребению на территории ГО г. Дивногорска.</w:t>
      </w:r>
    </w:p>
    <w:p w14:paraId="40DEF17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3.4.1. Организация проведения мероприятий по отлову и содержанию безнадзорных животных.</w:t>
      </w:r>
    </w:p>
    <w:p w14:paraId="43E2AA9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3.4.2. Организация и п</w:t>
      </w:r>
      <w:r w:rsidRPr="00877A92">
        <w:rPr>
          <w:rFonts w:ascii="Times New Roman" w:hAnsi="Times New Roman"/>
          <w:sz w:val="28"/>
          <w:szCs w:val="28"/>
          <w:lang w:eastAsia="ru-RU"/>
        </w:rPr>
        <w:t xml:space="preserve">роведение </w:t>
      </w:r>
      <w:proofErr w:type="spellStart"/>
      <w:r w:rsidRPr="00877A92">
        <w:rPr>
          <w:rFonts w:ascii="Times New Roman" w:hAnsi="Times New Roman"/>
          <w:sz w:val="28"/>
          <w:szCs w:val="28"/>
          <w:lang w:eastAsia="ru-RU"/>
        </w:rPr>
        <w:t>акарицидной</w:t>
      </w:r>
      <w:proofErr w:type="spellEnd"/>
      <w:r w:rsidRPr="00877A92">
        <w:rPr>
          <w:rFonts w:ascii="Times New Roman" w:hAnsi="Times New Roman"/>
          <w:sz w:val="28"/>
          <w:szCs w:val="28"/>
          <w:lang w:eastAsia="ru-RU"/>
        </w:rPr>
        <w:t xml:space="preserve"> обработки </w:t>
      </w:r>
      <w:r w:rsidRPr="00877A92">
        <w:rPr>
          <w:rFonts w:ascii="Times New Roman" w:hAnsi="Times New Roman"/>
          <w:sz w:val="28"/>
          <w:szCs w:val="28"/>
        </w:rPr>
        <w:t>мест массового отдыха населения.</w:t>
      </w:r>
    </w:p>
    <w:p w14:paraId="69B73174" w14:textId="77777777" w:rsidR="00877A92" w:rsidRPr="00877A92" w:rsidRDefault="00877A92" w:rsidP="00877A92">
      <w:pPr>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3.5.1. Предоставление субсидии в целях возмещения части затрат в связи с оказанием бытовых услуг общих отделений бань.</w:t>
      </w:r>
    </w:p>
    <w:p w14:paraId="33F11DBC"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4.1.1. Вывоз мусора с несанкционированных свалок.</w:t>
      </w:r>
    </w:p>
    <w:p w14:paraId="440E9308"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4.2.1. Организация (устройство) площадки временного накопления отходов потребления.</w:t>
      </w:r>
    </w:p>
    <w:p w14:paraId="7E2B7CA9"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4.2.2. Работы по изготовлению схем границ земельных участков для размещения оборудования в целях санитарной очистки территории города.</w:t>
      </w:r>
    </w:p>
    <w:p w14:paraId="655A48AB"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4.2.3. Оформление земли под площадки ТКО.</w:t>
      </w:r>
    </w:p>
    <w:p w14:paraId="53A2A9E7"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4.2.4. Приобретение и содержание контейнерного оборудования для сбора ТКО.</w:t>
      </w:r>
    </w:p>
    <w:p w14:paraId="225CDE55"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4.2.5. Обустройство мест (площадок) накопления отходов потребления и (или) приобретение контейнерного оборудования.</w:t>
      </w:r>
    </w:p>
    <w:p w14:paraId="5FCA2D6E"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5.1.1.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
    <w:p w14:paraId="6A3DCAE5"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5.1.2. Разработка проекта освоения лесов.</w:t>
      </w:r>
    </w:p>
    <w:p w14:paraId="5F9DAFA5" w14:textId="111E22D0"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7"/>
          <w:szCs w:val="27"/>
        </w:rPr>
        <w:t>О</w:t>
      </w:r>
      <w:r w:rsidRPr="00877A92">
        <w:rPr>
          <w:rFonts w:ascii="Times New Roman" w:hAnsi="Times New Roman"/>
          <w:sz w:val="28"/>
          <w:szCs w:val="28"/>
        </w:rPr>
        <w:t>бщий объем финансирования муниципальной подпрограммы в 2014-202</w:t>
      </w:r>
      <w:r w:rsidR="009D610F">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 </w:t>
      </w:r>
      <w:r w:rsidR="001E39C1" w:rsidRPr="001E39C1">
        <w:rPr>
          <w:rFonts w:ascii="Times New Roman" w:hAnsi="Times New Roman"/>
          <w:color w:val="000000" w:themeColor="text1"/>
          <w:sz w:val="28"/>
          <w:szCs w:val="28"/>
          <w:highlight w:val="yellow"/>
        </w:rPr>
        <w:t>758198,77</w:t>
      </w:r>
      <w:r w:rsidRPr="000E0D8B">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3F6841D4"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2014 год – 45 953,50 тыс. рублей;</w:t>
      </w:r>
    </w:p>
    <w:p w14:paraId="1DB249A5"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2015 год – 57 650,10 тыс. рублей;</w:t>
      </w:r>
    </w:p>
    <w:p w14:paraId="5BBFFA6F"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2016 год – 66 330,17 тыс. рублей;</w:t>
      </w:r>
    </w:p>
    <w:p w14:paraId="6EF756B4"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2017 год – 64 815,00 тыс. рублей; </w:t>
      </w:r>
    </w:p>
    <w:p w14:paraId="21C62430"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lastRenderedPageBreak/>
        <w:t>2018 год– 69 089,50 тыс. рублей;</w:t>
      </w:r>
    </w:p>
    <w:p w14:paraId="49671563"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2019 год – 71 722,10 тыс. рублей;</w:t>
      </w:r>
    </w:p>
    <w:p w14:paraId="12AC498A"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2020 год – 58 422,50 тыс. рублей;</w:t>
      </w:r>
    </w:p>
    <w:p w14:paraId="768DED0D" w14:textId="771FADFA" w:rsidR="00877A92" w:rsidRPr="00877A92" w:rsidRDefault="00877A92" w:rsidP="00877A92">
      <w:pPr>
        <w:tabs>
          <w:tab w:val="left" w:pos="0"/>
          <w:tab w:val="left" w:pos="709"/>
          <w:tab w:val="left" w:pos="900"/>
        </w:tabs>
        <w:ind w:firstLine="709"/>
        <w:jc w:val="both"/>
        <w:rPr>
          <w:rFonts w:ascii="Times New Roman" w:hAnsi="Times New Roman"/>
          <w:color w:val="FF0000"/>
          <w:sz w:val="28"/>
          <w:szCs w:val="28"/>
        </w:rPr>
      </w:pPr>
      <w:r w:rsidRPr="00877A92">
        <w:rPr>
          <w:rFonts w:ascii="Times New Roman" w:hAnsi="Times New Roman"/>
          <w:sz w:val="28"/>
          <w:szCs w:val="28"/>
        </w:rPr>
        <w:t>2021 год – 51 553,70 тыс. рублей;</w:t>
      </w:r>
      <w:r w:rsidR="00840C81">
        <w:rPr>
          <w:rFonts w:ascii="Times New Roman" w:hAnsi="Times New Roman"/>
          <w:sz w:val="28"/>
          <w:szCs w:val="28"/>
        </w:rPr>
        <w:t xml:space="preserve"> </w:t>
      </w:r>
    </w:p>
    <w:p w14:paraId="3DCBF539" w14:textId="764EB73D"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2022 год – 53 566,70 тыс. рублей;</w:t>
      </w:r>
      <w:r w:rsidR="00840C81">
        <w:rPr>
          <w:rFonts w:ascii="Times New Roman" w:hAnsi="Times New Roman"/>
          <w:sz w:val="28"/>
          <w:szCs w:val="28"/>
        </w:rPr>
        <w:t xml:space="preserve"> </w:t>
      </w:r>
    </w:p>
    <w:p w14:paraId="548B5BF4" w14:textId="1A5F6F6A" w:rsidR="00877A92" w:rsidRPr="007C5C6D"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2023 год </w:t>
      </w:r>
      <w:r w:rsidRPr="007C5C6D">
        <w:rPr>
          <w:rFonts w:ascii="Times New Roman" w:hAnsi="Times New Roman"/>
          <w:sz w:val="28"/>
          <w:szCs w:val="28"/>
        </w:rPr>
        <w:t xml:space="preserve">– </w:t>
      </w:r>
      <w:r w:rsidR="005A68B7" w:rsidRPr="00915E36">
        <w:rPr>
          <w:rFonts w:ascii="Times New Roman" w:hAnsi="Times New Roman"/>
          <w:color w:val="000000" w:themeColor="text1"/>
          <w:sz w:val="28"/>
          <w:szCs w:val="28"/>
        </w:rPr>
        <w:t>50306,90</w:t>
      </w:r>
      <w:r w:rsidRPr="00915E36">
        <w:rPr>
          <w:rFonts w:ascii="Times New Roman" w:hAnsi="Times New Roman"/>
          <w:color w:val="000000" w:themeColor="text1"/>
          <w:sz w:val="28"/>
          <w:szCs w:val="28"/>
        </w:rPr>
        <w:t xml:space="preserve"> </w:t>
      </w:r>
      <w:r w:rsidRPr="000B527F">
        <w:rPr>
          <w:rFonts w:ascii="Times New Roman" w:hAnsi="Times New Roman"/>
          <w:color w:val="000000" w:themeColor="text1"/>
          <w:sz w:val="28"/>
          <w:szCs w:val="28"/>
        </w:rPr>
        <w:t>тыс</w:t>
      </w:r>
      <w:r w:rsidRPr="007C5C6D">
        <w:rPr>
          <w:rFonts w:ascii="Times New Roman" w:hAnsi="Times New Roman"/>
          <w:sz w:val="28"/>
          <w:szCs w:val="28"/>
        </w:rPr>
        <w:t>. рублей;</w:t>
      </w:r>
      <w:r w:rsidR="00840C81" w:rsidRPr="007C5C6D">
        <w:rPr>
          <w:rFonts w:ascii="Times New Roman" w:hAnsi="Times New Roman"/>
          <w:sz w:val="28"/>
          <w:szCs w:val="28"/>
        </w:rPr>
        <w:t xml:space="preserve"> </w:t>
      </w:r>
    </w:p>
    <w:p w14:paraId="01538E17" w14:textId="084DC0AF" w:rsidR="00877A92" w:rsidRPr="007C5C6D" w:rsidRDefault="00877A92"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 xml:space="preserve">2024 год </w:t>
      </w:r>
      <w:r w:rsidRPr="008C0240">
        <w:rPr>
          <w:rFonts w:ascii="Times New Roman" w:hAnsi="Times New Roman"/>
          <w:color w:val="000000" w:themeColor="text1"/>
          <w:sz w:val="28"/>
          <w:szCs w:val="28"/>
        </w:rPr>
        <w:t xml:space="preserve">– </w:t>
      </w:r>
      <w:r w:rsidR="001E39C1" w:rsidRPr="001E39C1">
        <w:rPr>
          <w:rFonts w:ascii="Times New Roman" w:hAnsi="Times New Roman"/>
          <w:color w:val="000000" w:themeColor="text1"/>
          <w:sz w:val="28"/>
          <w:szCs w:val="28"/>
          <w:highlight w:val="yellow"/>
        </w:rPr>
        <w:t>67483,30</w:t>
      </w:r>
      <w:r w:rsidRPr="008C0240">
        <w:rPr>
          <w:rFonts w:ascii="Times New Roman" w:hAnsi="Times New Roman"/>
          <w:color w:val="000000" w:themeColor="text1"/>
          <w:sz w:val="28"/>
          <w:szCs w:val="28"/>
        </w:rPr>
        <w:t xml:space="preserve"> тыс</w:t>
      </w:r>
      <w:r w:rsidRPr="007C5C6D">
        <w:rPr>
          <w:rFonts w:ascii="Times New Roman" w:hAnsi="Times New Roman"/>
          <w:sz w:val="28"/>
          <w:szCs w:val="28"/>
        </w:rPr>
        <w:t>. рублей;</w:t>
      </w:r>
    </w:p>
    <w:p w14:paraId="7D7EB1CA" w14:textId="0CE12767" w:rsidR="00877A92" w:rsidRPr="007C5C6D" w:rsidRDefault="00877A92"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 xml:space="preserve">2025 год – </w:t>
      </w:r>
      <w:r w:rsidR="001E39C1" w:rsidRPr="001E39C1">
        <w:rPr>
          <w:rFonts w:ascii="Times New Roman" w:hAnsi="Times New Roman"/>
          <w:sz w:val="28"/>
          <w:szCs w:val="28"/>
          <w:highlight w:val="yellow"/>
        </w:rPr>
        <w:t>36212,10</w:t>
      </w:r>
      <w:r w:rsidRPr="007C5C6D">
        <w:rPr>
          <w:rFonts w:ascii="Times New Roman" w:hAnsi="Times New Roman"/>
          <w:sz w:val="28"/>
          <w:szCs w:val="28"/>
        </w:rPr>
        <w:t xml:space="preserve"> тыс. рублей;</w:t>
      </w:r>
      <w:r w:rsidRPr="007C5C6D">
        <w:rPr>
          <w:rFonts w:ascii="Times New Roman" w:hAnsi="Times New Roman"/>
          <w:color w:val="FF0000"/>
          <w:sz w:val="28"/>
          <w:szCs w:val="28"/>
        </w:rPr>
        <w:t xml:space="preserve"> </w:t>
      </w:r>
    </w:p>
    <w:p w14:paraId="724DC136" w14:textId="1B682F77" w:rsidR="006775E0" w:rsidRDefault="00877A92"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 xml:space="preserve">2026 год – </w:t>
      </w:r>
      <w:r w:rsidR="001E39C1" w:rsidRPr="001E39C1">
        <w:rPr>
          <w:rFonts w:ascii="Times New Roman" w:hAnsi="Times New Roman"/>
          <w:sz w:val="28"/>
          <w:szCs w:val="28"/>
          <w:highlight w:val="yellow"/>
        </w:rPr>
        <w:t>32546,60</w:t>
      </w:r>
      <w:r w:rsidRPr="007C5C6D">
        <w:rPr>
          <w:rFonts w:ascii="Times New Roman" w:hAnsi="Times New Roman"/>
          <w:sz w:val="28"/>
          <w:szCs w:val="28"/>
        </w:rPr>
        <w:t xml:space="preserve"> тыс. рублей</w:t>
      </w:r>
      <w:r w:rsidR="006775E0">
        <w:rPr>
          <w:rFonts w:ascii="Times New Roman" w:hAnsi="Times New Roman"/>
          <w:sz w:val="28"/>
          <w:szCs w:val="28"/>
        </w:rPr>
        <w:t>;</w:t>
      </w:r>
    </w:p>
    <w:p w14:paraId="00777D63" w14:textId="1A8AA25B" w:rsidR="00877A92" w:rsidRPr="00877A92" w:rsidRDefault="006775E0"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202</w:t>
      </w:r>
      <w:r>
        <w:rPr>
          <w:rFonts w:ascii="Times New Roman" w:hAnsi="Times New Roman"/>
          <w:sz w:val="28"/>
          <w:szCs w:val="28"/>
        </w:rPr>
        <w:t xml:space="preserve">7 </w:t>
      </w:r>
      <w:r w:rsidRPr="007C5C6D">
        <w:rPr>
          <w:rFonts w:ascii="Times New Roman" w:hAnsi="Times New Roman"/>
          <w:sz w:val="28"/>
          <w:szCs w:val="28"/>
        </w:rPr>
        <w:t xml:space="preserve">год – </w:t>
      </w:r>
      <w:r w:rsidR="001E39C1" w:rsidRPr="001E39C1">
        <w:rPr>
          <w:rFonts w:ascii="Times New Roman" w:hAnsi="Times New Roman"/>
          <w:sz w:val="28"/>
          <w:szCs w:val="28"/>
          <w:highlight w:val="yellow"/>
        </w:rPr>
        <w:t>32546,60</w:t>
      </w:r>
      <w:r w:rsidRPr="007C5C6D">
        <w:rPr>
          <w:rFonts w:ascii="Times New Roman" w:hAnsi="Times New Roman"/>
          <w:sz w:val="28"/>
          <w:szCs w:val="28"/>
        </w:rPr>
        <w:t xml:space="preserve"> тыс. рублей</w:t>
      </w:r>
      <w:r w:rsidR="00877A92" w:rsidRPr="007C5C6D">
        <w:rPr>
          <w:rFonts w:ascii="Times New Roman" w:hAnsi="Times New Roman"/>
          <w:sz w:val="28"/>
          <w:szCs w:val="28"/>
        </w:rPr>
        <w:t>.</w:t>
      </w:r>
      <w:r w:rsidR="00877A92" w:rsidRPr="00877A92">
        <w:rPr>
          <w:rFonts w:ascii="Times New Roman" w:hAnsi="Times New Roman"/>
          <w:color w:val="FF0000"/>
          <w:sz w:val="28"/>
          <w:szCs w:val="28"/>
        </w:rPr>
        <w:t xml:space="preserve"> </w:t>
      </w:r>
    </w:p>
    <w:p w14:paraId="0311E64E"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p>
    <w:p w14:paraId="60BCFFAC" w14:textId="673A595D" w:rsidR="00877A92" w:rsidRPr="00877A92" w:rsidRDefault="00877A92" w:rsidP="00840C81">
      <w:pPr>
        <w:tabs>
          <w:tab w:val="left" w:pos="0"/>
          <w:tab w:val="left" w:pos="709"/>
          <w:tab w:val="left" w:pos="900"/>
        </w:tabs>
        <w:ind w:firstLine="709"/>
        <w:jc w:val="both"/>
        <w:rPr>
          <w:rFonts w:ascii="Times New Roman" w:hAnsi="Times New Roman"/>
          <w:sz w:val="28"/>
          <w:szCs w:val="28"/>
          <w:lang w:eastAsia="ru-RU"/>
        </w:rPr>
      </w:pPr>
      <w:r w:rsidRPr="00877A92">
        <w:rPr>
          <w:rFonts w:ascii="Times New Roman" w:hAnsi="Times New Roman"/>
          <w:b/>
          <w:sz w:val="28"/>
          <w:szCs w:val="28"/>
          <w:lang w:eastAsia="ru-RU"/>
        </w:rPr>
        <w:t xml:space="preserve">Цель 2. </w:t>
      </w:r>
      <w:r w:rsidRPr="00877A92">
        <w:rPr>
          <w:rFonts w:ascii="Times New Roman" w:hAnsi="Times New Roman"/>
          <w:sz w:val="28"/>
          <w:szCs w:val="28"/>
          <w:lang w:eastAsia="ru-RU"/>
        </w:rPr>
        <w:t>Повышение уровня обеспечения безопасности жизнедеятельности населения.</w:t>
      </w:r>
    </w:p>
    <w:p w14:paraId="4DA95DCF"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b/>
          <w:iCs/>
          <w:sz w:val="28"/>
          <w:szCs w:val="28"/>
        </w:rPr>
        <w:t>Задача 2</w:t>
      </w:r>
      <w:r w:rsidRPr="00877A92">
        <w:rPr>
          <w:rFonts w:ascii="Times New Roman" w:hAnsi="Times New Roman"/>
          <w:sz w:val="28"/>
          <w:szCs w:val="28"/>
        </w:rPr>
        <w:t>.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7580A424"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b/>
          <w:bCs/>
          <w:sz w:val="28"/>
          <w:szCs w:val="28"/>
        </w:rPr>
      </w:pPr>
      <w:r w:rsidRPr="00877A92">
        <w:rPr>
          <w:rFonts w:ascii="Times New Roman" w:hAnsi="Times New Roman"/>
          <w:b/>
          <w:bCs/>
          <w:sz w:val="28"/>
          <w:szCs w:val="28"/>
        </w:rPr>
        <w:t xml:space="preserve">Подпрограмма 2. «Защита населения и территории муниципального образования город Дивногорск от чрезвычайных ситуаций природного и техногенного характера» </w:t>
      </w:r>
    </w:p>
    <w:p w14:paraId="6325E007" w14:textId="11F291F4"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w:t>
      </w:r>
      <w:r w:rsidR="006F72CA">
        <w:rPr>
          <w:rFonts w:ascii="Times New Roman" w:hAnsi="Times New Roman"/>
          <w:sz w:val="28"/>
          <w:szCs w:val="28"/>
        </w:rPr>
        <w:t>7</w:t>
      </w:r>
      <w:r w:rsidRPr="00877A92">
        <w:rPr>
          <w:rFonts w:ascii="Times New Roman" w:hAnsi="Times New Roman"/>
          <w:sz w:val="28"/>
          <w:szCs w:val="28"/>
        </w:rPr>
        <w:t xml:space="preserve"> годы.</w:t>
      </w:r>
    </w:p>
    <w:p w14:paraId="3F105C90" w14:textId="77777777" w:rsidR="00877A92" w:rsidRPr="00877A92" w:rsidRDefault="00877A92" w:rsidP="00877A92">
      <w:pPr>
        <w:widowControl w:val="0"/>
        <w:autoSpaceDE w:val="0"/>
        <w:autoSpaceDN w:val="0"/>
        <w:adjustRightInd w:val="0"/>
        <w:ind w:right="-1" w:firstLine="709"/>
        <w:jc w:val="both"/>
        <w:rPr>
          <w:rFonts w:ascii="Times New Roman" w:hAnsi="Times New Roman"/>
          <w:iCs/>
          <w:sz w:val="28"/>
          <w:szCs w:val="28"/>
        </w:rPr>
      </w:pPr>
      <w:r w:rsidRPr="00877A92">
        <w:rPr>
          <w:rFonts w:ascii="Times New Roman" w:hAnsi="Times New Roman"/>
          <w:b/>
          <w:sz w:val="28"/>
          <w:szCs w:val="28"/>
          <w:u w:val="single"/>
        </w:rPr>
        <w:t xml:space="preserve">Цель подпрограммы: </w:t>
      </w:r>
      <w:r w:rsidRPr="00877A92">
        <w:rPr>
          <w:rFonts w:ascii="Times New Roman" w:hAnsi="Times New Roman"/>
          <w:sz w:val="28"/>
          <w:szCs w:val="28"/>
          <w:lang w:eastAsia="ru-RU"/>
        </w:rPr>
        <w:t xml:space="preserve">Обеспечение гражданской обороны и </w:t>
      </w:r>
      <w:r w:rsidRPr="00877A92">
        <w:rPr>
          <w:rFonts w:ascii="Times New Roman" w:hAnsi="Times New Roman"/>
          <w:sz w:val="28"/>
          <w:szCs w:val="28"/>
        </w:rP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14:paraId="71BBC8FE" w14:textId="77777777" w:rsidR="00877A92" w:rsidRPr="00877A92" w:rsidRDefault="00877A92" w:rsidP="00877A92">
      <w:pPr>
        <w:widowControl w:val="0"/>
        <w:autoSpaceDE w:val="0"/>
        <w:autoSpaceDN w:val="0"/>
        <w:adjustRightInd w:val="0"/>
        <w:ind w:right="-1" w:firstLine="709"/>
        <w:rPr>
          <w:rFonts w:ascii="Times New Roman" w:hAnsi="Times New Roman"/>
          <w:b/>
          <w:sz w:val="28"/>
          <w:szCs w:val="28"/>
          <w:u w:val="single"/>
        </w:rPr>
      </w:pPr>
      <w:r w:rsidRPr="00877A92">
        <w:rPr>
          <w:rFonts w:ascii="Times New Roman" w:hAnsi="Times New Roman"/>
          <w:b/>
          <w:sz w:val="28"/>
          <w:szCs w:val="28"/>
          <w:u w:val="single"/>
        </w:rPr>
        <w:t>Задачи подпрограммы:</w:t>
      </w:r>
    </w:p>
    <w:p w14:paraId="4C1A9974"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 Обеспечение защиты, предупреждения возникновения и развития чрезвычайных ситуаций природного и техногенного характера.</w:t>
      </w:r>
    </w:p>
    <w:p w14:paraId="337DE79C"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 Обеспечение профилактики и тушения пожаров.</w:t>
      </w:r>
    </w:p>
    <w:p w14:paraId="002B17CE"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 Обеспечение защиты населения края от опасностей, возникающих при ведении военных действий или вследствие этих действий.</w:t>
      </w:r>
    </w:p>
    <w:p w14:paraId="103CDBEE" w14:textId="77777777" w:rsidR="00877A92" w:rsidRPr="00877A92" w:rsidRDefault="00877A92" w:rsidP="00877A92">
      <w:pPr>
        <w:widowControl w:val="0"/>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14:paraId="09CE05BE" w14:textId="77777777" w:rsidR="00877A92" w:rsidRPr="00877A92" w:rsidRDefault="00877A92" w:rsidP="00877A92">
      <w:pPr>
        <w:ind w:right="-1" w:firstLine="709"/>
        <w:rPr>
          <w:rFonts w:ascii="Times New Roman" w:hAnsi="Times New Roman"/>
          <w:b/>
          <w:sz w:val="28"/>
          <w:szCs w:val="28"/>
          <w:u w:val="single"/>
        </w:rPr>
      </w:pPr>
      <w:r w:rsidRPr="00877A92">
        <w:rPr>
          <w:rFonts w:ascii="Times New Roman" w:hAnsi="Times New Roman"/>
          <w:b/>
          <w:sz w:val="28"/>
          <w:szCs w:val="28"/>
          <w:u w:val="single"/>
        </w:rPr>
        <w:t>Перечень мероприятий подпрограммы:</w:t>
      </w:r>
    </w:p>
    <w:p w14:paraId="3FBF086C" w14:textId="77777777" w:rsidR="00877A92" w:rsidRPr="00877A92" w:rsidRDefault="00877A92" w:rsidP="00877A92">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1.1. Создание, содержание и восполнение резерва материальных ресурсов для защиты и ликвидации при ЧС.</w:t>
      </w:r>
    </w:p>
    <w:p w14:paraId="1EB2DE5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1.2. Расходы на изготовление предупреждающих табличек.</w:t>
      </w:r>
    </w:p>
    <w:p w14:paraId="4F07DFF5"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1.3. Расходы по обеспечению безопасности жизни и здоровья людей на водных объектах.</w:t>
      </w:r>
    </w:p>
    <w:p w14:paraId="7C27909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2.1. Обеспечение первичных мер пожарной безопасности.</w:t>
      </w:r>
    </w:p>
    <w:p w14:paraId="14E3FCB4" w14:textId="77777777" w:rsidR="00877A92" w:rsidRPr="00877A92" w:rsidRDefault="00877A92" w:rsidP="00877A92">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2.2. Социально-экономическое стимулирование участие граждан в добровольной пожарной охране. </w:t>
      </w:r>
    </w:p>
    <w:p w14:paraId="0962503F" w14:textId="77777777" w:rsidR="00877A92" w:rsidRPr="00877A92" w:rsidRDefault="00877A92" w:rsidP="00877A92">
      <w:pPr>
        <w:widowControl w:val="0"/>
        <w:autoSpaceDE w:val="0"/>
        <w:autoSpaceDN w:val="0"/>
        <w:adjustRightInd w:val="0"/>
        <w:ind w:right="283" w:firstLine="709"/>
        <w:jc w:val="both"/>
        <w:rPr>
          <w:rFonts w:ascii="Times New Roman" w:hAnsi="Times New Roman"/>
          <w:iCs/>
          <w:sz w:val="28"/>
          <w:szCs w:val="28"/>
        </w:rPr>
      </w:pPr>
      <w:r w:rsidRPr="00877A92">
        <w:rPr>
          <w:rFonts w:ascii="Times New Roman" w:hAnsi="Times New Roman"/>
          <w:sz w:val="28"/>
          <w:szCs w:val="28"/>
          <w:lang w:eastAsia="ru-RU"/>
        </w:rPr>
        <w:t>2.3. Материально-техническое обеспечение добровольной пожарной охраны.</w:t>
      </w:r>
    </w:p>
    <w:p w14:paraId="1BAD45F9"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 xml:space="preserve">2.4. Создание противопожарных минерализованных полос, доставка и </w:t>
      </w:r>
      <w:proofErr w:type="spellStart"/>
      <w:r w:rsidRPr="00877A92">
        <w:rPr>
          <w:rFonts w:ascii="Times New Roman" w:hAnsi="Times New Roman"/>
          <w:sz w:val="28"/>
          <w:szCs w:val="28"/>
          <w:lang w:eastAsia="ru-RU"/>
        </w:rPr>
        <w:t>закопка</w:t>
      </w:r>
      <w:proofErr w:type="spellEnd"/>
      <w:r w:rsidRPr="00877A92">
        <w:rPr>
          <w:rFonts w:ascii="Times New Roman" w:hAnsi="Times New Roman"/>
          <w:sz w:val="28"/>
          <w:szCs w:val="28"/>
          <w:lang w:eastAsia="ru-RU"/>
        </w:rPr>
        <w:t xml:space="preserve"> емкостей для противопожарных нужд.</w:t>
      </w:r>
    </w:p>
    <w:p w14:paraId="61622710" w14:textId="77777777" w:rsid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2.5. Организация системы оповещения в п. Манский.</w:t>
      </w:r>
    </w:p>
    <w:p w14:paraId="4CB8B633" w14:textId="6532AA27" w:rsidR="00CC5454" w:rsidRPr="00877A92" w:rsidRDefault="00CC5454" w:rsidP="00877A92">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2.</w:t>
      </w:r>
      <w:proofErr w:type="gramStart"/>
      <w:r>
        <w:rPr>
          <w:rFonts w:ascii="Times New Roman" w:hAnsi="Times New Roman"/>
          <w:sz w:val="28"/>
          <w:szCs w:val="28"/>
          <w:lang w:eastAsia="ru-RU"/>
        </w:rPr>
        <w:t>6.</w:t>
      </w:r>
      <w:r w:rsidRPr="00FF5729">
        <w:rPr>
          <w:rFonts w:ascii="Times New Roman" w:hAnsi="Times New Roman"/>
          <w:sz w:val="28"/>
          <w:szCs w:val="28"/>
          <w:lang w:eastAsia="ru-RU"/>
        </w:rPr>
        <w:t>Софинансирование</w:t>
      </w:r>
      <w:proofErr w:type="gramEnd"/>
      <w:r w:rsidRPr="00FF5729">
        <w:rPr>
          <w:rFonts w:ascii="Times New Roman" w:hAnsi="Times New Roman"/>
          <w:sz w:val="28"/>
          <w:szCs w:val="28"/>
          <w:lang w:eastAsia="ru-RU"/>
        </w:rPr>
        <w:t xml:space="preserve"> расходов на приобретение извещателей дымовых автономных отдельным категориям граждан</w:t>
      </w:r>
    </w:p>
    <w:p w14:paraId="0D818734"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3.1. Поддержание в готовности средств АСЦО ГО материалов.</w:t>
      </w:r>
    </w:p>
    <w:p w14:paraId="3D2C8911" w14:textId="77777777" w:rsidR="00877A92" w:rsidRPr="00877A92" w:rsidRDefault="00877A92" w:rsidP="00877A92">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4.1. Приобретение, распространение тематической печатной и видеопродукции в области ГО, защиты от ЧС, обеспечения безопасности населения.</w:t>
      </w:r>
    </w:p>
    <w:p w14:paraId="70932D56" w14:textId="2591D484"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Общий объем финансирования подпрограммы в 2014-202</w:t>
      </w:r>
      <w:r w:rsidR="00C000F7">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 </w:t>
      </w:r>
      <w:r w:rsidR="007D234D" w:rsidRPr="007D234D">
        <w:rPr>
          <w:rFonts w:ascii="Times New Roman" w:hAnsi="Times New Roman"/>
          <w:color w:val="000000" w:themeColor="text1"/>
          <w:sz w:val="28"/>
          <w:szCs w:val="28"/>
          <w:highlight w:val="yellow"/>
        </w:rPr>
        <w:t>8146,00</w:t>
      </w:r>
      <w:r w:rsidR="0060127B" w:rsidRPr="00DC7A67">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593F261D"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2014 год – 50,00 тыс. рублей;</w:t>
      </w:r>
    </w:p>
    <w:p w14:paraId="66A619B3"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2015 год – 150,00 тыс. рублей;</w:t>
      </w:r>
    </w:p>
    <w:p w14:paraId="0D34C8D7"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2016 год – 779,60 тыс. рублей;</w:t>
      </w:r>
    </w:p>
    <w:p w14:paraId="3D09874B"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2017 год – 204,80 тыс. рублей;</w:t>
      </w:r>
    </w:p>
    <w:p w14:paraId="31982203"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2018 год – 196,50 тыс. рублей;</w:t>
      </w:r>
    </w:p>
    <w:p w14:paraId="345D97CB"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2019 год – 279,80 тыс. рублей;</w:t>
      </w:r>
    </w:p>
    <w:p w14:paraId="05952443"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2020 год – 292,40 тыс. рублей;</w:t>
      </w:r>
    </w:p>
    <w:p w14:paraId="459CC5D4"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 xml:space="preserve">2021 год – </w:t>
      </w:r>
      <w:r w:rsidRPr="00877A92">
        <w:rPr>
          <w:rFonts w:ascii="Times New Roman" w:hAnsi="Times New Roman"/>
          <w:color w:val="000000"/>
          <w:sz w:val="27"/>
          <w:szCs w:val="27"/>
        </w:rPr>
        <w:t xml:space="preserve">353,80 </w:t>
      </w:r>
      <w:r w:rsidRPr="00877A92">
        <w:rPr>
          <w:rFonts w:ascii="Times New Roman" w:hAnsi="Times New Roman"/>
          <w:sz w:val="27"/>
          <w:szCs w:val="27"/>
        </w:rPr>
        <w:t>тыс. рублей;</w:t>
      </w:r>
    </w:p>
    <w:p w14:paraId="2A5E254B" w14:textId="2CE7F03F"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color w:val="FF0000"/>
          <w:sz w:val="27"/>
          <w:szCs w:val="27"/>
        </w:rPr>
      </w:pPr>
      <w:r w:rsidRPr="00877A92">
        <w:rPr>
          <w:rFonts w:ascii="Times New Roman" w:hAnsi="Times New Roman"/>
          <w:sz w:val="27"/>
          <w:szCs w:val="27"/>
        </w:rPr>
        <w:t>2022 год – 443,90 тыс. рублей;</w:t>
      </w:r>
      <w:r w:rsidR="00840C81">
        <w:rPr>
          <w:rFonts w:ascii="Times New Roman" w:hAnsi="Times New Roman"/>
          <w:sz w:val="27"/>
          <w:szCs w:val="27"/>
        </w:rPr>
        <w:t xml:space="preserve"> </w:t>
      </w:r>
    </w:p>
    <w:p w14:paraId="78C96876" w14:textId="3AF9AB0B"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7"/>
          <w:szCs w:val="27"/>
        </w:rPr>
      </w:pPr>
      <w:r w:rsidRPr="00877A92">
        <w:rPr>
          <w:rFonts w:ascii="Times New Roman" w:hAnsi="Times New Roman"/>
          <w:sz w:val="27"/>
          <w:szCs w:val="27"/>
        </w:rPr>
        <w:t xml:space="preserve">2023 год – </w:t>
      </w:r>
      <w:r w:rsidR="000B527F" w:rsidRPr="000B527F">
        <w:rPr>
          <w:rFonts w:ascii="Times New Roman" w:hAnsi="Times New Roman"/>
          <w:color w:val="000000" w:themeColor="text1"/>
          <w:sz w:val="27"/>
          <w:szCs w:val="27"/>
        </w:rPr>
        <w:t>1080,4</w:t>
      </w:r>
      <w:r w:rsidRPr="000B527F">
        <w:rPr>
          <w:rFonts w:ascii="Times New Roman" w:hAnsi="Times New Roman"/>
          <w:color w:val="000000" w:themeColor="text1"/>
          <w:sz w:val="27"/>
          <w:szCs w:val="27"/>
        </w:rPr>
        <w:t xml:space="preserve"> </w:t>
      </w:r>
      <w:r w:rsidRPr="00877A92">
        <w:rPr>
          <w:rFonts w:ascii="Times New Roman" w:hAnsi="Times New Roman"/>
          <w:sz w:val="27"/>
          <w:szCs w:val="27"/>
        </w:rPr>
        <w:t>тыс. рублей;</w:t>
      </w:r>
      <w:r w:rsidR="00840C81">
        <w:rPr>
          <w:rFonts w:ascii="Times New Roman" w:hAnsi="Times New Roman"/>
          <w:sz w:val="27"/>
          <w:szCs w:val="27"/>
        </w:rPr>
        <w:t xml:space="preserve"> </w:t>
      </w:r>
    </w:p>
    <w:p w14:paraId="61B97C3D" w14:textId="4C1134DF" w:rsidR="00877A92" w:rsidRPr="00F06C1F" w:rsidRDefault="00840C81" w:rsidP="00877A92">
      <w:pPr>
        <w:tabs>
          <w:tab w:val="left" w:pos="0"/>
          <w:tab w:val="left" w:pos="709"/>
          <w:tab w:val="left" w:pos="900"/>
        </w:tabs>
        <w:jc w:val="both"/>
        <w:rPr>
          <w:rFonts w:ascii="Times New Roman" w:hAnsi="Times New Roman"/>
          <w:color w:val="000000" w:themeColor="text1"/>
          <w:sz w:val="28"/>
          <w:szCs w:val="28"/>
        </w:rPr>
      </w:pPr>
      <w:r>
        <w:rPr>
          <w:rFonts w:ascii="Times New Roman" w:hAnsi="Times New Roman"/>
          <w:sz w:val="28"/>
          <w:szCs w:val="28"/>
        </w:rPr>
        <w:t xml:space="preserve"> </w:t>
      </w:r>
      <w:r w:rsidR="001F6D27">
        <w:rPr>
          <w:rFonts w:ascii="Times New Roman" w:hAnsi="Times New Roman"/>
          <w:sz w:val="28"/>
          <w:szCs w:val="28"/>
        </w:rPr>
        <w:t xml:space="preserve">       </w:t>
      </w:r>
      <w:r w:rsidR="00877A92" w:rsidRPr="00877A92">
        <w:rPr>
          <w:rFonts w:ascii="Times New Roman" w:hAnsi="Times New Roman"/>
          <w:sz w:val="28"/>
          <w:szCs w:val="28"/>
        </w:rPr>
        <w:t xml:space="preserve">2024 год </w:t>
      </w:r>
      <w:r w:rsidR="00877A92" w:rsidRPr="00DC7A67">
        <w:rPr>
          <w:rFonts w:ascii="Times New Roman" w:hAnsi="Times New Roman"/>
          <w:color w:val="000000" w:themeColor="text1"/>
          <w:sz w:val="28"/>
          <w:szCs w:val="28"/>
        </w:rPr>
        <w:t xml:space="preserve">– </w:t>
      </w:r>
      <w:r w:rsidR="007D234D" w:rsidRPr="007D234D">
        <w:rPr>
          <w:rFonts w:ascii="Times New Roman" w:hAnsi="Times New Roman"/>
          <w:color w:val="000000" w:themeColor="text1"/>
          <w:sz w:val="28"/>
          <w:szCs w:val="28"/>
          <w:highlight w:val="yellow"/>
        </w:rPr>
        <w:t>954,30</w:t>
      </w:r>
      <w:r w:rsidR="00877A92" w:rsidRPr="00DC7A67">
        <w:rPr>
          <w:rFonts w:ascii="Times New Roman" w:hAnsi="Times New Roman"/>
          <w:color w:val="000000" w:themeColor="text1"/>
          <w:sz w:val="28"/>
          <w:szCs w:val="28"/>
        </w:rPr>
        <w:t xml:space="preserve"> </w:t>
      </w:r>
      <w:r w:rsidR="00877A92" w:rsidRPr="00F06C1F">
        <w:rPr>
          <w:rFonts w:ascii="Times New Roman" w:hAnsi="Times New Roman"/>
          <w:color w:val="000000" w:themeColor="text1"/>
          <w:sz w:val="28"/>
          <w:szCs w:val="28"/>
        </w:rPr>
        <w:t>тыс. рублей;</w:t>
      </w:r>
    </w:p>
    <w:p w14:paraId="23E0164A" w14:textId="42D74A92" w:rsidR="00877A92" w:rsidRPr="00F06C1F" w:rsidRDefault="00840C81" w:rsidP="00877A92">
      <w:pPr>
        <w:tabs>
          <w:tab w:val="left" w:pos="0"/>
          <w:tab w:val="left" w:pos="709"/>
          <w:tab w:val="left" w:pos="900"/>
        </w:tabs>
        <w:jc w:val="both"/>
        <w:rPr>
          <w:rFonts w:ascii="Times New Roman" w:hAnsi="Times New Roman"/>
          <w:color w:val="000000" w:themeColor="text1"/>
          <w:sz w:val="28"/>
          <w:szCs w:val="28"/>
        </w:rPr>
      </w:pPr>
      <w:r w:rsidRPr="00F06C1F">
        <w:rPr>
          <w:rFonts w:ascii="Times New Roman" w:hAnsi="Times New Roman"/>
          <w:color w:val="000000" w:themeColor="text1"/>
          <w:sz w:val="28"/>
          <w:szCs w:val="28"/>
        </w:rPr>
        <w:t xml:space="preserve"> </w:t>
      </w:r>
      <w:r w:rsidR="001F6D27" w:rsidRPr="00F06C1F">
        <w:rPr>
          <w:rFonts w:ascii="Times New Roman" w:hAnsi="Times New Roman"/>
          <w:color w:val="000000" w:themeColor="text1"/>
          <w:sz w:val="28"/>
          <w:szCs w:val="28"/>
        </w:rPr>
        <w:t xml:space="preserve">       </w:t>
      </w:r>
      <w:r w:rsidR="00877A92" w:rsidRPr="00F06C1F">
        <w:rPr>
          <w:rFonts w:ascii="Times New Roman" w:hAnsi="Times New Roman"/>
          <w:color w:val="000000" w:themeColor="text1"/>
          <w:sz w:val="28"/>
          <w:szCs w:val="28"/>
        </w:rPr>
        <w:t xml:space="preserve">2025 год – </w:t>
      </w:r>
      <w:r w:rsidR="007D234D" w:rsidRPr="007D234D">
        <w:rPr>
          <w:rFonts w:ascii="Times New Roman" w:hAnsi="Times New Roman"/>
          <w:color w:val="000000" w:themeColor="text1"/>
          <w:sz w:val="28"/>
          <w:szCs w:val="28"/>
          <w:highlight w:val="yellow"/>
        </w:rPr>
        <w:t>1215,70</w:t>
      </w:r>
      <w:r w:rsidR="00877A92" w:rsidRPr="00F06C1F">
        <w:rPr>
          <w:rFonts w:ascii="Times New Roman" w:hAnsi="Times New Roman"/>
          <w:color w:val="000000" w:themeColor="text1"/>
          <w:sz w:val="28"/>
          <w:szCs w:val="28"/>
        </w:rPr>
        <w:t xml:space="preserve"> тыс. рублей;</w:t>
      </w:r>
    </w:p>
    <w:p w14:paraId="6CB47BD5" w14:textId="2B9B8D54" w:rsidR="00E20268" w:rsidRDefault="00840C81" w:rsidP="00877A92">
      <w:pPr>
        <w:tabs>
          <w:tab w:val="left" w:pos="0"/>
          <w:tab w:val="left" w:pos="709"/>
          <w:tab w:val="left" w:pos="900"/>
        </w:tabs>
        <w:jc w:val="both"/>
        <w:rPr>
          <w:rFonts w:ascii="Times New Roman" w:hAnsi="Times New Roman"/>
          <w:sz w:val="28"/>
          <w:szCs w:val="28"/>
        </w:rPr>
      </w:pPr>
      <w:r w:rsidRPr="00F06C1F">
        <w:rPr>
          <w:rFonts w:ascii="Times New Roman" w:hAnsi="Times New Roman"/>
          <w:color w:val="000000" w:themeColor="text1"/>
          <w:sz w:val="28"/>
          <w:szCs w:val="28"/>
        </w:rPr>
        <w:t xml:space="preserve"> </w:t>
      </w:r>
      <w:r w:rsidR="001F6D27" w:rsidRPr="00F06C1F">
        <w:rPr>
          <w:rFonts w:ascii="Times New Roman" w:hAnsi="Times New Roman"/>
          <w:color w:val="000000" w:themeColor="text1"/>
          <w:sz w:val="28"/>
          <w:szCs w:val="28"/>
        </w:rPr>
        <w:t xml:space="preserve">       </w:t>
      </w:r>
      <w:r w:rsidR="00877A92" w:rsidRPr="00F06C1F">
        <w:rPr>
          <w:rFonts w:ascii="Times New Roman" w:hAnsi="Times New Roman"/>
          <w:color w:val="000000" w:themeColor="text1"/>
          <w:sz w:val="28"/>
          <w:szCs w:val="28"/>
        </w:rPr>
        <w:t xml:space="preserve">2026 год – </w:t>
      </w:r>
      <w:r w:rsidR="007D234D" w:rsidRPr="007D234D">
        <w:rPr>
          <w:rFonts w:ascii="Times New Roman" w:hAnsi="Times New Roman"/>
          <w:color w:val="000000" w:themeColor="text1"/>
          <w:sz w:val="28"/>
          <w:szCs w:val="28"/>
          <w:highlight w:val="yellow"/>
        </w:rPr>
        <w:t>1072,40</w:t>
      </w:r>
      <w:r w:rsidR="00877A92" w:rsidRPr="00F06C1F">
        <w:rPr>
          <w:rFonts w:ascii="Times New Roman" w:hAnsi="Times New Roman"/>
          <w:color w:val="000000" w:themeColor="text1"/>
          <w:sz w:val="28"/>
          <w:szCs w:val="28"/>
        </w:rPr>
        <w:t xml:space="preserve"> тыс</w:t>
      </w:r>
      <w:r w:rsidR="00877A92" w:rsidRPr="001F6D27">
        <w:rPr>
          <w:rFonts w:ascii="Times New Roman" w:hAnsi="Times New Roman"/>
          <w:sz w:val="28"/>
          <w:szCs w:val="28"/>
        </w:rPr>
        <w:t>. рублей</w:t>
      </w:r>
      <w:r w:rsidR="00E20268">
        <w:rPr>
          <w:rFonts w:ascii="Times New Roman" w:hAnsi="Times New Roman"/>
          <w:sz w:val="28"/>
          <w:szCs w:val="28"/>
        </w:rPr>
        <w:t>;</w:t>
      </w:r>
    </w:p>
    <w:p w14:paraId="66C3DE76" w14:textId="38896F76" w:rsidR="00877A92" w:rsidRPr="00877A92" w:rsidRDefault="00E20268" w:rsidP="00877A92">
      <w:pPr>
        <w:tabs>
          <w:tab w:val="left" w:pos="0"/>
          <w:tab w:val="left" w:pos="709"/>
          <w:tab w:val="left" w:pos="900"/>
        </w:tabs>
        <w:jc w:val="both"/>
        <w:rPr>
          <w:rFonts w:ascii="Times New Roman" w:hAnsi="Times New Roman"/>
          <w:color w:val="FF0000"/>
          <w:sz w:val="28"/>
          <w:szCs w:val="28"/>
        </w:rPr>
      </w:pPr>
      <w:r>
        <w:rPr>
          <w:rFonts w:ascii="Times New Roman" w:hAnsi="Times New Roman"/>
          <w:sz w:val="28"/>
          <w:szCs w:val="28"/>
        </w:rPr>
        <w:t xml:space="preserve">        </w:t>
      </w:r>
      <w:r w:rsidRPr="00F06C1F">
        <w:rPr>
          <w:rFonts w:ascii="Times New Roman" w:hAnsi="Times New Roman"/>
          <w:color w:val="000000" w:themeColor="text1"/>
          <w:sz w:val="28"/>
          <w:szCs w:val="28"/>
        </w:rPr>
        <w:t>202</w:t>
      </w:r>
      <w:r>
        <w:rPr>
          <w:rFonts w:ascii="Times New Roman" w:hAnsi="Times New Roman"/>
          <w:color w:val="000000" w:themeColor="text1"/>
          <w:sz w:val="28"/>
          <w:szCs w:val="28"/>
        </w:rPr>
        <w:t>7</w:t>
      </w:r>
      <w:r w:rsidRPr="00F06C1F">
        <w:rPr>
          <w:rFonts w:ascii="Times New Roman" w:hAnsi="Times New Roman"/>
          <w:color w:val="000000" w:themeColor="text1"/>
          <w:sz w:val="28"/>
          <w:szCs w:val="28"/>
        </w:rPr>
        <w:t xml:space="preserve"> год – </w:t>
      </w:r>
      <w:r w:rsidR="007D234D" w:rsidRPr="007D234D">
        <w:rPr>
          <w:rFonts w:ascii="Times New Roman" w:hAnsi="Times New Roman"/>
          <w:color w:val="000000" w:themeColor="text1"/>
          <w:sz w:val="28"/>
          <w:szCs w:val="28"/>
          <w:highlight w:val="yellow"/>
        </w:rPr>
        <w:t>1072,40</w:t>
      </w:r>
      <w:r w:rsidRPr="00F06C1F">
        <w:rPr>
          <w:rFonts w:ascii="Times New Roman" w:hAnsi="Times New Roman"/>
          <w:color w:val="000000" w:themeColor="text1"/>
          <w:sz w:val="28"/>
          <w:szCs w:val="28"/>
        </w:rPr>
        <w:t xml:space="preserve"> тыс</w:t>
      </w:r>
      <w:r w:rsidRPr="001F6D27">
        <w:rPr>
          <w:rFonts w:ascii="Times New Roman" w:hAnsi="Times New Roman"/>
          <w:sz w:val="28"/>
          <w:szCs w:val="28"/>
        </w:rPr>
        <w:t>. рублей</w:t>
      </w:r>
      <w:r w:rsidR="00877A92" w:rsidRPr="001F6D27">
        <w:rPr>
          <w:rFonts w:ascii="Times New Roman" w:hAnsi="Times New Roman"/>
          <w:sz w:val="28"/>
          <w:szCs w:val="28"/>
        </w:rPr>
        <w:t>.</w:t>
      </w:r>
    </w:p>
    <w:p w14:paraId="033A3CF2" w14:textId="77777777" w:rsidR="00877A92" w:rsidRPr="00877A92" w:rsidRDefault="00877A92" w:rsidP="00877A92">
      <w:pPr>
        <w:tabs>
          <w:tab w:val="left" w:pos="0"/>
          <w:tab w:val="left" w:pos="709"/>
          <w:tab w:val="left" w:pos="900"/>
        </w:tabs>
        <w:jc w:val="both"/>
        <w:rPr>
          <w:rFonts w:ascii="Times New Roman" w:hAnsi="Times New Roman"/>
          <w:sz w:val="28"/>
          <w:szCs w:val="28"/>
        </w:rPr>
      </w:pPr>
    </w:p>
    <w:p w14:paraId="6C40CEDA"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iCs/>
          <w:sz w:val="28"/>
          <w:szCs w:val="28"/>
        </w:rPr>
      </w:pPr>
      <w:r w:rsidRPr="00877A92">
        <w:rPr>
          <w:rFonts w:ascii="Times New Roman" w:hAnsi="Times New Roman"/>
          <w:b/>
          <w:sz w:val="28"/>
          <w:szCs w:val="28"/>
        </w:rPr>
        <w:t>Цель 3.</w:t>
      </w:r>
      <w:r w:rsidRPr="00877A92">
        <w:rPr>
          <w:rFonts w:ascii="Times New Roman" w:hAnsi="Times New Roman"/>
          <w:sz w:val="28"/>
          <w:szCs w:val="28"/>
        </w:rPr>
        <w:t xml:space="preserve"> Формирование целостности и эффективной системы управления энергосбережением и повышением энергетической эффективности;</w:t>
      </w:r>
    </w:p>
    <w:p w14:paraId="0D4C7138"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b/>
          <w:sz w:val="28"/>
          <w:szCs w:val="28"/>
        </w:rPr>
        <w:t xml:space="preserve">Задача 3. </w:t>
      </w:r>
      <w:r w:rsidRPr="00877A92">
        <w:rPr>
          <w:rFonts w:ascii="Times New Roman" w:hAnsi="Times New Roman"/>
          <w:sz w:val="28"/>
          <w:szCs w:val="28"/>
        </w:rPr>
        <w:t>Повышение энергосбережения и энергоэффективности на территории города.</w:t>
      </w:r>
    </w:p>
    <w:p w14:paraId="48A02AAA"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b/>
          <w:sz w:val="28"/>
          <w:szCs w:val="28"/>
        </w:rPr>
      </w:pPr>
      <w:r w:rsidRPr="00877A92">
        <w:rPr>
          <w:rFonts w:ascii="Times New Roman" w:hAnsi="Times New Roman"/>
          <w:b/>
          <w:sz w:val="28"/>
          <w:szCs w:val="28"/>
        </w:rPr>
        <w:t>Подпрограмма 3. «Энергосбережение и повышение энергетической эффективности на территории муниципального образования город Дивногорск</w:t>
      </w:r>
      <w:r w:rsidRPr="00877A92">
        <w:rPr>
          <w:rFonts w:ascii="Times New Roman" w:hAnsi="Times New Roman"/>
          <w:b/>
          <w:bCs/>
          <w:sz w:val="28"/>
          <w:szCs w:val="28"/>
        </w:rPr>
        <w:t>»</w:t>
      </w:r>
      <w:r w:rsidRPr="00877A92">
        <w:rPr>
          <w:rFonts w:ascii="Times New Roman" w:hAnsi="Times New Roman"/>
          <w:b/>
          <w:sz w:val="28"/>
          <w:szCs w:val="28"/>
        </w:rPr>
        <w:t>.</w:t>
      </w:r>
    </w:p>
    <w:p w14:paraId="439193E0" w14:textId="567FBFDD"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w:t>
      </w:r>
      <w:r w:rsidR="00274F23">
        <w:rPr>
          <w:rFonts w:ascii="Times New Roman" w:hAnsi="Times New Roman"/>
          <w:sz w:val="28"/>
          <w:szCs w:val="28"/>
        </w:rPr>
        <w:t>7</w:t>
      </w:r>
      <w:r w:rsidRPr="00877A92">
        <w:rPr>
          <w:rFonts w:ascii="Times New Roman" w:hAnsi="Times New Roman"/>
          <w:sz w:val="28"/>
          <w:szCs w:val="28"/>
        </w:rPr>
        <w:t xml:space="preserve"> годы.</w:t>
      </w:r>
    </w:p>
    <w:p w14:paraId="42E2C33A" w14:textId="77777777" w:rsidR="00877A92" w:rsidRPr="00877A92" w:rsidRDefault="00877A92" w:rsidP="00840C81">
      <w:pPr>
        <w:ind w:firstLine="709"/>
        <w:jc w:val="both"/>
        <w:rPr>
          <w:rFonts w:ascii="Times New Roman" w:hAnsi="Times New Roman"/>
          <w:i/>
          <w:sz w:val="28"/>
          <w:szCs w:val="28"/>
        </w:rPr>
      </w:pPr>
      <w:r w:rsidRPr="00877A92">
        <w:rPr>
          <w:rFonts w:ascii="Times New Roman" w:hAnsi="Times New Roman"/>
          <w:b/>
          <w:sz w:val="28"/>
          <w:szCs w:val="28"/>
          <w:u w:val="single"/>
        </w:rPr>
        <w:t>Цель подпрограммы:</w:t>
      </w:r>
      <w:r w:rsidRPr="00877A92">
        <w:rPr>
          <w:rFonts w:ascii="Times New Roman" w:hAnsi="Times New Roman"/>
          <w:sz w:val="28"/>
          <w:szCs w:val="28"/>
          <w:lang w:eastAsia="ru-RU"/>
        </w:rPr>
        <w:t xml:space="preserve">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p w14:paraId="10687385" w14:textId="77777777" w:rsidR="00877A92" w:rsidRPr="00877A92" w:rsidRDefault="00877A92" w:rsidP="00840C81">
      <w:pPr>
        <w:widowControl w:val="0"/>
        <w:autoSpaceDE w:val="0"/>
        <w:autoSpaceDN w:val="0"/>
        <w:adjustRightInd w:val="0"/>
        <w:ind w:right="-1" w:firstLine="709"/>
        <w:rPr>
          <w:rFonts w:ascii="Times New Roman" w:hAnsi="Times New Roman"/>
          <w:b/>
          <w:sz w:val="28"/>
          <w:szCs w:val="28"/>
        </w:rPr>
      </w:pPr>
      <w:r w:rsidRPr="00877A92">
        <w:rPr>
          <w:rFonts w:ascii="Times New Roman" w:hAnsi="Times New Roman"/>
          <w:b/>
          <w:sz w:val="28"/>
          <w:szCs w:val="28"/>
        </w:rPr>
        <w:t>Для достижения цели необходимо решить следующие задачи:</w:t>
      </w:r>
    </w:p>
    <w:p w14:paraId="12247AEE"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1. Информационное обеспечение мероприятий по энергосбережению и повышению энергетической эффективности.</w:t>
      </w:r>
    </w:p>
    <w:p w14:paraId="1C8CA62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 Повышение эффективности использования энергетических ресурсов в бюджетной сфере.</w:t>
      </w:r>
    </w:p>
    <w:p w14:paraId="5ACDCCCD"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lastRenderedPageBreak/>
        <w:t>3. Повышение эффективности использования энергетических ресурсов в системах коммунальной инфраструктуры.</w:t>
      </w:r>
    </w:p>
    <w:p w14:paraId="2436B0A3"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4. Повышение эффективности использования энергетических ресурсов в жилищном фонде.</w:t>
      </w:r>
    </w:p>
    <w:p w14:paraId="612320B9"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rPr>
        <w:t>5. Иные мероприятия в области энергосбережения и повышения энергетической эффективности (с 2022 года).</w:t>
      </w:r>
    </w:p>
    <w:p w14:paraId="1BAB4C4D" w14:textId="77777777" w:rsidR="00877A92" w:rsidRPr="00877A92" w:rsidRDefault="00877A92" w:rsidP="00840C81">
      <w:pPr>
        <w:ind w:right="-1" w:firstLine="709"/>
        <w:rPr>
          <w:rFonts w:ascii="Times New Roman" w:hAnsi="Times New Roman"/>
          <w:b/>
          <w:sz w:val="28"/>
          <w:szCs w:val="28"/>
          <w:u w:val="single"/>
        </w:rPr>
      </w:pPr>
      <w:r w:rsidRPr="00877A92">
        <w:rPr>
          <w:rFonts w:ascii="Times New Roman" w:hAnsi="Times New Roman"/>
          <w:b/>
          <w:sz w:val="28"/>
          <w:szCs w:val="28"/>
          <w:u w:val="single"/>
        </w:rPr>
        <w:t>Перечень мероприятий подпрограммы:</w:t>
      </w:r>
    </w:p>
    <w:p w14:paraId="159AD974"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1. Информационное обеспечение о мероприятиях и способах энергосбережения и повышения энергетической эффективности (без финансового обеспечения).</w:t>
      </w:r>
    </w:p>
    <w:p w14:paraId="7094E272"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2.1.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p w14:paraId="1AC02F2B"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2.1.1. Расходы на реализацию мероприятий по проведению обязательных энергетических обследований муниципальных учреждений (не включенных в другие муниципальные программы), (с 2022 года).</w:t>
      </w:r>
    </w:p>
    <w:p w14:paraId="59DE52EB"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2.2. Замена деревянных оконных блоков на оконные блоки из ПВХ профиля в учреждениях образования (до 2022 года).</w:t>
      </w:r>
    </w:p>
    <w:p w14:paraId="411FFA75"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2.3. Ремонт (утепление) фасадов зданий учреждений образования (до 2022 года).</w:t>
      </w:r>
    </w:p>
    <w:p w14:paraId="02D8225D"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2.4. Внедрение автоматизированной системы управления энергоресурсами (до 2022 года).</w:t>
      </w:r>
    </w:p>
    <w:p w14:paraId="38AB04AE" w14:textId="7AEC3ECD"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2.5.</w:t>
      </w:r>
      <w:r w:rsidR="00840C81">
        <w:rPr>
          <w:rFonts w:ascii="Times New Roman" w:eastAsia="Calibri" w:hAnsi="Times New Roman"/>
          <w:sz w:val="28"/>
          <w:szCs w:val="28"/>
        </w:rPr>
        <w:t xml:space="preserve"> </w:t>
      </w:r>
      <w:r w:rsidRPr="00877A92">
        <w:rPr>
          <w:rFonts w:ascii="Times New Roman" w:eastAsia="Calibri" w:hAnsi="Times New Roman"/>
          <w:sz w:val="28"/>
          <w:szCs w:val="28"/>
        </w:rPr>
        <w:t>Внедрение автоматизированной системы уличного освещения (до 2022 года).</w:t>
      </w:r>
    </w:p>
    <w:p w14:paraId="13DF5837"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2.6. Техническая инвентаризация и паспортизация линий уличного освещения (до 2022 года).</w:t>
      </w:r>
    </w:p>
    <w:p w14:paraId="7A47E7A8"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2.7. Замена существующих светильников на эффективные в линии уличного освещения (до 2022 года).</w:t>
      </w:r>
    </w:p>
    <w:p w14:paraId="338F0248"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2.8. Проведение энергоаудита муниципальных (бюджетных) зданий (учреждений), (до 2022 года).</w:t>
      </w:r>
    </w:p>
    <w:p w14:paraId="10574D84" w14:textId="25C3AE39"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p w14:paraId="00456DC4" w14:textId="095B1DC6"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p w14:paraId="02909D26"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 xml:space="preserve">3.3.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w:t>
      </w:r>
      <w:r w:rsidRPr="00877A92">
        <w:rPr>
          <w:rFonts w:ascii="Times New Roman" w:eastAsia="Calibri" w:hAnsi="Times New Roman"/>
          <w:sz w:val="28"/>
          <w:szCs w:val="28"/>
        </w:rPr>
        <w:lastRenderedPageBreak/>
        <w:t>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 2022 года).</w:t>
      </w:r>
    </w:p>
    <w:p w14:paraId="00E95CFA" w14:textId="06876D30"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p w14:paraId="13A09E14"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3.4.1. Оплата электроэнергии, потребленной линиями уличного освещения (с 2022 года).</w:t>
      </w:r>
    </w:p>
    <w:p w14:paraId="13DD32DB"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3.4.2. Содержание и реконструкция линий уличного освещения (с 2022 года).</w:t>
      </w:r>
    </w:p>
    <w:p w14:paraId="27F4BA20"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 xml:space="preserve">3.4.3. Заключение </w:t>
      </w:r>
      <w:proofErr w:type="spellStart"/>
      <w:r w:rsidRPr="00877A92">
        <w:rPr>
          <w:rFonts w:ascii="Times New Roman" w:eastAsia="Calibri" w:hAnsi="Times New Roman"/>
          <w:sz w:val="28"/>
          <w:szCs w:val="28"/>
        </w:rPr>
        <w:t>энергосервисного</w:t>
      </w:r>
      <w:proofErr w:type="spellEnd"/>
      <w:r w:rsidRPr="00877A92">
        <w:rPr>
          <w:rFonts w:ascii="Times New Roman" w:eastAsia="Calibri" w:hAnsi="Times New Roman"/>
          <w:sz w:val="28"/>
          <w:szCs w:val="28"/>
        </w:rPr>
        <w:t xml:space="preserve"> договора на уличное освещение (с 2022 года).</w:t>
      </w:r>
    </w:p>
    <w:p w14:paraId="72952ACC"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3.4.4. Разработка проектной документации, строительство (монтаж) уличного освещения (с 2022 года).</w:t>
      </w:r>
    </w:p>
    <w:p w14:paraId="5F97D7C2"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3.4.5. Разработка схем теплоснабжения.</w:t>
      </w:r>
    </w:p>
    <w:p w14:paraId="5F3D0CDC" w14:textId="514F0B5D"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3.4.6.</w:t>
      </w:r>
      <w:r w:rsidR="00840C81">
        <w:rPr>
          <w:rFonts w:ascii="Times New Roman" w:eastAsia="Calibri" w:hAnsi="Times New Roman"/>
          <w:sz w:val="28"/>
          <w:szCs w:val="28"/>
        </w:rPr>
        <w:t xml:space="preserve"> </w:t>
      </w:r>
      <w:r w:rsidRPr="00877A92">
        <w:rPr>
          <w:rFonts w:ascii="Times New Roman" w:eastAsia="Calibri" w:hAnsi="Times New Roman"/>
          <w:sz w:val="28"/>
          <w:szCs w:val="28"/>
        </w:rPr>
        <w:t>Приобретение технологического оборудования для обеспечения функционирования систем теплоснабжения, электроснабжения (с 2022 года).</w:t>
      </w:r>
    </w:p>
    <w:p w14:paraId="44233687"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3.4.7. Капитальный ремонт тепловых сетей и источников теплоснабжения (с 2023 года).</w:t>
      </w:r>
    </w:p>
    <w:p w14:paraId="15EFB462"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hAnsi="Times New Roman"/>
          <w:sz w:val="28"/>
          <w:szCs w:val="28"/>
        </w:rPr>
        <w:t xml:space="preserve">4.1. Мероприятия </w:t>
      </w:r>
      <w:r w:rsidRPr="00877A92">
        <w:rPr>
          <w:rFonts w:ascii="Times New Roman" w:eastAsia="Calibri" w:hAnsi="Times New Roman"/>
          <w:sz w:val="28"/>
          <w:szCs w:val="28"/>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14:paraId="27E7D730"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4.1.1. Приобретение и установка индивидуальных (внутриквартирных) приборов учета коммунальных ресурсов в муниципальном жилищном фонде (с 2022 года).</w:t>
      </w:r>
    </w:p>
    <w:p w14:paraId="04372023"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4.1.2.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p w14:paraId="51D88E12"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4.2. 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7BCF1A95"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4.2.1. Внесение взносов на капитальный ремонт муниципальных квартир в жилищном фонде (с 2022 года.)</w:t>
      </w:r>
    </w:p>
    <w:p w14:paraId="533BC25C" w14:textId="56A7BF7E"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5.1.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p w14:paraId="369C238E" w14:textId="0EDA5690"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5.2.</w:t>
      </w:r>
      <w:r w:rsidR="00840C81">
        <w:rPr>
          <w:rFonts w:ascii="Times New Roman" w:eastAsia="Calibri" w:hAnsi="Times New Roman"/>
          <w:sz w:val="28"/>
          <w:szCs w:val="28"/>
        </w:rPr>
        <w:t xml:space="preserve"> </w:t>
      </w:r>
      <w:r w:rsidRPr="00877A92">
        <w:rPr>
          <w:rFonts w:ascii="Times New Roman" w:eastAsia="Calibri" w:hAnsi="Times New Roman"/>
          <w:sz w:val="28"/>
          <w:szCs w:val="28"/>
        </w:rPr>
        <w:t xml:space="preserve">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w:t>
      </w:r>
      <w:r w:rsidRPr="00877A92">
        <w:rPr>
          <w:rFonts w:ascii="Times New Roman" w:eastAsia="Calibri" w:hAnsi="Times New Roman"/>
          <w:sz w:val="28"/>
          <w:szCs w:val="28"/>
        </w:rPr>
        <w:lastRenderedPageBreak/>
        <w:t>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(при наличии), (с 2022 года).</w:t>
      </w:r>
    </w:p>
    <w:p w14:paraId="1F0CDA27"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p w14:paraId="4B19BC4B" w14:textId="30B70F6D"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Объем финансирования подпрограммы в 2014-202</w:t>
      </w:r>
      <w:r w:rsidR="00510408">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 </w:t>
      </w:r>
      <w:r w:rsidR="004F38C2" w:rsidRPr="004F38C2">
        <w:rPr>
          <w:rFonts w:ascii="Times New Roman" w:hAnsi="Times New Roman"/>
          <w:color w:val="000000" w:themeColor="text1"/>
          <w:sz w:val="28"/>
          <w:szCs w:val="28"/>
          <w:highlight w:val="yellow"/>
        </w:rPr>
        <w:t>129775,88</w:t>
      </w:r>
      <w:r w:rsidR="004F38C2">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p>
    <w:p w14:paraId="355976F1" w14:textId="3FEE077A"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2014 - 1136,38 тыс. рублей;</w:t>
      </w:r>
      <w:r w:rsidR="00840C81">
        <w:rPr>
          <w:rFonts w:ascii="Times New Roman" w:hAnsi="Times New Roman"/>
          <w:sz w:val="28"/>
          <w:szCs w:val="28"/>
        </w:rPr>
        <w:t xml:space="preserve"> </w:t>
      </w:r>
    </w:p>
    <w:p w14:paraId="4434D265" w14:textId="77777777" w:rsidR="00877A92" w:rsidRPr="00877A92" w:rsidRDefault="00877A92" w:rsidP="00840C81">
      <w:pPr>
        <w:ind w:right="-1" w:firstLine="709"/>
        <w:contextualSpacing/>
        <w:jc w:val="both"/>
        <w:rPr>
          <w:rFonts w:ascii="Times New Roman" w:hAnsi="Times New Roman"/>
          <w:sz w:val="28"/>
          <w:szCs w:val="28"/>
        </w:rPr>
      </w:pPr>
      <w:r w:rsidRPr="00877A92">
        <w:rPr>
          <w:rFonts w:ascii="Times New Roman" w:hAnsi="Times New Roman"/>
          <w:sz w:val="28"/>
          <w:szCs w:val="28"/>
        </w:rPr>
        <w:t>2015 – 0,00 тыс. рублей;</w:t>
      </w:r>
    </w:p>
    <w:p w14:paraId="3978342C" w14:textId="77777777" w:rsidR="00877A92" w:rsidRPr="00877A92" w:rsidRDefault="00877A92" w:rsidP="00840C81">
      <w:pPr>
        <w:ind w:right="-1" w:firstLine="709"/>
        <w:contextualSpacing/>
        <w:jc w:val="both"/>
        <w:rPr>
          <w:rFonts w:ascii="Times New Roman" w:hAnsi="Times New Roman"/>
          <w:sz w:val="28"/>
          <w:szCs w:val="28"/>
        </w:rPr>
      </w:pPr>
      <w:r w:rsidRPr="00877A92">
        <w:rPr>
          <w:rFonts w:ascii="Times New Roman" w:hAnsi="Times New Roman"/>
          <w:sz w:val="28"/>
          <w:szCs w:val="28"/>
        </w:rPr>
        <w:t>2016 – 0,00 тыс. рублей;</w:t>
      </w:r>
    </w:p>
    <w:p w14:paraId="537660C3" w14:textId="77777777" w:rsidR="00877A92" w:rsidRPr="00877A92" w:rsidRDefault="00877A92" w:rsidP="00840C81">
      <w:pPr>
        <w:ind w:right="-1" w:firstLine="709"/>
        <w:contextualSpacing/>
        <w:jc w:val="both"/>
        <w:rPr>
          <w:rFonts w:ascii="Times New Roman" w:hAnsi="Times New Roman"/>
          <w:sz w:val="28"/>
          <w:szCs w:val="28"/>
        </w:rPr>
      </w:pPr>
      <w:r w:rsidRPr="00877A92">
        <w:rPr>
          <w:rFonts w:ascii="Times New Roman" w:hAnsi="Times New Roman"/>
          <w:sz w:val="28"/>
          <w:szCs w:val="28"/>
        </w:rPr>
        <w:t>2017 – 0,00 тыс. рублей;</w:t>
      </w:r>
    </w:p>
    <w:p w14:paraId="7F6AFE7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2018 - 0,00 тыс. рублей;</w:t>
      </w:r>
    </w:p>
    <w:p w14:paraId="46B01A94"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2019 – 0,00 тыс. рублей;</w:t>
      </w:r>
    </w:p>
    <w:p w14:paraId="6CF87E66" w14:textId="77777777" w:rsidR="00877A92" w:rsidRPr="00877A92" w:rsidRDefault="00877A92" w:rsidP="00840C81">
      <w:pPr>
        <w:tabs>
          <w:tab w:val="left" w:pos="0"/>
        </w:tabs>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2020 – 0,00 тыс. рублей;</w:t>
      </w:r>
    </w:p>
    <w:p w14:paraId="1415F8B5" w14:textId="77777777" w:rsidR="00877A92" w:rsidRPr="00877A92" w:rsidRDefault="00877A92" w:rsidP="00840C81">
      <w:pPr>
        <w:tabs>
          <w:tab w:val="left" w:pos="0"/>
        </w:tabs>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2021 – </w:t>
      </w:r>
      <w:r w:rsidRPr="00877A92">
        <w:rPr>
          <w:rFonts w:ascii="Times New Roman" w:hAnsi="Times New Roman"/>
          <w:color w:val="000000"/>
          <w:sz w:val="28"/>
          <w:szCs w:val="28"/>
        </w:rPr>
        <w:t xml:space="preserve">0,00 </w:t>
      </w:r>
      <w:r w:rsidRPr="00877A92">
        <w:rPr>
          <w:rFonts w:ascii="Times New Roman" w:hAnsi="Times New Roman"/>
          <w:sz w:val="28"/>
          <w:szCs w:val="28"/>
        </w:rPr>
        <w:t>тыс. рублей;</w:t>
      </w:r>
    </w:p>
    <w:p w14:paraId="29F2EFBA" w14:textId="657567F1"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2022 – 18 142,50 тыс. рублей;</w:t>
      </w:r>
      <w:r w:rsidR="00840C81">
        <w:rPr>
          <w:rFonts w:ascii="Times New Roman" w:hAnsi="Times New Roman"/>
          <w:sz w:val="28"/>
          <w:szCs w:val="28"/>
        </w:rPr>
        <w:t xml:space="preserve"> </w:t>
      </w:r>
    </w:p>
    <w:p w14:paraId="67E38058" w14:textId="18E35E3D" w:rsidR="00877A92" w:rsidRPr="00CF6E79"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2023 </w:t>
      </w:r>
      <w:r w:rsidRPr="00CF6E79">
        <w:rPr>
          <w:rFonts w:ascii="Times New Roman" w:hAnsi="Times New Roman"/>
          <w:sz w:val="28"/>
          <w:szCs w:val="28"/>
        </w:rPr>
        <w:t xml:space="preserve">– </w:t>
      </w:r>
      <w:r w:rsidR="00572608" w:rsidRPr="00572608">
        <w:rPr>
          <w:rFonts w:ascii="Times New Roman" w:hAnsi="Times New Roman"/>
          <w:color w:val="000000" w:themeColor="text1"/>
          <w:sz w:val="28"/>
          <w:szCs w:val="28"/>
        </w:rPr>
        <w:t>23</w:t>
      </w:r>
      <w:r w:rsidR="00B865A3">
        <w:rPr>
          <w:rFonts w:ascii="Times New Roman" w:hAnsi="Times New Roman"/>
          <w:color w:val="000000" w:themeColor="text1"/>
          <w:sz w:val="28"/>
          <w:szCs w:val="28"/>
        </w:rPr>
        <w:t xml:space="preserve"> </w:t>
      </w:r>
      <w:r w:rsidR="00572608" w:rsidRPr="00572608">
        <w:rPr>
          <w:rFonts w:ascii="Times New Roman" w:hAnsi="Times New Roman"/>
          <w:color w:val="000000" w:themeColor="text1"/>
          <w:sz w:val="28"/>
          <w:szCs w:val="28"/>
        </w:rPr>
        <w:t>984,00</w:t>
      </w:r>
      <w:r w:rsidRPr="00572608">
        <w:rPr>
          <w:rFonts w:ascii="Times New Roman" w:hAnsi="Times New Roman"/>
          <w:color w:val="000000" w:themeColor="text1"/>
          <w:sz w:val="28"/>
          <w:szCs w:val="28"/>
        </w:rPr>
        <w:t xml:space="preserve"> </w:t>
      </w:r>
      <w:r w:rsidRPr="00CF6E79">
        <w:rPr>
          <w:rFonts w:ascii="Times New Roman" w:hAnsi="Times New Roman"/>
          <w:sz w:val="28"/>
          <w:szCs w:val="28"/>
        </w:rPr>
        <w:t>тыс. рублей;</w:t>
      </w:r>
      <w:r w:rsidR="00840C81" w:rsidRPr="00CF6E79">
        <w:rPr>
          <w:rFonts w:ascii="Times New Roman" w:hAnsi="Times New Roman"/>
          <w:sz w:val="28"/>
          <w:szCs w:val="28"/>
        </w:rPr>
        <w:t xml:space="preserve"> </w:t>
      </w:r>
    </w:p>
    <w:p w14:paraId="1DBF9EA4" w14:textId="3B66C81D" w:rsidR="00877A92" w:rsidRPr="00CF6E79" w:rsidRDefault="00877A92"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 xml:space="preserve">2024 </w:t>
      </w:r>
      <w:r w:rsidRPr="009F45C2">
        <w:rPr>
          <w:rFonts w:ascii="Times New Roman" w:hAnsi="Times New Roman"/>
          <w:color w:val="000000" w:themeColor="text1"/>
          <w:sz w:val="28"/>
          <w:szCs w:val="28"/>
        </w:rPr>
        <w:t xml:space="preserve">– </w:t>
      </w:r>
      <w:r w:rsidR="004F38C2" w:rsidRPr="004F38C2">
        <w:rPr>
          <w:rFonts w:ascii="Times New Roman" w:hAnsi="Times New Roman"/>
          <w:color w:val="000000" w:themeColor="text1"/>
          <w:sz w:val="28"/>
          <w:szCs w:val="28"/>
          <w:highlight w:val="yellow"/>
        </w:rPr>
        <w:t>20497,20</w:t>
      </w:r>
      <w:r w:rsidRPr="009F45C2">
        <w:rPr>
          <w:rFonts w:ascii="Times New Roman" w:hAnsi="Times New Roman"/>
          <w:color w:val="000000" w:themeColor="text1"/>
          <w:sz w:val="28"/>
          <w:szCs w:val="28"/>
        </w:rPr>
        <w:t xml:space="preserve"> </w:t>
      </w:r>
      <w:r w:rsidRPr="00CF6E79">
        <w:rPr>
          <w:rFonts w:ascii="Times New Roman" w:hAnsi="Times New Roman"/>
          <w:sz w:val="28"/>
          <w:szCs w:val="28"/>
        </w:rPr>
        <w:t>тыс. рублей;</w:t>
      </w:r>
    </w:p>
    <w:p w14:paraId="5B35B7EB" w14:textId="7C5301BF" w:rsidR="00877A92" w:rsidRPr="00CF6E79" w:rsidRDefault="00877A92"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 xml:space="preserve">2025 – </w:t>
      </w:r>
      <w:r w:rsidR="004F38C2" w:rsidRPr="004F38C2">
        <w:rPr>
          <w:rFonts w:ascii="Times New Roman" w:hAnsi="Times New Roman"/>
          <w:sz w:val="28"/>
          <w:szCs w:val="28"/>
          <w:highlight w:val="yellow"/>
        </w:rPr>
        <w:t>22549,40</w:t>
      </w:r>
      <w:r w:rsidRPr="00CF6E79">
        <w:rPr>
          <w:rFonts w:ascii="Times New Roman" w:hAnsi="Times New Roman"/>
          <w:sz w:val="28"/>
          <w:szCs w:val="28"/>
        </w:rPr>
        <w:t xml:space="preserve"> тыс. рублей;</w:t>
      </w:r>
    </w:p>
    <w:p w14:paraId="0A8D4DA3" w14:textId="7F0E2721" w:rsidR="00A13A8A" w:rsidRDefault="00877A92"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 xml:space="preserve">2026 – </w:t>
      </w:r>
      <w:r w:rsidR="008B0202" w:rsidRPr="004F38C2">
        <w:rPr>
          <w:rFonts w:ascii="Times New Roman" w:hAnsi="Times New Roman"/>
          <w:sz w:val="28"/>
          <w:szCs w:val="28"/>
          <w:highlight w:val="yellow"/>
        </w:rPr>
        <w:t>21</w:t>
      </w:r>
      <w:r w:rsidR="004F38C2" w:rsidRPr="004F38C2">
        <w:rPr>
          <w:rFonts w:ascii="Times New Roman" w:hAnsi="Times New Roman"/>
          <w:sz w:val="28"/>
          <w:szCs w:val="28"/>
          <w:highlight w:val="yellow"/>
        </w:rPr>
        <w:t> 733,20</w:t>
      </w:r>
      <w:r w:rsidRPr="00CF6E79">
        <w:rPr>
          <w:rFonts w:ascii="Times New Roman" w:hAnsi="Times New Roman"/>
          <w:sz w:val="28"/>
          <w:szCs w:val="28"/>
        </w:rPr>
        <w:t xml:space="preserve"> тыс. рублей</w:t>
      </w:r>
      <w:r w:rsidR="00A13A8A">
        <w:rPr>
          <w:rFonts w:ascii="Times New Roman" w:hAnsi="Times New Roman"/>
          <w:sz w:val="28"/>
          <w:szCs w:val="28"/>
        </w:rPr>
        <w:t>;</w:t>
      </w:r>
    </w:p>
    <w:p w14:paraId="36DD9102" w14:textId="2539BA91" w:rsidR="00877A92" w:rsidRPr="00877A92" w:rsidRDefault="00A13A8A"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202</w:t>
      </w:r>
      <w:r>
        <w:rPr>
          <w:rFonts w:ascii="Times New Roman" w:hAnsi="Times New Roman"/>
          <w:sz w:val="28"/>
          <w:szCs w:val="28"/>
        </w:rPr>
        <w:t>7</w:t>
      </w:r>
      <w:r w:rsidRPr="00CF6E79">
        <w:rPr>
          <w:rFonts w:ascii="Times New Roman" w:hAnsi="Times New Roman"/>
          <w:sz w:val="28"/>
          <w:szCs w:val="28"/>
        </w:rPr>
        <w:t xml:space="preserve"> – </w:t>
      </w:r>
      <w:r w:rsidRPr="004F38C2">
        <w:rPr>
          <w:rFonts w:ascii="Times New Roman" w:hAnsi="Times New Roman"/>
          <w:sz w:val="28"/>
          <w:szCs w:val="28"/>
          <w:highlight w:val="yellow"/>
        </w:rPr>
        <w:t>21</w:t>
      </w:r>
      <w:r w:rsidR="004F38C2" w:rsidRPr="004F38C2">
        <w:rPr>
          <w:rFonts w:ascii="Times New Roman" w:hAnsi="Times New Roman"/>
          <w:sz w:val="28"/>
          <w:szCs w:val="28"/>
          <w:highlight w:val="yellow"/>
        </w:rPr>
        <w:t> 733,20</w:t>
      </w:r>
      <w:r w:rsidRPr="00CF6E79">
        <w:rPr>
          <w:rFonts w:ascii="Times New Roman" w:hAnsi="Times New Roman"/>
          <w:sz w:val="28"/>
          <w:szCs w:val="28"/>
        </w:rPr>
        <w:t xml:space="preserve"> тыс. рублей</w:t>
      </w:r>
      <w:r w:rsidR="00877A92" w:rsidRPr="00CF6E79">
        <w:rPr>
          <w:rFonts w:ascii="Times New Roman" w:hAnsi="Times New Roman"/>
          <w:sz w:val="28"/>
          <w:szCs w:val="28"/>
        </w:rPr>
        <w:t>.</w:t>
      </w:r>
    </w:p>
    <w:p w14:paraId="6D10BD02" w14:textId="77777777" w:rsidR="00877A92" w:rsidRPr="00877A92" w:rsidRDefault="00877A92" w:rsidP="00840C81">
      <w:pPr>
        <w:tabs>
          <w:tab w:val="left" w:pos="0"/>
          <w:tab w:val="left" w:pos="709"/>
          <w:tab w:val="left" w:pos="900"/>
        </w:tabs>
        <w:ind w:firstLine="709"/>
        <w:jc w:val="both"/>
        <w:rPr>
          <w:rFonts w:ascii="Times New Roman" w:hAnsi="Times New Roman"/>
          <w:sz w:val="28"/>
          <w:szCs w:val="28"/>
        </w:rPr>
      </w:pPr>
    </w:p>
    <w:p w14:paraId="362FFA47" w14:textId="77777777"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b/>
          <w:sz w:val="28"/>
          <w:szCs w:val="28"/>
          <w:lang w:eastAsia="ru-RU"/>
        </w:rPr>
        <w:t xml:space="preserve">Цель 4. </w:t>
      </w:r>
      <w:r w:rsidRPr="00877A92">
        <w:rPr>
          <w:rFonts w:ascii="Times New Roman" w:hAnsi="Times New Roman"/>
          <w:sz w:val="28"/>
          <w:szCs w:val="28"/>
        </w:rPr>
        <w:t>Реализация задач муниципальной программы.</w:t>
      </w:r>
    </w:p>
    <w:p w14:paraId="69A135B4"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b/>
          <w:sz w:val="28"/>
          <w:szCs w:val="28"/>
        </w:rPr>
        <w:t>Задача 4.</w:t>
      </w:r>
      <w:r w:rsidRPr="00877A92">
        <w:rPr>
          <w:rFonts w:ascii="Times New Roman" w:hAnsi="Times New Roman"/>
          <w:sz w:val="28"/>
          <w:szCs w:val="28"/>
        </w:rPr>
        <w:t> Обеспечение реализации муниципальной программы и отдельных мероприятий.</w:t>
      </w:r>
    </w:p>
    <w:p w14:paraId="68963845" w14:textId="77777777" w:rsidR="00877A92" w:rsidRPr="00877A92" w:rsidRDefault="00877A92" w:rsidP="00840C81">
      <w:pPr>
        <w:widowControl w:val="0"/>
        <w:autoSpaceDE w:val="0"/>
        <w:autoSpaceDN w:val="0"/>
        <w:adjustRightInd w:val="0"/>
        <w:ind w:right="-1" w:firstLine="709"/>
        <w:jc w:val="both"/>
        <w:rPr>
          <w:rFonts w:ascii="Times New Roman" w:hAnsi="Times New Roman"/>
          <w:b/>
          <w:i/>
          <w:sz w:val="28"/>
          <w:szCs w:val="28"/>
        </w:rPr>
      </w:pPr>
      <w:r w:rsidRPr="00877A92">
        <w:rPr>
          <w:rFonts w:ascii="Times New Roman" w:hAnsi="Times New Roman"/>
          <w:b/>
          <w:i/>
          <w:sz w:val="28"/>
          <w:szCs w:val="28"/>
        </w:rPr>
        <w:t xml:space="preserve">Подпрограмма 4. «Обеспечение реализации муниципальной программы и прочие мероприятия» </w:t>
      </w:r>
    </w:p>
    <w:p w14:paraId="65F98EE6" w14:textId="460D32F4"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w:t>
      </w:r>
      <w:r w:rsidR="009F7DC3">
        <w:rPr>
          <w:rFonts w:ascii="Times New Roman" w:hAnsi="Times New Roman"/>
          <w:sz w:val="28"/>
          <w:szCs w:val="28"/>
        </w:rPr>
        <w:t>7</w:t>
      </w:r>
      <w:r w:rsidRPr="00877A92">
        <w:rPr>
          <w:rFonts w:ascii="Times New Roman" w:hAnsi="Times New Roman"/>
          <w:sz w:val="28"/>
          <w:szCs w:val="28"/>
        </w:rPr>
        <w:t xml:space="preserve"> годы.</w:t>
      </w:r>
    </w:p>
    <w:p w14:paraId="31EBF39C" w14:textId="77777777" w:rsidR="00877A92" w:rsidRPr="00877A92" w:rsidRDefault="00877A92" w:rsidP="00840C81">
      <w:pPr>
        <w:widowControl w:val="0"/>
        <w:autoSpaceDE w:val="0"/>
        <w:autoSpaceDN w:val="0"/>
        <w:adjustRightInd w:val="0"/>
        <w:ind w:right="-1" w:firstLine="709"/>
        <w:jc w:val="both"/>
        <w:rPr>
          <w:rFonts w:ascii="Times New Roman" w:hAnsi="Times New Roman"/>
          <w:sz w:val="28"/>
          <w:szCs w:val="28"/>
        </w:rPr>
      </w:pPr>
      <w:r w:rsidRPr="00877A92">
        <w:rPr>
          <w:rFonts w:ascii="Times New Roman" w:hAnsi="Times New Roman"/>
          <w:b/>
          <w:sz w:val="28"/>
          <w:szCs w:val="28"/>
          <w:u w:val="single"/>
        </w:rPr>
        <w:t xml:space="preserve">Цель подпрограммы: </w:t>
      </w:r>
      <w:r w:rsidRPr="00877A92">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3ED6A49" w14:textId="77777777" w:rsidR="00877A92" w:rsidRPr="00877A92" w:rsidRDefault="00877A92" w:rsidP="00840C81">
      <w:pPr>
        <w:autoSpaceDE w:val="0"/>
        <w:autoSpaceDN w:val="0"/>
        <w:adjustRightInd w:val="0"/>
        <w:ind w:right="-1" w:firstLine="709"/>
        <w:jc w:val="both"/>
        <w:outlineLvl w:val="1"/>
        <w:rPr>
          <w:rFonts w:ascii="Times New Roman" w:hAnsi="Times New Roman"/>
          <w:sz w:val="28"/>
          <w:szCs w:val="28"/>
        </w:rPr>
      </w:pPr>
      <w:r w:rsidRPr="00877A92">
        <w:rPr>
          <w:rFonts w:ascii="Times New Roman" w:hAnsi="Times New Roman"/>
          <w:b/>
          <w:sz w:val="28"/>
          <w:szCs w:val="28"/>
          <w:u w:val="single"/>
        </w:rPr>
        <w:t xml:space="preserve">Задача подпрограммы: </w:t>
      </w:r>
      <w:r w:rsidRPr="00877A92">
        <w:rPr>
          <w:rFonts w:ascii="Times New Roman" w:hAnsi="Times New Roman"/>
          <w:sz w:val="28"/>
          <w:szCs w:val="28"/>
        </w:rPr>
        <w:t>обеспечение реализации программы, подпрограмм и отдельных мероприятий.</w:t>
      </w:r>
    </w:p>
    <w:p w14:paraId="0613385B"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b/>
          <w:sz w:val="28"/>
          <w:szCs w:val="28"/>
          <w:u w:val="single"/>
        </w:rPr>
      </w:pPr>
      <w:r w:rsidRPr="00877A92">
        <w:rPr>
          <w:rFonts w:ascii="Times New Roman" w:hAnsi="Times New Roman"/>
          <w:b/>
          <w:sz w:val="28"/>
          <w:szCs w:val="28"/>
          <w:u w:val="single"/>
        </w:rPr>
        <w:t>Мероприятия подпрограммы:</w:t>
      </w:r>
    </w:p>
    <w:p w14:paraId="2A65B9A0"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обеспечение деятельности (оказание услуг) МКУ «Городское хозяйство» города Дивногорска (до 2022г.);</w:t>
      </w:r>
    </w:p>
    <w:p w14:paraId="1B8EFC4E"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 обеспечение деятельности ЕДДС;</w:t>
      </w:r>
    </w:p>
    <w:p w14:paraId="5771F342"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 xml:space="preserve">- </w:t>
      </w:r>
      <w:r w:rsidRPr="00877A92">
        <w:rPr>
          <w:rFonts w:ascii="Times New Roman" w:hAnsi="Times New Roman"/>
          <w:sz w:val="28"/>
          <w:szCs w:val="28"/>
        </w:rPr>
        <w:t>обеспечение деятельности (оказание услуг) МКУ «УСГХ».</w:t>
      </w:r>
    </w:p>
    <w:p w14:paraId="498E0A49" w14:textId="78615202"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color w:val="FF0000"/>
          <w:sz w:val="28"/>
          <w:szCs w:val="28"/>
        </w:rPr>
      </w:pPr>
      <w:r w:rsidRPr="00877A92">
        <w:rPr>
          <w:rFonts w:ascii="Times New Roman" w:hAnsi="Times New Roman"/>
          <w:sz w:val="28"/>
          <w:szCs w:val="28"/>
        </w:rPr>
        <w:lastRenderedPageBreak/>
        <w:t>Общий объем финансирования подпрограммы в 2014-202</w:t>
      </w:r>
      <w:r w:rsidR="009F7DC3">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 </w:t>
      </w:r>
      <w:r w:rsidR="00E273FB" w:rsidRPr="00E273FB">
        <w:rPr>
          <w:rFonts w:ascii="Times New Roman" w:hAnsi="Times New Roman"/>
          <w:color w:val="000000" w:themeColor="text1"/>
          <w:sz w:val="28"/>
          <w:szCs w:val="28"/>
          <w:highlight w:val="yellow"/>
        </w:rPr>
        <w:t>285913,42</w:t>
      </w:r>
      <w:r w:rsidRPr="0081221B">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color w:val="FF0000"/>
          <w:sz w:val="28"/>
          <w:szCs w:val="28"/>
        </w:rPr>
        <w:t xml:space="preserve"> </w:t>
      </w:r>
    </w:p>
    <w:p w14:paraId="692D6E28"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2014 год – 5 547,00 тыс. рублей;</w:t>
      </w:r>
    </w:p>
    <w:p w14:paraId="0EE7D3FE"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2015 год – 5 801,38 тыс. рублей;</w:t>
      </w:r>
    </w:p>
    <w:p w14:paraId="6EBC7A7B"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2016 год – 6 971,98 тыс. рублей;</w:t>
      </w:r>
    </w:p>
    <w:p w14:paraId="4FB3BE43"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2017 год – 8 563,26 тыс. рублей;</w:t>
      </w:r>
    </w:p>
    <w:p w14:paraId="3D96FAAA"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2018 год – 9 313,00 тыс. рублей;</w:t>
      </w:r>
    </w:p>
    <w:p w14:paraId="641B1BEE"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2019 год – 12 932,80 тыс. рублей;</w:t>
      </w:r>
    </w:p>
    <w:p w14:paraId="7F0B60EF"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2020 год – 12 590,90 тыс. рублей;</w:t>
      </w:r>
    </w:p>
    <w:p w14:paraId="7292AB1B" w14:textId="26F94198"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2021 год – 16 782,80 тыс. рублей;</w:t>
      </w:r>
      <w:r w:rsidR="00840C81">
        <w:rPr>
          <w:rFonts w:ascii="Times New Roman" w:hAnsi="Times New Roman"/>
          <w:sz w:val="28"/>
          <w:szCs w:val="28"/>
        </w:rPr>
        <w:t xml:space="preserve"> </w:t>
      </w:r>
    </w:p>
    <w:p w14:paraId="7FBB156E" w14:textId="5BAC38BF"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2022 год – 24 771,50 тыс. рублей;</w:t>
      </w:r>
      <w:r w:rsidR="00840C81">
        <w:rPr>
          <w:rFonts w:ascii="Times New Roman" w:hAnsi="Times New Roman"/>
          <w:sz w:val="28"/>
          <w:szCs w:val="28"/>
        </w:rPr>
        <w:t xml:space="preserve"> </w:t>
      </w:r>
    </w:p>
    <w:p w14:paraId="47320915" w14:textId="5CF0EE88" w:rsidR="00877A92" w:rsidRPr="009F36A6"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2023 год </w:t>
      </w:r>
      <w:r w:rsidRPr="009F36A6">
        <w:rPr>
          <w:rFonts w:ascii="Times New Roman" w:hAnsi="Times New Roman"/>
          <w:sz w:val="28"/>
          <w:szCs w:val="28"/>
        </w:rPr>
        <w:t xml:space="preserve">– </w:t>
      </w:r>
      <w:r w:rsidR="007E5216" w:rsidRPr="007E5216">
        <w:rPr>
          <w:rFonts w:ascii="Times New Roman" w:hAnsi="Times New Roman"/>
          <w:color w:val="000000" w:themeColor="text1"/>
          <w:sz w:val="28"/>
          <w:szCs w:val="28"/>
        </w:rPr>
        <w:t>31</w:t>
      </w:r>
      <w:r w:rsidR="00B865A3">
        <w:rPr>
          <w:rFonts w:ascii="Times New Roman" w:hAnsi="Times New Roman"/>
          <w:color w:val="000000" w:themeColor="text1"/>
          <w:sz w:val="28"/>
          <w:szCs w:val="28"/>
        </w:rPr>
        <w:t xml:space="preserve"> </w:t>
      </w:r>
      <w:r w:rsidR="007E5216" w:rsidRPr="007E5216">
        <w:rPr>
          <w:rFonts w:ascii="Times New Roman" w:hAnsi="Times New Roman"/>
          <w:color w:val="000000" w:themeColor="text1"/>
          <w:sz w:val="28"/>
          <w:szCs w:val="28"/>
        </w:rPr>
        <w:t>390,90</w:t>
      </w:r>
      <w:r w:rsidRPr="007E5216">
        <w:rPr>
          <w:rFonts w:ascii="Times New Roman" w:hAnsi="Times New Roman"/>
          <w:color w:val="000000" w:themeColor="text1"/>
          <w:sz w:val="28"/>
          <w:szCs w:val="28"/>
        </w:rPr>
        <w:t xml:space="preserve"> </w:t>
      </w:r>
      <w:r w:rsidRPr="009F36A6">
        <w:rPr>
          <w:rFonts w:ascii="Times New Roman" w:hAnsi="Times New Roman"/>
          <w:sz w:val="28"/>
          <w:szCs w:val="28"/>
        </w:rPr>
        <w:t>тыс. рублей;</w:t>
      </w:r>
      <w:r w:rsidR="00840C81" w:rsidRPr="009F36A6">
        <w:rPr>
          <w:rFonts w:ascii="Times New Roman" w:hAnsi="Times New Roman"/>
          <w:sz w:val="28"/>
          <w:szCs w:val="28"/>
        </w:rPr>
        <w:t xml:space="preserve"> </w:t>
      </w:r>
    </w:p>
    <w:p w14:paraId="659348A9" w14:textId="5880044B" w:rsidR="00877A92" w:rsidRPr="009F36A6" w:rsidRDefault="00840C81" w:rsidP="00840C81">
      <w:pPr>
        <w:tabs>
          <w:tab w:val="left" w:pos="0"/>
          <w:tab w:val="left" w:pos="709"/>
          <w:tab w:val="left" w:pos="900"/>
        </w:tabs>
        <w:ind w:firstLine="709"/>
        <w:jc w:val="both"/>
        <w:rPr>
          <w:rFonts w:ascii="Times New Roman" w:hAnsi="Times New Roman"/>
          <w:sz w:val="28"/>
          <w:szCs w:val="28"/>
        </w:rPr>
      </w:pPr>
      <w:r w:rsidRPr="009F36A6">
        <w:rPr>
          <w:rFonts w:ascii="Times New Roman" w:hAnsi="Times New Roman"/>
          <w:sz w:val="28"/>
          <w:szCs w:val="28"/>
        </w:rPr>
        <w:t xml:space="preserve"> </w:t>
      </w:r>
      <w:r w:rsidR="00877A92" w:rsidRPr="009F36A6">
        <w:rPr>
          <w:rFonts w:ascii="Times New Roman" w:hAnsi="Times New Roman"/>
          <w:sz w:val="28"/>
          <w:szCs w:val="28"/>
        </w:rPr>
        <w:t xml:space="preserve">2024 год </w:t>
      </w:r>
      <w:r w:rsidR="00877A92" w:rsidRPr="0081221B">
        <w:rPr>
          <w:rFonts w:ascii="Times New Roman" w:hAnsi="Times New Roman"/>
          <w:color w:val="000000" w:themeColor="text1"/>
          <w:sz w:val="28"/>
          <w:szCs w:val="28"/>
        </w:rPr>
        <w:t xml:space="preserve">– </w:t>
      </w:r>
      <w:r w:rsidR="00E273FB" w:rsidRPr="00E273FB">
        <w:rPr>
          <w:rFonts w:ascii="Times New Roman" w:hAnsi="Times New Roman"/>
          <w:color w:val="000000" w:themeColor="text1"/>
          <w:sz w:val="28"/>
          <w:szCs w:val="28"/>
          <w:highlight w:val="yellow"/>
        </w:rPr>
        <w:t>34995,90</w:t>
      </w:r>
      <w:r w:rsidR="00877A92" w:rsidRPr="0081221B">
        <w:rPr>
          <w:rFonts w:ascii="Times New Roman" w:hAnsi="Times New Roman"/>
          <w:color w:val="000000" w:themeColor="text1"/>
          <w:sz w:val="28"/>
          <w:szCs w:val="28"/>
        </w:rPr>
        <w:t xml:space="preserve"> </w:t>
      </w:r>
      <w:r w:rsidR="00877A92" w:rsidRPr="009F36A6">
        <w:rPr>
          <w:rFonts w:ascii="Times New Roman" w:hAnsi="Times New Roman"/>
          <w:sz w:val="28"/>
          <w:szCs w:val="28"/>
        </w:rPr>
        <w:t>тыс. рублей;</w:t>
      </w:r>
    </w:p>
    <w:p w14:paraId="5E577A06" w14:textId="0CA43B59" w:rsidR="00877A92" w:rsidRPr="009F36A6" w:rsidRDefault="00840C81" w:rsidP="00840C81">
      <w:pPr>
        <w:tabs>
          <w:tab w:val="left" w:pos="0"/>
          <w:tab w:val="left" w:pos="709"/>
          <w:tab w:val="left" w:pos="900"/>
        </w:tabs>
        <w:ind w:firstLine="709"/>
        <w:jc w:val="both"/>
        <w:rPr>
          <w:rFonts w:ascii="Times New Roman" w:hAnsi="Times New Roman"/>
          <w:sz w:val="28"/>
          <w:szCs w:val="28"/>
        </w:rPr>
      </w:pPr>
      <w:r w:rsidRPr="009F36A6">
        <w:rPr>
          <w:rFonts w:ascii="Times New Roman" w:hAnsi="Times New Roman"/>
          <w:sz w:val="28"/>
          <w:szCs w:val="28"/>
        </w:rPr>
        <w:t xml:space="preserve"> </w:t>
      </w:r>
      <w:r w:rsidR="00877A92" w:rsidRPr="009F36A6">
        <w:rPr>
          <w:rFonts w:ascii="Times New Roman" w:hAnsi="Times New Roman"/>
          <w:sz w:val="28"/>
          <w:szCs w:val="28"/>
        </w:rPr>
        <w:t xml:space="preserve">2025 год – </w:t>
      </w:r>
      <w:r w:rsidR="00E273FB" w:rsidRPr="00E273FB">
        <w:rPr>
          <w:rFonts w:ascii="Times New Roman" w:hAnsi="Times New Roman"/>
          <w:sz w:val="28"/>
          <w:szCs w:val="28"/>
          <w:highlight w:val="yellow"/>
        </w:rPr>
        <w:t>41710,60</w:t>
      </w:r>
      <w:r w:rsidR="00877A92" w:rsidRPr="009F36A6">
        <w:rPr>
          <w:rFonts w:ascii="Times New Roman" w:hAnsi="Times New Roman"/>
          <w:sz w:val="28"/>
          <w:szCs w:val="28"/>
        </w:rPr>
        <w:t xml:space="preserve"> тыс. рублей;</w:t>
      </w:r>
    </w:p>
    <w:p w14:paraId="5FDA3A7F" w14:textId="1C563633" w:rsidR="00306165" w:rsidRDefault="00840C81" w:rsidP="00840C81">
      <w:pPr>
        <w:tabs>
          <w:tab w:val="left" w:pos="0"/>
          <w:tab w:val="left" w:pos="709"/>
          <w:tab w:val="left" w:pos="900"/>
        </w:tabs>
        <w:ind w:firstLine="709"/>
        <w:jc w:val="both"/>
        <w:rPr>
          <w:rFonts w:ascii="Times New Roman" w:hAnsi="Times New Roman"/>
          <w:sz w:val="28"/>
          <w:szCs w:val="28"/>
        </w:rPr>
      </w:pPr>
      <w:r w:rsidRPr="009F36A6">
        <w:rPr>
          <w:rFonts w:ascii="Times New Roman" w:hAnsi="Times New Roman"/>
          <w:sz w:val="28"/>
          <w:szCs w:val="28"/>
        </w:rPr>
        <w:t xml:space="preserve"> </w:t>
      </w:r>
      <w:r w:rsidR="00877A92" w:rsidRPr="009F36A6">
        <w:rPr>
          <w:rFonts w:ascii="Times New Roman" w:hAnsi="Times New Roman"/>
          <w:sz w:val="28"/>
          <w:szCs w:val="28"/>
        </w:rPr>
        <w:t xml:space="preserve">2026 год – </w:t>
      </w:r>
      <w:r w:rsidR="00E273FB" w:rsidRPr="00E273FB">
        <w:rPr>
          <w:rFonts w:ascii="Times New Roman" w:hAnsi="Times New Roman"/>
          <w:sz w:val="28"/>
          <w:szCs w:val="28"/>
          <w:highlight w:val="yellow"/>
        </w:rPr>
        <w:t>37270,70</w:t>
      </w:r>
      <w:r w:rsidR="00877A92" w:rsidRPr="009F36A6">
        <w:rPr>
          <w:rFonts w:ascii="Times New Roman" w:hAnsi="Times New Roman"/>
          <w:sz w:val="28"/>
          <w:szCs w:val="28"/>
        </w:rPr>
        <w:t xml:space="preserve"> тыс. рублей</w:t>
      </w:r>
      <w:r w:rsidR="00306165">
        <w:rPr>
          <w:rFonts w:ascii="Times New Roman" w:hAnsi="Times New Roman"/>
          <w:sz w:val="28"/>
          <w:szCs w:val="28"/>
        </w:rPr>
        <w:t>;</w:t>
      </w:r>
    </w:p>
    <w:p w14:paraId="5CF110F8" w14:textId="17FDB9C0" w:rsidR="00877A92" w:rsidRPr="00877A92" w:rsidRDefault="00306165" w:rsidP="00840C81">
      <w:pPr>
        <w:tabs>
          <w:tab w:val="left" w:pos="0"/>
          <w:tab w:val="left" w:pos="709"/>
          <w:tab w:val="left" w:pos="900"/>
        </w:tabs>
        <w:ind w:firstLine="709"/>
        <w:jc w:val="both"/>
        <w:rPr>
          <w:rFonts w:ascii="Times New Roman" w:hAnsi="Times New Roman"/>
          <w:sz w:val="28"/>
          <w:szCs w:val="28"/>
        </w:rPr>
      </w:pPr>
      <w:r>
        <w:rPr>
          <w:rFonts w:ascii="Times New Roman" w:hAnsi="Times New Roman"/>
          <w:sz w:val="28"/>
          <w:szCs w:val="28"/>
        </w:rPr>
        <w:t xml:space="preserve"> </w:t>
      </w:r>
      <w:r w:rsidRPr="009F36A6">
        <w:rPr>
          <w:rFonts w:ascii="Times New Roman" w:hAnsi="Times New Roman"/>
          <w:sz w:val="28"/>
          <w:szCs w:val="28"/>
        </w:rPr>
        <w:t>202</w:t>
      </w:r>
      <w:r>
        <w:rPr>
          <w:rFonts w:ascii="Times New Roman" w:hAnsi="Times New Roman"/>
          <w:sz w:val="28"/>
          <w:szCs w:val="28"/>
        </w:rPr>
        <w:t>7</w:t>
      </w:r>
      <w:r w:rsidRPr="009F36A6">
        <w:rPr>
          <w:rFonts w:ascii="Times New Roman" w:hAnsi="Times New Roman"/>
          <w:sz w:val="28"/>
          <w:szCs w:val="28"/>
        </w:rPr>
        <w:t xml:space="preserve"> год – </w:t>
      </w:r>
      <w:r w:rsidR="00E273FB" w:rsidRPr="00E273FB">
        <w:rPr>
          <w:rFonts w:ascii="Times New Roman" w:hAnsi="Times New Roman"/>
          <w:sz w:val="28"/>
          <w:szCs w:val="28"/>
          <w:highlight w:val="yellow"/>
        </w:rPr>
        <w:t>37270,70</w:t>
      </w:r>
      <w:r w:rsidRPr="009F36A6">
        <w:rPr>
          <w:rFonts w:ascii="Times New Roman" w:hAnsi="Times New Roman"/>
          <w:sz w:val="28"/>
          <w:szCs w:val="28"/>
        </w:rPr>
        <w:t xml:space="preserve"> тыс. рублей</w:t>
      </w:r>
      <w:r w:rsidR="00877A92" w:rsidRPr="009F36A6">
        <w:rPr>
          <w:rFonts w:ascii="Times New Roman" w:hAnsi="Times New Roman"/>
          <w:sz w:val="28"/>
          <w:szCs w:val="28"/>
        </w:rPr>
        <w:t>.</w:t>
      </w:r>
    </w:p>
    <w:p w14:paraId="2724DD4D" w14:textId="77777777" w:rsidR="00877A92" w:rsidRPr="00877A92" w:rsidRDefault="00877A92" w:rsidP="00840C81">
      <w:pPr>
        <w:tabs>
          <w:tab w:val="left" w:pos="0"/>
          <w:tab w:val="left" w:pos="709"/>
          <w:tab w:val="left" w:pos="900"/>
        </w:tabs>
        <w:ind w:firstLine="709"/>
        <w:jc w:val="both"/>
        <w:rPr>
          <w:rFonts w:ascii="Times New Roman" w:hAnsi="Times New Roman"/>
          <w:sz w:val="28"/>
          <w:szCs w:val="28"/>
        </w:rPr>
      </w:pPr>
    </w:p>
    <w:p w14:paraId="4C4A9954" w14:textId="77777777" w:rsidR="00877A92" w:rsidRPr="00877A92" w:rsidRDefault="00877A92" w:rsidP="00840C81">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b/>
          <w:sz w:val="28"/>
          <w:szCs w:val="28"/>
          <w:lang w:eastAsia="ru-RU"/>
        </w:rPr>
        <w:t xml:space="preserve">Цель 5. </w:t>
      </w:r>
      <w:r w:rsidRPr="00877A92">
        <w:rPr>
          <w:rFonts w:ascii="Times New Roman" w:hAnsi="Times New Roman"/>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64E91ADB"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b/>
          <w:sz w:val="28"/>
          <w:szCs w:val="28"/>
        </w:rPr>
        <w:t>Задача 5.</w:t>
      </w:r>
      <w:r w:rsidRPr="00877A92">
        <w:rPr>
          <w:rFonts w:ascii="Times New Roman" w:hAnsi="Times New Roman"/>
          <w:sz w:val="28"/>
          <w:szCs w:val="28"/>
        </w:rPr>
        <w:t> Модернизация систем водоснабжения, водоотведения и очистки сточных вод.</w:t>
      </w:r>
    </w:p>
    <w:p w14:paraId="5DB8409D"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b/>
          <w:i/>
          <w:sz w:val="28"/>
          <w:szCs w:val="28"/>
        </w:rPr>
      </w:pPr>
      <w:r w:rsidRPr="00877A92">
        <w:rPr>
          <w:rFonts w:ascii="Times New Roman" w:hAnsi="Times New Roman"/>
          <w:b/>
          <w:i/>
          <w:iCs/>
          <w:sz w:val="28"/>
          <w:szCs w:val="28"/>
        </w:rPr>
        <w:t xml:space="preserve">Подпрограмма 5. </w:t>
      </w:r>
      <w:r w:rsidRPr="00877A92">
        <w:rPr>
          <w:rFonts w:ascii="Times New Roman" w:hAnsi="Times New Roman"/>
          <w:b/>
          <w:i/>
          <w:sz w:val="28"/>
          <w:szCs w:val="28"/>
        </w:rPr>
        <w:t>«Чистая вода»</w:t>
      </w:r>
    </w:p>
    <w:p w14:paraId="0093A6F3" w14:textId="2319E018"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w:t>
      </w:r>
      <w:r w:rsidR="00663D35">
        <w:rPr>
          <w:rFonts w:ascii="Times New Roman" w:hAnsi="Times New Roman"/>
          <w:sz w:val="28"/>
          <w:szCs w:val="28"/>
        </w:rPr>
        <w:t>7</w:t>
      </w:r>
      <w:r w:rsidRPr="00877A92">
        <w:rPr>
          <w:rFonts w:ascii="Times New Roman" w:hAnsi="Times New Roman"/>
          <w:sz w:val="28"/>
          <w:szCs w:val="28"/>
        </w:rPr>
        <w:t xml:space="preserve"> годы.</w:t>
      </w:r>
    </w:p>
    <w:p w14:paraId="3B785892" w14:textId="77777777" w:rsidR="00877A92" w:rsidRPr="00877A92" w:rsidRDefault="00877A92" w:rsidP="00840C81">
      <w:pPr>
        <w:widowControl w:val="0"/>
        <w:autoSpaceDE w:val="0"/>
        <w:autoSpaceDN w:val="0"/>
        <w:adjustRightInd w:val="0"/>
        <w:ind w:right="-1" w:firstLine="709"/>
        <w:jc w:val="both"/>
        <w:rPr>
          <w:rFonts w:ascii="Times New Roman" w:hAnsi="Times New Roman"/>
          <w:b/>
          <w:sz w:val="28"/>
          <w:szCs w:val="28"/>
          <w:u w:val="single"/>
        </w:rPr>
      </w:pPr>
      <w:r w:rsidRPr="00877A92">
        <w:rPr>
          <w:rFonts w:ascii="Times New Roman" w:hAnsi="Times New Roman"/>
          <w:b/>
          <w:sz w:val="28"/>
          <w:szCs w:val="28"/>
          <w:u w:val="single"/>
        </w:rPr>
        <w:t>Цель подпрограммы:</w:t>
      </w:r>
    </w:p>
    <w:p w14:paraId="12EABDE6"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5283CBDD" w14:textId="77777777" w:rsidR="00877A92" w:rsidRPr="00877A92" w:rsidRDefault="00877A92" w:rsidP="00840C81">
      <w:pPr>
        <w:widowControl w:val="0"/>
        <w:autoSpaceDE w:val="0"/>
        <w:autoSpaceDN w:val="0"/>
        <w:adjustRightInd w:val="0"/>
        <w:ind w:right="-1" w:firstLine="709"/>
        <w:jc w:val="both"/>
        <w:rPr>
          <w:rFonts w:ascii="Times New Roman" w:hAnsi="Times New Roman"/>
          <w:b/>
          <w:iCs/>
          <w:sz w:val="28"/>
          <w:szCs w:val="28"/>
          <w:u w:val="single"/>
        </w:rPr>
      </w:pPr>
      <w:r w:rsidRPr="00877A92">
        <w:rPr>
          <w:rFonts w:ascii="Times New Roman" w:hAnsi="Times New Roman"/>
          <w:b/>
          <w:iCs/>
          <w:sz w:val="28"/>
          <w:szCs w:val="28"/>
          <w:u w:val="single"/>
        </w:rPr>
        <w:t>Задача подпрограммы:</w:t>
      </w:r>
    </w:p>
    <w:p w14:paraId="2530B6AD" w14:textId="77777777" w:rsidR="00877A92" w:rsidRPr="00877A92" w:rsidRDefault="00877A92" w:rsidP="00840C81">
      <w:pPr>
        <w:autoSpaceDE w:val="0"/>
        <w:autoSpaceDN w:val="0"/>
        <w:adjustRightInd w:val="0"/>
        <w:ind w:right="-1" w:firstLine="709"/>
        <w:jc w:val="both"/>
        <w:rPr>
          <w:rFonts w:ascii="Times New Roman" w:hAnsi="Times New Roman"/>
          <w:iCs/>
          <w:sz w:val="28"/>
          <w:szCs w:val="28"/>
        </w:rPr>
      </w:pPr>
      <w:r w:rsidRPr="00877A92">
        <w:rPr>
          <w:rFonts w:ascii="Times New Roman" w:hAnsi="Times New Roman"/>
          <w:sz w:val="28"/>
          <w:szCs w:val="28"/>
          <w:lang w:eastAsia="ru-RU"/>
        </w:rPr>
        <w:t>М</w:t>
      </w:r>
      <w:r w:rsidRPr="00877A92">
        <w:rPr>
          <w:rFonts w:ascii="Times New Roman" w:hAnsi="Times New Roman"/>
          <w:sz w:val="28"/>
          <w:szCs w:val="28"/>
        </w:rPr>
        <w:t>одернизация</w:t>
      </w:r>
      <w:r w:rsidRPr="00877A92">
        <w:rPr>
          <w:rFonts w:ascii="Times New Roman" w:hAnsi="Times New Roman"/>
          <w:sz w:val="28"/>
          <w:szCs w:val="28"/>
          <w:lang w:eastAsia="ru-RU"/>
        </w:rPr>
        <w:t xml:space="preserve"> систем водоснабжения, водоотведения и очистки сточных вод.</w:t>
      </w:r>
    </w:p>
    <w:p w14:paraId="58DCD912" w14:textId="77777777" w:rsidR="00877A92" w:rsidRPr="00877A92" w:rsidRDefault="00877A92" w:rsidP="00840C81">
      <w:pPr>
        <w:widowControl w:val="0"/>
        <w:autoSpaceDE w:val="0"/>
        <w:autoSpaceDN w:val="0"/>
        <w:adjustRightInd w:val="0"/>
        <w:ind w:right="-1" w:firstLine="709"/>
        <w:jc w:val="both"/>
        <w:rPr>
          <w:rFonts w:ascii="Times New Roman" w:hAnsi="Times New Roman"/>
          <w:b/>
          <w:sz w:val="28"/>
          <w:szCs w:val="28"/>
          <w:u w:val="single"/>
        </w:rPr>
      </w:pPr>
      <w:r w:rsidRPr="00877A92">
        <w:rPr>
          <w:rFonts w:ascii="Times New Roman" w:hAnsi="Times New Roman"/>
          <w:b/>
          <w:sz w:val="28"/>
          <w:szCs w:val="28"/>
          <w:u w:val="single"/>
        </w:rPr>
        <w:t>Мероприятия подпрограммы:</w:t>
      </w:r>
    </w:p>
    <w:p w14:paraId="2B8079A8"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iCs/>
          <w:sz w:val="28"/>
          <w:szCs w:val="28"/>
        </w:rPr>
        <w:t xml:space="preserve">1. </w:t>
      </w:r>
      <w:r w:rsidRPr="00877A92">
        <w:rPr>
          <w:rFonts w:ascii="Times New Roman" w:hAnsi="Times New Roman"/>
          <w:sz w:val="28"/>
          <w:szCs w:val="28"/>
        </w:rPr>
        <w:t>Проектирование и реконструкция подземного водозабора с. Овсянка.</w:t>
      </w:r>
    </w:p>
    <w:p w14:paraId="7AC7EE01"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2. Замена ветхих магистральных сетей водоснабжения г. Дивногорска.</w:t>
      </w:r>
    </w:p>
    <w:p w14:paraId="6302A39B"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 xml:space="preserve">3. Проектирование и строительство централизованного водоснабжения п. </w:t>
      </w:r>
      <w:proofErr w:type="spellStart"/>
      <w:r w:rsidRPr="00877A92">
        <w:rPr>
          <w:rFonts w:ascii="Times New Roman" w:hAnsi="Times New Roman"/>
          <w:sz w:val="28"/>
          <w:szCs w:val="28"/>
        </w:rPr>
        <w:t>Усть</w:t>
      </w:r>
      <w:proofErr w:type="spellEnd"/>
      <w:r w:rsidRPr="00877A92">
        <w:rPr>
          <w:rFonts w:ascii="Times New Roman" w:hAnsi="Times New Roman"/>
          <w:sz w:val="28"/>
          <w:szCs w:val="28"/>
        </w:rPr>
        <w:t>-Мана.</w:t>
      </w:r>
    </w:p>
    <w:p w14:paraId="774B6C43"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 Проектирование и реконструкция насосно-фильтровальной станции города Дивногорска.</w:t>
      </w:r>
    </w:p>
    <w:p w14:paraId="23854951"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 Организация поисково-оценочных работ для резервного источника водоснабжения города с использованием подземных вод.</w:t>
      </w:r>
    </w:p>
    <w:p w14:paraId="4B5A6F62"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6. Проектирование и реконструкция очистных сооружений канализации с. Овсянка.</w:t>
      </w:r>
    </w:p>
    <w:p w14:paraId="676FDCF7"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7. Проектирование и реконструкция очистных сооружений канализации. цех переработки осадка сточных вод.</w:t>
      </w:r>
    </w:p>
    <w:p w14:paraId="497CCBD1"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lastRenderedPageBreak/>
        <w:t>8. Строительство блока доочистки сточных вод. Приобретение и монтаж аппарата ХПА-9000 К.</w:t>
      </w:r>
    </w:p>
    <w:p w14:paraId="53A3F3D5"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9. Разработка схем водоснабжения и водоотведения территорий муниципального образования город Дивногорск.</w:t>
      </w:r>
    </w:p>
    <w:p w14:paraId="53CE033A" w14:textId="3B2D603C" w:rsidR="00877A92" w:rsidRPr="00877A92" w:rsidRDefault="00877A92" w:rsidP="00840C81">
      <w:pPr>
        <w:ind w:right="-1" w:firstLine="709"/>
        <w:jc w:val="both"/>
        <w:rPr>
          <w:rFonts w:ascii="Times New Roman" w:hAnsi="Times New Roman"/>
          <w:color w:val="FF0000"/>
          <w:sz w:val="28"/>
          <w:szCs w:val="28"/>
          <w:lang w:eastAsia="ru-RU"/>
        </w:rPr>
      </w:pPr>
      <w:r w:rsidRPr="00877A92">
        <w:rPr>
          <w:rFonts w:ascii="Times New Roman" w:hAnsi="Times New Roman"/>
          <w:sz w:val="28"/>
          <w:szCs w:val="28"/>
          <w:lang w:eastAsia="ru-RU"/>
        </w:rPr>
        <w:t>Общий объем финансирования подпрограммы в 2014-202</w:t>
      </w:r>
      <w:r w:rsidR="00B3321C">
        <w:rPr>
          <w:rFonts w:ascii="Times New Roman" w:hAnsi="Times New Roman"/>
          <w:sz w:val="28"/>
          <w:szCs w:val="28"/>
          <w:lang w:eastAsia="ru-RU"/>
        </w:rPr>
        <w:t>7</w:t>
      </w:r>
      <w:r w:rsidRPr="00877A92">
        <w:rPr>
          <w:rFonts w:ascii="Times New Roman" w:hAnsi="Times New Roman"/>
          <w:sz w:val="28"/>
          <w:szCs w:val="28"/>
          <w:lang w:eastAsia="ru-RU"/>
        </w:rPr>
        <w:t xml:space="preserve"> годах за счет всех источников финансирования составит </w:t>
      </w:r>
      <w:r w:rsidR="00177261" w:rsidRPr="00177261">
        <w:rPr>
          <w:rFonts w:ascii="Times New Roman" w:hAnsi="Times New Roman"/>
          <w:sz w:val="28"/>
          <w:szCs w:val="28"/>
          <w:highlight w:val="yellow"/>
          <w:lang w:eastAsia="ru-RU"/>
        </w:rPr>
        <w:t>132108,90</w:t>
      </w:r>
      <w:r w:rsidRPr="00932F75">
        <w:rPr>
          <w:rFonts w:ascii="Times New Roman" w:hAnsi="Times New Roman"/>
          <w:sz w:val="28"/>
          <w:szCs w:val="28"/>
          <w:lang w:eastAsia="ru-RU"/>
        </w:rPr>
        <w:t xml:space="preserve"> тыс</w:t>
      </w:r>
      <w:r w:rsidRPr="00877A92">
        <w:rPr>
          <w:rFonts w:ascii="Times New Roman" w:hAnsi="Times New Roman"/>
          <w:sz w:val="28"/>
          <w:szCs w:val="28"/>
          <w:lang w:eastAsia="ru-RU"/>
        </w:rPr>
        <w:t>. рублей, из них по годам:</w:t>
      </w:r>
      <w:r w:rsidR="00840C81">
        <w:rPr>
          <w:rFonts w:ascii="Times New Roman" w:hAnsi="Times New Roman"/>
          <w:sz w:val="28"/>
          <w:szCs w:val="28"/>
          <w:lang w:eastAsia="ru-RU"/>
        </w:rPr>
        <w:t xml:space="preserve"> </w:t>
      </w:r>
    </w:p>
    <w:p w14:paraId="215EA189"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2014 год – 940,60 тыс. рублей;</w:t>
      </w:r>
    </w:p>
    <w:p w14:paraId="4667D9F7"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2015 год – 0,00 тыс. рублей;</w:t>
      </w:r>
    </w:p>
    <w:p w14:paraId="1921A05D"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2016 год – 0,00 тыс. рублей;</w:t>
      </w:r>
    </w:p>
    <w:p w14:paraId="3A11DC23"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2017 год – 0,00 тыс. рублей;</w:t>
      </w:r>
    </w:p>
    <w:p w14:paraId="5A370813"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2018 год – 747,40 тыс. рублей;</w:t>
      </w:r>
    </w:p>
    <w:p w14:paraId="0C3DA72F"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2019 год – 22 546,40 тыс. рублей;</w:t>
      </w:r>
    </w:p>
    <w:p w14:paraId="3443673A"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2020 год – 18 613,40 тыс. рублей;</w:t>
      </w:r>
    </w:p>
    <w:p w14:paraId="18DBFBE8"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2021 год </w:t>
      </w:r>
      <w:r w:rsidRPr="00877A92">
        <w:rPr>
          <w:rFonts w:ascii="Times New Roman" w:hAnsi="Times New Roman"/>
          <w:color w:val="000000"/>
          <w:sz w:val="28"/>
          <w:szCs w:val="28"/>
          <w:lang w:eastAsia="ru-RU"/>
        </w:rPr>
        <w:t xml:space="preserve">– 0,00 </w:t>
      </w:r>
      <w:r w:rsidRPr="00877A92">
        <w:rPr>
          <w:rFonts w:ascii="Times New Roman" w:hAnsi="Times New Roman"/>
          <w:sz w:val="28"/>
          <w:szCs w:val="28"/>
          <w:lang w:eastAsia="ru-RU"/>
        </w:rPr>
        <w:t>тыс. рублей;</w:t>
      </w:r>
    </w:p>
    <w:p w14:paraId="4A5BB2F8" w14:textId="1ECA482A" w:rsidR="00877A92" w:rsidRPr="00877A92" w:rsidRDefault="00877A92" w:rsidP="00840C81">
      <w:pPr>
        <w:ind w:firstLine="709"/>
        <w:jc w:val="both"/>
        <w:rPr>
          <w:rFonts w:ascii="Times New Roman" w:hAnsi="Times New Roman"/>
          <w:sz w:val="28"/>
          <w:szCs w:val="28"/>
          <w:lang w:eastAsia="ru-RU"/>
        </w:rPr>
      </w:pPr>
      <w:r w:rsidRPr="00877A92">
        <w:rPr>
          <w:rFonts w:ascii="Times New Roman" w:hAnsi="Times New Roman"/>
          <w:sz w:val="28"/>
          <w:szCs w:val="28"/>
          <w:lang w:eastAsia="ru-RU"/>
        </w:rPr>
        <w:t>2022 год – 88 661,60 тыс. рублей;</w:t>
      </w:r>
      <w:r w:rsidR="00840C81">
        <w:rPr>
          <w:rFonts w:ascii="Times New Roman" w:hAnsi="Times New Roman"/>
          <w:sz w:val="28"/>
          <w:szCs w:val="28"/>
          <w:lang w:eastAsia="ru-RU"/>
        </w:rPr>
        <w:t xml:space="preserve"> </w:t>
      </w:r>
    </w:p>
    <w:p w14:paraId="3AEDBD12" w14:textId="77777777" w:rsidR="00877A92" w:rsidRPr="00877A92" w:rsidRDefault="00877A92" w:rsidP="00840C81">
      <w:pPr>
        <w:ind w:firstLine="709"/>
        <w:jc w:val="both"/>
        <w:rPr>
          <w:rFonts w:ascii="Times New Roman" w:hAnsi="Times New Roman"/>
          <w:sz w:val="28"/>
          <w:szCs w:val="28"/>
          <w:lang w:eastAsia="ru-RU"/>
        </w:rPr>
      </w:pPr>
      <w:r w:rsidRPr="00877A92">
        <w:rPr>
          <w:rFonts w:ascii="Times New Roman" w:hAnsi="Times New Roman"/>
          <w:sz w:val="28"/>
          <w:szCs w:val="28"/>
          <w:lang w:eastAsia="ru-RU"/>
        </w:rPr>
        <w:t>2023 год – 0,00 тыс. рублей;</w:t>
      </w:r>
    </w:p>
    <w:p w14:paraId="4D7B215F" w14:textId="5455149B"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2024 год </w:t>
      </w:r>
      <w:r w:rsidRPr="00932F75">
        <w:rPr>
          <w:rFonts w:ascii="Times New Roman" w:hAnsi="Times New Roman"/>
          <w:sz w:val="28"/>
          <w:szCs w:val="28"/>
        </w:rPr>
        <w:t xml:space="preserve">– </w:t>
      </w:r>
      <w:r w:rsidR="00177261" w:rsidRPr="00177261">
        <w:rPr>
          <w:rFonts w:ascii="Times New Roman" w:hAnsi="Times New Roman"/>
          <w:sz w:val="28"/>
          <w:szCs w:val="28"/>
          <w:highlight w:val="yellow"/>
        </w:rPr>
        <w:t>599,50</w:t>
      </w:r>
      <w:r w:rsidRPr="00932F75">
        <w:rPr>
          <w:rFonts w:ascii="Times New Roman" w:hAnsi="Times New Roman"/>
          <w:sz w:val="28"/>
          <w:szCs w:val="28"/>
        </w:rPr>
        <w:t xml:space="preserve"> тыс</w:t>
      </w:r>
      <w:r w:rsidRPr="00877A92">
        <w:rPr>
          <w:rFonts w:ascii="Times New Roman" w:hAnsi="Times New Roman"/>
          <w:sz w:val="28"/>
          <w:szCs w:val="28"/>
        </w:rPr>
        <w:t>. рублей;</w:t>
      </w:r>
    </w:p>
    <w:p w14:paraId="07BC1E72" w14:textId="7A033AB3"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2025 год – 0,00 тыс. рублей;</w:t>
      </w:r>
    </w:p>
    <w:p w14:paraId="2BB2AB87" w14:textId="77777777" w:rsidR="00821517"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2026 год – 0,00 тыс. рублей</w:t>
      </w:r>
      <w:r w:rsidR="00821517">
        <w:rPr>
          <w:rFonts w:ascii="Times New Roman" w:hAnsi="Times New Roman"/>
          <w:sz w:val="28"/>
          <w:szCs w:val="28"/>
        </w:rPr>
        <w:t>;</w:t>
      </w:r>
    </w:p>
    <w:p w14:paraId="56E8A23A" w14:textId="613E8F8D" w:rsidR="00877A92" w:rsidRDefault="00821517"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w:t>
      </w:r>
      <w:r>
        <w:rPr>
          <w:rFonts w:ascii="Times New Roman" w:hAnsi="Times New Roman"/>
          <w:sz w:val="28"/>
          <w:szCs w:val="28"/>
        </w:rPr>
        <w:t>7</w:t>
      </w:r>
      <w:r w:rsidRPr="00877A92">
        <w:rPr>
          <w:rFonts w:ascii="Times New Roman" w:hAnsi="Times New Roman"/>
          <w:sz w:val="28"/>
          <w:szCs w:val="28"/>
        </w:rPr>
        <w:t xml:space="preserve"> год – 0,00 тыс. рублей</w:t>
      </w:r>
      <w:r w:rsidR="00877A92" w:rsidRPr="00877A92">
        <w:rPr>
          <w:rFonts w:ascii="Times New Roman" w:hAnsi="Times New Roman"/>
          <w:sz w:val="28"/>
          <w:szCs w:val="28"/>
        </w:rPr>
        <w:t>.</w:t>
      </w:r>
    </w:p>
    <w:p w14:paraId="0FD64465" w14:textId="77777777" w:rsidR="005856BC" w:rsidRPr="00877A92" w:rsidRDefault="005856BC" w:rsidP="00840C81">
      <w:pPr>
        <w:tabs>
          <w:tab w:val="left" w:pos="0"/>
          <w:tab w:val="left" w:pos="709"/>
          <w:tab w:val="left" w:pos="900"/>
        </w:tabs>
        <w:ind w:firstLine="709"/>
        <w:jc w:val="both"/>
        <w:rPr>
          <w:rFonts w:ascii="Times New Roman" w:hAnsi="Times New Roman"/>
          <w:sz w:val="28"/>
          <w:szCs w:val="28"/>
        </w:rPr>
      </w:pPr>
    </w:p>
    <w:p w14:paraId="35A4685B" w14:textId="77777777" w:rsidR="00877A92" w:rsidRPr="00877A92" w:rsidRDefault="00877A92" w:rsidP="00840C81">
      <w:pPr>
        <w:ind w:right="-1" w:firstLine="709"/>
        <w:jc w:val="both"/>
        <w:rPr>
          <w:rFonts w:ascii="Times New Roman" w:hAnsi="Times New Roman"/>
          <w:b/>
          <w:sz w:val="28"/>
          <w:szCs w:val="28"/>
        </w:rPr>
      </w:pPr>
      <w:r w:rsidRPr="00877A92">
        <w:rPr>
          <w:rFonts w:ascii="Times New Roman" w:hAnsi="Times New Roman"/>
          <w:sz w:val="28"/>
          <w:szCs w:val="28"/>
          <w:lang w:eastAsia="ru-RU"/>
        </w:rPr>
        <w:t>«</w:t>
      </w:r>
      <w:r w:rsidRPr="00877A92">
        <w:rPr>
          <w:rFonts w:ascii="Times New Roman" w:hAnsi="Times New Roman"/>
          <w:b/>
          <w:sz w:val="28"/>
          <w:szCs w:val="28"/>
        </w:rPr>
        <w:t>Подпрограмма 6. «Формирование комфортной городской среды»</w:t>
      </w:r>
    </w:p>
    <w:p w14:paraId="7F444A5D"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Срок реализации: </w:t>
      </w:r>
      <w:r w:rsidRPr="00877A92">
        <w:rPr>
          <w:rFonts w:ascii="Times New Roman" w:hAnsi="Times New Roman"/>
          <w:color w:val="000000"/>
          <w:sz w:val="28"/>
          <w:szCs w:val="28"/>
        </w:rPr>
        <w:t>2017</w:t>
      </w:r>
      <w:r w:rsidRPr="00877A92">
        <w:rPr>
          <w:rFonts w:ascii="Times New Roman" w:hAnsi="Times New Roman"/>
          <w:color w:val="FF0000"/>
          <w:sz w:val="28"/>
          <w:szCs w:val="28"/>
        </w:rPr>
        <w:t xml:space="preserve"> </w:t>
      </w:r>
      <w:r w:rsidRPr="00877A92">
        <w:rPr>
          <w:rFonts w:ascii="Times New Roman" w:hAnsi="Times New Roman"/>
          <w:sz w:val="28"/>
          <w:szCs w:val="28"/>
        </w:rPr>
        <w:t>год.</w:t>
      </w:r>
    </w:p>
    <w:p w14:paraId="79E5D3C8" w14:textId="77777777" w:rsidR="00877A92" w:rsidRPr="00877A92" w:rsidRDefault="00877A92" w:rsidP="00840C81">
      <w:pPr>
        <w:ind w:right="-1" w:firstLine="709"/>
        <w:jc w:val="both"/>
        <w:rPr>
          <w:rFonts w:ascii="Times New Roman" w:hAnsi="Times New Roman"/>
          <w:i/>
          <w:sz w:val="28"/>
          <w:szCs w:val="28"/>
        </w:rPr>
      </w:pPr>
      <w:r w:rsidRPr="00877A92">
        <w:rPr>
          <w:rFonts w:ascii="Times New Roman" w:hAnsi="Times New Roman"/>
          <w:i/>
          <w:sz w:val="28"/>
          <w:szCs w:val="28"/>
        </w:rPr>
        <w:t>Цель подпрограммы:</w:t>
      </w:r>
    </w:p>
    <w:p w14:paraId="00FAA58F"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i/>
          <w:sz w:val="28"/>
          <w:szCs w:val="28"/>
        </w:rPr>
        <w:t xml:space="preserve">- </w:t>
      </w:r>
      <w:r w:rsidRPr="00877A92">
        <w:rPr>
          <w:rFonts w:ascii="Times New Roman" w:hAnsi="Times New Roman"/>
          <w:sz w:val="28"/>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p w14:paraId="2AAE02D7" w14:textId="77777777" w:rsidR="00877A92" w:rsidRPr="00877A92" w:rsidRDefault="00877A92" w:rsidP="00840C81">
      <w:pPr>
        <w:ind w:right="-1" w:firstLine="709"/>
        <w:jc w:val="both"/>
        <w:rPr>
          <w:rFonts w:ascii="Times New Roman" w:hAnsi="Times New Roman"/>
          <w:i/>
          <w:sz w:val="28"/>
          <w:szCs w:val="28"/>
        </w:rPr>
      </w:pPr>
      <w:r w:rsidRPr="00877A92">
        <w:rPr>
          <w:rFonts w:ascii="Times New Roman" w:hAnsi="Times New Roman"/>
          <w:i/>
          <w:sz w:val="28"/>
          <w:szCs w:val="28"/>
        </w:rPr>
        <w:t>Задача подпрограммы:</w:t>
      </w:r>
    </w:p>
    <w:p w14:paraId="70AFCC2B" w14:textId="77777777" w:rsidR="00877A92" w:rsidRPr="00877A92" w:rsidRDefault="00877A92" w:rsidP="00877A92">
      <w:pPr>
        <w:ind w:firstLine="708"/>
        <w:jc w:val="both"/>
        <w:rPr>
          <w:rFonts w:ascii="Times New Roman" w:hAnsi="Times New Roman" w:cs="Calibri"/>
          <w:sz w:val="28"/>
          <w:szCs w:val="28"/>
          <w:lang w:eastAsia="ru-RU"/>
        </w:rPr>
      </w:pPr>
      <w:r w:rsidRPr="00877A92">
        <w:rPr>
          <w:rFonts w:ascii="Times New Roman" w:hAnsi="Times New Roman" w:cs="Calibri"/>
          <w:sz w:val="28"/>
          <w:szCs w:val="28"/>
          <w:lang w:eastAsia="ru-RU"/>
        </w:rPr>
        <w:t>- Повышение уровня благоустройства дворовых территорий многоквартирных жилых домов и проездов к дворовым территориям.</w:t>
      </w:r>
    </w:p>
    <w:p w14:paraId="23387FB4" w14:textId="77777777" w:rsidR="00877A92" w:rsidRPr="00877A92" w:rsidRDefault="00877A92" w:rsidP="00877A92">
      <w:pPr>
        <w:ind w:firstLine="708"/>
        <w:jc w:val="both"/>
        <w:rPr>
          <w:rFonts w:ascii="Times New Roman" w:hAnsi="Times New Roman" w:cs="Calibri"/>
          <w:sz w:val="28"/>
          <w:szCs w:val="28"/>
          <w:lang w:eastAsia="ru-RU"/>
        </w:rPr>
      </w:pPr>
      <w:r w:rsidRPr="00877A92">
        <w:rPr>
          <w:rFonts w:ascii="Times New Roman" w:hAnsi="Times New Roman" w:cs="Calibri"/>
          <w:sz w:val="28"/>
          <w:szCs w:val="28"/>
          <w:lang w:eastAsia="ru-RU"/>
        </w:rPr>
        <w:t>- Повышение уровня благоустройства территорий общего пользования.</w:t>
      </w:r>
    </w:p>
    <w:p w14:paraId="4987D1D0" w14:textId="77777777" w:rsidR="00877A92" w:rsidRPr="00877A92" w:rsidRDefault="00877A92" w:rsidP="00877A92">
      <w:pPr>
        <w:ind w:firstLine="708"/>
        <w:jc w:val="both"/>
        <w:rPr>
          <w:rFonts w:ascii="Times New Roman" w:hAnsi="Times New Roman" w:cs="Calibri"/>
          <w:sz w:val="28"/>
          <w:szCs w:val="28"/>
        </w:rPr>
      </w:pPr>
      <w:r w:rsidRPr="00877A92">
        <w:rPr>
          <w:rFonts w:ascii="Times New Roman" w:hAnsi="Times New Roman" w:cs="Calibri"/>
          <w:sz w:val="28"/>
          <w:szCs w:val="28"/>
          <w:lang w:eastAsia="ru-RU"/>
        </w:rPr>
        <w:t>- П</w:t>
      </w:r>
      <w:r w:rsidRPr="00877A92">
        <w:rPr>
          <w:rFonts w:ascii="Times New Roman" w:hAnsi="Times New Roman" w:cs="Calibri"/>
          <w:sz w:val="28"/>
          <w:szCs w:val="28"/>
        </w:rPr>
        <w:t xml:space="preserve">овышение качественного уровня жизни населения муниципального образования, улучшение внешнего облика города и условий проживания граждан. </w:t>
      </w:r>
    </w:p>
    <w:p w14:paraId="7A8905F4" w14:textId="77777777" w:rsidR="00877A92" w:rsidRPr="00877A92" w:rsidRDefault="00877A92" w:rsidP="00877A92">
      <w:pPr>
        <w:ind w:firstLine="708"/>
        <w:jc w:val="both"/>
        <w:rPr>
          <w:rFonts w:ascii="Times New Roman" w:hAnsi="Times New Roman" w:cs="Calibri"/>
          <w:sz w:val="28"/>
          <w:szCs w:val="28"/>
        </w:rPr>
      </w:pPr>
      <w:r w:rsidRPr="00877A92">
        <w:rPr>
          <w:rFonts w:ascii="Times New Roman" w:hAnsi="Times New Roman" w:cs="Calibri"/>
          <w:sz w:val="28"/>
          <w:szCs w:val="28"/>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75B66955" w14:textId="77777777" w:rsidR="00877A92" w:rsidRPr="00877A92" w:rsidRDefault="00877A92" w:rsidP="00877A92">
      <w:pPr>
        <w:ind w:firstLine="708"/>
        <w:jc w:val="both"/>
        <w:rPr>
          <w:rFonts w:ascii="Times New Roman" w:hAnsi="Times New Roman" w:cs="Calibri"/>
          <w:i/>
          <w:sz w:val="28"/>
          <w:szCs w:val="28"/>
        </w:rPr>
      </w:pPr>
      <w:r w:rsidRPr="00877A92">
        <w:rPr>
          <w:rFonts w:ascii="Times New Roman" w:hAnsi="Times New Roman" w:cs="Calibri"/>
          <w:i/>
          <w:sz w:val="28"/>
          <w:szCs w:val="28"/>
        </w:rPr>
        <w:t>Мероприятия подпрограммы:</w:t>
      </w:r>
    </w:p>
    <w:p w14:paraId="71F3E048" w14:textId="77777777" w:rsidR="00877A92" w:rsidRPr="00877A92" w:rsidRDefault="00877A92" w:rsidP="00877A92">
      <w:pPr>
        <w:ind w:firstLine="708"/>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w:t>
      </w:r>
    </w:p>
    <w:p w14:paraId="33F0147B" w14:textId="77777777" w:rsidR="00877A92" w:rsidRPr="00877A92" w:rsidRDefault="00877A92" w:rsidP="00877A92">
      <w:pPr>
        <w:ind w:firstLine="708"/>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w:t>
      </w:r>
    </w:p>
    <w:p w14:paraId="1C4E82EF"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Общий объем финансирования подпрограммы составляет 21 521 585,00 рублей, в том числе:</w:t>
      </w:r>
    </w:p>
    <w:p w14:paraId="0B01D2E9"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 14 347 757,00 рублей;</w:t>
      </w:r>
    </w:p>
    <w:p w14:paraId="6004DE14"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lastRenderedPageBreak/>
        <w:t>- Благоустройство наиболее посещаемой муниципальной территории общего пользования – 7 173 828,00 рублей;</w:t>
      </w:r>
    </w:p>
    <w:p w14:paraId="35C89044" w14:textId="77777777" w:rsidR="00877A92" w:rsidRPr="00877A92" w:rsidRDefault="00877A92" w:rsidP="00877A92">
      <w:pPr>
        <w:ind w:firstLine="708"/>
        <w:jc w:val="both"/>
        <w:rPr>
          <w:rFonts w:ascii="Times New Roman" w:hAnsi="Times New Roman"/>
          <w:iCs/>
          <w:sz w:val="28"/>
          <w:szCs w:val="28"/>
          <w:shd w:val="clear" w:color="auto" w:fill="FDFDFD"/>
          <w:lang w:eastAsia="ru-RU"/>
        </w:rPr>
      </w:pPr>
      <w:r w:rsidRPr="00877A92">
        <w:rPr>
          <w:rFonts w:ascii="Times New Roman" w:hAnsi="Times New Roman"/>
          <w:iCs/>
          <w:sz w:val="28"/>
          <w:szCs w:val="28"/>
          <w:shd w:val="clear" w:color="auto" w:fill="FDFDFD"/>
          <w:lang w:eastAsia="ru-RU"/>
        </w:rPr>
        <w:t>в том числе:</w:t>
      </w:r>
    </w:p>
    <w:p w14:paraId="6A5342DD"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b/>
          <w:sz w:val="28"/>
          <w:szCs w:val="28"/>
          <w:lang w:eastAsia="ru-RU"/>
        </w:rPr>
        <w:t>средства федерального бюджета</w:t>
      </w:r>
      <w:r w:rsidRPr="00877A92">
        <w:rPr>
          <w:rFonts w:ascii="Times New Roman" w:hAnsi="Times New Roman"/>
          <w:sz w:val="28"/>
          <w:szCs w:val="28"/>
          <w:lang w:eastAsia="ru-RU"/>
        </w:rPr>
        <w:t xml:space="preserve"> 12 572 000,00 рублей, в том числе:</w:t>
      </w:r>
    </w:p>
    <w:p w14:paraId="1739010A"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8 381 353,00 рубля;</w:t>
      </w:r>
    </w:p>
    <w:p w14:paraId="00E98D91"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4 190 647,00 рублей;</w:t>
      </w:r>
    </w:p>
    <w:p w14:paraId="1AE8983E"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b/>
          <w:sz w:val="28"/>
          <w:szCs w:val="28"/>
          <w:lang w:eastAsia="ru-RU"/>
        </w:rPr>
        <w:t>средства краевого бюджета</w:t>
      </w:r>
      <w:r w:rsidRPr="00877A92">
        <w:rPr>
          <w:rFonts w:ascii="Times New Roman" w:hAnsi="Times New Roman"/>
          <w:sz w:val="28"/>
          <w:szCs w:val="28"/>
          <w:lang w:eastAsia="ru-RU"/>
        </w:rPr>
        <w:t xml:space="preserve"> 8 736 500 рублей, в том числе:</w:t>
      </w:r>
    </w:p>
    <w:p w14:paraId="68254E93"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5 824 347,00 рублей;</w:t>
      </w:r>
    </w:p>
    <w:p w14:paraId="7A4450C0"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2 912 153,00 рубля;</w:t>
      </w:r>
    </w:p>
    <w:p w14:paraId="29DADB20"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b/>
          <w:sz w:val="28"/>
          <w:szCs w:val="28"/>
          <w:lang w:eastAsia="ru-RU"/>
        </w:rPr>
        <w:t>средства местного бюджета</w:t>
      </w:r>
      <w:r w:rsidRPr="00877A92">
        <w:rPr>
          <w:rFonts w:ascii="Times New Roman" w:hAnsi="Times New Roman"/>
          <w:sz w:val="28"/>
          <w:szCs w:val="28"/>
          <w:lang w:eastAsia="ru-RU"/>
        </w:rPr>
        <w:t xml:space="preserve"> 213 085 рублей, в том числе:</w:t>
      </w:r>
    </w:p>
    <w:p w14:paraId="4C151A63"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142 057,00 рублей;</w:t>
      </w:r>
    </w:p>
    <w:p w14:paraId="47E014B8" w14:textId="469A345B" w:rsidR="00877A92" w:rsidRDefault="00877A92" w:rsidP="00840C81">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71 028,00 рублей».</w:t>
      </w:r>
    </w:p>
    <w:p w14:paraId="24D76253" w14:textId="77777777" w:rsidR="00840C81" w:rsidRPr="00877A92" w:rsidRDefault="00840C81" w:rsidP="00840C81">
      <w:pPr>
        <w:ind w:firstLine="708"/>
        <w:jc w:val="both"/>
        <w:rPr>
          <w:rFonts w:ascii="Times New Roman" w:hAnsi="Times New Roman"/>
          <w:lang w:eastAsia="ru-RU"/>
        </w:rPr>
        <w:sectPr w:rsidR="00840C81" w:rsidRPr="00877A92" w:rsidSect="00722D24">
          <w:pgSz w:w="11906" w:h="16838"/>
          <w:pgMar w:top="1134" w:right="850" w:bottom="1134" w:left="1701" w:header="709" w:footer="709" w:gutter="0"/>
          <w:cols w:space="708"/>
          <w:docGrid w:linePitch="360"/>
        </w:sectPr>
      </w:pPr>
    </w:p>
    <w:p w14:paraId="7A87C330" w14:textId="77777777" w:rsidR="00877A92" w:rsidRPr="00877A92" w:rsidRDefault="00877A92" w:rsidP="00877A92">
      <w:pPr>
        <w:ind w:left="9781" w:right="-1"/>
        <w:rPr>
          <w:rFonts w:ascii="Times New Roman" w:hAnsi="Times New Roman"/>
          <w:sz w:val="16"/>
          <w:szCs w:val="16"/>
          <w:lang w:eastAsia="ru-RU"/>
        </w:rPr>
      </w:pPr>
      <w:r w:rsidRPr="00877A92">
        <w:rPr>
          <w:rFonts w:ascii="Times New Roman" w:hAnsi="Times New Roman"/>
          <w:sz w:val="16"/>
          <w:szCs w:val="16"/>
          <w:lang w:eastAsia="ru-RU"/>
        </w:rPr>
        <w:lastRenderedPageBreak/>
        <w:t xml:space="preserve">Приложение № 1 </w:t>
      </w:r>
    </w:p>
    <w:p w14:paraId="4557FB4D" w14:textId="77777777" w:rsidR="00877A92" w:rsidRPr="00877A92" w:rsidRDefault="00877A92" w:rsidP="00877A92">
      <w:pPr>
        <w:overflowPunct w:val="0"/>
        <w:autoSpaceDE w:val="0"/>
        <w:autoSpaceDN w:val="0"/>
        <w:adjustRightInd w:val="0"/>
        <w:ind w:left="9781"/>
        <w:textAlignment w:val="baseline"/>
        <w:rPr>
          <w:rFonts w:ascii="Times New Roman" w:hAnsi="Times New Roman"/>
          <w:sz w:val="16"/>
          <w:szCs w:val="16"/>
          <w:lang w:eastAsia="ru-RU"/>
        </w:rPr>
      </w:pPr>
      <w:r w:rsidRPr="00877A92">
        <w:rPr>
          <w:rFonts w:ascii="Times New Roman" w:hAnsi="Times New Roman"/>
          <w:sz w:val="16"/>
          <w:szCs w:val="16"/>
          <w:lang w:eastAsia="ru-RU"/>
        </w:rPr>
        <w:t>к паспорту муниципальной программы города Дивногорска «Функционирование жилищно-коммунального хозяйства и повышение энергетической эффективности</w:t>
      </w:r>
    </w:p>
    <w:p w14:paraId="5B50A458" w14:textId="77777777" w:rsidR="00877A92" w:rsidRPr="00877A92" w:rsidRDefault="00877A92" w:rsidP="00877A92">
      <w:pPr>
        <w:ind w:left="5103" w:right="-1"/>
        <w:rPr>
          <w:rFonts w:ascii="Times New Roman" w:hAnsi="Times New Roman"/>
          <w:b/>
          <w:lang w:eastAsia="ru-RU"/>
        </w:rPr>
      </w:pPr>
    </w:p>
    <w:p w14:paraId="3FBDA8F9" w14:textId="77777777" w:rsidR="00877A92" w:rsidRPr="00877A92" w:rsidRDefault="00877A92" w:rsidP="00877A92">
      <w:pPr>
        <w:ind w:left="5103" w:right="-1"/>
        <w:rPr>
          <w:rFonts w:ascii="Times New Roman" w:hAnsi="Times New Roman"/>
          <w:b/>
          <w:lang w:eastAsia="ru-RU"/>
        </w:rPr>
      </w:pPr>
      <w:r w:rsidRPr="00877A92">
        <w:rPr>
          <w:rFonts w:ascii="Times New Roman" w:hAnsi="Times New Roman"/>
          <w:b/>
          <w:lang w:eastAsia="ru-RU"/>
        </w:rPr>
        <w:t>Перечень целевых показателей и показателей результативности программы</w:t>
      </w:r>
    </w:p>
    <w:p w14:paraId="6A082C99" w14:textId="77777777" w:rsidR="00877A92" w:rsidRPr="00877A92" w:rsidRDefault="00877A92" w:rsidP="00877A92">
      <w:pPr>
        <w:ind w:left="5103" w:right="-1"/>
        <w:rPr>
          <w:rFonts w:ascii="Times New Roman" w:hAnsi="Times New Roman"/>
          <w:b/>
          <w:lang w:eastAsia="ru-RU"/>
        </w:rPr>
      </w:pPr>
    </w:p>
    <w:tbl>
      <w:tblPr>
        <w:tblW w:w="16032" w:type="dxa"/>
        <w:tblInd w:w="93" w:type="dxa"/>
        <w:tblLayout w:type="fixed"/>
        <w:tblLook w:val="04A0" w:firstRow="1" w:lastRow="0" w:firstColumn="1" w:lastColumn="0" w:noHBand="0" w:noVBand="1"/>
      </w:tblPr>
      <w:tblGrid>
        <w:gridCol w:w="441"/>
        <w:gridCol w:w="2984"/>
        <w:gridCol w:w="851"/>
        <w:gridCol w:w="606"/>
        <w:gridCol w:w="1065"/>
        <w:gridCol w:w="738"/>
        <w:gridCol w:w="701"/>
        <w:gridCol w:w="709"/>
        <w:gridCol w:w="709"/>
        <w:gridCol w:w="709"/>
        <w:gridCol w:w="708"/>
        <w:gridCol w:w="709"/>
        <w:gridCol w:w="709"/>
        <w:gridCol w:w="709"/>
        <w:gridCol w:w="708"/>
        <w:gridCol w:w="851"/>
        <w:gridCol w:w="709"/>
        <w:gridCol w:w="708"/>
        <w:gridCol w:w="708"/>
      </w:tblGrid>
      <w:tr w:rsidR="00941EF8" w:rsidRPr="00877A92" w14:paraId="7285F7A3" w14:textId="7079D64F" w:rsidTr="00CC33F3">
        <w:trPr>
          <w:trHeight w:val="1508"/>
        </w:trPr>
        <w:tc>
          <w:tcPr>
            <w:tcW w:w="4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A3E91C" w14:textId="3CB31BBF"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r>
              <w:rPr>
                <w:rFonts w:ascii="Times New Roman" w:hAnsi="Times New Roman"/>
                <w:color w:val="000000"/>
                <w:sz w:val="16"/>
                <w:szCs w:val="16"/>
                <w:lang w:eastAsia="ru-RU"/>
              </w:rPr>
              <w:t xml:space="preserve"> </w:t>
            </w:r>
            <w:r w:rsidRPr="00877A92">
              <w:rPr>
                <w:rFonts w:ascii="Times New Roman" w:hAnsi="Times New Roman"/>
                <w:color w:val="000000"/>
                <w:sz w:val="16"/>
                <w:szCs w:val="16"/>
                <w:lang w:eastAsia="ru-RU"/>
              </w:rPr>
              <w:t>п/п</w:t>
            </w:r>
          </w:p>
        </w:tc>
        <w:tc>
          <w:tcPr>
            <w:tcW w:w="29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32B6DA" w14:textId="66F44003"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Цели, задачи, показатели</w:t>
            </w:r>
            <w:r>
              <w:rPr>
                <w:rFonts w:ascii="Times New Roman" w:hAnsi="Times New Roman"/>
                <w:color w:val="000000"/>
                <w:sz w:val="16"/>
                <w:szCs w:val="16"/>
                <w:lang w:eastAsia="ru-RU"/>
              </w:rPr>
              <w:t xml:space="preserve"> </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9DC7A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Единица измерения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02B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Вес показателя</w:t>
            </w:r>
          </w:p>
        </w:tc>
        <w:tc>
          <w:tcPr>
            <w:tcW w:w="10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2E78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Источник информации</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A5ED"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A6B7D"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4D95"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4FA7"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FA3B1"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980B"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9033"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C2D4"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711BD"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4785"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47436"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0C9D"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FCA6F" w14:textId="77777777" w:rsidR="00941EF8" w:rsidRPr="00877A92" w:rsidRDefault="00941EF8" w:rsidP="004C78C0">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2026</w:t>
            </w:r>
          </w:p>
        </w:tc>
        <w:tc>
          <w:tcPr>
            <w:tcW w:w="708" w:type="dxa"/>
            <w:tcBorders>
              <w:top w:val="single" w:sz="4" w:space="0" w:color="auto"/>
              <w:left w:val="single" w:sz="4" w:space="0" w:color="auto"/>
              <w:right w:val="single" w:sz="4" w:space="0" w:color="auto"/>
            </w:tcBorders>
          </w:tcPr>
          <w:p w14:paraId="4BD9E9B8" w14:textId="77777777" w:rsidR="00941EF8" w:rsidRDefault="00941EF8" w:rsidP="004C78C0">
            <w:pPr>
              <w:jc w:val="center"/>
              <w:rPr>
                <w:rFonts w:ascii="Times New Roman" w:hAnsi="Times New Roman"/>
                <w:color w:val="000000"/>
                <w:sz w:val="16"/>
                <w:szCs w:val="16"/>
                <w:lang w:eastAsia="ru-RU"/>
              </w:rPr>
            </w:pPr>
          </w:p>
          <w:p w14:paraId="40AA64D9" w14:textId="77777777" w:rsidR="000B75CF" w:rsidRDefault="000B75CF" w:rsidP="004C78C0">
            <w:pPr>
              <w:jc w:val="center"/>
              <w:rPr>
                <w:rFonts w:ascii="Times New Roman" w:hAnsi="Times New Roman"/>
                <w:color w:val="000000"/>
                <w:sz w:val="16"/>
                <w:szCs w:val="16"/>
                <w:lang w:eastAsia="ru-RU"/>
              </w:rPr>
            </w:pPr>
          </w:p>
          <w:p w14:paraId="637A616F" w14:textId="77777777" w:rsidR="000B75CF" w:rsidRDefault="000B75CF" w:rsidP="004C78C0">
            <w:pPr>
              <w:jc w:val="center"/>
              <w:rPr>
                <w:rFonts w:ascii="Times New Roman" w:hAnsi="Times New Roman"/>
                <w:color w:val="000000"/>
                <w:sz w:val="16"/>
                <w:szCs w:val="16"/>
                <w:lang w:eastAsia="ru-RU"/>
              </w:rPr>
            </w:pPr>
          </w:p>
          <w:p w14:paraId="2C7F086B" w14:textId="77777777" w:rsidR="000B75CF" w:rsidRDefault="000B75CF" w:rsidP="004C78C0">
            <w:pPr>
              <w:jc w:val="center"/>
              <w:rPr>
                <w:rFonts w:ascii="Times New Roman" w:hAnsi="Times New Roman"/>
                <w:color w:val="000000"/>
                <w:sz w:val="16"/>
                <w:szCs w:val="16"/>
                <w:lang w:eastAsia="ru-RU"/>
              </w:rPr>
            </w:pPr>
          </w:p>
          <w:p w14:paraId="0D1F9355" w14:textId="00601DDC" w:rsidR="000B75CF" w:rsidRPr="00877A92" w:rsidRDefault="000B75CF" w:rsidP="004C78C0">
            <w:pPr>
              <w:jc w:val="center"/>
              <w:rPr>
                <w:rFonts w:ascii="Times New Roman" w:hAnsi="Times New Roman"/>
                <w:color w:val="000000"/>
                <w:sz w:val="16"/>
                <w:szCs w:val="16"/>
                <w:lang w:eastAsia="ru-RU"/>
              </w:rPr>
            </w:pPr>
            <w:r>
              <w:rPr>
                <w:rFonts w:ascii="Times New Roman" w:hAnsi="Times New Roman"/>
                <w:color w:val="000000"/>
                <w:sz w:val="16"/>
                <w:szCs w:val="16"/>
                <w:lang w:eastAsia="ru-RU"/>
              </w:rPr>
              <w:t>2027</w:t>
            </w:r>
          </w:p>
        </w:tc>
      </w:tr>
      <w:tr w:rsidR="000B75CF" w:rsidRPr="00877A92" w14:paraId="0BD51E2D" w14:textId="2DD2A490" w:rsidTr="00914450">
        <w:trPr>
          <w:trHeight w:val="88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3B0D291" w14:textId="77777777" w:rsidR="000B75CF" w:rsidRPr="00877A92" w:rsidRDefault="000B75CF"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018AC1F9" w14:textId="77777777" w:rsidR="000B75CF" w:rsidRPr="00877A92" w:rsidRDefault="000B75CF"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1</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05000561" w14:textId="7ACC28E8" w:rsidR="000B75CF" w:rsidRPr="00877A92" w:rsidRDefault="000B75CF"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tc>
      </w:tr>
      <w:tr w:rsidR="00941EF8" w:rsidRPr="00877A92" w14:paraId="6E69AF4A" w14:textId="6CDAFE47" w:rsidTr="00CC33F3">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9F362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59125917" w14:textId="6529F31D"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color w:val="000000"/>
                <w:sz w:val="16"/>
                <w:szCs w:val="16"/>
                <w:lang w:eastAsia="ru-RU"/>
              </w:rPr>
              <w:t xml:space="preserve"> снижение доли инженерных сетей, нуждающихся в замене на 2,7%</w:t>
            </w:r>
            <w:r>
              <w:rPr>
                <w:rFonts w:ascii="Times New Roman" w:hAnsi="Times New Roman"/>
                <w:color w:val="000000"/>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FF09B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C7BF7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x</w:t>
            </w:r>
          </w:p>
        </w:tc>
        <w:tc>
          <w:tcPr>
            <w:tcW w:w="1065" w:type="dxa"/>
            <w:tcBorders>
              <w:top w:val="nil"/>
              <w:left w:val="nil"/>
              <w:bottom w:val="single" w:sz="4" w:space="0" w:color="auto"/>
              <w:right w:val="single" w:sz="4" w:space="0" w:color="auto"/>
            </w:tcBorders>
            <w:shd w:val="clear" w:color="auto" w:fill="auto"/>
            <w:vAlign w:val="center"/>
            <w:hideMark/>
          </w:tcPr>
          <w:p w14:paraId="7ACB85F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6CE0112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59,92</w:t>
            </w:r>
          </w:p>
        </w:tc>
        <w:tc>
          <w:tcPr>
            <w:tcW w:w="701" w:type="dxa"/>
            <w:tcBorders>
              <w:top w:val="nil"/>
              <w:left w:val="nil"/>
              <w:bottom w:val="single" w:sz="4" w:space="0" w:color="auto"/>
              <w:right w:val="single" w:sz="4" w:space="0" w:color="auto"/>
            </w:tcBorders>
            <w:shd w:val="clear" w:color="auto" w:fill="auto"/>
            <w:vAlign w:val="center"/>
            <w:hideMark/>
          </w:tcPr>
          <w:p w14:paraId="6AFEE1B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59,88</w:t>
            </w:r>
          </w:p>
        </w:tc>
        <w:tc>
          <w:tcPr>
            <w:tcW w:w="709" w:type="dxa"/>
            <w:tcBorders>
              <w:top w:val="nil"/>
              <w:left w:val="nil"/>
              <w:bottom w:val="single" w:sz="4" w:space="0" w:color="auto"/>
              <w:right w:val="single" w:sz="4" w:space="0" w:color="auto"/>
            </w:tcBorders>
            <w:shd w:val="clear" w:color="auto" w:fill="auto"/>
            <w:vAlign w:val="center"/>
            <w:hideMark/>
          </w:tcPr>
          <w:p w14:paraId="4F259CD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58,99</w:t>
            </w:r>
          </w:p>
        </w:tc>
        <w:tc>
          <w:tcPr>
            <w:tcW w:w="709" w:type="dxa"/>
            <w:tcBorders>
              <w:top w:val="nil"/>
              <w:left w:val="nil"/>
              <w:bottom w:val="single" w:sz="4" w:space="0" w:color="auto"/>
              <w:right w:val="single" w:sz="4" w:space="0" w:color="auto"/>
            </w:tcBorders>
            <w:shd w:val="clear" w:color="auto" w:fill="auto"/>
            <w:vAlign w:val="center"/>
            <w:hideMark/>
          </w:tcPr>
          <w:p w14:paraId="70FDE37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9" w:type="dxa"/>
            <w:tcBorders>
              <w:top w:val="nil"/>
              <w:left w:val="nil"/>
              <w:bottom w:val="single" w:sz="4" w:space="0" w:color="auto"/>
              <w:right w:val="single" w:sz="4" w:space="0" w:color="auto"/>
            </w:tcBorders>
            <w:shd w:val="clear" w:color="auto" w:fill="auto"/>
            <w:vAlign w:val="center"/>
            <w:hideMark/>
          </w:tcPr>
          <w:p w14:paraId="570BB7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8" w:type="dxa"/>
            <w:tcBorders>
              <w:top w:val="nil"/>
              <w:left w:val="nil"/>
              <w:bottom w:val="single" w:sz="4" w:space="0" w:color="auto"/>
              <w:right w:val="single" w:sz="4" w:space="0" w:color="auto"/>
            </w:tcBorders>
            <w:shd w:val="clear" w:color="auto" w:fill="auto"/>
            <w:vAlign w:val="center"/>
            <w:hideMark/>
          </w:tcPr>
          <w:p w14:paraId="779330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64C631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227163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72F7CB0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8" w:type="dxa"/>
            <w:tcBorders>
              <w:top w:val="nil"/>
              <w:left w:val="nil"/>
              <w:bottom w:val="single" w:sz="4" w:space="0" w:color="auto"/>
              <w:right w:val="single" w:sz="4" w:space="0" w:color="auto"/>
            </w:tcBorders>
            <w:shd w:val="clear" w:color="auto" w:fill="auto"/>
            <w:vAlign w:val="center"/>
            <w:hideMark/>
          </w:tcPr>
          <w:p w14:paraId="2733F501" w14:textId="20412441" w:rsidR="00941EF8" w:rsidRPr="00BA562D" w:rsidRDefault="00941EF8"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56,24</w:t>
            </w:r>
          </w:p>
        </w:tc>
        <w:tc>
          <w:tcPr>
            <w:tcW w:w="851" w:type="dxa"/>
            <w:tcBorders>
              <w:top w:val="nil"/>
              <w:left w:val="nil"/>
              <w:bottom w:val="single" w:sz="4" w:space="0" w:color="auto"/>
              <w:right w:val="single" w:sz="4" w:space="0" w:color="auto"/>
            </w:tcBorders>
            <w:shd w:val="clear" w:color="auto" w:fill="auto"/>
            <w:vAlign w:val="center"/>
            <w:hideMark/>
          </w:tcPr>
          <w:p w14:paraId="0F4AE2C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46EAEE1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8" w:type="dxa"/>
            <w:tcBorders>
              <w:top w:val="nil"/>
              <w:left w:val="nil"/>
              <w:bottom w:val="single" w:sz="4" w:space="0" w:color="auto"/>
              <w:right w:val="single" w:sz="4" w:space="0" w:color="auto"/>
            </w:tcBorders>
            <w:shd w:val="clear" w:color="auto" w:fill="auto"/>
            <w:vAlign w:val="center"/>
            <w:hideMark/>
          </w:tcPr>
          <w:p w14:paraId="3DBBF31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8" w:type="dxa"/>
            <w:tcBorders>
              <w:top w:val="nil"/>
              <w:left w:val="nil"/>
              <w:bottom w:val="single" w:sz="4" w:space="0" w:color="auto"/>
              <w:right w:val="single" w:sz="4" w:space="0" w:color="auto"/>
            </w:tcBorders>
          </w:tcPr>
          <w:p w14:paraId="6CE84405" w14:textId="77777777" w:rsidR="004C78C0" w:rsidRDefault="004C78C0" w:rsidP="004C78C0">
            <w:pPr>
              <w:jc w:val="center"/>
              <w:rPr>
                <w:rFonts w:ascii="Times New Roman" w:hAnsi="Times New Roman"/>
                <w:color w:val="000000"/>
                <w:sz w:val="16"/>
                <w:szCs w:val="16"/>
                <w:lang w:eastAsia="ru-RU"/>
              </w:rPr>
            </w:pPr>
          </w:p>
          <w:p w14:paraId="2D4C8D1F" w14:textId="77777777" w:rsidR="004C78C0" w:rsidRDefault="004C78C0" w:rsidP="004C78C0">
            <w:pPr>
              <w:jc w:val="center"/>
              <w:rPr>
                <w:rFonts w:ascii="Times New Roman" w:hAnsi="Times New Roman"/>
                <w:color w:val="000000"/>
                <w:sz w:val="16"/>
                <w:szCs w:val="16"/>
                <w:lang w:eastAsia="ru-RU"/>
              </w:rPr>
            </w:pPr>
          </w:p>
          <w:p w14:paraId="2859D1CC" w14:textId="258653E0" w:rsidR="00941EF8" w:rsidRPr="00877A92" w:rsidRDefault="004C78C0" w:rsidP="004C78C0">
            <w:pPr>
              <w:jc w:val="center"/>
              <w:rPr>
                <w:rFonts w:ascii="Times New Roman" w:hAnsi="Times New Roman"/>
                <w:color w:val="000000"/>
                <w:sz w:val="16"/>
                <w:szCs w:val="16"/>
                <w:lang w:eastAsia="ru-RU"/>
              </w:rPr>
            </w:pPr>
            <w:r>
              <w:rPr>
                <w:rFonts w:ascii="Times New Roman" w:hAnsi="Times New Roman"/>
                <w:color w:val="000000"/>
                <w:sz w:val="16"/>
                <w:szCs w:val="16"/>
                <w:lang w:eastAsia="ru-RU"/>
              </w:rPr>
              <w:t>57,21</w:t>
            </w:r>
          </w:p>
        </w:tc>
      </w:tr>
      <w:tr w:rsidR="00941EF8" w:rsidRPr="00877A92" w14:paraId="74253BEB" w14:textId="18D23715" w:rsidTr="00CC33F3">
        <w:trPr>
          <w:trHeight w:val="73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776A65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4DD82634"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2:</w:t>
            </w:r>
            <w:r w:rsidRPr="00877A92">
              <w:rPr>
                <w:rFonts w:ascii="Times New Roman" w:hAnsi="Times New Roman"/>
                <w:color w:val="000000"/>
                <w:sz w:val="16"/>
                <w:szCs w:val="16"/>
                <w:lang w:eastAsia="ru-RU"/>
              </w:rPr>
              <w:t xml:space="preserve"> снижение доли площади жилищного фонда всех форм собственности, требующей капитального ремонта на 8% (до 2022 года)</w:t>
            </w:r>
          </w:p>
        </w:tc>
        <w:tc>
          <w:tcPr>
            <w:tcW w:w="851" w:type="dxa"/>
            <w:tcBorders>
              <w:top w:val="nil"/>
              <w:left w:val="nil"/>
              <w:bottom w:val="single" w:sz="4" w:space="0" w:color="auto"/>
              <w:right w:val="single" w:sz="4" w:space="0" w:color="auto"/>
            </w:tcBorders>
            <w:shd w:val="clear" w:color="auto" w:fill="auto"/>
            <w:vAlign w:val="center"/>
            <w:hideMark/>
          </w:tcPr>
          <w:p w14:paraId="783E877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11E07DC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6C46447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5EBE394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60,2</w:t>
            </w:r>
          </w:p>
        </w:tc>
        <w:tc>
          <w:tcPr>
            <w:tcW w:w="701" w:type="dxa"/>
            <w:tcBorders>
              <w:top w:val="nil"/>
              <w:left w:val="nil"/>
              <w:bottom w:val="single" w:sz="4" w:space="0" w:color="auto"/>
              <w:right w:val="single" w:sz="4" w:space="0" w:color="auto"/>
            </w:tcBorders>
            <w:shd w:val="clear" w:color="auto" w:fill="auto"/>
            <w:vAlign w:val="center"/>
            <w:hideMark/>
          </w:tcPr>
          <w:p w14:paraId="42A8A99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59,8</w:t>
            </w:r>
          </w:p>
        </w:tc>
        <w:tc>
          <w:tcPr>
            <w:tcW w:w="709" w:type="dxa"/>
            <w:tcBorders>
              <w:top w:val="nil"/>
              <w:left w:val="nil"/>
              <w:bottom w:val="single" w:sz="4" w:space="0" w:color="auto"/>
              <w:right w:val="single" w:sz="4" w:space="0" w:color="auto"/>
            </w:tcBorders>
            <w:shd w:val="clear" w:color="auto" w:fill="auto"/>
            <w:vAlign w:val="center"/>
            <w:hideMark/>
          </w:tcPr>
          <w:p w14:paraId="5B7FF52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58,6</w:t>
            </w:r>
          </w:p>
        </w:tc>
        <w:tc>
          <w:tcPr>
            <w:tcW w:w="709" w:type="dxa"/>
            <w:tcBorders>
              <w:top w:val="nil"/>
              <w:left w:val="nil"/>
              <w:bottom w:val="single" w:sz="4" w:space="0" w:color="auto"/>
              <w:right w:val="single" w:sz="4" w:space="0" w:color="auto"/>
            </w:tcBorders>
            <w:shd w:val="clear" w:color="auto" w:fill="auto"/>
            <w:vAlign w:val="center"/>
            <w:hideMark/>
          </w:tcPr>
          <w:p w14:paraId="56ECC27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58,3</w:t>
            </w:r>
          </w:p>
        </w:tc>
        <w:tc>
          <w:tcPr>
            <w:tcW w:w="709" w:type="dxa"/>
            <w:tcBorders>
              <w:top w:val="nil"/>
              <w:left w:val="nil"/>
              <w:bottom w:val="single" w:sz="4" w:space="0" w:color="auto"/>
              <w:right w:val="single" w:sz="4" w:space="0" w:color="auto"/>
            </w:tcBorders>
            <w:shd w:val="clear" w:color="auto" w:fill="auto"/>
            <w:vAlign w:val="center"/>
            <w:hideMark/>
          </w:tcPr>
          <w:p w14:paraId="53EC4AC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8" w:type="dxa"/>
            <w:tcBorders>
              <w:top w:val="nil"/>
              <w:left w:val="nil"/>
              <w:bottom w:val="single" w:sz="4" w:space="0" w:color="auto"/>
              <w:right w:val="single" w:sz="4" w:space="0" w:color="auto"/>
            </w:tcBorders>
            <w:shd w:val="clear" w:color="auto" w:fill="auto"/>
            <w:vAlign w:val="center"/>
            <w:hideMark/>
          </w:tcPr>
          <w:p w14:paraId="2AFCC8E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9" w:type="dxa"/>
            <w:tcBorders>
              <w:top w:val="nil"/>
              <w:left w:val="nil"/>
              <w:bottom w:val="single" w:sz="4" w:space="0" w:color="auto"/>
              <w:right w:val="single" w:sz="4" w:space="0" w:color="auto"/>
            </w:tcBorders>
            <w:shd w:val="clear" w:color="auto" w:fill="auto"/>
            <w:vAlign w:val="center"/>
            <w:hideMark/>
          </w:tcPr>
          <w:p w14:paraId="3EB4D4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9" w:type="dxa"/>
            <w:tcBorders>
              <w:top w:val="nil"/>
              <w:left w:val="nil"/>
              <w:bottom w:val="single" w:sz="4" w:space="0" w:color="auto"/>
              <w:right w:val="single" w:sz="4" w:space="0" w:color="auto"/>
            </w:tcBorders>
            <w:shd w:val="clear" w:color="auto" w:fill="auto"/>
            <w:vAlign w:val="center"/>
            <w:hideMark/>
          </w:tcPr>
          <w:p w14:paraId="3A458F5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9" w:type="dxa"/>
            <w:tcBorders>
              <w:top w:val="nil"/>
              <w:left w:val="nil"/>
              <w:bottom w:val="single" w:sz="4" w:space="0" w:color="auto"/>
              <w:right w:val="single" w:sz="4" w:space="0" w:color="auto"/>
            </w:tcBorders>
            <w:shd w:val="clear" w:color="auto" w:fill="auto"/>
            <w:vAlign w:val="center"/>
            <w:hideMark/>
          </w:tcPr>
          <w:p w14:paraId="1998FC9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D1EC343" w14:textId="77777777" w:rsidR="00941EF8" w:rsidRPr="00BA562D" w:rsidRDefault="00941EF8"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035A0B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463F3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6F769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41F6C0F6" w14:textId="77777777" w:rsidR="004C78C0" w:rsidRDefault="004C78C0" w:rsidP="00877A92">
            <w:pPr>
              <w:jc w:val="center"/>
              <w:rPr>
                <w:rFonts w:ascii="Times New Roman" w:hAnsi="Times New Roman"/>
                <w:color w:val="000000"/>
                <w:sz w:val="16"/>
                <w:szCs w:val="16"/>
                <w:lang w:eastAsia="ru-RU"/>
              </w:rPr>
            </w:pPr>
          </w:p>
          <w:p w14:paraId="141E5A2E" w14:textId="77777777" w:rsidR="004C78C0" w:rsidRDefault="004C78C0" w:rsidP="00877A92">
            <w:pPr>
              <w:jc w:val="center"/>
              <w:rPr>
                <w:rFonts w:ascii="Times New Roman" w:hAnsi="Times New Roman"/>
                <w:color w:val="000000"/>
                <w:sz w:val="16"/>
                <w:szCs w:val="16"/>
                <w:lang w:eastAsia="ru-RU"/>
              </w:rPr>
            </w:pPr>
          </w:p>
          <w:p w14:paraId="5397EE67" w14:textId="32557961" w:rsidR="00941EF8" w:rsidRPr="00877A92" w:rsidRDefault="004C78C0"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2CE8E700" w14:textId="06A1D417" w:rsidTr="00CC33F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378A7F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56D1C4C4"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3:</w:t>
            </w:r>
            <w:r w:rsidRPr="00877A92">
              <w:rPr>
                <w:rFonts w:ascii="Times New Roman" w:hAnsi="Times New Roman"/>
                <w:color w:val="000000"/>
                <w:sz w:val="16"/>
                <w:szCs w:val="16"/>
                <w:lang w:eastAsia="ru-RU"/>
              </w:rPr>
              <w:t xml:space="preserve">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tc>
        <w:tc>
          <w:tcPr>
            <w:tcW w:w="851" w:type="dxa"/>
            <w:tcBorders>
              <w:top w:val="nil"/>
              <w:left w:val="nil"/>
              <w:bottom w:val="single" w:sz="4" w:space="0" w:color="auto"/>
              <w:right w:val="single" w:sz="4" w:space="0" w:color="auto"/>
            </w:tcBorders>
            <w:shd w:val="clear" w:color="auto" w:fill="auto"/>
            <w:vAlign w:val="center"/>
            <w:hideMark/>
          </w:tcPr>
          <w:p w14:paraId="487678F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40B1C1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x</w:t>
            </w:r>
          </w:p>
        </w:tc>
        <w:tc>
          <w:tcPr>
            <w:tcW w:w="1065" w:type="dxa"/>
            <w:tcBorders>
              <w:top w:val="nil"/>
              <w:left w:val="nil"/>
              <w:bottom w:val="single" w:sz="4" w:space="0" w:color="auto"/>
              <w:right w:val="single" w:sz="4" w:space="0" w:color="auto"/>
            </w:tcBorders>
            <w:shd w:val="clear" w:color="auto" w:fill="auto"/>
            <w:vAlign w:val="center"/>
            <w:hideMark/>
          </w:tcPr>
          <w:p w14:paraId="39420E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624C50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33,61</w:t>
            </w:r>
          </w:p>
        </w:tc>
        <w:tc>
          <w:tcPr>
            <w:tcW w:w="701" w:type="dxa"/>
            <w:tcBorders>
              <w:top w:val="nil"/>
              <w:left w:val="nil"/>
              <w:bottom w:val="single" w:sz="4" w:space="0" w:color="auto"/>
              <w:right w:val="single" w:sz="4" w:space="0" w:color="auto"/>
            </w:tcBorders>
            <w:shd w:val="clear" w:color="auto" w:fill="auto"/>
            <w:vAlign w:val="center"/>
            <w:hideMark/>
          </w:tcPr>
          <w:p w14:paraId="3BA8855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33,62</w:t>
            </w:r>
          </w:p>
        </w:tc>
        <w:tc>
          <w:tcPr>
            <w:tcW w:w="709" w:type="dxa"/>
            <w:tcBorders>
              <w:top w:val="nil"/>
              <w:left w:val="nil"/>
              <w:bottom w:val="single" w:sz="4" w:space="0" w:color="auto"/>
              <w:right w:val="single" w:sz="4" w:space="0" w:color="auto"/>
            </w:tcBorders>
            <w:shd w:val="clear" w:color="auto" w:fill="auto"/>
            <w:vAlign w:val="center"/>
            <w:hideMark/>
          </w:tcPr>
          <w:p w14:paraId="4B108A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29,41</w:t>
            </w:r>
          </w:p>
        </w:tc>
        <w:tc>
          <w:tcPr>
            <w:tcW w:w="709" w:type="dxa"/>
            <w:tcBorders>
              <w:top w:val="nil"/>
              <w:left w:val="nil"/>
              <w:bottom w:val="single" w:sz="4" w:space="0" w:color="auto"/>
              <w:right w:val="single" w:sz="4" w:space="0" w:color="auto"/>
            </w:tcBorders>
            <w:shd w:val="clear" w:color="auto" w:fill="auto"/>
            <w:vAlign w:val="center"/>
            <w:hideMark/>
          </w:tcPr>
          <w:p w14:paraId="5496F6E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29,3</w:t>
            </w:r>
          </w:p>
        </w:tc>
        <w:tc>
          <w:tcPr>
            <w:tcW w:w="709" w:type="dxa"/>
            <w:tcBorders>
              <w:top w:val="nil"/>
              <w:left w:val="nil"/>
              <w:bottom w:val="single" w:sz="4" w:space="0" w:color="auto"/>
              <w:right w:val="single" w:sz="4" w:space="0" w:color="auto"/>
            </w:tcBorders>
            <w:shd w:val="clear" w:color="auto" w:fill="auto"/>
            <w:vAlign w:val="center"/>
            <w:hideMark/>
          </w:tcPr>
          <w:p w14:paraId="3E89EB1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708" w:type="dxa"/>
            <w:tcBorders>
              <w:top w:val="nil"/>
              <w:left w:val="nil"/>
              <w:bottom w:val="single" w:sz="4" w:space="0" w:color="auto"/>
              <w:right w:val="single" w:sz="4" w:space="0" w:color="auto"/>
            </w:tcBorders>
            <w:shd w:val="clear" w:color="auto" w:fill="auto"/>
            <w:vAlign w:val="center"/>
            <w:hideMark/>
          </w:tcPr>
          <w:p w14:paraId="4C0C5A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709" w:type="dxa"/>
            <w:tcBorders>
              <w:top w:val="nil"/>
              <w:left w:val="nil"/>
              <w:bottom w:val="single" w:sz="4" w:space="0" w:color="auto"/>
              <w:right w:val="single" w:sz="4" w:space="0" w:color="auto"/>
            </w:tcBorders>
            <w:shd w:val="clear" w:color="auto" w:fill="auto"/>
            <w:vAlign w:val="center"/>
            <w:hideMark/>
          </w:tcPr>
          <w:p w14:paraId="10ED1AA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709" w:type="dxa"/>
            <w:tcBorders>
              <w:top w:val="nil"/>
              <w:left w:val="nil"/>
              <w:bottom w:val="single" w:sz="4" w:space="0" w:color="auto"/>
              <w:right w:val="single" w:sz="4" w:space="0" w:color="auto"/>
            </w:tcBorders>
            <w:shd w:val="clear" w:color="auto" w:fill="auto"/>
            <w:vAlign w:val="center"/>
            <w:hideMark/>
          </w:tcPr>
          <w:p w14:paraId="7323BD5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709" w:type="dxa"/>
            <w:tcBorders>
              <w:top w:val="nil"/>
              <w:left w:val="nil"/>
              <w:bottom w:val="single" w:sz="4" w:space="0" w:color="auto"/>
              <w:right w:val="single" w:sz="4" w:space="0" w:color="auto"/>
            </w:tcBorders>
            <w:shd w:val="clear" w:color="auto" w:fill="auto"/>
            <w:vAlign w:val="center"/>
            <w:hideMark/>
          </w:tcPr>
          <w:p w14:paraId="3D22F86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19FC2B6" w14:textId="77777777" w:rsidR="00941EF8" w:rsidRPr="00BA562D" w:rsidRDefault="00941EF8"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8FD844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0C9630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8E9D04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112FEACB" w14:textId="77777777" w:rsidR="004C78C0" w:rsidRDefault="004C78C0" w:rsidP="00877A92">
            <w:pPr>
              <w:jc w:val="center"/>
              <w:rPr>
                <w:rFonts w:ascii="Times New Roman" w:hAnsi="Times New Roman"/>
                <w:color w:val="000000"/>
                <w:sz w:val="16"/>
                <w:szCs w:val="16"/>
                <w:lang w:eastAsia="ru-RU"/>
              </w:rPr>
            </w:pPr>
          </w:p>
          <w:p w14:paraId="57F35443" w14:textId="77777777" w:rsidR="004C78C0" w:rsidRDefault="004C78C0" w:rsidP="00877A92">
            <w:pPr>
              <w:jc w:val="center"/>
              <w:rPr>
                <w:rFonts w:ascii="Times New Roman" w:hAnsi="Times New Roman"/>
                <w:color w:val="000000"/>
                <w:sz w:val="16"/>
                <w:szCs w:val="16"/>
                <w:lang w:eastAsia="ru-RU"/>
              </w:rPr>
            </w:pPr>
          </w:p>
          <w:p w14:paraId="383933C7" w14:textId="77777777" w:rsidR="004C78C0" w:rsidRDefault="004C78C0" w:rsidP="00877A92">
            <w:pPr>
              <w:jc w:val="center"/>
              <w:rPr>
                <w:rFonts w:ascii="Times New Roman" w:hAnsi="Times New Roman"/>
                <w:color w:val="000000"/>
                <w:sz w:val="16"/>
                <w:szCs w:val="16"/>
                <w:lang w:eastAsia="ru-RU"/>
              </w:rPr>
            </w:pPr>
          </w:p>
          <w:p w14:paraId="546959BE" w14:textId="2CF46E53" w:rsidR="00941EF8" w:rsidRDefault="004C78C0"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p w14:paraId="095234B3" w14:textId="6B764550" w:rsidR="004C78C0" w:rsidRPr="00877A92" w:rsidRDefault="004C78C0" w:rsidP="00877A92">
            <w:pPr>
              <w:jc w:val="center"/>
              <w:rPr>
                <w:rFonts w:ascii="Times New Roman" w:hAnsi="Times New Roman"/>
                <w:color w:val="000000"/>
                <w:sz w:val="16"/>
                <w:szCs w:val="16"/>
                <w:lang w:eastAsia="ru-RU"/>
              </w:rPr>
            </w:pPr>
          </w:p>
        </w:tc>
      </w:tr>
      <w:tr w:rsidR="00941EF8" w:rsidRPr="00877A92" w14:paraId="531041DF" w14:textId="31BC6F4D" w:rsidTr="00CC33F3">
        <w:trPr>
          <w:trHeight w:val="11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DF2BA5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63E3CFE2"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4:</w:t>
            </w:r>
            <w:r w:rsidRPr="00877A92">
              <w:rPr>
                <w:rFonts w:ascii="Times New Roman" w:hAnsi="Times New Roman"/>
                <w:color w:val="000000"/>
                <w:sz w:val="16"/>
                <w:szCs w:val="16"/>
                <w:lang w:eastAsia="ru-RU"/>
              </w:rPr>
              <w:t xml:space="preserve">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tc>
        <w:tc>
          <w:tcPr>
            <w:tcW w:w="851" w:type="dxa"/>
            <w:tcBorders>
              <w:top w:val="nil"/>
              <w:left w:val="nil"/>
              <w:bottom w:val="single" w:sz="4" w:space="0" w:color="auto"/>
              <w:right w:val="single" w:sz="4" w:space="0" w:color="auto"/>
            </w:tcBorders>
            <w:shd w:val="clear" w:color="auto" w:fill="auto"/>
            <w:vAlign w:val="center"/>
            <w:hideMark/>
          </w:tcPr>
          <w:p w14:paraId="35AAEC2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7931EF2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0BB08F5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0F781DA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0E156A3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6990A8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351C7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89178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FC17DA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CFEAC1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11DA7B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9B7960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14:paraId="630485FA" w14:textId="030DF1F9" w:rsidR="00941EF8" w:rsidRPr="00BA562D" w:rsidRDefault="00941EF8"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3F94C1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8CD6B3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14:paraId="0B97A1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8" w:type="dxa"/>
            <w:tcBorders>
              <w:top w:val="nil"/>
              <w:left w:val="nil"/>
              <w:bottom w:val="single" w:sz="4" w:space="0" w:color="auto"/>
              <w:right w:val="single" w:sz="4" w:space="0" w:color="auto"/>
            </w:tcBorders>
          </w:tcPr>
          <w:p w14:paraId="26279DEC" w14:textId="77777777" w:rsidR="004C78C0" w:rsidRDefault="004C78C0" w:rsidP="00877A92">
            <w:pPr>
              <w:jc w:val="center"/>
              <w:rPr>
                <w:rFonts w:ascii="Times New Roman" w:hAnsi="Times New Roman"/>
                <w:color w:val="000000"/>
                <w:sz w:val="16"/>
                <w:szCs w:val="16"/>
                <w:lang w:eastAsia="ru-RU"/>
              </w:rPr>
            </w:pPr>
          </w:p>
          <w:p w14:paraId="76284EDF" w14:textId="77777777" w:rsidR="004C78C0" w:rsidRDefault="004C78C0" w:rsidP="00877A92">
            <w:pPr>
              <w:jc w:val="center"/>
              <w:rPr>
                <w:rFonts w:ascii="Times New Roman" w:hAnsi="Times New Roman"/>
                <w:color w:val="000000"/>
                <w:sz w:val="16"/>
                <w:szCs w:val="16"/>
                <w:lang w:eastAsia="ru-RU"/>
              </w:rPr>
            </w:pPr>
          </w:p>
          <w:p w14:paraId="16320233" w14:textId="77777777" w:rsidR="004C78C0" w:rsidRDefault="004C78C0" w:rsidP="00877A92">
            <w:pPr>
              <w:jc w:val="center"/>
              <w:rPr>
                <w:rFonts w:ascii="Times New Roman" w:hAnsi="Times New Roman"/>
                <w:color w:val="000000"/>
                <w:sz w:val="16"/>
                <w:szCs w:val="16"/>
                <w:lang w:eastAsia="ru-RU"/>
              </w:rPr>
            </w:pPr>
          </w:p>
          <w:p w14:paraId="2506A043" w14:textId="0366B4C8" w:rsidR="00941EF8" w:rsidRPr="00877A92" w:rsidRDefault="004C78C0"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12</w:t>
            </w:r>
          </w:p>
        </w:tc>
      </w:tr>
      <w:tr w:rsidR="00941EF8" w:rsidRPr="00877A92" w14:paraId="267AFEAB" w14:textId="0A3EE22A" w:rsidTr="00F24E0F">
        <w:trPr>
          <w:trHeight w:val="10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1BBFD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3EA8ACC" w14:textId="541D863D"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1</w:t>
            </w:r>
            <w:r>
              <w:rPr>
                <w:rFonts w:ascii="Times New Roman" w:hAnsi="Times New Roman"/>
                <w:b/>
                <w:bCs/>
                <w:color w:val="000000"/>
                <w:sz w:val="16"/>
                <w:szCs w:val="16"/>
                <w:lang w:eastAsia="ru-RU"/>
              </w:rPr>
              <w:t xml:space="preserve"> </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29772519" w14:textId="67B874AD" w:rsidR="00941EF8" w:rsidRPr="00877A92" w:rsidRDefault="00941EF8"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tc>
      </w:tr>
      <w:tr w:rsidR="00941EF8" w:rsidRPr="00877A92" w14:paraId="7A55DA4C" w14:textId="5AD700A1" w:rsidTr="00550C2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788A1F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FBB45C5"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1</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05400472" w14:textId="55A4ED44" w:rsidR="00941EF8" w:rsidRPr="00877A92" w:rsidRDefault="00941EF8"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xml:space="preserve">«Реформирование и модернизация жилищно-коммунального хозяйства» </w:t>
            </w:r>
          </w:p>
        </w:tc>
      </w:tr>
      <w:tr w:rsidR="000B75CF" w:rsidRPr="00877A92" w14:paraId="468A495B" w14:textId="03F748BC" w:rsidTr="00690AF7">
        <w:trPr>
          <w:trHeight w:val="17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AA47CEF" w14:textId="77777777" w:rsidR="000B75CF" w:rsidRPr="00877A92" w:rsidRDefault="000B75CF"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lastRenderedPageBreak/>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40ADF411" w14:textId="6424E8E7" w:rsidR="000B75CF" w:rsidRPr="00877A92" w:rsidRDefault="000B75CF"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Целями подпрограммы:</w:t>
            </w:r>
            <w:r w:rsidRPr="00877A92">
              <w:rPr>
                <w:rFonts w:ascii="Times New Roman" w:hAnsi="Times New Roman"/>
                <w:color w:val="000000"/>
                <w:sz w:val="16"/>
                <w:szCs w:val="16"/>
                <w:lang w:eastAsia="ru-RU"/>
              </w:rPr>
              <w:br/>
              <w:t>1. Повышение надежности и предотвращение ситуаций, которые могут привести к нарушению функционирования систем жизнеобеспечения населения.</w:t>
            </w:r>
            <w:r w:rsidRPr="00877A92">
              <w:rPr>
                <w:rFonts w:ascii="Times New Roman" w:hAnsi="Times New Roman"/>
                <w:color w:val="000000"/>
                <w:sz w:val="16"/>
                <w:szCs w:val="16"/>
                <w:lang w:eastAsia="ru-RU"/>
              </w:rPr>
              <w:br/>
              <w:t xml:space="preserve">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 </w:t>
            </w:r>
            <w:r w:rsidRPr="00877A92">
              <w:rPr>
                <w:rFonts w:ascii="Times New Roman" w:hAnsi="Times New Roman"/>
                <w:color w:val="000000"/>
                <w:sz w:val="16"/>
                <w:szCs w:val="16"/>
                <w:lang w:eastAsia="ru-RU"/>
              </w:rPr>
              <w:br/>
              <w:t xml:space="preserve">3. Создание условий, обеспечивающих комфортные условия для проживания, работы и отдыха населения города, улучшение эстетического облика города. </w:t>
            </w:r>
            <w:r w:rsidRPr="00877A92">
              <w:rPr>
                <w:rFonts w:ascii="Times New Roman" w:hAnsi="Times New Roman"/>
                <w:color w:val="000000"/>
                <w:sz w:val="16"/>
                <w:szCs w:val="16"/>
                <w:u w:val="single"/>
                <w:lang w:eastAsia="ru-RU"/>
              </w:rPr>
              <w:t>Достойное увековечение памяти погибших при защите Отечества.</w:t>
            </w:r>
            <w:r w:rsidRPr="00877A92">
              <w:rPr>
                <w:rFonts w:ascii="Times New Roman" w:hAnsi="Times New Roman"/>
                <w:color w:val="000000"/>
                <w:sz w:val="16"/>
                <w:szCs w:val="16"/>
                <w:lang w:eastAsia="ru-RU"/>
              </w:rPr>
              <w:br/>
              <w:t>4. Снижение негативного воздействия отходов на окружающую среду и здоровье населения города.</w:t>
            </w:r>
            <w:r w:rsidRPr="00877A92">
              <w:rPr>
                <w:rFonts w:ascii="Times New Roman" w:hAnsi="Times New Roman"/>
                <w:color w:val="000000"/>
                <w:sz w:val="16"/>
                <w:szCs w:val="16"/>
                <w:lang w:eastAsia="ru-RU"/>
              </w:rPr>
              <w:br/>
              <w:t>5. Стимулирование ведения садоводства и огородничества.</w:t>
            </w:r>
          </w:p>
        </w:tc>
      </w:tr>
      <w:tr w:rsidR="000B75CF" w:rsidRPr="00877A92" w14:paraId="1B217900" w14:textId="6C790A9D" w:rsidTr="009A51A6">
        <w:trPr>
          <w:trHeight w:val="349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2D0F3C" w14:textId="77777777" w:rsidR="000B75CF" w:rsidRPr="00877A92" w:rsidRDefault="000B75CF"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7A990C16" w14:textId="099A87A3" w:rsidR="000B75CF" w:rsidRPr="00877A92" w:rsidRDefault="000B75CF"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Задачи подпрограммы:</w:t>
            </w:r>
            <w:r w:rsidRPr="00877A92">
              <w:rPr>
                <w:rFonts w:ascii="Times New Roman" w:hAnsi="Times New Roman"/>
                <w:color w:val="000000"/>
                <w:sz w:val="16"/>
                <w:szCs w:val="16"/>
                <w:lang w:eastAsia="ru-RU"/>
              </w:rPr>
              <w:br/>
              <w:t>1.1. Снижение уровня износа коммунальной инфраструктуры и доли потерь энергетических ресурсов в инженерных сетях.</w:t>
            </w:r>
            <w:r w:rsidRPr="00877A92">
              <w:rPr>
                <w:rFonts w:ascii="Times New Roman" w:hAnsi="Times New Roman"/>
                <w:color w:val="000000"/>
                <w:sz w:val="16"/>
                <w:szCs w:val="16"/>
                <w:lang w:eastAsia="ru-RU"/>
              </w:rPr>
              <w:br/>
              <w:t>1.2. Обеспечение безопасного функционирования энергообъектов и обновление материально-технической базы предприятий коммунального комплекса (до 2022 года).</w:t>
            </w:r>
            <w:r w:rsidRPr="00877A92">
              <w:rPr>
                <w:rFonts w:ascii="Times New Roman" w:hAnsi="Times New Roman"/>
                <w:color w:val="000000"/>
                <w:sz w:val="16"/>
                <w:szCs w:val="16"/>
                <w:lang w:eastAsia="ru-RU"/>
              </w:rPr>
              <w:br/>
              <w:t>2.1. Обеспечение сохранности, увеличение срока эксплуатации и приведение в надлежащее техническое состояние жилищного фонда.</w:t>
            </w:r>
            <w:r w:rsidRPr="00877A92">
              <w:rPr>
                <w:rFonts w:ascii="Times New Roman" w:hAnsi="Times New Roman"/>
                <w:color w:val="000000"/>
                <w:sz w:val="16"/>
                <w:szCs w:val="16"/>
                <w:lang w:eastAsia="ru-RU"/>
              </w:rPr>
              <w:br/>
              <w:t>2.2. Внедрение ресурсосберегающих технологий (до 2022 года).</w:t>
            </w:r>
            <w:r w:rsidRPr="00877A92">
              <w:rPr>
                <w:rFonts w:ascii="Times New Roman" w:hAnsi="Times New Roman"/>
                <w:color w:val="000000"/>
                <w:sz w:val="16"/>
                <w:szCs w:val="16"/>
                <w:lang w:eastAsia="ru-RU"/>
              </w:rPr>
              <w:br/>
              <w:t>2.3. Реализация отдельных мер по обеспечению ограничения платы граждан за коммунальные услуги.</w:t>
            </w:r>
            <w:r w:rsidRPr="00877A92">
              <w:rPr>
                <w:rFonts w:ascii="Times New Roman" w:hAnsi="Times New Roman"/>
                <w:color w:val="000000"/>
                <w:sz w:val="16"/>
                <w:szCs w:val="16"/>
                <w:lang w:eastAsia="ru-RU"/>
              </w:rPr>
              <w:br/>
              <w:t>3.1. Обеспечение развития уличного освещения города (до 2022 года).</w:t>
            </w:r>
            <w:r w:rsidRPr="00877A92">
              <w:rPr>
                <w:rFonts w:ascii="Times New Roman" w:hAnsi="Times New Roman"/>
                <w:color w:val="000000"/>
                <w:sz w:val="16"/>
                <w:szCs w:val="16"/>
                <w:lang w:eastAsia="ru-RU"/>
              </w:rPr>
              <w:br/>
              <w:t>3.2. Содержание объектов благоустройства.</w:t>
            </w:r>
            <w:r w:rsidRPr="00877A92">
              <w:rPr>
                <w:rFonts w:ascii="Times New Roman" w:hAnsi="Times New Roman"/>
                <w:color w:val="000000"/>
                <w:sz w:val="16"/>
                <w:szCs w:val="16"/>
                <w:lang w:eastAsia="ru-RU"/>
              </w:rPr>
              <w:br/>
              <w:t xml:space="preserve">3.3. Исполнения санитарных и экологических требований мест захоронения. </w:t>
            </w:r>
            <w:r w:rsidRPr="00877A92">
              <w:rPr>
                <w:rFonts w:ascii="Times New Roman" w:hAnsi="Times New Roman"/>
                <w:color w:val="000000"/>
                <w:sz w:val="16"/>
                <w:szCs w:val="16"/>
                <w:u w:val="single"/>
                <w:lang w:eastAsia="ru-RU"/>
              </w:rPr>
              <w:t>Благоустройство воинских захоронений погибших при защите Отечества.</w:t>
            </w:r>
            <w:r w:rsidRPr="00877A92">
              <w:rPr>
                <w:rFonts w:ascii="Times New Roman" w:hAnsi="Times New Roman"/>
                <w:color w:val="000000"/>
                <w:sz w:val="16"/>
                <w:szCs w:val="16"/>
                <w:lang w:eastAsia="ru-RU"/>
              </w:rPr>
              <w:br/>
              <w:t>3.4. Предупреждение и ликвидация болезней животных, защиты населения от болезней, общих для человека и животных.</w:t>
            </w:r>
            <w:r w:rsidRPr="00877A92">
              <w:rPr>
                <w:rFonts w:ascii="Times New Roman" w:hAnsi="Times New Roman"/>
                <w:color w:val="000000"/>
                <w:sz w:val="16"/>
                <w:szCs w:val="16"/>
                <w:lang w:eastAsia="ru-RU"/>
              </w:rPr>
              <w:br/>
              <w:t>3.5. Обеспечение работы общих отделений бань.</w:t>
            </w:r>
            <w:r w:rsidRPr="00877A92">
              <w:rPr>
                <w:rFonts w:ascii="Times New Roman" w:hAnsi="Times New Roman"/>
                <w:color w:val="000000"/>
                <w:sz w:val="16"/>
                <w:szCs w:val="16"/>
                <w:lang w:eastAsia="ru-RU"/>
              </w:rPr>
              <w:br/>
              <w:t>4.1. Ликвидация несанкционированных свалок с территорий города.</w:t>
            </w:r>
            <w:r w:rsidRPr="00877A92">
              <w:rPr>
                <w:rFonts w:ascii="Times New Roman" w:hAnsi="Times New Roman"/>
                <w:color w:val="000000"/>
                <w:sz w:val="16"/>
                <w:szCs w:val="16"/>
                <w:lang w:eastAsia="ru-RU"/>
              </w:rPr>
              <w:br/>
              <w:t>4.2. Обустройство санкционированных мест размещения ТКО на территории города.</w:t>
            </w:r>
            <w:r w:rsidRPr="00877A92">
              <w:rPr>
                <w:rFonts w:ascii="Times New Roman" w:hAnsi="Times New Roman"/>
                <w:color w:val="000000"/>
                <w:sz w:val="16"/>
                <w:szCs w:val="16"/>
                <w:lang w:eastAsia="ru-RU"/>
              </w:rPr>
              <w:br/>
              <w:t>5.1 Поддержка развития и содержания инфраструктуры территорий некоммерческих товариществ.</w:t>
            </w:r>
          </w:p>
        </w:tc>
      </w:tr>
      <w:tr w:rsidR="00941EF8" w:rsidRPr="00877A92" w14:paraId="191BF741" w14:textId="5C71AD4A" w:rsidTr="00CC33F3">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E2BB92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1E6C2528"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Доли уличной водопроводной сети, нуждающейся в замене</w:t>
            </w:r>
          </w:p>
        </w:tc>
        <w:tc>
          <w:tcPr>
            <w:tcW w:w="851" w:type="dxa"/>
            <w:tcBorders>
              <w:top w:val="nil"/>
              <w:left w:val="nil"/>
              <w:bottom w:val="single" w:sz="4" w:space="0" w:color="auto"/>
              <w:right w:val="single" w:sz="4" w:space="0" w:color="auto"/>
            </w:tcBorders>
            <w:shd w:val="clear" w:color="auto" w:fill="auto"/>
            <w:vAlign w:val="center"/>
            <w:hideMark/>
          </w:tcPr>
          <w:p w14:paraId="35DA245B"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CB19313"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363F57B"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7CCD1E4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42,43</w:t>
            </w:r>
          </w:p>
        </w:tc>
        <w:tc>
          <w:tcPr>
            <w:tcW w:w="701" w:type="dxa"/>
            <w:tcBorders>
              <w:top w:val="nil"/>
              <w:left w:val="nil"/>
              <w:bottom w:val="single" w:sz="4" w:space="0" w:color="auto"/>
              <w:right w:val="single" w:sz="4" w:space="0" w:color="auto"/>
            </w:tcBorders>
            <w:shd w:val="clear" w:color="auto" w:fill="auto"/>
            <w:vAlign w:val="center"/>
            <w:hideMark/>
          </w:tcPr>
          <w:p w14:paraId="640FD5F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39,19</w:t>
            </w:r>
          </w:p>
        </w:tc>
        <w:tc>
          <w:tcPr>
            <w:tcW w:w="709" w:type="dxa"/>
            <w:tcBorders>
              <w:top w:val="nil"/>
              <w:left w:val="nil"/>
              <w:bottom w:val="single" w:sz="4" w:space="0" w:color="auto"/>
              <w:right w:val="single" w:sz="4" w:space="0" w:color="auto"/>
            </w:tcBorders>
            <w:shd w:val="clear" w:color="auto" w:fill="auto"/>
            <w:vAlign w:val="center"/>
            <w:hideMark/>
          </w:tcPr>
          <w:p w14:paraId="4E908A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43,1</w:t>
            </w:r>
          </w:p>
        </w:tc>
        <w:tc>
          <w:tcPr>
            <w:tcW w:w="709" w:type="dxa"/>
            <w:tcBorders>
              <w:top w:val="nil"/>
              <w:left w:val="nil"/>
              <w:bottom w:val="single" w:sz="4" w:space="0" w:color="auto"/>
              <w:right w:val="single" w:sz="4" w:space="0" w:color="auto"/>
            </w:tcBorders>
            <w:shd w:val="clear" w:color="auto" w:fill="auto"/>
            <w:vAlign w:val="center"/>
            <w:hideMark/>
          </w:tcPr>
          <w:p w14:paraId="1A14761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42,68</w:t>
            </w:r>
          </w:p>
        </w:tc>
        <w:tc>
          <w:tcPr>
            <w:tcW w:w="709" w:type="dxa"/>
            <w:tcBorders>
              <w:top w:val="nil"/>
              <w:left w:val="nil"/>
              <w:bottom w:val="single" w:sz="4" w:space="0" w:color="auto"/>
              <w:right w:val="single" w:sz="4" w:space="0" w:color="auto"/>
            </w:tcBorders>
            <w:shd w:val="clear" w:color="auto" w:fill="auto"/>
            <w:vAlign w:val="center"/>
            <w:hideMark/>
          </w:tcPr>
          <w:p w14:paraId="1E033D1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42,27</w:t>
            </w:r>
          </w:p>
        </w:tc>
        <w:tc>
          <w:tcPr>
            <w:tcW w:w="708" w:type="dxa"/>
            <w:tcBorders>
              <w:top w:val="nil"/>
              <w:left w:val="nil"/>
              <w:bottom w:val="single" w:sz="4" w:space="0" w:color="auto"/>
              <w:right w:val="single" w:sz="4" w:space="0" w:color="auto"/>
            </w:tcBorders>
            <w:shd w:val="clear" w:color="auto" w:fill="auto"/>
            <w:vAlign w:val="center"/>
            <w:hideMark/>
          </w:tcPr>
          <w:p w14:paraId="7D4AF13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53,9</w:t>
            </w:r>
          </w:p>
        </w:tc>
        <w:tc>
          <w:tcPr>
            <w:tcW w:w="709" w:type="dxa"/>
            <w:tcBorders>
              <w:top w:val="nil"/>
              <w:left w:val="nil"/>
              <w:bottom w:val="single" w:sz="4" w:space="0" w:color="auto"/>
              <w:right w:val="single" w:sz="4" w:space="0" w:color="auto"/>
            </w:tcBorders>
            <w:shd w:val="clear" w:color="auto" w:fill="auto"/>
            <w:vAlign w:val="center"/>
            <w:hideMark/>
          </w:tcPr>
          <w:p w14:paraId="3F15D49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52,6</w:t>
            </w:r>
          </w:p>
        </w:tc>
        <w:tc>
          <w:tcPr>
            <w:tcW w:w="709" w:type="dxa"/>
            <w:tcBorders>
              <w:top w:val="nil"/>
              <w:left w:val="nil"/>
              <w:bottom w:val="single" w:sz="4" w:space="0" w:color="auto"/>
              <w:right w:val="single" w:sz="4" w:space="0" w:color="auto"/>
            </w:tcBorders>
            <w:shd w:val="clear" w:color="auto" w:fill="auto"/>
            <w:vAlign w:val="center"/>
            <w:hideMark/>
          </w:tcPr>
          <w:p w14:paraId="438911C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51,57</w:t>
            </w:r>
          </w:p>
        </w:tc>
        <w:tc>
          <w:tcPr>
            <w:tcW w:w="709" w:type="dxa"/>
            <w:tcBorders>
              <w:top w:val="nil"/>
              <w:left w:val="nil"/>
              <w:bottom w:val="single" w:sz="4" w:space="0" w:color="auto"/>
              <w:right w:val="single" w:sz="4" w:space="0" w:color="auto"/>
            </w:tcBorders>
            <w:shd w:val="clear" w:color="auto" w:fill="auto"/>
            <w:vAlign w:val="center"/>
            <w:hideMark/>
          </w:tcPr>
          <w:p w14:paraId="7C7AC05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49,57</w:t>
            </w:r>
          </w:p>
        </w:tc>
        <w:tc>
          <w:tcPr>
            <w:tcW w:w="708" w:type="dxa"/>
            <w:tcBorders>
              <w:top w:val="nil"/>
              <w:left w:val="nil"/>
              <w:bottom w:val="single" w:sz="4" w:space="0" w:color="auto"/>
              <w:right w:val="single" w:sz="4" w:space="0" w:color="auto"/>
            </w:tcBorders>
            <w:shd w:val="clear" w:color="auto" w:fill="auto"/>
            <w:vAlign w:val="center"/>
            <w:hideMark/>
          </w:tcPr>
          <w:p w14:paraId="0C33039C" w14:textId="32C3750D"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45,86</w:t>
            </w:r>
          </w:p>
        </w:tc>
        <w:tc>
          <w:tcPr>
            <w:tcW w:w="851" w:type="dxa"/>
            <w:tcBorders>
              <w:top w:val="nil"/>
              <w:left w:val="nil"/>
              <w:bottom w:val="single" w:sz="4" w:space="0" w:color="auto"/>
              <w:right w:val="single" w:sz="4" w:space="0" w:color="auto"/>
            </w:tcBorders>
            <w:shd w:val="clear" w:color="auto" w:fill="auto"/>
            <w:vAlign w:val="center"/>
            <w:hideMark/>
          </w:tcPr>
          <w:p w14:paraId="1C1E3E5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w:t>
            </w:r>
          </w:p>
        </w:tc>
        <w:tc>
          <w:tcPr>
            <w:tcW w:w="709" w:type="dxa"/>
            <w:tcBorders>
              <w:top w:val="nil"/>
              <w:left w:val="nil"/>
              <w:bottom w:val="single" w:sz="4" w:space="0" w:color="auto"/>
              <w:right w:val="single" w:sz="4" w:space="0" w:color="auto"/>
            </w:tcBorders>
            <w:shd w:val="clear" w:color="auto" w:fill="auto"/>
            <w:vAlign w:val="center"/>
            <w:hideMark/>
          </w:tcPr>
          <w:p w14:paraId="4F4A015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w:t>
            </w:r>
          </w:p>
        </w:tc>
        <w:tc>
          <w:tcPr>
            <w:tcW w:w="708" w:type="dxa"/>
            <w:tcBorders>
              <w:top w:val="nil"/>
              <w:left w:val="nil"/>
              <w:bottom w:val="single" w:sz="4" w:space="0" w:color="auto"/>
              <w:right w:val="single" w:sz="4" w:space="0" w:color="auto"/>
            </w:tcBorders>
            <w:shd w:val="clear" w:color="auto" w:fill="auto"/>
            <w:vAlign w:val="center"/>
            <w:hideMark/>
          </w:tcPr>
          <w:p w14:paraId="65235FB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w:t>
            </w:r>
          </w:p>
        </w:tc>
        <w:tc>
          <w:tcPr>
            <w:tcW w:w="708" w:type="dxa"/>
            <w:tcBorders>
              <w:top w:val="nil"/>
              <w:left w:val="nil"/>
              <w:bottom w:val="single" w:sz="4" w:space="0" w:color="auto"/>
              <w:right w:val="single" w:sz="4" w:space="0" w:color="auto"/>
            </w:tcBorders>
          </w:tcPr>
          <w:p w14:paraId="382604C9" w14:textId="77777777" w:rsidR="004D072C" w:rsidRDefault="004D072C" w:rsidP="00877A92">
            <w:pPr>
              <w:jc w:val="center"/>
              <w:rPr>
                <w:rFonts w:ascii="Times New Roman" w:hAnsi="Times New Roman"/>
                <w:color w:val="000000"/>
                <w:sz w:val="16"/>
                <w:szCs w:val="16"/>
                <w:lang w:eastAsia="ru-RU"/>
              </w:rPr>
            </w:pPr>
          </w:p>
          <w:p w14:paraId="7BD1B7D3" w14:textId="77777777" w:rsidR="004D072C" w:rsidRDefault="004D072C" w:rsidP="00877A92">
            <w:pPr>
              <w:jc w:val="center"/>
              <w:rPr>
                <w:rFonts w:ascii="Times New Roman" w:hAnsi="Times New Roman"/>
                <w:color w:val="000000"/>
                <w:sz w:val="16"/>
                <w:szCs w:val="16"/>
                <w:lang w:eastAsia="ru-RU"/>
              </w:rPr>
            </w:pPr>
          </w:p>
          <w:p w14:paraId="1011CF1F" w14:textId="2592624C" w:rsidR="00941EF8" w:rsidRPr="00877A92" w:rsidRDefault="004D072C"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49,5</w:t>
            </w:r>
          </w:p>
        </w:tc>
      </w:tr>
      <w:tr w:rsidR="00941EF8" w:rsidRPr="00877A92" w14:paraId="4B075820" w14:textId="16438692" w:rsidTr="00CC33F3">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0E9312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6D10B73B" w14:textId="434BFB04"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Доля</w:t>
            </w:r>
            <w:r>
              <w:rPr>
                <w:rFonts w:ascii="Times New Roman" w:hAnsi="Times New Roman"/>
                <w:sz w:val="16"/>
                <w:szCs w:val="16"/>
                <w:lang w:eastAsia="ru-RU"/>
              </w:rPr>
              <w:t xml:space="preserve"> </w:t>
            </w:r>
            <w:r w:rsidRPr="00877A92">
              <w:rPr>
                <w:rFonts w:ascii="Times New Roman" w:hAnsi="Times New Roman"/>
                <w:sz w:val="16"/>
                <w:szCs w:val="16"/>
                <w:lang w:eastAsia="ru-RU"/>
              </w:rPr>
              <w:t>уличной канализационной сети, нуждающейся в замене</w:t>
            </w:r>
          </w:p>
        </w:tc>
        <w:tc>
          <w:tcPr>
            <w:tcW w:w="851" w:type="dxa"/>
            <w:tcBorders>
              <w:top w:val="nil"/>
              <w:left w:val="nil"/>
              <w:bottom w:val="single" w:sz="4" w:space="0" w:color="auto"/>
              <w:right w:val="single" w:sz="4" w:space="0" w:color="auto"/>
            </w:tcBorders>
            <w:shd w:val="clear" w:color="auto" w:fill="auto"/>
            <w:vAlign w:val="center"/>
            <w:hideMark/>
          </w:tcPr>
          <w:p w14:paraId="35524680"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0675DEA"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088AA371"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9ACD9D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95,47</w:t>
            </w:r>
          </w:p>
        </w:tc>
        <w:tc>
          <w:tcPr>
            <w:tcW w:w="701" w:type="dxa"/>
            <w:tcBorders>
              <w:top w:val="nil"/>
              <w:left w:val="nil"/>
              <w:bottom w:val="single" w:sz="4" w:space="0" w:color="auto"/>
              <w:right w:val="single" w:sz="4" w:space="0" w:color="auto"/>
            </w:tcBorders>
            <w:shd w:val="clear" w:color="auto" w:fill="auto"/>
            <w:vAlign w:val="center"/>
            <w:hideMark/>
          </w:tcPr>
          <w:p w14:paraId="072D613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95,28</w:t>
            </w:r>
          </w:p>
        </w:tc>
        <w:tc>
          <w:tcPr>
            <w:tcW w:w="709" w:type="dxa"/>
            <w:tcBorders>
              <w:top w:val="nil"/>
              <w:left w:val="nil"/>
              <w:bottom w:val="single" w:sz="4" w:space="0" w:color="auto"/>
              <w:right w:val="single" w:sz="4" w:space="0" w:color="auto"/>
            </w:tcBorders>
            <w:shd w:val="clear" w:color="auto" w:fill="auto"/>
            <w:vAlign w:val="center"/>
            <w:hideMark/>
          </w:tcPr>
          <w:p w14:paraId="72F6AA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95,28</w:t>
            </w:r>
          </w:p>
        </w:tc>
        <w:tc>
          <w:tcPr>
            <w:tcW w:w="709" w:type="dxa"/>
            <w:tcBorders>
              <w:top w:val="nil"/>
              <w:left w:val="nil"/>
              <w:bottom w:val="single" w:sz="4" w:space="0" w:color="auto"/>
              <w:right w:val="single" w:sz="4" w:space="0" w:color="auto"/>
            </w:tcBorders>
            <w:shd w:val="clear" w:color="auto" w:fill="auto"/>
            <w:vAlign w:val="center"/>
            <w:hideMark/>
          </w:tcPr>
          <w:p w14:paraId="7BF5340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95,3</w:t>
            </w:r>
          </w:p>
        </w:tc>
        <w:tc>
          <w:tcPr>
            <w:tcW w:w="709" w:type="dxa"/>
            <w:tcBorders>
              <w:top w:val="nil"/>
              <w:left w:val="nil"/>
              <w:bottom w:val="single" w:sz="4" w:space="0" w:color="auto"/>
              <w:right w:val="single" w:sz="4" w:space="0" w:color="auto"/>
            </w:tcBorders>
            <w:shd w:val="clear" w:color="auto" w:fill="auto"/>
            <w:vAlign w:val="center"/>
            <w:hideMark/>
          </w:tcPr>
          <w:p w14:paraId="08DA94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95,3</w:t>
            </w:r>
          </w:p>
        </w:tc>
        <w:tc>
          <w:tcPr>
            <w:tcW w:w="708" w:type="dxa"/>
            <w:tcBorders>
              <w:top w:val="nil"/>
              <w:left w:val="nil"/>
              <w:bottom w:val="single" w:sz="4" w:space="0" w:color="auto"/>
              <w:right w:val="single" w:sz="4" w:space="0" w:color="auto"/>
            </w:tcBorders>
            <w:shd w:val="clear" w:color="auto" w:fill="auto"/>
            <w:vAlign w:val="center"/>
            <w:hideMark/>
          </w:tcPr>
          <w:p w14:paraId="447B86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94,09</w:t>
            </w:r>
          </w:p>
        </w:tc>
        <w:tc>
          <w:tcPr>
            <w:tcW w:w="709" w:type="dxa"/>
            <w:tcBorders>
              <w:top w:val="nil"/>
              <w:left w:val="nil"/>
              <w:bottom w:val="single" w:sz="4" w:space="0" w:color="auto"/>
              <w:right w:val="single" w:sz="4" w:space="0" w:color="auto"/>
            </w:tcBorders>
            <w:shd w:val="clear" w:color="auto" w:fill="auto"/>
            <w:vAlign w:val="center"/>
            <w:hideMark/>
          </w:tcPr>
          <w:p w14:paraId="51EAD6E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94,06</w:t>
            </w:r>
          </w:p>
        </w:tc>
        <w:tc>
          <w:tcPr>
            <w:tcW w:w="709" w:type="dxa"/>
            <w:tcBorders>
              <w:top w:val="nil"/>
              <w:left w:val="nil"/>
              <w:bottom w:val="single" w:sz="4" w:space="0" w:color="auto"/>
              <w:right w:val="single" w:sz="4" w:space="0" w:color="auto"/>
            </w:tcBorders>
            <w:shd w:val="clear" w:color="auto" w:fill="auto"/>
            <w:vAlign w:val="center"/>
            <w:hideMark/>
          </w:tcPr>
          <w:p w14:paraId="3943CC1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94,04</w:t>
            </w:r>
          </w:p>
        </w:tc>
        <w:tc>
          <w:tcPr>
            <w:tcW w:w="709" w:type="dxa"/>
            <w:tcBorders>
              <w:top w:val="nil"/>
              <w:left w:val="nil"/>
              <w:bottom w:val="single" w:sz="4" w:space="0" w:color="auto"/>
              <w:right w:val="single" w:sz="4" w:space="0" w:color="auto"/>
            </w:tcBorders>
            <w:shd w:val="clear" w:color="auto" w:fill="auto"/>
            <w:vAlign w:val="center"/>
            <w:hideMark/>
          </w:tcPr>
          <w:p w14:paraId="78F861B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708" w:type="dxa"/>
            <w:tcBorders>
              <w:top w:val="nil"/>
              <w:left w:val="nil"/>
              <w:bottom w:val="single" w:sz="4" w:space="0" w:color="auto"/>
              <w:right w:val="single" w:sz="4" w:space="0" w:color="auto"/>
            </w:tcBorders>
            <w:shd w:val="clear" w:color="auto" w:fill="auto"/>
            <w:vAlign w:val="center"/>
            <w:hideMark/>
          </w:tcPr>
          <w:p w14:paraId="6BC9BCDD" w14:textId="0CE4663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91,65</w:t>
            </w:r>
          </w:p>
        </w:tc>
        <w:tc>
          <w:tcPr>
            <w:tcW w:w="851" w:type="dxa"/>
            <w:tcBorders>
              <w:top w:val="nil"/>
              <w:left w:val="nil"/>
              <w:bottom w:val="single" w:sz="4" w:space="0" w:color="auto"/>
              <w:right w:val="single" w:sz="4" w:space="0" w:color="auto"/>
            </w:tcBorders>
            <w:shd w:val="clear" w:color="auto" w:fill="auto"/>
            <w:vAlign w:val="center"/>
            <w:hideMark/>
          </w:tcPr>
          <w:p w14:paraId="355F4F3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709" w:type="dxa"/>
            <w:tcBorders>
              <w:top w:val="nil"/>
              <w:left w:val="nil"/>
              <w:bottom w:val="single" w:sz="4" w:space="0" w:color="auto"/>
              <w:right w:val="single" w:sz="4" w:space="0" w:color="auto"/>
            </w:tcBorders>
            <w:shd w:val="clear" w:color="auto" w:fill="auto"/>
            <w:vAlign w:val="center"/>
            <w:hideMark/>
          </w:tcPr>
          <w:p w14:paraId="246EBE3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708" w:type="dxa"/>
            <w:tcBorders>
              <w:top w:val="nil"/>
              <w:left w:val="nil"/>
              <w:bottom w:val="single" w:sz="4" w:space="0" w:color="auto"/>
              <w:right w:val="single" w:sz="4" w:space="0" w:color="auto"/>
            </w:tcBorders>
            <w:shd w:val="clear" w:color="auto" w:fill="auto"/>
            <w:vAlign w:val="center"/>
            <w:hideMark/>
          </w:tcPr>
          <w:p w14:paraId="4784C1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708" w:type="dxa"/>
            <w:tcBorders>
              <w:top w:val="nil"/>
              <w:left w:val="nil"/>
              <w:bottom w:val="single" w:sz="4" w:space="0" w:color="auto"/>
              <w:right w:val="single" w:sz="4" w:space="0" w:color="auto"/>
            </w:tcBorders>
          </w:tcPr>
          <w:p w14:paraId="2C4C494B" w14:textId="77777777" w:rsidR="004D072C" w:rsidRDefault="004D072C" w:rsidP="00877A92">
            <w:pPr>
              <w:jc w:val="center"/>
              <w:rPr>
                <w:rFonts w:ascii="Times New Roman" w:hAnsi="Times New Roman"/>
                <w:color w:val="000000"/>
                <w:sz w:val="16"/>
                <w:szCs w:val="16"/>
                <w:lang w:eastAsia="ru-RU"/>
              </w:rPr>
            </w:pPr>
          </w:p>
          <w:p w14:paraId="12647EF3" w14:textId="77777777" w:rsidR="004D072C" w:rsidRDefault="004D072C" w:rsidP="00877A92">
            <w:pPr>
              <w:jc w:val="center"/>
              <w:rPr>
                <w:rFonts w:ascii="Times New Roman" w:hAnsi="Times New Roman"/>
                <w:color w:val="000000"/>
                <w:sz w:val="16"/>
                <w:szCs w:val="16"/>
                <w:lang w:eastAsia="ru-RU"/>
              </w:rPr>
            </w:pPr>
          </w:p>
          <w:p w14:paraId="378E4C42" w14:textId="05A47D38" w:rsidR="00941EF8" w:rsidRPr="00877A92" w:rsidRDefault="004D072C"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93,28</w:t>
            </w:r>
          </w:p>
        </w:tc>
      </w:tr>
      <w:tr w:rsidR="00941EF8" w:rsidRPr="00877A92" w14:paraId="6E8C773C" w14:textId="691042CF" w:rsidTr="00CC33F3">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3CC9FA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0C150C28"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Доля потерь холодной воды в инженерных сетях</w:t>
            </w:r>
          </w:p>
        </w:tc>
        <w:tc>
          <w:tcPr>
            <w:tcW w:w="851" w:type="dxa"/>
            <w:tcBorders>
              <w:top w:val="nil"/>
              <w:left w:val="nil"/>
              <w:bottom w:val="single" w:sz="4" w:space="0" w:color="auto"/>
              <w:right w:val="single" w:sz="4" w:space="0" w:color="auto"/>
            </w:tcBorders>
            <w:shd w:val="clear" w:color="auto" w:fill="auto"/>
            <w:vAlign w:val="center"/>
            <w:hideMark/>
          </w:tcPr>
          <w:p w14:paraId="1E800937"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0EE3CAD"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3E9A8D71"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A3104A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37,52</w:t>
            </w:r>
          </w:p>
        </w:tc>
        <w:tc>
          <w:tcPr>
            <w:tcW w:w="701" w:type="dxa"/>
            <w:tcBorders>
              <w:top w:val="nil"/>
              <w:left w:val="nil"/>
              <w:bottom w:val="single" w:sz="4" w:space="0" w:color="auto"/>
              <w:right w:val="single" w:sz="4" w:space="0" w:color="auto"/>
            </w:tcBorders>
            <w:shd w:val="clear" w:color="auto" w:fill="auto"/>
            <w:vAlign w:val="center"/>
            <w:hideMark/>
          </w:tcPr>
          <w:p w14:paraId="558CB4B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38,53</w:t>
            </w:r>
          </w:p>
        </w:tc>
        <w:tc>
          <w:tcPr>
            <w:tcW w:w="709" w:type="dxa"/>
            <w:tcBorders>
              <w:top w:val="nil"/>
              <w:left w:val="nil"/>
              <w:bottom w:val="single" w:sz="4" w:space="0" w:color="auto"/>
              <w:right w:val="single" w:sz="4" w:space="0" w:color="auto"/>
            </w:tcBorders>
            <w:shd w:val="clear" w:color="auto" w:fill="auto"/>
            <w:vAlign w:val="center"/>
            <w:hideMark/>
          </w:tcPr>
          <w:p w14:paraId="11FDAAD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43,33</w:t>
            </w:r>
          </w:p>
        </w:tc>
        <w:tc>
          <w:tcPr>
            <w:tcW w:w="709" w:type="dxa"/>
            <w:tcBorders>
              <w:top w:val="nil"/>
              <w:left w:val="nil"/>
              <w:bottom w:val="single" w:sz="4" w:space="0" w:color="auto"/>
              <w:right w:val="single" w:sz="4" w:space="0" w:color="auto"/>
            </w:tcBorders>
            <w:shd w:val="clear" w:color="auto" w:fill="auto"/>
            <w:vAlign w:val="center"/>
            <w:hideMark/>
          </w:tcPr>
          <w:p w14:paraId="4B8FFC8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25,66</w:t>
            </w:r>
          </w:p>
        </w:tc>
        <w:tc>
          <w:tcPr>
            <w:tcW w:w="709" w:type="dxa"/>
            <w:tcBorders>
              <w:top w:val="nil"/>
              <w:left w:val="nil"/>
              <w:bottom w:val="single" w:sz="4" w:space="0" w:color="auto"/>
              <w:right w:val="single" w:sz="4" w:space="0" w:color="auto"/>
            </w:tcBorders>
            <w:shd w:val="clear" w:color="auto" w:fill="auto"/>
            <w:vAlign w:val="center"/>
            <w:hideMark/>
          </w:tcPr>
          <w:p w14:paraId="6DD8B67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34,37</w:t>
            </w:r>
          </w:p>
        </w:tc>
        <w:tc>
          <w:tcPr>
            <w:tcW w:w="708" w:type="dxa"/>
            <w:tcBorders>
              <w:top w:val="nil"/>
              <w:left w:val="nil"/>
              <w:bottom w:val="single" w:sz="4" w:space="0" w:color="auto"/>
              <w:right w:val="single" w:sz="4" w:space="0" w:color="auto"/>
            </w:tcBorders>
            <w:shd w:val="clear" w:color="auto" w:fill="auto"/>
            <w:vAlign w:val="center"/>
            <w:hideMark/>
          </w:tcPr>
          <w:p w14:paraId="2DDDD09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27,78</w:t>
            </w:r>
          </w:p>
        </w:tc>
        <w:tc>
          <w:tcPr>
            <w:tcW w:w="709" w:type="dxa"/>
            <w:tcBorders>
              <w:top w:val="nil"/>
              <w:left w:val="nil"/>
              <w:bottom w:val="single" w:sz="4" w:space="0" w:color="auto"/>
              <w:right w:val="single" w:sz="4" w:space="0" w:color="auto"/>
            </w:tcBorders>
            <w:shd w:val="clear" w:color="auto" w:fill="auto"/>
            <w:vAlign w:val="center"/>
            <w:hideMark/>
          </w:tcPr>
          <w:p w14:paraId="31993D4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9" w:type="dxa"/>
            <w:tcBorders>
              <w:top w:val="nil"/>
              <w:left w:val="nil"/>
              <w:bottom w:val="single" w:sz="4" w:space="0" w:color="auto"/>
              <w:right w:val="single" w:sz="4" w:space="0" w:color="auto"/>
            </w:tcBorders>
            <w:shd w:val="clear" w:color="auto" w:fill="auto"/>
            <w:vAlign w:val="center"/>
            <w:hideMark/>
          </w:tcPr>
          <w:p w14:paraId="5ED18F2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21,29</w:t>
            </w:r>
          </w:p>
        </w:tc>
        <w:tc>
          <w:tcPr>
            <w:tcW w:w="709" w:type="dxa"/>
            <w:tcBorders>
              <w:top w:val="nil"/>
              <w:left w:val="nil"/>
              <w:bottom w:val="single" w:sz="4" w:space="0" w:color="auto"/>
              <w:right w:val="single" w:sz="4" w:space="0" w:color="auto"/>
            </w:tcBorders>
            <w:shd w:val="clear" w:color="auto" w:fill="auto"/>
            <w:vAlign w:val="center"/>
            <w:hideMark/>
          </w:tcPr>
          <w:p w14:paraId="286CF5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18,96</w:t>
            </w:r>
          </w:p>
        </w:tc>
        <w:tc>
          <w:tcPr>
            <w:tcW w:w="708" w:type="dxa"/>
            <w:tcBorders>
              <w:top w:val="nil"/>
              <w:left w:val="nil"/>
              <w:bottom w:val="single" w:sz="4" w:space="0" w:color="auto"/>
              <w:right w:val="single" w:sz="4" w:space="0" w:color="auto"/>
            </w:tcBorders>
            <w:shd w:val="clear" w:color="auto" w:fill="auto"/>
            <w:vAlign w:val="center"/>
            <w:hideMark/>
          </w:tcPr>
          <w:p w14:paraId="77087ECB" w14:textId="6C5D0902"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18,60</w:t>
            </w:r>
          </w:p>
        </w:tc>
        <w:tc>
          <w:tcPr>
            <w:tcW w:w="851" w:type="dxa"/>
            <w:tcBorders>
              <w:top w:val="nil"/>
              <w:left w:val="nil"/>
              <w:bottom w:val="single" w:sz="4" w:space="0" w:color="auto"/>
              <w:right w:val="single" w:sz="4" w:space="0" w:color="auto"/>
            </w:tcBorders>
            <w:shd w:val="clear" w:color="auto" w:fill="auto"/>
            <w:vAlign w:val="center"/>
            <w:hideMark/>
          </w:tcPr>
          <w:p w14:paraId="1BF531F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9" w:type="dxa"/>
            <w:tcBorders>
              <w:top w:val="nil"/>
              <w:left w:val="nil"/>
              <w:bottom w:val="single" w:sz="4" w:space="0" w:color="auto"/>
              <w:right w:val="single" w:sz="4" w:space="0" w:color="auto"/>
            </w:tcBorders>
            <w:shd w:val="clear" w:color="auto" w:fill="auto"/>
            <w:vAlign w:val="center"/>
            <w:hideMark/>
          </w:tcPr>
          <w:p w14:paraId="288A090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8" w:type="dxa"/>
            <w:tcBorders>
              <w:top w:val="nil"/>
              <w:left w:val="nil"/>
              <w:bottom w:val="single" w:sz="4" w:space="0" w:color="auto"/>
              <w:right w:val="single" w:sz="4" w:space="0" w:color="auto"/>
            </w:tcBorders>
            <w:shd w:val="clear" w:color="auto" w:fill="auto"/>
            <w:vAlign w:val="center"/>
            <w:hideMark/>
          </w:tcPr>
          <w:p w14:paraId="52890B8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8" w:type="dxa"/>
            <w:tcBorders>
              <w:top w:val="nil"/>
              <w:left w:val="nil"/>
              <w:bottom w:val="single" w:sz="4" w:space="0" w:color="auto"/>
              <w:right w:val="single" w:sz="4" w:space="0" w:color="auto"/>
            </w:tcBorders>
          </w:tcPr>
          <w:p w14:paraId="19B3F9C3" w14:textId="77777777" w:rsidR="004D072C" w:rsidRDefault="004D072C" w:rsidP="00877A92">
            <w:pPr>
              <w:jc w:val="center"/>
              <w:rPr>
                <w:rFonts w:ascii="Times New Roman" w:hAnsi="Times New Roman"/>
                <w:color w:val="000000"/>
                <w:sz w:val="16"/>
                <w:szCs w:val="16"/>
                <w:lang w:eastAsia="ru-RU"/>
              </w:rPr>
            </w:pPr>
          </w:p>
          <w:p w14:paraId="0995AE89" w14:textId="77777777" w:rsidR="004D072C" w:rsidRDefault="004D072C" w:rsidP="00877A92">
            <w:pPr>
              <w:jc w:val="center"/>
              <w:rPr>
                <w:rFonts w:ascii="Times New Roman" w:hAnsi="Times New Roman"/>
                <w:color w:val="000000"/>
                <w:sz w:val="16"/>
                <w:szCs w:val="16"/>
                <w:lang w:eastAsia="ru-RU"/>
              </w:rPr>
            </w:pPr>
          </w:p>
          <w:p w14:paraId="2FE0004D" w14:textId="288175EC" w:rsidR="00941EF8" w:rsidRPr="00877A92" w:rsidRDefault="004D072C"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15,62</w:t>
            </w:r>
          </w:p>
        </w:tc>
      </w:tr>
      <w:tr w:rsidR="00941EF8" w:rsidRPr="00877A92" w14:paraId="4A8DA6BE" w14:textId="3F78628A" w:rsidTr="00CC33F3">
        <w:trPr>
          <w:trHeight w:val="78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DC72B4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7CD47E56" w14:textId="22C76020"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Доля потерь тепловой энергии</w:t>
            </w:r>
            <w:r>
              <w:rPr>
                <w:rFonts w:ascii="Times New Roman" w:hAnsi="Times New Roman"/>
                <w:sz w:val="16"/>
                <w:szCs w:val="16"/>
                <w:lang w:eastAsia="ru-RU"/>
              </w:rPr>
              <w:t xml:space="preserve"> </w:t>
            </w:r>
            <w:r w:rsidRPr="00877A92">
              <w:rPr>
                <w:rFonts w:ascii="Times New Roman" w:hAnsi="Times New Roman"/>
                <w:sz w:val="16"/>
                <w:szCs w:val="16"/>
                <w:lang w:eastAsia="ru-RU"/>
              </w:rPr>
              <w:t>в инженерных сетях (до 2022 года)</w:t>
            </w:r>
          </w:p>
        </w:tc>
        <w:tc>
          <w:tcPr>
            <w:tcW w:w="851" w:type="dxa"/>
            <w:tcBorders>
              <w:top w:val="nil"/>
              <w:left w:val="nil"/>
              <w:bottom w:val="single" w:sz="4" w:space="0" w:color="auto"/>
              <w:right w:val="single" w:sz="4" w:space="0" w:color="auto"/>
            </w:tcBorders>
            <w:shd w:val="clear" w:color="auto" w:fill="auto"/>
            <w:vAlign w:val="center"/>
            <w:hideMark/>
          </w:tcPr>
          <w:p w14:paraId="7EFF9BE1"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2F0C03A5"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7AF4A2FC"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161D99C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12,77</w:t>
            </w:r>
          </w:p>
        </w:tc>
        <w:tc>
          <w:tcPr>
            <w:tcW w:w="701" w:type="dxa"/>
            <w:tcBorders>
              <w:top w:val="nil"/>
              <w:left w:val="nil"/>
              <w:bottom w:val="single" w:sz="4" w:space="0" w:color="auto"/>
              <w:right w:val="single" w:sz="4" w:space="0" w:color="auto"/>
            </w:tcBorders>
            <w:shd w:val="clear" w:color="auto" w:fill="auto"/>
            <w:vAlign w:val="center"/>
            <w:hideMark/>
          </w:tcPr>
          <w:p w14:paraId="08A147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22,95</w:t>
            </w:r>
          </w:p>
        </w:tc>
        <w:tc>
          <w:tcPr>
            <w:tcW w:w="709" w:type="dxa"/>
            <w:tcBorders>
              <w:top w:val="nil"/>
              <w:left w:val="nil"/>
              <w:bottom w:val="single" w:sz="4" w:space="0" w:color="auto"/>
              <w:right w:val="single" w:sz="4" w:space="0" w:color="auto"/>
            </w:tcBorders>
            <w:shd w:val="clear" w:color="auto" w:fill="auto"/>
            <w:vAlign w:val="center"/>
            <w:hideMark/>
          </w:tcPr>
          <w:p w14:paraId="2E3DFC2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16,77</w:t>
            </w:r>
          </w:p>
        </w:tc>
        <w:tc>
          <w:tcPr>
            <w:tcW w:w="709" w:type="dxa"/>
            <w:tcBorders>
              <w:top w:val="nil"/>
              <w:left w:val="nil"/>
              <w:bottom w:val="single" w:sz="4" w:space="0" w:color="auto"/>
              <w:right w:val="single" w:sz="4" w:space="0" w:color="auto"/>
            </w:tcBorders>
            <w:shd w:val="clear" w:color="auto" w:fill="auto"/>
            <w:vAlign w:val="center"/>
            <w:hideMark/>
          </w:tcPr>
          <w:p w14:paraId="1AFF896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16,29</w:t>
            </w:r>
          </w:p>
        </w:tc>
        <w:tc>
          <w:tcPr>
            <w:tcW w:w="709" w:type="dxa"/>
            <w:tcBorders>
              <w:top w:val="nil"/>
              <w:left w:val="nil"/>
              <w:bottom w:val="single" w:sz="4" w:space="0" w:color="auto"/>
              <w:right w:val="single" w:sz="4" w:space="0" w:color="auto"/>
            </w:tcBorders>
            <w:shd w:val="clear" w:color="auto" w:fill="auto"/>
            <w:vAlign w:val="center"/>
            <w:hideMark/>
          </w:tcPr>
          <w:p w14:paraId="5846624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17,67</w:t>
            </w:r>
          </w:p>
        </w:tc>
        <w:tc>
          <w:tcPr>
            <w:tcW w:w="708" w:type="dxa"/>
            <w:tcBorders>
              <w:top w:val="nil"/>
              <w:left w:val="nil"/>
              <w:bottom w:val="single" w:sz="4" w:space="0" w:color="auto"/>
              <w:right w:val="single" w:sz="4" w:space="0" w:color="auto"/>
            </w:tcBorders>
            <w:shd w:val="clear" w:color="auto" w:fill="auto"/>
            <w:vAlign w:val="center"/>
            <w:hideMark/>
          </w:tcPr>
          <w:p w14:paraId="1F35D47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18,57</w:t>
            </w:r>
          </w:p>
        </w:tc>
        <w:tc>
          <w:tcPr>
            <w:tcW w:w="709" w:type="dxa"/>
            <w:tcBorders>
              <w:top w:val="nil"/>
              <w:left w:val="nil"/>
              <w:bottom w:val="single" w:sz="4" w:space="0" w:color="auto"/>
              <w:right w:val="single" w:sz="4" w:space="0" w:color="auto"/>
            </w:tcBorders>
            <w:shd w:val="clear" w:color="auto" w:fill="auto"/>
            <w:vAlign w:val="center"/>
            <w:hideMark/>
          </w:tcPr>
          <w:p w14:paraId="6F242D9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9" w:type="dxa"/>
            <w:tcBorders>
              <w:top w:val="nil"/>
              <w:left w:val="nil"/>
              <w:bottom w:val="single" w:sz="4" w:space="0" w:color="auto"/>
              <w:right w:val="single" w:sz="4" w:space="0" w:color="auto"/>
            </w:tcBorders>
            <w:shd w:val="clear" w:color="auto" w:fill="auto"/>
            <w:vAlign w:val="center"/>
            <w:hideMark/>
          </w:tcPr>
          <w:p w14:paraId="59F7118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12,4</w:t>
            </w:r>
          </w:p>
        </w:tc>
        <w:tc>
          <w:tcPr>
            <w:tcW w:w="709" w:type="dxa"/>
            <w:tcBorders>
              <w:top w:val="nil"/>
              <w:left w:val="nil"/>
              <w:bottom w:val="single" w:sz="4" w:space="0" w:color="auto"/>
              <w:right w:val="single" w:sz="4" w:space="0" w:color="auto"/>
            </w:tcBorders>
            <w:shd w:val="clear" w:color="auto" w:fill="auto"/>
            <w:vAlign w:val="center"/>
            <w:hideMark/>
          </w:tcPr>
          <w:p w14:paraId="7668C0C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BB9B1B2"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DE2D4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1EFCC8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785294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4983B34D" w14:textId="77777777" w:rsidR="004D072C" w:rsidRDefault="004D072C" w:rsidP="00877A92">
            <w:pPr>
              <w:jc w:val="center"/>
              <w:rPr>
                <w:rFonts w:ascii="Times New Roman" w:hAnsi="Times New Roman"/>
                <w:color w:val="000000"/>
                <w:sz w:val="16"/>
                <w:szCs w:val="16"/>
                <w:lang w:eastAsia="ru-RU"/>
              </w:rPr>
            </w:pPr>
          </w:p>
          <w:p w14:paraId="11E6C3A2" w14:textId="77777777" w:rsidR="004D072C" w:rsidRDefault="004D072C" w:rsidP="00877A92">
            <w:pPr>
              <w:jc w:val="center"/>
              <w:rPr>
                <w:rFonts w:ascii="Times New Roman" w:hAnsi="Times New Roman"/>
                <w:color w:val="000000"/>
                <w:sz w:val="16"/>
                <w:szCs w:val="16"/>
                <w:lang w:eastAsia="ru-RU"/>
              </w:rPr>
            </w:pPr>
          </w:p>
          <w:p w14:paraId="08691670" w14:textId="5C826843" w:rsidR="00941EF8" w:rsidRPr="00877A92" w:rsidRDefault="004D072C"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56258798" w14:textId="428E730C" w:rsidTr="00CC33F3">
        <w:trPr>
          <w:trHeight w:val="7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7429CF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2984" w:type="dxa"/>
            <w:tcBorders>
              <w:top w:val="nil"/>
              <w:left w:val="nil"/>
              <w:bottom w:val="single" w:sz="4" w:space="0" w:color="auto"/>
              <w:right w:val="single" w:sz="4" w:space="0" w:color="auto"/>
            </w:tcBorders>
            <w:shd w:val="clear" w:color="auto" w:fill="auto"/>
            <w:vAlign w:val="center"/>
            <w:hideMark/>
          </w:tcPr>
          <w:p w14:paraId="118C96AF"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Объем отремонтированных водопроводных сетей</w:t>
            </w:r>
          </w:p>
        </w:tc>
        <w:tc>
          <w:tcPr>
            <w:tcW w:w="851" w:type="dxa"/>
            <w:tcBorders>
              <w:top w:val="nil"/>
              <w:left w:val="nil"/>
              <w:bottom w:val="single" w:sz="4" w:space="0" w:color="auto"/>
              <w:right w:val="single" w:sz="4" w:space="0" w:color="auto"/>
            </w:tcBorders>
            <w:shd w:val="clear" w:color="auto" w:fill="auto"/>
            <w:vAlign w:val="center"/>
            <w:hideMark/>
          </w:tcPr>
          <w:p w14:paraId="597D8114"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км</w:t>
            </w:r>
          </w:p>
        </w:tc>
        <w:tc>
          <w:tcPr>
            <w:tcW w:w="606" w:type="dxa"/>
            <w:tcBorders>
              <w:top w:val="nil"/>
              <w:left w:val="nil"/>
              <w:bottom w:val="single" w:sz="4" w:space="0" w:color="auto"/>
              <w:right w:val="single" w:sz="4" w:space="0" w:color="auto"/>
            </w:tcBorders>
            <w:shd w:val="clear" w:color="auto" w:fill="auto"/>
            <w:vAlign w:val="center"/>
            <w:hideMark/>
          </w:tcPr>
          <w:p w14:paraId="3ECDBD60"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75E6CEEF"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29D967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1" w:type="dxa"/>
            <w:tcBorders>
              <w:top w:val="nil"/>
              <w:left w:val="nil"/>
              <w:bottom w:val="single" w:sz="4" w:space="0" w:color="auto"/>
              <w:right w:val="single" w:sz="4" w:space="0" w:color="auto"/>
            </w:tcBorders>
            <w:shd w:val="clear" w:color="auto" w:fill="auto"/>
            <w:vAlign w:val="center"/>
            <w:hideMark/>
          </w:tcPr>
          <w:p w14:paraId="62A245F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0662324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0,46</w:t>
            </w:r>
          </w:p>
        </w:tc>
        <w:tc>
          <w:tcPr>
            <w:tcW w:w="709" w:type="dxa"/>
            <w:tcBorders>
              <w:top w:val="nil"/>
              <w:left w:val="nil"/>
              <w:bottom w:val="single" w:sz="4" w:space="0" w:color="auto"/>
              <w:right w:val="single" w:sz="4" w:space="0" w:color="auto"/>
            </w:tcBorders>
            <w:shd w:val="clear" w:color="auto" w:fill="auto"/>
            <w:vAlign w:val="center"/>
            <w:hideMark/>
          </w:tcPr>
          <w:p w14:paraId="002F8DB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0,56</w:t>
            </w:r>
          </w:p>
        </w:tc>
        <w:tc>
          <w:tcPr>
            <w:tcW w:w="709" w:type="dxa"/>
            <w:tcBorders>
              <w:top w:val="nil"/>
              <w:left w:val="nil"/>
              <w:bottom w:val="single" w:sz="4" w:space="0" w:color="auto"/>
              <w:right w:val="single" w:sz="4" w:space="0" w:color="auto"/>
            </w:tcBorders>
            <w:shd w:val="clear" w:color="auto" w:fill="auto"/>
            <w:vAlign w:val="center"/>
            <w:hideMark/>
          </w:tcPr>
          <w:p w14:paraId="3B5C304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0,73</w:t>
            </w:r>
          </w:p>
        </w:tc>
        <w:tc>
          <w:tcPr>
            <w:tcW w:w="708" w:type="dxa"/>
            <w:tcBorders>
              <w:top w:val="nil"/>
              <w:left w:val="nil"/>
              <w:bottom w:val="single" w:sz="4" w:space="0" w:color="auto"/>
              <w:right w:val="single" w:sz="4" w:space="0" w:color="auto"/>
            </w:tcBorders>
            <w:shd w:val="clear" w:color="auto" w:fill="auto"/>
            <w:vAlign w:val="center"/>
            <w:hideMark/>
          </w:tcPr>
          <w:p w14:paraId="5AB4A6E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1,38</w:t>
            </w:r>
          </w:p>
        </w:tc>
        <w:tc>
          <w:tcPr>
            <w:tcW w:w="709" w:type="dxa"/>
            <w:tcBorders>
              <w:top w:val="nil"/>
              <w:left w:val="nil"/>
              <w:bottom w:val="single" w:sz="4" w:space="0" w:color="auto"/>
              <w:right w:val="single" w:sz="4" w:space="0" w:color="auto"/>
            </w:tcBorders>
            <w:shd w:val="clear" w:color="auto" w:fill="auto"/>
            <w:vAlign w:val="center"/>
            <w:hideMark/>
          </w:tcPr>
          <w:p w14:paraId="5F73B9F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709" w:type="dxa"/>
            <w:tcBorders>
              <w:top w:val="nil"/>
              <w:left w:val="nil"/>
              <w:bottom w:val="single" w:sz="4" w:space="0" w:color="auto"/>
              <w:right w:val="single" w:sz="4" w:space="0" w:color="auto"/>
            </w:tcBorders>
            <w:shd w:val="clear" w:color="auto" w:fill="auto"/>
            <w:vAlign w:val="center"/>
            <w:hideMark/>
          </w:tcPr>
          <w:p w14:paraId="75B3297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0,75</w:t>
            </w:r>
          </w:p>
        </w:tc>
        <w:tc>
          <w:tcPr>
            <w:tcW w:w="709" w:type="dxa"/>
            <w:tcBorders>
              <w:top w:val="nil"/>
              <w:left w:val="nil"/>
              <w:bottom w:val="single" w:sz="4" w:space="0" w:color="auto"/>
              <w:right w:val="single" w:sz="4" w:space="0" w:color="auto"/>
            </w:tcBorders>
            <w:shd w:val="clear" w:color="auto" w:fill="auto"/>
            <w:vAlign w:val="center"/>
            <w:hideMark/>
          </w:tcPr>
          <w:p w14:paraId="754A1B5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0,57</w:t>
            </w:r>
          </w:p>
        </w:tc>
        <w:tc>
          <w:tcPr>
            <w:tcW w:w="708" w:type="dxa"/>
            <w:tcBorders>
              <w:top w:val="nil"/>
              <w:left w:val="nil"/>
              <w:bottom w:val="single" w:sz="4" w:space="0" w:color="auto"/>
              <w:right w:val="single" w:sz="4" w:space="0" w:color="auto"/>
            </w:tcBorders>
            <w:shd w:val="clear" w:color="auto" w:fill="auto"/>
            <w:vAlign w:val="center"/>
            <w:hideMark/>
          </w:tcPr>
          <w:p w14:paraId="3708788E" w14:textId="78344F1C"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0,98</w:t>
            </w:r>
          </w:p>
        </w:tc>
        <w:tc>
          <w:tcPr>
            <w:tcW w:w="851" w:type="dxa"/>
            <w:tcBorders>
              <w:top w:val="nil"/>
              <w:left w:val="nil"/>
              <w:bottom w:val="single" w:sz="4" w:space="0" w:color="auto"/>
              <w:right w:val="single" w:sz="4" w:space="0" w:color="auto"/>
            </w:tcBorders>
            <w:shd w:val="clear" w:color="auto" w:fill="auto"/>
            <w:vAlign w:val="center"/>
            <w:hideMark/>
          </w:tcPr>
          <w:p w14:paraId="5B05BB3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709" w:type="dxa"/>
            <w:tcBorders>
              <w:top w:val="nil"/>
              <w:left w:val="nil"/>
              <w:bottom w:val="single" w:sz="4" w:space="0" w:color="auto"/>
              <w:right w:val="single" w:sz="4" w:space="0" w:color="auto"/>
            </w:tcBorders>
            <w:shd w:val="clear" w:color="auto" w:fill="auto"/>
            <w:vAlign w:val="center"/>
            <w:hideMark/>
          </w:tcPr>
          <w:p w14:paraId="05EC59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708" w:type="dxa"/>
            <w:tcBorders>
              <w:top w:val="nil"/>
              <w:left w:val="nil"/>
              <w:bottom w:val="single" w:sz="4" w:space="0" w:color="auto"/>
              <w:right w:val="single" w:sz="4" w:space="0" w:color="auto"/>
            </w:tcBorders>
            <w:shd w:val="clear" w:color="auto" w:fill="auto"/>
            <w:vAlign w:val="center"/>
            <w:hideMark/>
          </w:tcPr>
          <w:p w14:paraId="572589D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708" w:type="dxa"/>
            <w:tcBorders>
              <w:top w:val="nil"/>
              <w:left w:val="nil"/>
              <w:bottom w:val="single" w:sz="4" w:space="0" w:color="auto"/>
              <w:right w:val="single" w:sz="4" w:space="0" w:color="auto"/>
            </w:tcBorders>
          </w:tcPr>
          <w:p w14:paraId="6F843495" w14:textId="77777777" w:rsidR="004D072C" w:rsidRDefault="004D072C" w:rsidP="00877A92">
            <w:pPr>
              <w:jc w:val="center"/>
              <w:rPr>
                <w:rFonts w:ascii="Times New Roman" w:hAnsi="Times New Roman"/>
                <w:color w:val="000000"/>
                <w:sz w:val="16"/>
                <w:szCs w:val="16"/>
                <w:lang w:eastAsia="ru-RU"/>
              </w:rPr>
            </w:pPr>
          </w:p>
          <w:p w14:paraId="282F5268" w14:textId="77777777" w:rsidR="004D072C" w:rsidRDefault="004D072C" w:rsidP="00877A92">
            <w:pPr>
              <w:jc w:val="center"/>
              <w:rPr>
                <w:rFonts w:ascii="Times New Roman" w:hAnsi="Times New Roman"/>
                <w:color w:val="000000"/>
                <w:sz w:val="16"/>
                <w:szCs w:val="16"/>
                <w:lang w:eastAsia="ru-RU"/>
              </w:rPr>
            </w:pPr>
          </w:p>
          <w:p w14:paraId="6DE05B37" w14:textId="3DE22842" w:rsidR="00941EF8" w:rsidRPr="00877A92" w:rsidRDefault="004D072C"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1,17</w:t>
            </w:r>
          </w:p>
        </w:tc>
      </w:tr>
      <w:tr w:rsidR="00941EF8" w:rsidRPr="00877A92" w14:paraId="18140FDD" w14:textId="53182E3D" w:rsidTr="00CC33F3">
        <w:trPr>
          <w:trHeight w:val="766"/>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8CFBC8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w:t>
            </w:r>
          </w:p>
        </w:tc>
        <w:tc>
          <w:tcPr>
            <w:tcW w:w="2984" w:type="dxa"/>
            <w:tcBorders>
              <w:top w:val="nil"/>
              <w:left w:val="nil"/>
              <w:bottom w:val="single" w:sz="4" w:space="0" w:color="auto"/>
              <w:right w:val="single" w:sz="4" w:space="0" w:color="auto"/>
            </w:tcBorders>
            <w:shd w:val="clear" w:color="auto" w:fill="auto"/>
            <w:vAlign w:val="center"/>
            <w:hideMark/>
          </w:tcPr>
          <w:p w14:paraId="5480F0AB"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Объем отремонтированных канализационных сетей</w:t>
            </w:r>
          </w:p>
        </w:tc>
        <w:tc>
          <w:tcPr>
            <w:tcW w:w="851" w:type="dxa"/>
            <w:tcBorders>
              <w:top w:val="nil"/>
              <w:left w:val="nil"/>
              <w:bottom w:val="single" w:sz="4" w:space="0" w:color="auto"/>
              <w:right w:val="single" w:sz="4" w:space="0" w:color="auto"/>
            </w:tcBorders>
            <w:shd w:val="clear" w:color="auto" w:fill="auto"/>
            <w:vAlign w:val="center"/>
            <w:hideMark/>
          </w:tcPr>
          <w:p w14:paraId="719DB7BF"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км</w:t>
            </w:r>
          </w:p>
        </w:tc>
        <w:tc>
          <w:tcPr>
            <w:tcW w:w="606" w:type="dxa"/>
            <w:tcBorders>
              <w:top w:val="nil"/>
              <w:left w:val="nil"/>
              <w:bottom w:val="single" w:sz="4" w:space="0" w:color="auto"/>
              <w:right w:val="single" w:sz="4" w:space="0" w:color="auto"/>
            </w:tcBorders>
            <w:shd w:val="clear" w:color="auto" w:fill="auto"/>
            <w:vAlign w:val="center"/>
            <w:hideMark/>
          </w:tcPr>
          <w:p w14:paraId="4A9EFC3E"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503FB90E"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7AB227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w:t>
            </w:r>
          </w:p>
        </w:tc>
        <w:tc>
          <w:tcPr>
            <w:tcW w:w="701" w:type="dxa"/>
            <w:tcBorders>
              <w:top w:val="nil"/>
              <w:left w:val="nil"/>
              <w:bottom w:val="single" w:sz="4" w:space="0" w:color="auto"/>
              <w:right w:val="single" w:sz="4" w:space="0" w:color="auto"/>
            </w:tcBorders>
            <w:shd w:val="clear" w:color="auto" w:fill="auto"/>
            <w:vAlign w:val="center"/>
            <w:hideMark/>
          </w:tcPr>
          <w:p w14:paraId="3B55AA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14:paraId="606FACF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9" w:type="dxa"/>
            <w:tcBorders>
              <w:top w:val="nil"/>
              <w:left w:val="nil"/>
              <w:bottom w:val="single" w:sz="4" w:space="0" w:color="auto"/>
              <w:right w:val="single" w:sz="4" w:space="0" w:color="auto"/>
            </w:tcBorders>
            <w:shd w:val="clear" w:color="auto" w:fill="auto"/>
            <w:vAlign w:val="center"/>
            <w:hideMark/>
          </w:tcPr>
          <w:p w14:paraId="374A4C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862D84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8" w:type="dxa"/>
            <w:tcBorders>
              <w:top w:val="nil"/>
              <w:left w:val="nil"/>
              <w:bottom w:val="single" w:sz="4" w:space="0" w:color="auto"/>
              <w:right w:val="single" w:sz="4" w:space="0" w:color="auto"/>
            </w:tcBorders>
            <w:shd w:val="clear" w:color="auto" w:fill="auto"/>
            <w:vAlign w:val="center"/>
            <w:hideMark/>
          </w:tcPr>
          <w:p w14:paraId="430EE3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0,03</w:t>
            </w:r>
          </w:p>
        </w:tc>
        <w:tc>
          <w:tcPr>
            <w:tcW w:w="709" w:type="dxa"/>
            <w:tcBorders>
              <w:top w:val="nil"/>
              <w:left w:val="nil"/>
              <w:bottom w:val="single" w:sz="4" w:space="0" w:color="auto"/>
              <w:right w:val="single" w:sz="4" w:space="0" w:color="auto"/>
            </w:tcBorders>
            <w:shd w:val="clear" w:color="auto" w:fill="auto"/>
            <w:vAlign w:val="center"/>
            <w:hideMark/>
          </w:tcPr>
          <w:p w14:paraId="2D30B31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9" w:type="dxa"/>
            <w:tcBorders>
              <w:top w:val="nil"/>
              <w:left w:val="nil"/>
              <w:bottom w:val="single" w:sz="4" w:space="0" w:color="auto"/>
              <w:right w:val="single" w:sz="4" w:space="0" w:color="auto"/>
            </w:tcBorders>
            <w:shd w:val="clear" w:color="auto" w:fill="auto"/>
            <w:vAlign w:val="center"/>
            <w:hideMark/>
          </w:tcPr>
          <w:p w14:paraId="4054477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9" w:type="dxa"/>
            <w:tcBorders>
              <w:top w:val="nil"/>
              <w:left w:val="nil"/>
              <w:bottom w:val="single" w:sz="4" w:space="0" w:color="auto"/>
              <w:right w:val="single" w:sz="4" w:space="0" w:color="auto"/>
            </w:tcBorders>
            <w:shd w:val="clear" w:color="auto" w:fill="auto"/>
            <w:vAlign w:val="center"/>
            <w:hideMark/>
          </w:tcPr>
          <w:p w14:paraId="7C46513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0,03</w:t>
            </w:r>
          </w:p>
        </w:tc>
        <w:tc>
          <w:tcPr>
            <w:tcW w:w="708" w:type="dxa"/>
            <w:tcBorders>
              <w:top w:val="nil"/>
              <w:left w:val="nil"/>
              <w:bottom w:val="single" w:sz="4" w:space="0" w:color="auto"/>
              <w:right w:val="single" w:sz="4" w:space="0" w:color="auto"/>
            </w:tcBorders>
            <w:shd w:val="clear" w:color="auto" w:fill="auto"/>
            <w:vAlign w:val="center"/>
            <w:hideMark/>
          </w:tcPr>
          <w:p w14:paraId="30A73CB2" w14:textId="6E92E0F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1AD040A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9" w:type="dxa"/>
            <w:tcBorders>
              <w:top w:val="nil"/>
              <w:left w:val="nil"/>
              <w:bottom w:val="single" w:sz="4" w:space="0" w:color="auto"/>
              <w:right w:val="single" w:sz="4" w:space="0" w:color="auto"/>
            </w:tcBorders>
            <w:shd w:val="clear" w:color="auto" w:fill="auto"/>
            <w:vAlign w:val="center"/>
            <w:hideMark/>
          </w:tcPr>
          <w:p w14:paraId="424DCF5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8" w:type="dxa"/>
            <w:tcBorders>
              <w:top w:val="nil"/>
              <w:left w:val="nil"/>
              <w:bottom w:val="single" w:sz="4" w:space="0" w:color="auto"/>
              <w:right w:val="single" w:sz="4" w:space="0" w:color="auto"/>
            </w:tcBorders>
            <w:shd w:val="clear" w:color="auto" w:fill="auto"/>
            <w:vAlign w:val="center"/>
            <w:hideMark/>
          </w:tcPr>
          <w:p w14:paraId="3E171F2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8" w:type="dxa"/>
            <w:tcBorders>
              <w:top w:val="nil"/>
              <w:left w:val="nil"/>
              <w:bottom w:val="single" w:sz="4" w:space="0" w:color="auto"/>
              <w:right w:val="single" w:sz="4" w:space="0" w:color="auto"/>
            </w:tcBorders>
          </w:tcPr>
          <w:p w14:paraId="185DC39B" w14:textId="77777777" w:rsidR="004D072C" w:rsidRDefault="004D072C" w:rsidP="00877A92">
            <w:pPr>
              <w:jc w:val="center"/>
              <w:rPr>
                <w:rFonts w:ascii="Times New Roman" w:hAnsi="Times New Roman"/>
                <w:color w:val="000000"/>
                <w:sz w:val="16"/>
                <w:szCs w:val="16"/>
                <w:lang w:eastAsia="ru-RU"/>
              </w:rPr>
            </w:pPr>
          </w:p>
          <w:p w14:paraId="284DD2E7" w14:textId="77777777" w:rsidR="004D072C" w:rsidRDefault="004D072C" w:rsidP="00877A92">
            <w:pPr>
              <w:jc w:val="center"/>
              <w:rPr>
                <w:rFonts w:ascii="Times New Roman" w:hAnsi="Times New Roman"/>
                <w:color w:val="000000"/>
                <w:sz w:val="16"/>
                <w:szCs w:val="16"/>
                <w:lang w:eastAsia="ru-RU"/>
              </w:rPr>
            </w:pPr>
          </w:p>
          <w:p w14:paraId="61B2AB4E" w14:textId="6025E1A1" w:rsidR="00941EF8" w:rsidRPr="00877A92" w:rsidRDefault="004D072C"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0,02</w:t>
            </w:r>
          </w:p>
        </w:tc>
      </w:tr>
      <w:tr w:rsidR="00941EF8" w:rsidRPr="00877A92" w14:paraId="04FAB1B4" w14:textId="1E62C4AD" w:rsidTr="00CC33F3">
        <w:trPr>
          <w:trHeight w:val="53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4B1573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lastRenderedPageBreak/>
              <w:t>7</w:t>
            </w:r>
          </w:p>
        </w:tc>
        <w:tc>
          <w:tcPr>
            <w:tcW w:w="2984" w:type="dxa"/>
            <w:tcBorders>
              <w:top w:val="nil"/>
              <w:left w:val="nil"/>
              <w:bottom w:val="single" w:sz="4" w:space="0" w:color="auto"/>
              <w:right w:val="single" w:sz="4" w:space="0" w:color="auto"/>
            </w:tcBorders>
            <w:shd w:val="clear" w:color="auto" w:fill="auto"/>
            <w:vAlign w:val="center"/>
            <w:hideMark/>
          </w:tcPr>
          <w:p w14:paraId="326ADEB3"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Объем отремонтированных тепловых сетей (до 2022 года)</w:t>
            </w:r>
          </w:p>
        </w:tc>
        <w:tc>
          <w:tcPr>
            <w:tcW w:w="851" w:type="dxa"/>
            <w:tcBorders>
              <w:top w:val="nil"/>
              <w:left w:val="nil"/>
              <w:bottom w:val="single" w:sz="4" w:space="0" w:color="auto"/>
              <w:right w:val="single" w:sz="4" w:space="0" w:color="auto"/>
            </w:tcBorders>
            <w:shd w:val="clear" w:color="auto" w:fill="auto"/>
            <w:vAlign w:val="center"/>
            <w:hideMark/>
          </w:tcPr>
          <w:p w14:paraId="48EE4215"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км</w:t>
            </w:r>
          </w:p>
        </w:tc>
        <w:tc>
          <w:tcPr>
            <w:tcW w:w="606" w:type="dxa"/>
            <w:tcBorders>
              <w:top w:val="nil"/>
              <w:left w:val="nil"/>
              <w:bottom w:val="single" w:sz="4" w:space="0" w:color="auto"/>
              <w:right w:val="single" w:sz="4" w:space="0" w:color="auto"/>
            </w:tcBorders>
            <w:shd w:val="clear" w:color="auto" w:fill="auto"/>
            <w:vAlign w:val="center"/>
            <w:hideMark/>
          </w:tcPr>
          <w:p w14:paraId="7769FD49"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3826DBAC"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5C61C9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0,8</w:t>
            </w:r>
          </w:p>
        </w:tc>
        <w:tc>
          <w:tcPr>
            <w:tcW w:w="701" w:type="dxa"/>
            <w:tcBorders>
              <w:top w:val="nil"/>
              <w:left w:val="nil"/>
              <w:bottom w:val="single" w:sz="4" w:space="0" w:color="auto"/>
              <w:right w:val="single" w:sz="4" w:space="0" w:color="auto"/>
            </w:tcBorders>
            <w:shd w:val="clear" w:color="auto" w:fill="auto"/>
            <w:vAlign w:val="center"/>
            <w:hideMark/>
          </w:tcPr>
          <w:p w14:paraId="5C43B52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2C89936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w:t>
            </w:r>
          </w:p>
        </w:tc>
        <w:tc>
          <w:tcPr>
            <w:tcW w:w="709" w:type="dxa"/>
            <w:tcBorders>
              <w:top w:val="nil"/>
              <w:left w:val="nil"/>
              <w:bottom w:val="single" w:sz="4" w:space="0" w:color="auto"/>
              <w:right w:val="single" w:sz="4" w:space="0" w:color="auto"/>
            </w:tcBorders>
            <w:shd w:val="clear" w:color="auto" w:fill="auto"/>
            <w:vAlign w:val="center"/>
            <w:hideMark/>
          </w:tcPr>
          <w:p w14:paraId="34E7AD8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0,19</w:t>
            </w:r>
          </w:p>
        </w:tc>
        <w:tc>
          <w:tcPr>
            <w:tcW w:w="709" w:type="dxa"/>
            <w:tcBorders>
              <w:top w:val="nil"/>
              <w:left w:val="nil"/>
              <w:bottom w:val="single" w:sz="4" w:space="0" w:color="auto"/>
              <w:right w:val="single" w:sz="4" w:space="0" w:color="auto"/>
            </w:tcBorders>
            <w:shd w:val="clear" w:color="auto" w:fill="auto"/>
            <w:vAlign w:val="center"/>
            <w:hideMark/>
          </w:tcPr>
          <w:p w14:paraId="36F904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0,37</w:t>
            </w:r>
          </w:p>
        </w:tc>
        <w:tc>
          <w:tcPr>
            <w:tcW w:w="708" w:type="dxa"/>
            <w:tcBorders>
              <w:top w:val="nil"/>
              <w:left w:val="nil"/>
              <w:bottom w:val="single" w:sz="4" w:space="0" w:color="auto"/>
              <w:right w:val="single" w:sz="4" w:space="0" w:color="auto"/>
            </w:tcBorders>
            <w:shd w:val="clear" w:color="auto" w:fill="auto"/>
            <w:vAlign w:val="center"/>
            <w:hideMark/>
          </w:tcPr>
          <w:p w14:paraId="0A23623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14:paraId="0A7C70B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0,66</w:t>
            </w:r>
          </w:p>
        </w:tc>
        <w:tc>
          <w:tcPr>
            <w:tcW w:w="709" w:type="dxa"/>
            <w:tcBorders>
              <w:top w:val="nil"/>
              <w:left w:val="nil"/>
              <w:bottom w:val="single" w:sz="4" w:space="0" w:color="auto"/>
              <w:right w:val="single" w:sz="4" w:space="0" w:color="auto"/>
            </w:tcBorders>
            <w:shd w:val="clear" w:color="auto" w:fill="auto"/>
            <w:vAlign w:val="center"/>
            <w:hideMark/>
          </w:tcPr>
          <w:p w14:paraId="62FDCD7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0,95</w:t>
            </w:r>
          </w:p>
        </w:tc>
        <w:tc>
          <w:tcPr>
            <w:tcW w:w="709" w:type="dxa"/>
            <w:tcBorders>
              <w:top w:val="nil"/>
              <w:left w:val="nil"/>
              <w:bottom w:val="single" w:sz="4" w:space="0" w:color="auto"/>
              <w:right w:val="single" w:sz="4" w:space="0" w:color="auto"/>
            </w:tcBorders>
            <w:shd w:val="clear" w:color="auto" w:fill="auto"/>
            <w:vAlign w:val="center"/>
            <w:hideMark/>
          </w:tcPr>
          <w:p w14:paraId="3DBF26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28095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3FFB915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103BA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7048F4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0CA5B755" w14:textId="77777777" w:rsidR="001377E9" w:rsidRDefault="001377E9" w:rsidP="00877A92">
            <w:pPr>
              <w:jc w:val="center"/>
              <w:rPr>
                <w:rFonts w:ascii="Times New Roman" w:hAnsi="Times New Roman"/>
                <w:color w:val="000000"/>
                <w:sz w:val="16"/>
                <w:szCs w:val="16"/>
                <w:lang w:eastAsia="ru-RU"/>
              </w:rPr>
            </w:pPr>
          </w:p>
          <w:p w14:paraId="0946D2B3" w14:textId="77777777" w:rsidR="001377E9" w:rsidRDefault="001377E9" w:rsidP="00877A92">
            <w:pPr>
              <w:jc w:val="center"/>
              <w:rPr>
                <w:rFonts w:ascii="Times New Roman" w:hAnsi="Times New Roman"/>
                <w:color w:val="000000"/>
                <w:sz w:val="16"/>
                <w:szCs w:val="16"/>
                <w:lang w:eastAsia="ru-RU"/>
              </w:rPr>
            </w:pPr>
          </w:p>
          <w:p w14:paraId="4E1FE58E" w14:textId="4C76EBF4" w:rsidR="00941EF8" w:rsidRPr="00877A92" w:rsidRDefault="001377E9"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37C0DC0A" w14:textId="38B66814" w:rsidTr="00CC33F3">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07FFE5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2984" w:type="dxa"/>
            <w:tcBorders>
              <w:top w:val="nil"/>
              <w:left w:val="nil"/>
              <w:bottom w:val="single" w:sz="4" w:space="0" w:color="auto"/>
              <w:right w:val="single" w:sz="4" w:space="0" w:color="auto"/>
            </w:tcBorders>
            <w:shd w:val="clear" w:color="auto" w:fill="auto"/>
            <w:vAlign w:val="center"/>
            <w:hideMark/>
          </w:tcPr>
          <w:p w14:paraId="694E038F"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Фактический уровень платы граждан за предоставление жилищно-коммунальных услуг от предъявленных платежей (с 2023 года)</w:t>
            </w:r>
          </w:p>
        </w:tc>
        <w:tc>
          <w:tcPr>
            <w:tcW w:w="851" w:type="dxa"/>
            <w:tcBorders>
              <w:top w:val="nil"/>
              <w:left w:val="nil"/>
              <w:bottom w:val="single" w:sz="4" w:space="0" w:color="auto"/>
              <w:right w:val="single" w:sz="4" w:space="0" w:color="auto"/>
            </w:tcBorders>
            <w:shd w:val="clear" w:color="auto" w:fill="auto"/>
            <w:vAlign w:val="center"/>
            <w:hideMark/>
          </w:tcPr>
          <w:p w14:paraId="70EB739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13BF591B"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2ECA1915"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1A30FDE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6489D83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737B60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F4E14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185129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275D4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3199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7D99CD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2637EF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E0A7171" w14:textId="59E15486"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88,9</w:t>
            </w:r>
          </w:p>
        </w:tc>
        <w:tc>
          <w:tcPr>
            <w:tcW w:w="851" w:type="dxa"/>
            <w:tcBorders>
              <w:top w:val="nil"/>
              <w:left w:val="nil"/>
              <w:bottom w:val="single" w:sz="4" w:space="0" w:color="auto"/>
              <w:right w:val="single" w:sz="4" w:space="0" w:color="auto"/>
            </w:tcBorders>
            <w:shd w:val="clear" w:color="auto" w:fill="auto"/>
            <w:vAlign w:val="center"/>
            <w:hideMark/>
          </w:tcPr>
          <w:p w14:paraId="01AEE03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9" w:type="dxa"/>
            <w:tcBorders>
              <w:top w:val="nil"/>
              <w:left w:val="nil"/>
              <w:bottom w:val="single" w:sz="4" w:space="0" w:color="auto"/>
              <w:right w:val="single" w:sz="4" w:space="0" w:color="auto"/>
            </w:tcBorders>
            <w:shd w:val="clear" w:color="auto" w:fill="auto"/>
            <w:vAlign w:val="center"/>
            <w:hideMark/>
          </w:tcPr>
          <w:p w14:paraId="2CDD0BA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8" w:type="dxa"/>
            <w:tcBorders>
              <w:top w:val="nil"/>
              <w:left w:val="nil"/>
              <w:bottom w:val="single" w:sz="4" w:space="0" w:color="auto"/>
              <w:right w:val="single" w:sz="4" w:space="0" w:color="auto"/>
            </w:tcBorders>
            <w:shd w:val="clear" w:color="auto" w:fill="auto"/>
            <w:vAlign w:val="center"/>
            <w:hideMark/>
          </w:tcPr>
          <w:p w14:paraId="3714E5C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8" w:type="dxa"/>
            <w:tcBorders>
              <w:top w:val="nil"/>
              <w:left w:val="nil"/>
              <w:bottom w:val="single" w:sz="4" w:space="0" w:color="auto"/>
              <w:right w:val="single" w:sz="4" w:space="0" w:color="auto"/>
            </w:tcBorders>
          </w:tcPr>
          <w:p w14:paraId="5256C380" w14:textId="77777777" w:rsidR="001377E9" w:rsidRDefault="001377E9" w:rsidP="00877A92">
            <w:pPr>
              <w:jc w:val="center"/>
              <w:rPr>
                <w:rFonts w:ascii="Times New Roman" w:hAnsi="Times New Roman"/>
                <w:color w:val="000000"/>
                <w:sz w:val="16"/>
                <w:szCs w:val="16"/>
                <w:lang w:eastAsia="ru-RU"/>
              </w:rPr>
            </w:pPr>
          </w:p>
          <w:p w14:paraId="48C3ABE5" w14:textId="6596F55E" w:rsidR="00941EF8" w:rsidRPr="00877A92" w:rsidRDefault="001377E9"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85</w:t>
            </w:r>
          </w:p>
        </w:tc>
      </w:tr>
      <w:tr w:rsidR="00941EF8" w:rsidRPr="00877A92" w14:paraId="514F8E86" w14:textId="15A647DC" w:rsidTr="00CC33F3">
        <w:trPr>
          <w:trHeight w:val="9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CC63B0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w:t>
            </w:r>
          </w:p>
        </w:tc>
        <w:tc>
          <w:tcPr>
            <w:tcW w:w="2984" w:type="dxa"/>
            <w:tcBorders>
              <w:top w:val="nil"/>
              <w:left w:val="nil"/>
              <w:bottom w:val="single" w:sz="4" w:space="0" w:color="auto"/>
              <w:right w:val="single" w:sz="4" w:space="0" w:color="auto"/>
            </w:tcBorders>
            <w:shd w:val="clear" w:color="auto" w:fill="auto"/>
            <w:vAlign w:val="center"/>
            <w:hideMark/>
          </w:tcPr>
          <w:p w14:paraId="5BD4769B"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Численность посещений общих отделений бань (с 2023 года)</w:t>
            </w:r>
          </w:p>
        </w:tc>
        <w:tc>
          <w:tcPr>
            <w:tcW w:w="851" w:type="dxa"/>
            <w:tcBorders>
              <w:top w:val="nil"/>
              <w:left w:val="nil"/>
              <w:bottom w:val="single" w:sz="4" w:space="0" w:color="auto"/>
              <w:right w:val="single" w:sz="4" w:space="0" w:color="auto"/>
            </w:tcBorders>
            <w:shd w:val="clear" w:color="auto" w:fill="auto"/>
            <w:vAlign w:val="center"/>
            <w:hideMark/>
          </w:tcPr>
          <w:p w14:paraId="00D6EF2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Чел./час.</w:t>
            </w:r>
          </w:p>
        </w:tc>
        <w:tc>
          <w:tcPr>
            <w:tcW w:w="606" w:type="dxa"/>
            <w:tcBorders>
              <w:top w:val="nil"/>
              <w:left w:val="nil"/>
              <w:bottom w:val="single" w:sz="4" w:space="0" w:color="auto"/>
              <w:right w:val="single" w:sz="4" w:space="0" w:color="auto"/>
            </w:tcBorders>
            <w:shd w:val="clear" w:color="auto" w:fill="auto"/>
            <w:vAlign w:val="center"/>
            <w:hideMark/>
          </w:tcPr>
          <w:p w14:paraId="50A172A6"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5CB82F15"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20F329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2B936F2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21CDF3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8AB76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4F9770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159331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0A05D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98F1F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2B4E73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11734A5" w14:textId="21585DDF"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10 195</w:t>
            </w:r>
          </w:p>
        </w:tc>
        <w:tc>
          <w:tcPr>
            <w:tcW w:w="851" w:type="dxa"/>
            <w:tcBorders>
              <w:top w:val="nil"/>
              <w:left w:val="nil"/>
              <w:bottom w:val="single" w:sz="4" w:space="0" w:color="auto"/>
              <w:right w:val="single" w:sz="4" w:space="0" w:color="auto"/>
            </w:tcBorders>
            <w:shd w:val="clear" w:color="auto" w:fill="auto"/>
            <w:vAlign w:val="center"/>
            <w:hideMark/>
          </w:tcPr>
          <w:p w14:paraId="524B8DF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9000</w:t>
            </w:r>
          </w:p>
        </w:tc>
        <w:tc>
          <w:tcPr>
            <w:tcW w:w="709" w:type="dxa"/>
            <w:tcBorders>
              <w:top w:val="nil"/>
              <w:left w:val="nil"/>
              <w:bottom w:val="single" w:sz="4" w:space="0" w:color="auto"/>
              <w:right w:val="single" w:sz="4" w:space="0" w:color="auto"/>
            </w:tcBorders>
            <w:shd w:val="clear" w:color="auto" w:fill="auto"/>
            <w:vAlign w:val="center"/>
            <w:hideMark/>
          </w:tcPr>
          <w:p w14:paraId="3791DF0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9000</w:t>
            </w:r>
          </w:p>
        </w:tc>
        <w:tc>
          <w:tcPr>
            <w:tcW w:w="708" w:type="dxa"/>
            <w:tcBorders>
              <w:top w:val="nil"/>
              <w:left w:val="nil"/>
              <w:bottom w:val="single" w:sz="4" w:space="0" w:color="auto"/>
              <w:right w:val="single" w:sz="4" w:space="0" w:color="auto"/>
            </w:tcBorders>
            <w:shd w:val="clear" w:color="auto" w:fill="auto"/>
            <w:vAlign w:val="center"/>
            <w:hideMark/>
          </w:tcPr>
          <w:p w14:paraId="7226B08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9000</w:t>
            </w:r>
          </w:p>
        </w:tc>
        <w:tc>
          <w:tcPr>
            <w:tcW w:w="708" w:type="dxa"/>
            <w:tcBorders>
              <w:top w:val="nil"/>
              <w:left w:val="nil"/>
              <w:bottom w:val="single" w:sz="4" w:space="0" w:color="auto"/>
              <w:right w:val="single" w:sz="4" w:space="0" w:color="auto"/>
            </w:tcBorders>
          </w:tcPr>
          <w:p w14:paraId="16AA1782" w14:textId="77777777" w:rsidR="001377E9" w:rsidRDefault="001377E9" w:rsidP="00877A92">
            <w:pPr>
              <w:jc w:val="center"/>
              <w:rPr>
                <w:rFonts w:ascii="Times New Roman" w:hAnsi="Times New Roman"/>
                <w:color w:val="000000"/>
                <w:sz w:val="16"/>
                <w:szCs w:val="16"/>
                <w:lang w:eastAsia="ru-RU"/>
              </w:rPr>
            </w:pPr>
          </w:p>
          <w:p w14:paraId="4849E0FD" w14:textId="77777777" w:rsidR="001377E9" w:rsidRDefault="001377E9" w:rsidP="00877A92">
            <w:pPr>
              <w:jc w:val="center"/>
              <w:rPr>
                <w:rFonts w:ascii="Times New Roman" w:hAnsi="Times New Roman"/>
                <w:color w:val="000000"/>
                <w:sz w:val="16"/>
                <w:szCs w:val="16"/>
                <w:lang w:eastAsia="ru-RU"/>
              </w:rPr>
            </w:pPr>
          </w:p>
          <w:p w14:paraId="271F8A55" w14:textId="1654A4FB" w:rsidR="00941EF8" w:rsidRPr="00877A92" w:rsidRDefault="001377E9"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9000</w:t>
            </w:r>
          </w:p>
        </w:tc>
      </w:tr>
      <w:tr w:rsidR="00941EF8" w:rsidRPr="00877A92" w14:paraId="10E4BB54" w14:textId="000A9654" w:rsidTr="00CC33F3">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1B963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2984" w:type="dxa"/>
            <w:tcBorders>
              <w:top w:val="nil"/>
              <w:left w:val="nil"/>
              <w:bottom w:val="single" w:sz="4" w:space="0" w:color="auto"/>
              <w:right w:val="single" w:sz="4" w:space="0" w:color="auto"/>
            </w:tcBorders>
            <w:shd w:val="clear" w:color="auto" w:fill="auto"/>
            <w:vAlign w:val="center"/>
            <w:hideMark/>
          </w:tcPr>
          <w:p w14:paraId="615E1577"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отремонтированных квартир в муниципальном жилищном фонде</w:t>
            </w:r>
          </w:p>
        </w:tc>
        <w:tc>
          <w:tcPr>
            <w:tcW w:w="851" w:type="dxa"/>
            <w:tcBorders>
              <w:top w:val="nil"/>
              <w:left w:val="nil"/>
              <w:bottom w:val="single" w:sz="4" w:space="0" w:color="auto"/>
              <w:right w:val="single" w:sz="4" w:space="0" w:color="auto"/>
            </w:tcBorders>
            <w:shd w:val="clear" w:color="auto" w:fill="auto"/>
            <w:vAlign w:val="center"/>
            <w:hideMark/>
          </w:tcPr>
          <w:p w14:paraId="716A68A5"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1A3D69CB"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4110614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2C715E3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701" w:type="dxa"/>
            <w:tcBorders>
              <w:top w:val="nil"/>
              <w:left w:val="nil"/>
              <w:bottom w:val="single" w:sz="4" w:space="0" w:color="auto"/>
              <w:right w:val="single" w:sz="4" w:space="0" w:color="auto"/>
            </w:tcBorders>
            <w:shd w:val="clear" w:color="auto" w:fill="auto"/>
            <w:vAlign w:val="center"/>
            <w:hideMark/>
          </w:tcPr>
          <w:p w14:paraId="1437B03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376FA76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51755B6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1E4061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26E83DB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369573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E730DD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3EE664F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27BC479A"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7D1399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73FBDE5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208E5F2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tcPr>
          <w:p w14:paraId="3BF260F7" w14:textId="77777777" w:rsidR="001377E9" w:rsidRDefault="001377E9" w:rsidP="00877A92">
            <w:pPr>
              <w:jc w:val="center"/>
              <w:rPr>
                <w:rFonts w:ascii="Times New Roman" w:hAnsi="Times New Roman"/>
                <w:color w:val="000000"/>
                <w:sz w:val="16"/>
                <w:szCs w:val="16"/>
                <w:lang w:eastAsia="ru-RU"/>
              </w:rPr>
            </w:pPr>
          </w:p>
          <w:p w14:paraId="05FED2EC" w14:textId="77777777" w:rsidR="001377E9" w:rsidRDefault="001377E9" w:rsidP="00877A92">
            <w:pPr>
              <w:jc w:val="center"/>
              <w:rPr>
                <w:rFonts w:ascii="Times New Roman" w:hAnsi="Times New Roman"/>
                <w:color w:val="000000"/>
                <w:sz w:val="16"/>
                <w:szCs w:val="16"/>
                <w:lang w:eastAsia="ru-RU"/>
              </w:rPr>
            </w:pPr>
          </w:p>
          <w:p w14:paraId="3135D7E1" w14:textId="5C7EC2AA" w:rsidR="00941EF8" w:rsidRPr="00877A92" w:rsidRDefault="001377E9"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4</w:t>
            </w:r>
          </w:p>
        </w:tc>
      </w:tr>
      <w:tr w:rsidR="00941EF8" w:rsidRPr="00877A92" w14:paraId="37123977" w14:textId="79A79187" w:rsidTr="00CC33F3">
        <w:trPr>
          <w:trHeight w:val="88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1F3316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w:t>
            </w:r>
          </w:p>
        </w:tc>
        <w:tc>
          <w:tcPr>
            <w:tcW w:w="2984" w:type="dxa"/>
            <w:tcBorders>
              <w:top w:val="nil"/>
              <w:left w:val="nil"/>
              <w:bottom w:val="single" w:sz="4" w:space="0" w:color="auto"/>
              <w:right w:val="single" w:sz="4" w:space="0" w:color="auto"/>
            </w:tcBorders>
            <w:shd w:val="clear" w:color="auto" w:fill="auto"/>
            <w:vAlign w:val="center"/>
            <w:hideMark/>
          </w:tcPr>
          <w:p w14:paraId="59BBE702" w14:textId="2D9E4CDB"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Доля</w:t>
            </w:r>
            <w:r>
              <w:rPr>
                <w:rFonts w:ascii="Times New Roman" w:hAnsi="Times New Roman"/>
                <w:sz w:val="16"/>
                <w:szCs w:val="16"/>
                <w:lang w:eastAsia="ru-RU"/>
              </w:rPr>
              <w:t xml:space="preserve"> </w:t>
            </w:r>
            <w:r w:rsidRPr="00877A92">
              <w:rPr>
                <w:rFonts w:ascii="Times New Roman" w:hAnsi="Times New Roman"/>
                <w:sz w:val="16"/>
                <w:szCs w:val="16"/>
                <w:lang w:eastAsia="ru-RU"/>
              </w:rPr>
              <w:t>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189A0B59"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68B22414"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51F0F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63ADDA9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5,37</w:t>
            </w:r>
          </w:p>
        </w:tc>
        <w:tc>
          <w:tcPr>
            <w:tcW w:w="701" w:type="dxa"/>
            <w:tcBorders>
              <w:top w:val="nil"/>
              <w:left w:val="nil"/>
              <w:bottom w:val="single" w:sz="4" w:space="0" w:color="auto"/>
              <w:right w:val="single" w:sz="4" w:space="0" w:color="auto"/>
            </w:tcBorders>
            <w:shd w:val="clear" w:color="auto" w:fill="auto"/>
            <w:vAlign w:val="center"/>
            <w:hideMark/>
          </w:tcPr>
          <w:p w14:paraId="1FA8297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5,37</w:t>
            </w:r>
          </w:p>
        </w:tc>
        <w:tc>
          <w:tcPr>
            <w:tcW w:w="709" w:type="dxa"/>
            <w:tcBorders>
              <w:top w:val="nil"/>
              <w:left w:val="nil"/>
              <w:bottom w:val="single" w:sz="4" w:space="0" w:color="auto"/>
              <w:right w:val="single" w:sz="4" w:space="0" w:color="auto"/>
            </w:tcBorders>
            <w:shd w:val="clear" w:color="auto" w:fill="auto"/>
            <w:vAlign w:val="center"/>
            <w:hideMark/>
          </w:tcPr>
          <w:p w14:paraId="114B030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14:paraId="05BF429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14:paraId="156A4C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14:paraId="2A0CA76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427EB50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3,3</w:t>
            </w:r>
          </w:p>
        </w:tc>
        <w:tc>
          <w:tcPr>
            <w:tcW w:w="709" w:type="dxa"/>
            <w:tcBorders>
              <w:top w:val="nil"/>
              <w:left w:val="nil"/>
              <w:bottom w:val="single" w:sz="4" w:space="0" w:color="auto"/>
              <w:right w:val="single" w:sz="4" w:space="0" w:color="auto"/>
            </w:tcBorders>
            <w:shd w:val="clear" w:color="auto" w:fill="auto"/>
            <w:vAlign w:val="center"/>
            <w:hideMark/>
          </w:tcPr>
          <w:p w14:paraId="11F346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w:t>
            </w:r>
          </w:p>
        </w:tc>
        <w:tc>
          <w:tcPr>
            <w:tcW w:w="709" w:type="dxa"/>
            <w:tcBorders>
              <w:top w:val="nil"/>
              <w:left w:val="nil"/>
              <w:bottom w:val="single" w:sz="4" w:space="0" w:color="auto"/>
              <w:right w:val="single" w:sz="4" w:space="0" w:color="auto"/>
            </w:tcBorders>
            <w:shd w:val="clear" w:color="auto" w:fill="auto"/>
            <w:vAlign w:val="center"/>
            <w:hideMark/>
          </w:tcPr>
          <w:p w14:paraId="3CEFF2F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C4925C1"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D3A3B2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DFBF91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68F007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100C05FD" w14:textId="77777777" w:rsidR="001377E9" w:rsidRDefault="001377E9" w:rsidP="00877A92">
            <w:pPr>
              <w:jc w:val="center"/>
              <w:rPr>
                <w:rFonts w:ascii="Times New Roman" w:hAnsi="Times New Roman"/>
                <w:color w:val="000000"/>
                <w:sz w:val="16"/>
                <w:szCs w:val="16"/>
                <w:lang w:eastAsia="ru-RU"/>
              </w:rPr>
            </w:pPr>
          </w:p>
          <w:p w14:paraId="34973602" w14:textId="77777777" w:rsidR="001377E9" w:rsidRDefault="001377E9" w:rsidP="00877A92">
            <w:pPr>
              <w:jc w:val="center"/>
              <w:rPr>
                <w:rFonts w:ascii="Times New Roman" w:hAnsi="Times New Roman"/>
                <w:color w:val="000000"/>
                <w:sz w:val="16"/>
                <w:szCs w:val="16"/>
                <w:lang w:eastAsia="ru-RU"/>
              </w:rPr>
            </w:pPr>
          </w:p>
          <w:p w14:paraId="2C86D7C3" w14:textId="384E72CF" w:rsidR="00941EF8" w:rsidRPr="00877A92" w:rsidRDefault="001377E9"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34D69542" w14:textId="4C102716" w:rsidTr="00CC33F3">
        <w:trPr>
          <w:trHeight w:val="9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133485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2984" w:type="dxa"/>
            <w:tcBorders>
              <w:top w:val="nil"/>
              <w:left w:val="nil"/>
              <w:bottom w:val="single" w:sz="4" w:space="0" w:color="auto"/>
              <w:right w:val="single" w:sz="4" w:space="0" w:color="auto"/>
            </w:tcBorders>
            <w:shd w:val="clear" w:color="auto" w:fill="auto"/>
            <w:vAlign w:val="center"/>
            <w:hideMark/>
          </w:tcPr>
          <w:p w14:paraId="376B4810"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многоквартирных жилых домов, в которых проведен капитальный ремонт общего имущества за счет всех источников финансирования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29B85D77"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20E654EE"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3F54F8D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39DC1E4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1" w:type="dxa"/>
            <w:tcBorders>
              <w:top w:val="nil"/>
              <w:left w:val="nil"/>
              <w:bottom w:val="single" w:sz="4" w:space="0" w:color="auto"/>
              <w:right w:val="single" w:sz="4" w:space="0" w:color="auto"/>
            </w:tcBorders>
            <w:shd w:val="clear" w:color="auto" w:fill="auto"/>
            <w:vAlign w:val="center"/>
            <w:hideMark/>
          </w:tcPr>
          <w:p w14:paraId="4C82B4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4D61035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1DC9C28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14:paraId="6039599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19</w:t>
            </w:r>
          </w:p>
        </w:tc>
        <w:tc>
          <w:tcPr>
            <w:tcW w:w="708" w:type="dxa"/>
            <w:tcBorders>
              <w:top w:val="nil"/>
              <w:left w:val="nil"/>
              <w:bottom w:val="single" w:sz="4" w:space="0" w:color="auto"/>
              <w:right w:val="single" w:sz="4" w:space="0" w:color="auto"/>
            </w:tcBorders>
            <w:shd w:val="clear" w:color="auto" w:fill="auto"/>
            <w:vAlign w:val="center"/>
            <w:hideMark/>
          </w:tcPr>
          <w:p w14:paraId="132DC7F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E5C789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C8A0A8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14:paraId="76C1905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ACB2A26"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F1CFE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650B0E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09EBD7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285EAC42" w14:textId="77777777" w:rsidR="0025620B" w:rsidRDefault="0025620B" w:rsidP="00877A92">
            <w:pPr>
              <w:jc w:val="center"/>
              <w:rPr>
                <w:rFonts w:ascii="Times New Roman" w:hAnsi="Times New Roman"/>
                <w:color w:val="000000"/>
                <w:sz w:val="16"/>
                <w:szCs w:val="16"/>
                <w:lang w:eastAsia="ru-RU"/>
              </w:rPr>
            </w:pPr>
          </w:p>
          <w:p w14:paraId="3BB450C8" w14:textId="77777777" w:rsidR="0025620B" w:rsidRDefault="0025620B" w:rsidP="00877A92">
            <w:pPr>
              <w:jc w:val="center"/>
              <w:rPr>
                <w:rFonts w:ascii="Times New Roman" w:hAnsi="Times New Roman"/>
                <w:color w:val="000000"/>
                <w:sz w:val="16"/>
                <w:szCs w:val="16"/>
                <w:lang w:eastAsia="ru-RU"/>
              </w:rPr>
            </w:pPr>
          </w:p>
          <w:p w14:paraId="22B84944" w14:textId="53032BCE" w:rsidR="00941EF8" w:rsidRPr="00877A92" w:rsidRDefault="0025620B"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0766B405" w14:textId="12DF7A1E" w:rsidTr="00CC33F3">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728CC7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w:t>
            </w:r>
          </w:p>
        </w:tc>
        <w:tc>
          <w:tcPr>
            <w:tcW w:w="2984" w:type="dxa"/>
            <w:tcBorders>
              <w:top w:val="nil"/>
              <w:left w:val="nil"/>
              <w:bottom w:val="single" w:sz="4" w:space="0" w:color="auto"/>
              <w:right w:val="single" w:sz="4" w:space="0" w:color="auto"/>
            </w:tcBorders>
            <w:shd w:val="clear" w:color="auto" w:fill="auto"/>
            <w:vAlign w:val="center"/>
            <w:hideMark/>
          </w:tcPr>
          <w:p w14:paraId="63388948"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благоустроенных территорий города (до 2022 года)</w:t>
            </w:r>
          </w:p>
        </w:tc>
        <w:tc>
          <w:tcPr>
            <w:tcW w:w="851" w:type="dxa"/>
            <w:tcBorders>
              <w:top w:val="nil"/>
              <w:left w:val="nil"/>
              <w:bottom w:val="single" w:sz="4" w:space="0" w:color="auto"/>
              <w:right w:val="single" w:sz="4" w:space="0" w:color="auto"/>
            </w:tcBorders>
            <w:shd w:val="clear" w:color="auto" w:fill="auto"/>
            <w:vAlign w:val="center"/>
            <w:hideMark/>
          </w:tcPr>
          <w:p w14:paraId="0AF774C3"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52471C01"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0D0A30E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5B03B0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701" w:type="dxa"/>
            <w:tcBorders>
              <w:top w:val="nil"/>
              <w:left w:val="nil"/>
              <w:bottom w:val="single" w:sz="4" w:space="0" w:color="auto"/>
              <w:right w:val="single" w:sz="4" w:space="0" w:color="auto"/>
            </w:tcBorders>
            <w:shd w:val="clear" w:color="auto" w:fill="auto"/>
            <w:vAlign w:val="center"/>
            <w:hideMark/>
          </w:tcPr>
          <w:p w14:paraId="3793B4D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14:paraId="388C75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14:paraId="7F80516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8BF88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14:paraId="66DAE32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764847C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4DF6482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7C3AD6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834D71F"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E2DB04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9D082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F3B0CC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155C4754" w14:textId="77777777" w:rsidR="0025620B" w:rsidRDefault="0025620B" w:rsidP="00877A92">
            <w:pPr>
              <w:jc w:val="center"/>
              <w:rPr>
                <w:rFonts w:ascii="Times New Roman" w:hAnsi="Times New Roman"/>
                <w:color w:val="000000"/>
                <w:sz w:val="16"/>
                <w:szCs w:val="16"/>
                <w:lang w:eastAsia="ru-RU"/>
              </w:rPr>
            </w:pPr>
          </w:p>
          <w:p w14:paraId="225C7E28" w14:textId="102917FE" w:rsidR="00941EF8" w:rsidRPr="00877A92" w:rsidRDefault="0025620B"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12B85D02" w14:textId="51609348" w:rsidTr="00CC33F3">
        <w:trPr>
          <w:trHeight w:val="10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A14E95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w:t>
            </w:r>
          </w:p>
        </w:tc>
        <w:tc>
          <w:tcPr>
            <w:tcW w:w="2984" w:type="dxa"/>
            <w:tcBorders>
              <w:top w:val="nil"/>
              <w:left w:val="nil"/>
              <w:bottom w:val="single" w:sz="4" w:space="0" w:color="auto"/>
              <w:right w:val="single" w:sz="4" w:space="0" w:color="auto"/>
            </w:tcBorders>
            <w:shd w:val="clear" w:color="auto" w:fill="auto"/>
            <w:vAlign w:val="center"/>
            <w:hideMark/>
          </w:tcPr>
          <w:p w14:paraId="5F48EAC0"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tc>
        <w:tc>
          <w:tcPr>
            <w:tcW w:w="851" w:type="dxa"/>
            <w:tcBorders>
              <w:top w:val="nil"/>
              <w:left w:val="nil"/>
              <w:bottom w:val="single" w:sz="4" w:space="0" w:color="auto"/>
              <w:right w:val="single" w:sz="4" w:space="0" w:color="auto"/>
            </w:tcBorders>
            <w:shd w:val="clear" w:color="auto" w:fill="auto"/>
            <w:vAlign w:val="center"/>
            <w:hideMark/>
          </w:tcPr>
          <w:p w14:paraId="0B62A56A"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627088EE"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241FFD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090155E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1348E3C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E57C60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854C7D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7847AD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06A941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3BF9FA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95CA21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1C2E65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14:paraId="3D0C0C06" w14:textId="4DFE47E4"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1236094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w:t>
            </w:r>
          </w:p>
        </w:tc>
        <w:tc>
          <w:tcPr>
            <w:tcW w:w="709" w:type="dxa"/>
            <w:tcBorders>
              <w:top w:val="nil"/>
              <w:left w:val="nil"/>
              <w:bottom w:val="single" w:sz="4" w:space="0" w:color="auto"/>
              <w:right w:val="single" w:sz="4" w:space="0" w:color="auto"/>
            </w:tcBorders>
            <w:shd w:val="clear" w:color="auto" w:fill="auto"/>
            <w:vAlign w:val="center"/>
            <w:hideMark/>
          </w:tcPr>
          <w:p w14:paraId="3E0F1DD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64F7D52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w:t>
            </w:r>
          </w:p>
        </w:tc>
        <w:tc>
          <w:tcPr>
            <w:tcW w:w="708" w:type="dxa"/>
            <w:tcBorders>
              <w:top w:val="nil"/>
              <w:left w:val="nil"/>
              <w:bottom w:val="single" w:sz="4" w:space="0" w:color="auto"/>
              <w:right w:val="single" w:sz="4" w:space="0" w:color="auto"/>
            </w:tcBorders>
          </w:tcPr>
          <w:p w14:paraId="116D607D" w14:textId="77777777" w:rsidR="0025620B" w:rsidRDefault="0025620B" w:rsidP="00877A92">
            <w:pPr>
              <w:jc w:val="center"/>
              <w:rPr>
                <w:rFonts w:ascii="Times New Roman" w:hAnsi="Times New Roman"/>
                <w:color w:val="000000"/>
                <w:sz w:val="16"/>
                <w:szCs w:val="16"/>
                <w:lang w:eastAsia="ru-RU"/>
              </w:rPr>
            </w:pPr>
          </w:p>
          <w:p w14:paraId="3082B70F" w14:textId="77777777" w:rsidR="0025620B" w:rsidRDefault="0025620B" w:rsidP="00877A92">
            <w:pPr>
              <w:jc w:val="center"/>
              <w:rPr>
                <w:rFonts w:ascii="Times New Roman" w:hAnsi="Times New Roman"/>
                <w:color w:val="000000"/>
                <w:sz w:val="16"/>
                <w:szCs w:val="16"/>
                <w:lang w:eastAsia="ru-RU"/>
              </w:rPr>
            </w:pPr>
          </w:p>
          <w:p w14:paraId="00FF0754" w14:textId="2C1B5B1A" w:rsidR="00941EF8" w:rsidRPr="00877A92" w:rsidRDefault="0025620B"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11</w:t>
            </w:r>
          </w:p>
        </w:tc>
      </w:tr>
      <w:tr w:rsidR="00941EF8" w:rsidRPr="00877A92" w14:paraId="33594B9C" w14:textId="52C8D0A5" w:rsidTr="00CC33F3">
        <w:trPr>
          <w:trHeight w:val="644"/>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5D4DF8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2984" w:type="dxa"/>
            <w:tcBorders>
              <w:top w:val="nil"/>
              <w:left w:val="nil"/>
              <w:bottom w:val="single" w:sz="4" w:space="0" w:color="auto"/>
              <w:right w:val="single" w:sz="4" w:space="0" w:color="auto"/>
            </w:tcBorders>
            <w:shd w:val="clear" w:color="auto" w:fill="auto"/>
            <w:vAlign w:val="center"/>
            <w:hideMark/>
          </w:tcPr>
          <w:p w14:paraId="12903B07"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Доля протяженности освященных частей улиц (до 2022)</w:t>
            </w:r>
          </w:p>
        </w:tc>
        <w:tc>
          <w:tcPr>
            <w:tcW w:w="851" w:type="dxa"/>
            <w:tcBorders>
              <w:top w:val="nil"/>
              <w:left w:val="nil"/>
              <w:bottom w:val="single" w:sz="4" w:space="0" w:color="auto"/>
              <w:right w:val="single" w:sz="4" w:space="0" w:color="auto"/>
            </w:tcBorders>
            <w:shd w:val="clear" w:color="auto" w:fill="auto"/>
            <w:vAlign w:val="center"/>
            <w:hideMark/>
          </w:tcPr>
          <w:p w14:paraId="42352E1F"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D37260B" w14:textId="77777777" w:rsidR="00941EF8" w:rsidRPr="00877A92" w:rsidRDefault="00941EF8"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7BB321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037E4C4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80</w:t>
            </w:r>
          </w:p>
        </w:tc>
        <w:tc>
          <w:tcPr>
            <w:tcW w:w="701" w:type="dxa"/>
            <w:tcBorders>
              <w:top w:val="nil"/>
              <w:left w:val="nil"/>
              <w:bottom w:val="single" w:sz="4" w:space="0" w:color="auto"/>
              <w:right w:val="single" w:sz="4" w:space="0" w:color="auto"/>
            </w:tcBorders>
            <w:shd w:val="clear" w:color="auto" w:fill="auto"/>
            <w:vAlign w:val="center"/>
            <w:hideMark/>
          </w:tcPr>
          <w:p w14:paraId="1F409C5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14:paraId="0CBB05C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7DD8ADE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7C9378B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shd w:val="clear" w:color="auto" w:fill="auto"/>
            <w:vAlign w:val="center"/>
            <w:hideMark/>
          </w:tcPr>
          <w:p w14:paraId="408BC8F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4DAAAC7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27A806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7415482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F7E058A"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0A7654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0E484F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9CEF35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6DA62C2A" w14:textId="77777777" w:rsidR="0025620B" w:rsidRDefault="0025620B" w:rsidP="00877A92">
            <w:pPr>
              <w:jc w:val="center"/>
              <w:rPr>
                <w:rFonts w:ascii="Times New Roman" w:hAnsi="Times New Roman"/>
                <w:color w:val="000000"/>
                <w:sz w:val="16"/>
                <w:szCs w:val="16"/>
                <w:lang w:eastAsia="ru-RU"/>
              </w:rPr>
            </w:pPr>
          </w:p>
          <w:p w14:paraId="7CF92D72" w14:textId="4B072F16" w:rsidR="00941EF8" w:rsidRPr="00877A92" w:rsidRDefault="0025620B"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5EF1EF3B" w14:textId="7E515C1B" w:rsidTr="00CC33F3">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3B669B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w:t>
            </w:r>
          </w:p>
        </w:tc>
        <w:tc>
          <w:tcPr>
            <w:tcW w:w="2984" w:type="dxa"/>
            <w:tcBorders>
              <w:top w:val="nil"/>
              <w:left w:val="nil"/>
              <w:bottom w:val="single" w:sz="4" w:space="0" w:color="auto"/>
              <w:right w:val="single" w:sz="4" w:space="0" w:color="auto"/>
            </w:tcBorders>
            <w:shd w:val="clear" w:color="auto" w:fill="auto"/>
            <w:vAlign w:val="center"/>
            <w:hideMark/>
          </w:tcPr>
          <w:p w14:paraId="0801E38E" w14:textId="77777777" w:rsidR="00941EF8" w:rsidRPr="00877A92" w:rsidRDefault="00941EF8" w:rsidP="00877A92">
            <w:pPr>
              <w:rPr>
                <w:rFonts w:ascii="Times New Roman" w:hAnsi="Times New Roman"/>
                <w:sz w:val="16"/>
                <w:szCs w:val="16"/>
                <w:lang w:eastAsia="ru-RU"/>
              </w:rPr>
            </w:pPr>
            <w:r w:rsidRPr="00877A92">
              <w:rPr>
                <w:rFonts w:ascii="Times New Roman" w:hAnsi="Times New Roman"/>
                <w:sz w:val="16"/>
                <w:szCs w:val="16"/>
                <w:lang w:eastAsia="ru-RU"/>
              </w:rPr>
              <w:t xml:space="preserve">Площадь ликвидированных несанкционированных свалок </w:t>
            </w:r>
          </w:p>
        </w:tc>
        <w:tc>
          <w:tcPr>
            <w:tcW w:w="851" w:type="dxa"/>
            <w:tcBorders>
              <w:top w:val="nil"/>
              <w:left w:val="nil"/>
              <w:bottom w:val="single" w:sz="4" w:space="0" w:color="auto"/>
              <w:right w:val="single" w:sz="4" w:space="0" w:color="auto"/>
            </w:tcBorders>
            <w:shd w:val="clear" w:color="auto" w:fill="auto"/>
            <w:vAlign w:val="center"/>
            <w:hideMark/>
          </w:tcPr>
          <w:p w14:paraId="4B8364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ABED86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567FB4C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7C47820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1" w:type="dxa"/>
            <w:tcBorders>
              <w:top w:val="nil"/>
              <w:left w:val="nil"/>
              <w:bottom w:val="single" w:sz="4" w:space="0" w:color="auto"/>
              <w:right w:val="single" w:sz="4" w:space="0" w:color="auto"/>
            </w:tcBorders>
            <w:shd w:val="clear" w:color="auto" w:fill="auto"/>
            <w:vAlign w:val="center"/>
            <w:hideMark/>
          </w:tcPr>
          <w:p w14:paraId="5E53F57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55FC0B8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415310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2AA1BD1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14:paraId="19E0BEA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5DFFD51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3A9E3F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63E886D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14:paraId="6A88D1BF"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14:paraId="1DE373B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39DAF97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14:paraId="20A116B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tcPr>
          <w:p w14:paraId="5F8B2349" w14:textId="77777777" w:rsidR="0025620B" w:rsidRDefault="0025620B" w:rsidP="00877A92">
            <w:pPr>
              <w:jc w:val="center"/>
              <w:rPr>
                <w:rFonts w:ascii="Times New Roman" w:hAnsi="Times New Roman"/>
                <w:color w:val="000000"/>
                <w:sz w:val="16"/>
                <w:szCs w:val="16"/>
                <w:lang w:eastAsia="ru-RU"/>
              </w:rPr>
            </w:pPr>
          </w:p>
          <w:p w14:paraId="12477504" w14:textId="111EA420" w:rsidR="00941EF8" w:rsidRPr="00877A92" w:rsidRDefault="0025620B"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1,5</w:t>
            </w:r>
          </w:p>
        </w:tc>
      </w:tr>
      <w:tr w:rsidR="00941EF8" w:rsidRPr="00877A92" w14:paraId="4EAA427C" w14:textId="5A60E202" w:rsidTr="00CC33F3">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273887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w:t>
            </w:r>
          </w:p>
        </w:tc>
        <w:tc>
          <w:tcPr>
            <w:tcW w:w="2984" w:type="dxa"/>
            <w:tcBorders>
              <w:top w:val="nil"/>
              <w:left w:val="nil"/>
              <w:bottom w:val="single" w:sz="4" w:space="0" w:color="auto"/>
              <w:right w:val="single" w:sz="4" w:space="0" w:color="auto"/>
            </w:tcBorders>
            <w:shd w:val="clear" w:color="auto" w:fill="auto"/>
            <w:vAlign w:val="center"/>
            <w:hideMark/>
          </w:tcPr>
          <w:p w14:paraId="25473BDC"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xml:space="preserve">Количество </w:t>
            </w:r>
            <w:proofErr w:type="gramStart"/>
            <w:r w:rsidRPr="00877A92">
              <w:rPr>
                <w:rFonts w:ascii="Times New Roman" w:hAnsi="Times New Roman"/>
                <w:color w:val="000000"/>
                <w:sz w:val="16"/>
                <w:szCs w:val="16"/>
                <w:lang w:eastAsia="ru-RU"/>
              </w:rPr>
              <w:t>мероприятий</w:t>
            </w:r>
            <w:proofErr w:type="gramEnd"/>
            <w:r w:rsidRPr="00877A92">
              <w:rPr>
                <w:rFonts w:ascii="Times New Roman" w:hAnsi="Times New Roman"/>
                <w:color w:val="000000"/>
                <w:sz w:val="16"/>
                <w:szCs w:val="16"/>
                <w:lang w:eastAsia="ru-RU"/>
              </w:rPr>
              <w:t xml:space="preserve"> выполненных для обеспечения подключения некоммерческих товариществ к источникам электроснабжения, водоснабжения (с 2022 года)</w:t>
            </w:r>
          </w:p>
        </w:tc>
        <w:tc>
          <w:tcPr>
            <w:tcW w:w="851" w:type="dxa"/>
            <w:tcBorders>
              <w:top w:val="nil"/>
              <w:left w:val="nil"/>
              <w:bottom w:val="single" w:sz="4" w:space="0" w:color="auto"/>
              <w:right w:val="single" w:sz="4" w:space="0" w:color="auto"/>
            </w:tcBorders>
            <w:shd w:val="clear" w:color="auto" w:fill="auto"/>
            <w:vAlign w:val="center"/>
            <w:hideMark/>
          </w:tcPr>
          <w:p w14:paraId="38D03FB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2829235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4D3D0AC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9D4710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260009F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A8BBB1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96856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288A4E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F2AD54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945212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C164BA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E6242F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2AB058D3" w14:textId="77777777" w:rsidR="00941EF8" w:rsidRPr="009C6AAB" w:rsidRDefault="00941EF8"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4A4C4EA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6C711DE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4A94EF3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08" w:type="dxa"/>
            <w:tcBorders>
              <w:top w:val="nil"/>
              <w:left w:val="nil"/>
              <w:bottom w:val="single" w:sz="4" w:space="0" w:color="auto"/>
              <w:right w:val="single" w:sz="4" w:space="0" w:color="auto"/>
            </w:tcBorders>
          </w:tcPr>
          <w:p w14:paraId="19A296FC" w14:textId="77777777" w:rsidR="0025620B" w:rsidRDefault="0025620B" w:rsidP="00877A92">
            <w:pPr>
              <w:jc w:val="center"/>
              <w:rPr>
                <w:rFonts w:ascii="Times New Roman" w:hAnsi="Times New Roman"/>
                <w:color w:val="000000"/>
                <w:sz w:val="16"/>
                <w:szCs w:val="16"/>
                <w:lang w:eastAsia="ru-RU"/>
              </w:rPr>
            </w:pPr>
          </w:p>
          <w:p w14:paraId="0D5E99C3" w14:textId="77777777" w:rsidR="0025620B" w:rsidRDefault="0025620B" w:rsidP="00877A92">
            <w:pPr>
              <w:jc w:val="center"/>
              <w:rPr>
                <w:rFonts w:ascii="Times New Roman" w:hAnsi="Times New Roman"/>
                <w:color w:val="000000"/>
                <w:sz w:val="16"/>
                <w:szCs w:val="16"/>
                <w:lang w:eastAsia="ru-RU"/>
              </w:rPr>
            </w:pPr>
          </w:p>
          <w:p w14:paraId="51CB5279" w14:textId="0D86F480" w:rsidR="00941EF8" w:rsidRPr="00877A92" w:rsidRDefault="0025620B"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w:t>
            </w:r>
          </w:p>
        </w:tc>
      </w:tr>
      <w:tr w:rsidR="000B75CF" w:rsidRPr="00877A92" w14:paraId="74E2AFBC" w14:textId="0027CD71" w:rsidTr="00AE0CA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C574A6" w14:textId="77777777" w:rsidR="000B75CF" w:rsidRPr="00877A92" w:rsidRDefault="000B75CF"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5618E9D5" w14:textId="77777777" w:rsidR="000B75CF" w:rsidRPr="00877A92" w:rsidRDefault="000B75CF"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2</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12012798" w14:textId="31B3B5B7" w:rsidR="000B75CF" w:rsidRPr="00877A92" w:rsidRDefault="000B75CF"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Повышение уровня обеспечения безопасности жизнедеятельности населения.</w:t>
            </w:r>
          </w:p>
        </w:tc>
      </w:tr>
      <w:tr w:rsidR="00941EF8" w:rsidRPr="00877A92" w14:paraId="0D1E5131" w14:textId="5158A6E5" w:rsidTr="00CC33F3">
        <w:trPr>
          <w:trHeight w:val="9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77CC3D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48721BBF"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 xml:space="preserve">Целевой показатель 1: </w:t>
            </w:r>
            <w:r w:rsidRPr="00877A92">
              <w:rPr>
                <w:rFonts w:ascii="Times New Roman" w:hAnsi="Times New Roman"/>
                <w:color w:val="000000"/>
                <w:sz w:val="16"/>
                <w:szCs w:val="16"/>
                <w:lang w:eastAsia="ru-RU"/>
              </w:rPr>
              <w:t>повышение доли оснащение пожарно-техническим вооружением и снаряжением добровольных пожарных формирований на 25% (до 2022 года)</w:t>
            </w:r>
          </w:p>
        </w:tc>
        <w:tc>
          <w:tcPr>
            <w:tcW w:w="851" w:type="dxa"/>
            <w:tcBorders>
              <w:top w:val="nil"/>
              <w:left w:val="nil"/>
              <w:bottom w:val="single" w:sz="4" w:space="0" w:color="auto"/>
              <w:right w:val="single" w:sz="4" w:space="0" w:color="auto"/>
            </w:tcBorders>
            <w:shd w:val="clear" w:color="auto" w:fill="auto"/>
            <w:vAlign w:val="center"/>
            <w:hideMark/>
          </w:tcPr>
          <w:p w14:paraId="5C9F45E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65498EC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51F641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6F473E7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25</w:t>
            </w:r>
          </w:p>
        </w:tc>
        <w:tc>
          <w:tcPr>
            <w:tcW w:w="701" w:type="dxa"/>
            <w:tcBorders>
              <w:top w:val="nil"/>
              <w:left w:val="nil"/>
              <w:bottom w:val="single" w:sz="4" w:space="0" w:color="auto"/>
              <w:right w:val="single" w:sz="4" w:space="0" w:color="auto"/>
            </w:tcBorders>
            <w:shd w:val="clear" w:color="auto" w:fill="auto"/>
            <w:vAlign w:val="center"/>
            <w:hideMark/>
          </w:tcPr>
          <w:p w14:paraId="1B33879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14:paraId="22E6509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14:paraId="78AEF11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A650F8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42124D3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32A262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3059B5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924A91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E781E2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12920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1DC042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098486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6A3E90D4" w14:textId="77777777" w:rsidR="00FE12EE" w:rsidRDefault="00FE12EE" w:rsidP="00877A92">
            <w:pPr>
              <w:jc w:val="center"/>
              <w:rPr>
                <w:rFonts w:ascii="Times New Roman" w:hAnsi="Times New Roman"/>
                <w:color w:val="000000"/>
                <w:sz w:val="16"/>
                <w:szCs w:val="16"/>
                <w:lang w:eastAsia="ru-RU"/>
              </w:rPr>
            </w:pPr>
          </w:p>
          <w:p w14:paraId="2714E469" w14:textId="77777777" w:rsidR="00FE12EE" w:rsidRDefault="00FE12EE" w:rsidP="00877A92">
            <w:pPr>
              <w:jc w:val="center"/>
              <w:rPr>
                <w:rFonts w:ascii="Times New Roman" w:hAnsi="Times New Roman"/>
                <w:color w:val="000000"/>
                <w:sz w:val="16"/>
                <w:szCs w:val="16"/>
                <w:lang w:eastAsia="ru-RU"/>
              </w:rPr>
            </w:pPr>
          </w:p>
          <w:p w14:paraId="51077BA2" w14:textId="7D46FAEA" w:rsidR="00941EF8" w:rsidRPr="00877A92" w:rsidRDefault="00FE12EE"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4F1632D6" w14:textId="271EDD1B" w:rsidTr="00CC33F3">
        <w:trPr>
          <w:trHeight w:val="8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F1D7A0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lastRenderedPageBreak/>
              <w:t>2</w:t>
            </w:r>
          </w:p>
        </w:tc>
        <w:tc>
          <w:tcPr>
            <w:tcW w:w="2984" w:type="dxa"/>
            <w:tcBorders>
              <w:top w:val="nil"/>
              <w:left w:val="nil"/>
              <w:bottom w:val="single" w:sz="4" w:space="0" w:color="auto"/>
              <w:right w:val="single" w:sz="4" w:space="0" w:color="auto"/>
            </w:tcBorders>
            <w:shd w:val="clear" w:color="auto" w:fill="auto"/>
            <w:vAlign w:val="center"/>
            <w:hideMark/>
          </w:tcPr>
          <w:p w14:paraId="08DE2A7E"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2:</w:t>
            </w:r>
            <w:r w:rsidRPr="00877A92">
              <w:rPr>
                <w:rFonts w:ascii="Times New Roman" w:hAnsi="Times New Roman"/>
                <w:color w:val="000000"/>
                <w:sz w:val="16"/>
                <w:szCs w:val="16"/>
                <w:lang w:eastAsia="ru-RU"/>
              </w:rPr>
              <w:t xml:space="preserve"> доля исполненных мероприятий направленных на обеспечение первичных мер пожарной безопасности 100% (с 2022 года)</w:t>
            </w:r>
          </w:p>
        </w:tc>
        <w:tc>
          <w:tcPr>
            <w:tcW w:w="851" w:type="dxa"/>
            <w:tcBorders>
              <w:top w:val="nil"/>
              <w:left w:val="nil"/>
              <w:bottom w:val="single" w:sz="4" w:space="0" w:color="auto"/>
              <w:right w:val="single" w:sz="4" w:space="0" w:color="auto"/>
            </w:tcBorders>
            <w:shd w:val="clear" w:color="auto" w:fill="auto"/>
            <w:vAlign w:val="center"/>
            <w:hideMark/>
          </w:tcPr>
          <w:p w14:paraId="4E10EB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A1841A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0F9B6B2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586A75B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07337A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CEE513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DAF96D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43A450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A7689E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095993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623D09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704E84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24F959B" w14:textId="77777777" w:rsidR="00941EF8" w:rsidRPr="001410C6" w:rsidRDefault="00941EF8"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122B1C9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AF3EEE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B20A99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1446FBDF" w14:textId="77777777" w:rsidR="00FE12EE" w:rsidRDefault="00FE12EE" w:rsidP="00877A92">
            <w:pPr>
              <w:jc w:val="center"/>
              <w:rPr>
                <w:rFonts w:ascii="Times New Roman" w:hAnsi="Times New Roman"/>
                <w:color w:val="000000"/>
                <w:sz w:val="16"/>
                <w:szCs w:val="16"/>
                <w:lang w:eastAsia="ru-RU"/>
              </w:rPr>
            </w:pPr>
          </w:p>
          <w:p w14:paraId="6DD6E9A1" w14:textId="77777777" w:rsidR="00FE12EE" w:rsidRDefault="00FE12EE" w:rsidP="00877A92">
            <w:pPr>
              <w:jc w:val="center"/>
              <w:rPr>
                <w:rFonts w:ascii="Times New Roman" w:hAnsi="Times New Roman"/>
                <w:color w:val="000000"/>
                <w:sz w:val="16"/>
                <w:szCs w:val="16"/>
                <w:lang w:eastAsia="ru-RU"/>
              </w:rPr>
            </w:pPr>
          </w:p>
          <w:p w14:paraId="661513D2" w14:textId="02395DFA" w:rsidR="00941EF8" w:rsidRPr="00877A92" w:rsidRDefault="00FE12EE"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0B75CF" w:rsidRPr="00877A92" w14:paraId="29CCB4D2" w14:textId="51A65646" w:rsidTr="00761438">
        <w:trPr>
          <w:trHeight w:val="5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1A90BB1" w14:textId="77777777" w:rsidR="000B75CF" w:rsidRPr="00877A92" w:rsidRDefault="000B75CF"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D3257DF" w14:textId="0907F496" w:rsidR="000B75CF" w:rsidRPr="00877A92" w:rsidRDefault="000B75CF"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2</w:t>
            </w:r>
            <w:r>
              <w:rPr>
                <w:rFonts w:ascii="Times New Roman" w:hAnsi="Times New Roman"/>
                <w:b/>
                <w:bCs/>
                <w:color w:val="000000"/>
                <w:sz w:val="16"/>
                <w:szCs w:val="16"/>
                <w:lang w:eastAsia="ru-RU"/>
              </w:rPr>
              <w:t xml:space="preserve"> </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7548A659" w14:textId="60D833FA" w:rsidR="000B75CF" w:rsidRPr="001410C6" w:rsidRDefault="000B75CF" w:rsidP="00877A92">
            <w:pPr>
              <w:jc w:val="center"/>
              <w:rPr>
                <w:rFonts w:ascii="Times New Roman" w:hAnsi="Times New Roman"/>
                <w:b/>
                <w:bCs/>
                <w:color w:val="000000"/>
                <w:sz w:val="16"/>
                <w:szCs w:val="16"/>
                <w:lang w:eastAsia="ru-RU"/>
              </w:rPr>
            </w:pPr>
            <w:r w:rsidRPr="001410C6">
              <w:rPr>
                <w:rFonts w:ascii="Times New Roman" w:hAnsi="Times New Roman"/>
                <w:b/>
                <w:bCs/>
                <w:color w:val="000000"/>
                <w:sz w:val="16"/>
                <w:szCs w:val="16"/>
                <w:lang w:eastAsia="ru-RU"/>
              </w:rPr>
              <w:t>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tc>
      </w:tr>
      <w:tr w:rsidR="001120F5" w:rsidRPr="00877A92" w14:paraId="44839B26" w14:textId="7F22AC40" w:rsidTr="008B7569">
        <w:trPr>
          <w:trHeight w:val="5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D41B382" w14:textId="77777777" w:rsidR="001120F5" w:rsidRPr="00877A92" w:rsidRDefault="001120F5"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C904630" w14:textId="77777777" w:rsidR="001120F5" w:rsidRPr="00877A92" w:rsidRDefault="001120F5"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2</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70370045" w14:textId="0407ED8B" w:rsidR="001120F5" w:rsidRPr="001410C6" w:rsidRDefault="001120F5" w:rsidP="00877A92">
            <w:pPr>
              <w:jc w:val="center"/>
              <w:rPr>
                <w:rFonts w:ascii="Times New Roman" w:hAnsi="Times New Roman"/>
                <w:b/>
                <w:bCs/>
                <w:color w:val="000000"/>
                <w:sz w:val="16"/>
                <w:szCs w:val="16"/>
                <w:lang w:eastAsia="ru-RU"/>
              </w:rPr>
            </w:pPr>
            <w:r w:rsidRPr="001410C6">
              <w:rPr>
                <w:rFonts w:ascii="Times New Roman" w:hAnsi="Times New Roman"/>
                <w:b/>
                <w:bCs/>
                <w:color w:val="000000"/>
                <w:sz w:val="16"/>
                <w:szCs w:val="16"/>
                <w:lang w:eastAsia="ru-RU"/>
              </w:rPr>
              <w:t xml:space="preserve">«Защита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1120F5" w:rsidRPr="00877A92" w14:paraId="12875C11" w14:textId="09123C00" w:rsidTr="00614CCD">
        <w:trPr>
          <w:trHeight w:val="6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7E3D4BA" w14:textId="77777777" w:rsidR="001120F5" w:rsidRPr="00877A92" w:rsidRDefault="001120F5"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1B9472E4" w14:textId="07746EF9" w:rsidR="001120F5" w:rsidRPr="001410C6" w:rsidRDefault="001120F5"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Цель подпрограммы: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1120F5" w:rsidRPr="00877A92" w14:paraId="2975E627" w14:textId="290852B8" w:rsidTr="009A4866">
        <w:trPr>
          <w:trHeight w:val="14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DE3A8CD" w14:textId="77777777" w:rsidR="001120F5" w:rsidRPr="00877A92" w:rsidRDefault="001120F5"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3F5A3808" w14:textId="42735339" w:rsidR="001120F5" w:rsidRPr="001410C6" w:rsidRDefault="001120F5"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Задачи подпрограммы:</w:t>
            </w:r>
            <w:r w:rsidRPr="001410C6">
              <w:rPr>
                <w:rFonts w:ascii="Times New Roman" w:hAnsi="Times New Roman"/>
                <w:color w:val="000000"/>
                <w:sz w:val="16"/>
                <w:szCs w:val="16"/>
                <w:lang w:eastAsia="ru-RU"/>
              </w:rPr>
              <w:br/>
              <w:t>1. Обеспечение защиты, предупреждения возникновения и развития чрезвычайных ситуаций природного и техногенного характера.</w:t>
            </w:r>
            <w:r w:rsidRPr="001410C6">
              <w:rPr>
                <w:rFonts w:ascii="Times New Roman" w:hAnsi="Times New Roman"/>
                <w:color w:val="000000"/>
                <w:sz w:val="16"/>
                <w:szCs w:val="16"/>
                <w:lang w:eastAsia="ru-RU"/>
              </w:rPr>
              <w:br/>
              <w:t>2. Обеспечение профилактики и тушения пожаров.</w:t>
            </w:r>
            <w:r w:rsidRPr="001410C6">
              <w:rPr>
                <w:rFonts w:ascii="Times New Roman" w:hAnsi="Times New Roman"/>
                <w:color w:val="000000"/>
                <w:sz w:val="16"/>
                <w:szCs w:val="16"/>
                <w:lang w:eastAsia="ru-RU"/>
              </w:rPr>
              <w:br/>
              <w:t>3. Обеспечение защиты населения края от опасностей, возникающих при ведении военных действий или вследствие этих действий.</w:t>
            </w:r>
            <w:r w:rsidRPr="001410C6">
              <w:rPr>
                <w:rFonts w:ascii="Times New Roman" w:hAnsi="Times New Roman"/>
                <w:color w:val="000000"/>
                <w:sz w:val="16"/>
                <w:szCs w:val="16"/>
                <w:lang w:eastAsia="ru-RU"/>
              </w:rPr>
              <w:b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941EF8" w:rsidRPr="00877A92" w14:paraId="05867DEA" w14:textId="032466EC" w:rsidTr="00CC33F3">
        <w:trPr>
          <w:trHeight w:val="64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0B262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5C3AB04"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Оснащение пожарно-техническим вооружением и снаряжением добровольных пожарных формирований (до 2022 года)</w:t>
            </w:r>
          </w:p>
        </w:tc>
        <w:tc>
          <w:tcPr>
            <w:tcW w:w="851" w:type="dxa"/>
            <w:tcBorders>
              <w:top w:val="nil"/>
              <w:left w:val="nil"/>
              <w:bottom w:val="single" w:sz="4" w:space="0" w:color="auto"/>
              <w:right w:val="single" w:sz="4" w:space="0" w:color="auto"/>
            </w:tcBorders>
            <w:shd w:val="clear" w:color="auto" w:fill="auto"/>
            <w:vAlign w:val="center"/>
            <w:hideMark/>
          </w:tcPr>
          <w:p w14:paraId="1E8494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F34F5A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0DC220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6B53842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75</w:t>
            </w:r>
          </w:p>
        </w:tc>
        <w:tc>
          <w:tcPr>
            <w:tcW w:w="701" w:type="dxa"/>
            <w:tcBorders>
              <w:top w:val="nil"/>
              <w:left w:val="nil"/>
              <w:bottom w:val="single" w:sz="4" w:space="0" w:color="auto"/>
              <w:right w:val="single" w:sz="4" w:space="0" w:color="auto"/>
            </w:tcBorders>
            <w:shd w:val="clear" w:color="auto" w:fill="auto"/>
            <w:vAlign w:val="center"/>
            <w:hideMark/>
          </w:tcPr>
          <w:p w14:paraId="7E00F32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14:paraId="057D011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27A0058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4100158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3B45E8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03F293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0C0D05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A8A4D0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6B9EC6B" w14:textId="77777777" w:rsidR="00941EF8" w:rsidRPr="001410C6" w:rsidRDefault="00941EF8"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35AFADC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FAA43C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1F7ABC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76608F45" w14:textId="77777777" w:rsidR="00435971" w:rsidRDefault="00435971" w:rsidP="00877A92">
            <w:pPr>
              <w:jc w:val="center"/>
              <w:rPr>
                <w:rFonts w:ascii="Times New Roman" w:hAnsi="Times New Roman"/>
                <w:color w:val="000000"/>
                <w:sz w:val="16"/>
                <w:szCs w:val="16"/>
                <w:lang w:eastAsia="ru-RU"/>
              </w:rPr>
            </w:pPr>
          </w:p>
          <w:p w14:paraId="268D214F" w14:textId="71653BF4" w:rsidR="00941EF8" w:rsidRPr="00877A92" w:rsidRDefault="004359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1BF50549" w14:textId="0F43A8AC" w:rsidTr="00CC33F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399347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77E13B0"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Освоение субсидий на обеспечение первичных мер пожарной безопасности (с 2022 года)</w:t>
            </w:r>
          </w:p>
        </w:tc>
        <w:tc>
          <w:tcPr>
            <w:tcW w:w="851" w:type="dxa"/>
            <w:tcBorders>
              <w:top w:val="nil"/>
              <w:left w:val="nil"/>
              <w:bottom w:val="single" w:sz="4" w:space="0" w:color="auto"/>
              <w:right w:val="single" w:sz="4" w:space="0" w:color="auto"/>
            </w:tcBorders>
            <w:shd w:val="clear" w:color="auto" w:fill="auto"/>
            <w:vAlign w:val="center"/>
            <w:hideMark/>
          </w:tcPr>
          <w:p w14:paraId="3AC6471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63A1220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0,025</w:t>
            </w:r>
          </w:p>
        </w:tc>
        <w:tc>
          <w:tcPr>
            <w:tcW w:w="1065" w:type="dxa"/>
            <w:tcBorders>
              <w:top w:val="nil"/>
              <w:left w:val="nil"/>
              <w:bottom w:val="single" w:sz="4" w:space="0" w:color="auto"/>
              <w:right w:val="single" w:sz="4" w:space="0" w:color="auto"/>
            </w:tcBorders>
            <w:shd w:val="clear" w:color="auto" w:fill="auto"/>
            <w:vAlign w:val="center"/>
            <w:hideMark/>
          </w:tcPr>
          <w:p w14:paraId="37A351F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0F8D42E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394BA8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7DAD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E69006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D41F2B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60A561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596706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761E48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189A84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69086D79" w14:textId="77777777" w:rsidR="00941EF8" w:rsidRPr="001410C6" w:rsidRDefault="00941EF8"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035CAD1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5687DE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64B2019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4F0DD2DA" w14:textId="77777777" w:rsidR="00435971" w:rsidRDefault="00435971" w:rsidP="00877A92">
            <w:pPr>
              <w:jc w:val="center"/>
              <w:rPr>
                <w:rFonts w:ascii="Times New Roman" w:hAnsi="Times New Roman"/>
                <w:color w:val="000000"/>
                <w:sz w:val="16"/>
                <w:szCs w:val="16"/>
                <w:lang w:eastAsia="ru-RU"/>
              </w:rPr>
            </w:pPr>
          </w:p>
          <w:p w14:paraId="31AA9837" w14:textId="3992C7F5" w:rsidR="00941EF8" w:rsidRPr="00877A92" w:rsidRDefault="004359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941EF8" w:rsidRPr="00877A92" w14:paraId="7E8B51E7" w14:textId="789E45A0" w:rsidTr="00CC33F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1D870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76C338E"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Создание противопожарных минерализованных полос не менее 1600 м (с 2022 года)</w:t>
            </w:r>
          </w:p>
        </w:tc>
        <w:tc>
          <w:tcPr>
            <w:tcW w:w="851" w:type="dxa"/>
            <w:tcBorders>
              <w:top w:val="nil"/>
              <w:left w:val="nil"/>
              <w:bottom w:val="single" w:sz="4" w:space="0" w:color="auto"/>
              <w:right w:val="single" w:sz="4" w:space="0" w:color="auto"/>
            </w:tcBorders>
            <w:shd w:val="clear" w:color="auto" w:fill="auto"/>
            <w:vAlign w:val="center"/>
            <w:hideMark/>
          </w:tcPr>
          <w:p w14:paraId="5D0282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метр</w:t>
            </w:r>
          </w:p>
        </w:tc>
        <w:tc>
          <w:tcPr>
            <w:tcW w:w="606" w:type="dxa"/>
            <w:tcBorders>
              <w:top w:val="nil"/>
              <w:left w:val="nil"/>
              <w:bottom w:val="single" w:sz="4" w:space="0" w:color="auto"/>
              <w:right w:val="single" w:sz="4" w:space="0" w:color="auto"/>
            </w:tcBorders>
            <w:shd w:val="clear" w:color="auto" w:fill="auto"/>
            <w:vAlign w:val="center"/>
            <w:hideMark/>
          </w:tcPr>
          <w:p w14:paraId="444A31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0,025</w:t>
            </w:r>
          </w:p>
        </w:tc>
        <w:tc>
          <w:tcPr>
            <w:tcW w:w="1065" w:type="dxa"/>
            <w:tcBorders>
              <w:top w:val="nil"/>
              <w:left w:val="nil"/>
              <w:bottom w:val="single" w:sz="4" w:space="0" w:color="auto"/>
              <w:right w:val="single" w:sz="4" w:space="0" w:color="auto"/>
            </w:tcBorders>
            <w:shd w:val="clear" w:color="auto" w:fill="auto"/>
            <w:vAlign w:val="center"/>
            <w:hideMark/>
          </w:tcPr>
          <w:p w14:paraId="6D4F4F3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169EE65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68F69CA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7E4635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FC50FE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5FFC2F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FE78AD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0C5755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232E5A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5A195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1600</w:t>
            </w:r>
          </w:p>
        </w:tc>
        <w:tc>
          <w:tcPr>
            <w:tcW w:w="708" w:type="dxa"/>
            <w:tcBorders>
              <w:top w:val="nil"/>
              <w:left w:val="nil"/>
              <w:bottom w:val="single" w:sz="4" w:space="0" w:color="auto"/>
              <w:right w:val="single" w:sz="4" w:space="0" w:color="auto"/>
            </w:tcBorders>
            <w:shd w:val="clear" w:color="auto" w:fill="auto"/>
            <w:vAlign w:val="center"/>
            <w:hideMark/>
          </w:tcPr>
          <w:p w14:paraId="2300B562" w14:textId="77777777" w:rsidR="00941EF8" w:rsidRPr="001410C6" w:rsidRDefault="00941EF8"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1600</w:t>
            </w:r>
          </w:p>
        </w:tc>
        <w:tc>
          <w:tcPr>
            <w:tcW w:w="851" w:type="dxa"/>
            <w:tcBorders>
              <w:top w:val="nil"/>
              <w:left w:val="nil"/>
              <w:bottom w:val="single" w:sz="4" w:space="0" w:color="auto"/>
              <w:right w:val="single" w:sz="4" w:space="0" w:color="auto"/>
            </w:tcBorders>
            <w:shd w:val="clear" w:color="auto" w:fill="auto"/>
            <w:vAlign w:val="center"/>
            <w:hideMark/>
          </w:tcPr>
          <w:p w14:paraId="6D3B2AB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1 600</w:t>
            </w:r>
          </w:p>
        </w:tc>
        <w:tc>
          <w:tcPr>
            <w:tcW w:w="709" w:type="dxa"/>
            <w:tcBorders>
              <w:top w:val="nil"/>
              <w:left w:val="nil"/>
              <w:bottom w:val="single" w:sz="4" w:space="0" w:color="auto"/>
              <w:right w:val="single" w:sz="4" w:space="0" w:color="auto"/>
            </w:tcBorders>
            <w:shd w:val="clear" w:color="auto" w:fill="auto"/>
            <w:vAlign w:val="center"/>
            <w:hideMark/>
          </w:tcPr>
          <w:p w14:paraId="11E3B9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1600</w:t>
            </w:r>
          </w:p>
        </w:tc>
        <w:tc>
          <w:tcPr>
            <w:tcW w:w="708" w:type="dxa"/>
            <w:tcBorders>
              <w:top w:val="nil"/>
              <w:left w:val="nil"/>
              <w:bottom w:val="single" w:sz="4" w:space="0" w:color="auto"/>
              <w:right w:val="single" w:sz="4" w:space="0" w:color="auto"/>
            </w:tcBorders>
            <w:shd w:val="clear" w:color="auto" w:fill="auto"/>
            <w:vAlign w:val="center"/>
            <w:hideMark/>
          </w:tcPr>
          <w:p w14:paraId="684D74E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1600</w:t>
            </w:r>
          </w:p>
        </w:tc>
        <w:tc>
          <w:tcPr>
            <w:tcW w:w="708" w:type="dxa"/>
            <w:tcBorders>
              <w:top w:val="nil"/>
              <w:left w:val="nil"/>
              <w:bottom w:val="single" w:sz="4" w:space="0" w:color="auto"/>
              <w:right w:val="single" w:sz="4" w:space="0" w:color="auto"/>
            </w:tcBorders>
          </w:tcPr>
          <w:p w14:paraId="4C4DCDAD" w14:textId="77777777" w:rsidR="00435971" w:rsidRDefault="00435971" w:rsidP="00877A92">
            <w:pPr>
              <w:jc w:val="center"/>
              <w:rPr>
                <w:rFonts w:ascii="Times New Roman" w:hAnsi="Times New Roman"/>
                <w:color w:val="000000"/>
                <w:sz w:val="16"/>
                <w:szCs w:val="16"/>
                <w:lang w:eastAsia="ru-RU"/>
              </w:rPr>
            </w:pPr>
          </w:p>
          <w:p w14:paraId="6AE20E8C" w14:textId="0F83BF47" w:rsidR="00941EF8" w:rsidRPr="00877A92" w:rsidRDefault="004359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1600</w:t>
            </w:r>
          </w:p>
        </w:tc>
      </w:tr>
      <w:tr w:rsidR="001120F5" w:rsidRPr="00877A92" w14:paraId="1D0C1A01" w14:textId="7D5501C6" w:rsidTr="003D636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1D218C2" w14:textId="77777777" w:rsidR="001120F5" w:rsidRPr="00877A92" w:rsidRDefault="001120F5"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340C9E79" w14:textId="77777777" w:rsidR="001120F5" w:rsidRPr="00877A92" w:rsidRDefault="001120F5"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3</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4131FEF1" w14:textId="1A25074E" w:rsidR="001120F5" w:rsidRPr="001410C6" w:rsidRDefault="001120F5" w:rsidP="00877A92">
            <w:pPr>
              <w:jc w:val="center"/>
              <w:rPr>
                <w:rFonts w:ascii="Times New Roman" w:hAnsi="Times New Roman"/>
                <w:b/>
                <w:bCs/>
                <w:color w:val="000000"/>
                <w:sz w:val="16"/>
                <w:szCs w:val="16"/>
                <w:lang w:eastAsia="ru-RU"/>
              </w:rPr>
            </w:pPr>
            <w:r w:rsidRPr="001410C6">
              <w:rPr>
                <w:rFonts w:ascii="Times New Roman" w:hAnsi="Times New Roman"/>
                <w:b/>
                <w:bCs/>
                <w:color w:val="000000"/>
                <w:sz w:val="16"/>
                <w:szCs w:val="16"/>
                <w:lang w:eastAsia="ru-RU"/>
              </w:rPr>
              <w:t>Формирование целостности и эффективной системы управления энергосбережением и повышением энергетической эффективности.</w:t>
            </w:r>
          </w:p>
        </w:tc>
      </w:tr>
      <w:tr w:rsidR="00941EF8" w:rsidRPr="00877A92" w14:paraId="0F54851D" w14:textId="360E40B0" w:rsidTr="00CC33F3">
        <w:trPr>
          <w:trHeight w:val="10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4E495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7A616D0B"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color w:val="000000"/>
                <w:sz w:val="16"/>
                <w:szCs w:val="16"/>
                <w:lang w:eastAsia="ru-RU"/>
              </w:rPr>
              <w:t xml:space="preserve"> доля МКД, в которых проведен капитальный ремонт от числа </w:t>
            </w:r>
            <w:proofErr w:type="gramStart"/>
            <w:r w:rsidRPr="00877A92">
              <w:rPr>
                <w:rFonts w:ascii="Times New Roman" w:hAnsi="Times New Roman"/>
                <w:color w:val="000000"/>
                <w:sz w:val="16"/>
                <w:szCs w:val="16"/>
                <w:lang w:eastAsia="ru-RU"/>
              </w:rPr>
              <w:t>МКД</w:t>
            </w:r>
            <w:proofErr w:type="gramEnd"/>
            <w:r w:rsidRPr="00877A92">
              <w:rPr>
                <w:rFonts w:ascii="Times New Roman" w:hAnsi="Times New Roman"/>
                <w:color w:val="000000"/>
                <w:sz w:val="16"/>
                <w:szCs w:val="16"/>
                <w:lang w:eastAsia="ru-RU"/>
              </w:rPr>
              <w:t xml:space="preserve"> включенных в региональную программу капитального ремонта не менее 1% (с 2022 года)</w:t>
            </w:r>
          </w:p>
        </w:tc>
        <w:tc>
          <w:tcPr>
            <w:tcW w:w="851" w:type="dxa"/>
            <w:tcBorders>
              <w:top w:val="nil"/>
              <w:left w:val="nil"/>
              <w:bottom w:val="single" w:sz="4" w:space="0" w:color="auto"/>
              <w:right w:val="single" w:sz="4" w:space="0" w:color="auto"/>
            </w:tcBorders>
            <w:shd w:val="clear" w:color="auto" w:fill="auto"/>
            <w:vAlign w:val="center"/>
            <w:hideMark/>
          </w:tcPr>
          <w:p w14:paraId="06A12D5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056380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36B140C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491029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0C0A82B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A458ED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986426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AD160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133948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2D645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12AACD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D35AE1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w:t>
            </w:r>
          </w:p>
        </w:tc>
        <w:tc>
          <w:tcPr>
            <w:tcW w:w="708" w:type="dxa"/>
            <w:tcBorders>
              <w:top w:val="nil"/>
              <w:left w:val="nil"/>
              <w:bottom w:val="single" w:sz="4" w:space="0" w:color="auto"/>
              <w:right w:val="single" w:sz="4" w:space="0" w:color="auto"/>
            </w:tcBorders>
            <w:shd w:val="clear" w:color="auto" w:fill="auto"/>
            <w:vAlign w:val="center"/>
            <w:hideMark/>
          </w:tcPr>
          <w:p w14:paraId="3F64771B" w14:textId="46B9068F" w:rsidR="00941EF8" w:rsidRPr="001410C6" w:rsidRDefault="00941EF8"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3,77</w:t>
            </w:r>
          </w:p>
        </w:tc>
        <w:tc>
          <w:tcPr>
            <w:tcW w:w="851" w:type="dxa"/>
            <w:tcBorders>
              <w:top w:val="nil"/>
              <w:left w:val="nil"/>
              <w:bottom w:val="single" w:sz="4" w:space="0" w:color="auto"/>
              <w:right w:val="single" w:sz="4" w:space="0" w:color="auto"/>
            </w:tcBorders>
            <w:shd w:val="clear" w:color="auto" w:fill="auto"/>
            <w:vAlign w:val="center"/>
            <w:hideMark/>
          </w:tcPr>
          <w:p w14:paraId="0C3A1D0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2C79583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14:paraId="4638E27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708" w:type="dxa"/>
            <w:tcBorders>
              <w:top w:val="nil"/>
              <w:left w:val="nil"/>
              <w:bottom w:val="single" w:sz="4" w:space="0" w:color="auto"/>
              <w:right w:val="single" w:sz="4" w:space="0" w:color="auto"/>
            </w:tcBorders>
          </w:tcPr>
          <w:p w14:paraId="264BEB77" w14:textId="77777777" w:rsidR="00435971" w:rsidRDefault="00435971" w:rsidP="00877A92">
            <w:pPr>
              <w:jc w:val="center"/>
              <w:rPr>
                <w:rFonts w:ascii="Times New Roman" w:hAnsi="Times New Roman"/>
                <w:color w:val="000000"/>
                <w:sz w:val="16"/>
                <w:szCs w:val="16"/>
                <w:lang w:eastAsia="ru-RU"/>
              </w:rPr>
            </w:pPr>
          </w:p>
          <w:p w14:paraId="7577C3A6" w14:textId="77777777" w:rsidR="00435971" w:rsidRDefault="00435971" w:rsidP="00877A92">
            <w:pPr>
              <w:jc w:val="center"/>
              <w:rPr>
                <w:rFonts w:ascii="Times New Roman" w:hAnsi="Times New Roman"/>
                <w:color w:val="000000"/>
                <w:sz w:val="16"/>
                <w:szCs w:val="16"/>
                <w:lang w:eastAsia="ru-RU"/>
              </w:rPr>
            </w:pPr>
          </w:p>
          <w:p w14:paraId="5BD4714F" w14:textId="49950899" w:rsidR="00941EF8" w:rsidRPr="00877A92" w:rsidRDefault="004359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3</w:t>
            </w:r>
          </w:p>
        </w:tc>
      </w:tr>
      <w:tr w:rsidR="00941EF8" w:rsidRPr="00877A92" w14:paraId="21FCB3B4" w14:textId="000BC795" w:rsidTr="00CC33F3">
        <w:trPr>
          <w:trHeight w:val="11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8835E8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22CD8B2D"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2:</w:t>
            </w:r>
            <w:r w:rsidRPr="00877A92">
              <w:rPr>
                <w:rFonts w:ascii="Times New Roman" w:hAnsi="Times New Roman"/>
                <w:color w:val="000000"/>
                <w:sz w:val="16"/>
                <w:szCs w:val="16"/>
                <w:lang w:eastAsia="ru-RU"/>
              </w:rPr>
              <w:t xml:space="preserve"> сокращение потерь энергетических ресурсов при их передаче, в системах коммунальной инфраструктуры (тепловой энергии) не менее 0,5 % (с 2022 года)</w:t>
            </w:r>
          </w:p>
        </w:tc>
        <w:tc>
          <w:tcPr>
            <w:tcW w:w="851" w:type="dxa"/>
            <w:tcBorders>
              <w:top w:val="nil"/>
              <w:left w:val="nil"/>
              <w:bottom w:val="single" w:sz="4" w:space="0" w:color="auto"/>
              <w:right w:val="single" w:sz="4" w:space="0" w:color="auto"/>
            </w:tcBorders>
            <w:shd w:val="clear" w:color="auto" w:fill="auto"/>
            <w:vAlign w:val="center"/>
            <w:hideMark/>
          </w:tcPr>
          <w:p w14:paraId="4261110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20D7A8B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0C70468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A4E7E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406790A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0243E1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96FBF4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F0980A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A993E3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3F3A83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588BAE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9769B2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708" w:type="dxa"/>
            <w:tcBorders>
              <w:top w:val="nil"/>
              <w:left w:val="nil"/>
              <w:bottom w:val="single" w:sz="4" w:space="0" w:color="auto"/>
              <w:right w:val="single" w:sz="4" w:space="0" w:color="auto"/>
            </w:tcBorders>
            <w:shd w:val="clear" w:color="auto" w:fill="auto"/>
            <w:vAlign w:val="center"/>
            <w:hideMark/>
          </w:tcPr>
          <w:p w14:paraId="462B6809" w14:textId="264DB627" w:rsidR="00941EF8" w:rsidRPr="001410C6" w:rsidRDefault="00941EF8"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13,74</w:t>
            </w:r>
          </w:p>
        </w:tc>
        <w:tc>
          <w:tcPr>
            <w:tcW w:w="851" w:type="dxa"/>
            <w:tcBorders>
              <w:top w:val="nil"/>
              <w:left w:val="nil"/>
              <w:bottom w:val="single" w:sz="4" w:space="0" w:color="auto"/>
              <w:right w:val="single" w:sz="4" w:space="0" w:color="auto"/>
            </w:tcBorders>
            <w:shd w:val="clear" w:color="auto" w:fill="auto"/>
            <w:vAlign w:val="center"/>
            <w:hideMark/>
          </w:tcPr>
          <w:p w14:paraId="0A42E99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13,03</w:t>
            </w:r>
          </w:p>
        </w:tc>
        <w:tc>
          <w:tcPr>
            <w:tcW w:w="709" w:type="dxa"/>
            <w:tcBorders>
              <w:top w:val="nil"/>
              <w:left w:val="nil"/>
              <w:bottom w:val="single" w:sz="4" w:space="0" w:color="auto"/>
              <w:right w:val="single" w:sz="4" w:space="0" w:color="auto"/>
            </w:tcBorders>
            <w:shd w:val="clear" w:color="auto" w:fill="auto"/>
            <w:vAlign w:val="center"/>
            <w:hideMark/>
          </w:tcPr>
          <w:p w14:paraId="440791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12,53</w:t>
            </w:r>
          </w:p>
        </w:tc>
        <w:tc>
          <w:tcPr>
            <w:tcW w:w="708" w:type="dxa"/>
            <w:tcBorders>
              <w:top w:val="nil"/>
              <w:left w:val="nil"/>
              <w:bottom w:val="single" w:sz="4" w:space="0" w:color="auto"/>
              <w:right w:val="single" w:sz="4" w:space="0" w:color="auto"/>
            </w:tcBorders>
            <w:shd w:val="clear" w:color="auto" w:fill="auto"/>
            <w:vAlign w:val="center"/>
            <w:hideMark/>
          </w:tcPr>
          <w:p w14:paraId="7156977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12,03</w:t>
            </w:r>
          </w:p>
        </w:tc>
        <w:tc>
          <w:tcPr>
            <w:tcW w:w="708" w:type="dxa"/>
            <w:tcBorders>
              <w:top w:val="nil"/>
              <w:left w:val="nil"/>
              <w:bottom w:val="single" w:sz="4" w:space="0" w:color="auto"/>
              <w:right w:val="single" w:sz="4" w:space="0" w:color="auto"/>
            </w:tcBorders>
          </w:tcPr>
          <w:p w14:paraId="186C4681" w14:textId="77777777" w:rsidR="00435971" w:rsidRDefault="00435971" w:rsidP="00877A92">
            <w:pPr>
              <w:jc w:val="center"/>
              <w:rPr>
                <w:rFonts w:ascii="Times New Roman" w:hAnsi="Times New Roman"/>
                <w:color w:val="000000"/>
                <w:sz w:val="16"/>
                <w:szCs w:val="16"/>
                <w:lang w:eastAsia="ru-RU"/>
              </w:rPr>
            </w:pPr>
          </w:p>
          <w:p w14:paraId="122CC4C6" w14:textId="77777777" w:rsidR="00435971" w:rsidRDefault="00435971" w:rsidP="00877A92">
            <w:pPr>
              <w:jc w:val="center"/>
              <w:rPr>
                <w:rFonts w:ascii="Times New Roman" w:hAnsi="Times New Roman"/>
                <w:color w:val="000000"/>
                <w:sz w:val="16"/>
                <w:szCs w:val="16"/>
                <w:lang w:eastAsia="ru-RU"/>
              </w:rPr>
            </w:pPr>
          </w:p>
          <w:p w14:paraId="5EF45779" w14:textId="0CD994C3" w:rsidR="00941EF8" w:rsidRPr="00877A92" w:rsidRDefault="004359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12,03</w:t>
            </w:r>
          </w:p>
        </w:tc>
      </w:tr>
      <w:tr w:rsidR="001120F5" w:rsidRPr="00877A92" w14:paraId="5136BAD8" w14:textId="5ECCAD93" w:rsidTr="00233938">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686B85C" w14:textId="77777777" w:rsidR="001120F5" w:rsidRPr="00877A92" w:rsidRDefault="001120F5"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95B9590" w14:textId="77777777" w:rsidR="001120F5" w:rsidRPr="00877A92" w:rsidRDefault="001120F5"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3</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6D2BC81A" w14:textId="49028B0B" w:rsidR="001120F5" w:rsidRPr="00877A92" w:rsidRDefault="001120F5"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Повышение энергосбережения и энергоэффективности на территории города.</w:t>
            </w:r>
          </w:p>
        </w:tc>
      </w:tr>
      <w:tr w:rsidR="001120F5" w:rsidRPr="00877A92" w14:paraId="49F77DD1" w14:textId="43A87645" w:rsidTr="000F7BC5">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BAAC6DD" w14:textId="77777777" w:rsidR="001120F5" w:rsidRPr="00877A92" w:rsidRDefault="001120F5"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19BD052" w14:textId="77777777" w:rsidR="001120F5" w:rsidRPr="00877A92" w:rsidRDefault="001120F5"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3</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30CE1367" w14:textId="78934948" w:rsidR="001120F5" w:rsidRPr="00877A92" w:rsidRDefault="001120F5"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«Энергосбережение и повышение энергетической эффективности на территории муниципального образования город Дивногорск»</w:t>
            </w:r>
          </w:p>
        </w:tc>
      </w:tr>
      <w:tr w:rsidR="00FE673B" w:rsidRPr="00877A92" w14:paraId="11BE46A4" w14:textId="6CCB2431" w:rsidTr="00453771">
        <w:trPr>
          <w:trHeight w:val="63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6A28F5F" w14:textId="77777777" w:rsidR="00FE673B" w:rsidRPr="00877A92" w:rsidRDefault="00FE673B"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48385A78" w14:textId="274F3490" w:rsidR="00FE673B" w:rsidRPr="00877A92" w:rsidRDefault="00FE673B"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FE673B" w:rsidRPr="00877A92" w14:paraId="5B94CD31" w14:textId="34F39260" w:rsidTr="006764DB">
        <w:trPr>
          <w:trHeight w:val="1277"/>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BA8B4D4" w14:textId="77777777" w:rsidR="00FE673B" w:rsidRPr="00877A92" w:rsidRDefault="00FE673B"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7F432C1C" w14:textId="6A9F4501" w:rsidR="00FE673B" w:rsidRPr="00877A92" w:rsidRDefault="00FE673B"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Задачи подпрограммы:</w:t>
            </w:r>
            <w:r>
              <w:rPr>
                <w:rFonts w:ascii="Times New Roman" w:hAnsi="Times New Roman"/>
                <w:color w:val="000000"/>
                <w:sz w:val="16"/>
                <w:szCs w:val="16"/>
                <w:lang w:eastAsia="ru-RU"/>
              </w:rPr>
              <w:t xml:space="preserve"> </w:t>
            </w:r>
            <w:r w:rsidRPr="00877A92">
              <w:rPr>
                <w:rFonts w:ascii="Times New Roman" w:hAnsi="Times New Roman"/>
                <w:color w:val="000000"/>
                <w:sz w:val="16"/>
                <w:szCs w:val="16"/>
                <w:lang w:eastAsia="ru-RU"/>
              </w:rPr>
              <w:t>1. Информационное обеспечение мероприятий по энергосбережению и повышению энергетической эффективности.</w:t>
            </w:r>
            <w:r w:rsidRPr="00877A92">
              <w:rPr>
                <w:rFonts w:ascii="Times New Roman" w:hAnsi="Times New Roman"/>
                <w:color w:val="000000"/>
                <w:sz w:val="16"/>
                <w:szCs w:val="16"/>
                <w:lang w:eastAsia="ru-RU"/>
              </w:rPr>
              <w:br/>
              <w:t>2. Повышение эффективности использования энергетических ресурсов в бюджетной сфере.</w:t>
            </w:r>
            <w:r w:rsidRPr="00877A92">
              <w:rPr>
                <w:rFonts w:ascii="Times New Roman" w:hAnsi="Times New Roman"/>
                <w:color w:val="000000"/>
                <w:sz w:val="16"/>
                <w:szCs w:val="16"/>
                <w:lang w:eastAsia="ru-RU"/>
              </w:rPr>
              <w:br/>
              <w:t>3. Повышение эффективности использования энергетических ресурсов в системах коммунальной инфраструктуры.</w:t>
            </w:r>
            <w:r w:rsidRPr="00877A92">
              <w:rPr>
                <w:rFonts w:ascii="Times New Roman" w:hAnsi="Times New Roman"/>
                <w:color w:val="000000"/>
                <w:sz w:val="16"/>
                <w:szCs w:val="16"/>
                <w:lang w:eastAsia="ru-RU"/>
              </w:rPr>
              <w:br/>
              <w:t>4. Повышение эффективности использования энергетических ресурсов в жилищном фонде.</w:t>
            </w:r>
            <w:r w:rsidRPr="00877A92">
              <w:rPr>
                <w:rFonts w:ascii="Times New Roman" w:hAnsi="Times New Roman"/>
                <w:color w:val="000000"/>
                <w:sz w:val="16"/>
                <w:szCs w:val="16"/>
                <w:lang w:eastAsia="ru-RU"/>
              </w:rPr>
              <w:br/>
              <w:t>5. Иные мероприятия в области энергосбережения и повышения энергетической эффективности (с 2022 года).</w:t>
            </w:r>
          </w:p>
        </w:tc>
      </w:tr>
      <w:tr w:rsidR="00941EF8" w:rsidRPr="00877A92" w14:paraId="29AFAB78" w14:textId="4F003A10" w:rsidTr="00CC33F3">
        <w:trPr>
          <w:trHeight w:val="124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690C44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lastRenderedPageBreak/>
              <w:t>1</w:t>
            </w:r>
          </w:p>
        </w:tc>
        <w:tc>
          <w:tcPr>
            <w:tcW w:w="2984" w:type="dxa"/>
            <w:tcBorders>
              <w:top w:val="nil"/>
              <w:left w:val="nil"/>
              <w:bottom w:val="single" w:sz="4" w:space="0" w:color="auto"/>
              <w:right w:val="single" w:sz="4" w:space="0" w:color="auto"/>
            </w:tcBorders>
            <w:shd w:val="clear" w:color="auto" w:fill="auto"/>
            <w:vAlign w:val="center"/>
            <w:hideMark/>
          </w:tcPr>
          <w:p w14:paraId="2AC63B06"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tc>
        <w:tc>
          <w:tcPr>
            <w:tcW w:w="851" w:type="dxa"/>
            <w:tcBorders>
              <w:top w:val="nil"/>
              <w:left w:val="nil"/>
              <w:bottom w:val="single" w:sz="4" w:space="0" w:color="auto"/>
              <w:right w:val="single" w:sz="4" w:space="0" w:color="auto"/>
            </w:tcBorders>
            <w:shd w:val="clear" w:color="auto" w:fill="auto"/>
            <w:vAlign w:val="center"/>
            <w:hideMark/>
          </w:tcPr>
          <w:p w14:paraId="11D31240"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696FD62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027752C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36AFC0D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0F85A71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567E39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D91ECB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2332DC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30700A7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54DD1F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57DCC8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61CF77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004D891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98FEA9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126F95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F389B6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tcPr>
          <w:p w14:paraId="56C05672" w14:textId="77777777" w:rsidR="00941EF8" w:rsidRPr="00877A92" w:rsidRDefault="00941EF8" w:rsidP="00877A92">
            <w:pPr>
              <w:jc w:val="center"/>
              <w:rPr>
                <w:rFonts w:ascii="Times New Roman" w:hAnsi="Times New Roman"/>
                <w:color w:val="000000"/>
                <w:sz w:val="16"/>
                <w:szCs w:val="16"/>
                <w:lang w:eastAsia="ru-RU"/>
              </w:rPr>
            </w:pPr>
          </w:p>
        </w:tc>
      </w:tr>
      <w:tr w:rsidR="00941EF8" w:rsidRPr="00877A92" w14:paraId="301BCDBB" w14:textId="2BC13D11"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351F2A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9D61B1A"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электрической энергии;</w:t>
            </w:r>
          </w:p>
        </w:tc>
        <w:tc>
          <w:tcPr>
            <w:tcW w:w="851" w:type="dxa"/>
            <w:tcBorders>
              <w:top w:val="nil"/>
              <w:left w:val="nil"/>
              <w:bottom w:val="single" w:sz="4" w:space="0" w:color="auto"/>
              <w:right w:val="single" w:sz="4" w:space="0" w:color="auto"/>
            </w:tcBorders>
            <w:shd w:val="clear" w:color="auto" w:fill="auto"/>
            <w:vAlign w:val="center"/>
            <w:hideMark/>
          </w:tcPr>
          <w:p w14:paraId="75DA7DA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A1334E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DE1557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38987E0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1" w:type="dxa"/>
            <w:tcBorders>
              <w:top w:val="nil"/>
              <w:left w:val="nil"/>
              <w:bottom w:val="single" w:sz="4" w:space="0" w:color="auto"/>
              <w:right w:val="single" w:sz="4" w:space="0" w:color="auto"/>
            </w:tcBorders>
            <w:shd w:val="clear" w:color="auto" w:fill="auto"/>
            <w:vAlign w:val="center"/>
            <w:hideMark/>
          </w:tcPr>
          <w:p w14:paraId="4D27136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F1F455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DB49B1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34AE6B8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2260711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8DF3EA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774129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AFB11D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CE821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0656DE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E35BB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E63A77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2F506D00" w14:textId="45E294A7"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79629C0B" w14:textId="3B7258D7"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5B0487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6D7D1CB"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609842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4C2F5B4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4FCD0BE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84E92B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55,6</w:t>
            </w:r>
          </w:p>
        </w:tc>
        <w:tc>
          <w:tcPr>
            <w:tcW w:w="701" w:type="dxa"/>
            <w:tcBorders>
              <w:top w:val="nil"/>
              <w:left w:val="nil"/>
              <w:bottom w:val="single" w:sz="4" w:space="0" w:color="auto"/>
              <w:right w:val="single" w:sz="4" w:space="0" w:color="auto"/>
            </w:tcBorders>
            <w:shd w:val="clear" w:color="auto" w:fill="auto"/>
            <w:vAlign w:val="center"/>
            <w:hideMark/>
          </w:tcPr>
          <w:p w14:paraId="495EF1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59,9</w:t>
            </w:r>
          </w:p>
        </w:tc>
        <w:tc>
          <w:tcPr>
            <w:tcW w:w="709" w:type="dxa"/>
            <w:tcBorders>
              <w:top w:val="nil"/>
              <w:left w:val="nil"/>
              <w:bottom w:val="single" w:sz="4" w:space="0" w:color="auto"/>
              <w:right w:val="single" w:sz="4" w:space="0" w:color="auto"/>
            </w:tcBorders>
            <w:shd w:val="clear" w:color="auto" w:fill="auto"/>
            <w:vAlign w:val="center"/>
            <w:hideMark/>
          </w:tcPr>
          <w:p w14:paraId="5A734E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60</w:t>
            </w:r>
          </w:p>
        </w:tc>
        <w:tc>
          <w:tcPr>
            <w:tcW w:w="709" w:type="dxa"/>
            <w:tcBorders>
              <w:top w:val="nil"/>
              <w:left w:val="nil"/>
              <w:bottom w:val="single" w:sz="4" w:space="0" w:color="auto"/>
              <w:right w:val="single" w:sz="4" w:space="0" w:color="auto"/>
            </w:tcBorders>
            <w:shd w:val="clear" w:color="auto" w:fill="auto"/>
            <w:vAlign w:val="center"/>
            <w:hideMark/>
          </w:tcPr>
          <w:p w14:paraId="1493F90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14:paraId="0BC51DB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8" w:type="dxa"/>
            <w:tcBorders>
              <w:top w:val="nil"/>
              <w:left w:val="nil"/>
              <w:bottom w:val="single" w:sz="4" w:space="0" w:color="auto"/>
              <w:right w:val="single" w:sz="4" w:space="0" w:color="auto"/>
            </w:tcBorders>
            <w:shd w:val="clear" w:color="auto" w:fill="auto"/>
            <w:vAlign w:val="center"/>
            <w:hideMark/>
          </w:tcPr>
          <w:p w14:paraId="2411DAB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5C003AC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0FDCBDA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2263F70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0086E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E8CD5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EEFEE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AB4E93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2CC700A8" w14:textId="2AEDAE26"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619C8B88" w14:textId="6970EA9F"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709486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A2AB125"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воды.</w:t>
            </w:r>
          </w:p>
        </w:tc>
        <w:tc>
          <w:tcPr>
            <w:tcW w:w="851" w:type="dxa"/>
            <w:tcBorders>
              <w:top w:val="nil"/>
              <w:left w:val="nil"/>
              <w:bottom w:val="single" w:sz="4" w:space="0" w:color="auto"/>
              <w:right w:val="single" w:sz="4" w:space="0" w:color="auto"/>
            </w:tcBorders>
            <w:shd w:val="clear" w:color="auto" w:fill="auto"/>
            <w:vAlign w:val="center"/>
            <w:hideMark/>
          </w:tcPr>
          <w:p w14:paraId="72DA8E3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458FA40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3294BA1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EB3255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77,9</w:t>
            </w:r>
          </w:p>
        </w:tc>
        <w:tc>
          <w:tcPr>
            <w:tcW w:w="701" w:type="dxa"/>
            <w:tcBorders>
              <w:top w:val="nil"/>
              <w:left w:val="nil"/>
              <w:bottom w:val="single" w:sz="4" w:space="0" w:color="auto"/>
              <w:right w:val="single" w:sz="4" w:space="0" w:color="auto"/>
            </w:tcBorders>
            <w:shd w:val="clear" w:color="auto" w:fill="auto"/>
            <w:vAlign w:val="center"/>
            <w:hideMark/>
          </w:tcPr>
          <w:p w14:paraId="09AC94E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80</w:t>
            </w:r>
          </w:p>
        </w:tc>
        <w:tc>
          <w:tcPr>
            <w:tcW w:w="709" w:type="dxa"/>
            <w:tcBorders>
              <w:top w:val="nil"/>
              <w:left w:val="nil"/>
              <w:bottom w:val="single" w:sz="4" w:space="0" w:color="auto"/>
              <w:right w:val="single" w:sz="4" w:space="0" w:color="auto"/>
            </w:tcBorders>
            <w:shd w:val="clear" w:color="auto" w:fill="auto"/>
            <w:vAlign w:val="center"/>
            <w:hideMark/>
          </w:tcPr>
          <w:p w14:paraId="3CD87BD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9" w:type="dxa"/>
            <w:tcBorders>
              <w:top w:val="nil"/>
              <w:left w:val="nil"/>
              <w:bottom w:val="single" w:sz="4" w:space="0" w:color="auto"/>
              <w:right w:val="single" w:sz="4" w:space="0" w:color="auto"/>
            </w:tcBorders>
            <w:shd w:val="clear" w:color="auto" w:fill="auto"/>
            <w:vAlign w:val="center"/>
            <w:hideMark/>
          </w:tcPr>
          <w:p w14:paraId="5814BE5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14:paraId="2ED7603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7929F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EEE9E1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3336C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6CB32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C64EA1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676931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DF5752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C9C41F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2BE5BB71" w14:textId="7B3EAB16"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674A7320" w14:textId="2754A42F" w:rsidTr="00CC33F3">
        <w:trPr>
          <w:trHeight w:val="9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DA1CD9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53587331"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2. Удельный расход энергетических ресурсов в многоквартирных домах:</w:t>
            </w:r>
          </w:p>
        </w:tc>
        <w:tc>
          <w:tcPr>
            <w:tcW w:w="851" w:type="dxa"/>
            <w:tcBorders>
              <w:top w:val="nil"/>
              <w:left w:val="nil"/>
              <w:bottom w:val="single" w:sz="4" w:space="0" w:color="auto"/>
              <w:right w:val="single" w:sz="4" w:space="0" w:color="auto"/>
            </w:tcBorders>
            <w:shd w:val="clear" w:color="auto" w:fill="auto"/>
            <w:vAlign w:val="center"/>
            <w:hideMark/>
          </w:tcPr>
          <w:p w14:paraId="03480322"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7CACEB2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10C5C25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0DBD2A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2D08888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B6B28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8F0D42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A07065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A8C6B8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8065E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76CFE5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B66BB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7F30502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B8004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93565E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1092B58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tcPr>
          <w:p w14:paraId="752B7982" w14:textId="77777777" w:rsidR="00941EF8" w:rsidRPr="00877A92" w:rsidRDefault="00941EF8" w:rsidP="00877A92">
            <w:pPr>
              <w:jc w:val="center"/>
              <w:rPr>
                <w:rFonts w:ascii="Times New Roman" w:hAnsi="Times New Roman"/>
                <w:color w:val="000000"/>
                <w:sz w:val="16"/>
                <w:szCs w:val="16"/>
                <w:lang w:eastAsia="ru-RU"/>
              </w:rPr>
            </w:pPr>
          </w:p>
        </w:tc>
      </w:tr>
      <w:tr w:rsidR="00941EF8" w:rsidRPr="00877A92" w14:paraId="35F4AF87" w14:textId="1FE179A6"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E2F7B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E97296C"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электрической энергии;</w:t>
            </w:r>
          </w:p>
        </w:tc>
        <w:tc>
          <w:tcPr>
            <w:tcW w:w="851" w:type="dxa"/>
            <w:tcBorders>
              <w:top w:val="nil"/>
              <w:left w:val="nil"/>
              <w:bottom w:val="single" w:sz="4" w:space="0" w:color="auto"/>
              <w:right w:val="single" w:sz="4" w:space="0" w:color="auto"/>
            </w:tcBorders>
            <w:shd w:val="clear" w:color="auto" w:fill="auto"/>
            <w:vAlign w:val="center"/>
            <w:hideMark/>
          </w:tcPr>
          <w:p w14:paraId="381D0DC5" w14:textId="77777777" w:rsidR="00941EF8" w:rsidRPr="00877A92" w:rsidRDefault="00941EF8"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кВт.ч</w:t>
            </w:r>
            <w:proofErr w:type="spellEnd"/>
            <w:r w:rsidRPr="00877A92">
              <w:rPr>
                <w:rFonts w:ascii="Times New Roman" w:hAnsi="Times New Roman"/>
                <w:color w:val="000000"/>
                <w:sz w:val="16"/>
                <w:szCs w:val="16"/>
                <w:lang w:eastAsia="ru-RU"/>
              </w:rPr>
              <w:t>/м2</w:t>
            </w:r>
          </w:p>
        </w:tc>
        <w:tc>
          <w:tcPr>
            <w:tcW w:w="606" w:type="dxa"/>
            <w:tcBorders>
              <w:top w:val="nil"/>
              <w:left w:val="nil"/>
              <w:bottom w:val="single" w:sz="4" w:space="0" w:color="auto"/>
              <w:right w:val="single" w:sz="4" w:space="0" w:color="auto"/>
            </w:tcBorders>
            <w:shd w:val="clear" w:color="auto" w:fill="auto"/>
            <w:vAlign w:val="center"/>
            <w:hideMark/>
          </w:tcPr>
          <w:p w14:paraId="4DA60A0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75DB384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760B138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1315,66</w:t>
            </w:r>
          </w:p>
        </w:tc>
        <w:tc>
          <w:tcPr>
            <w:tcW w:w="701" w:type="dxa"/>
            <w:tcBorders>
              <w:top w:val="nil"/>
              <w:left w:val="nil"/>
              <w:bottom w:val="single" w:sz="4" w:space="0" w:color="auto"/>
              <w:right w:val="single" w:sz="4" w:space="0" w:color="auto"/>
            </w:tcBorders>
            <w:shd w:val="clear" w:color="auto" w:fill="auto"/>
            <w:vAlign w:val="center"/>
            <w:hideMark/>
          </w:tcPr>
          <w:p w14:paraId="21F8CEC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1157,78</w:t>
            </w:r>
          </w:p>
        </w:tc>
        <w:tc>
          <w:tcPr>
            <w:tcW w:w="709" w:type="dxa"/>
            <w:tcBorders>
              <w:top w:val="nil"/>
              <w:left w:val="nil"/>
              <w:bottom w:val="single" w:sz="4" w:space="0" w:color="auto"/>
              <w:right w:val="single" w:sz="4" w:space="0" w:color="auto"/>
            </w:tcBorders>
            <w:shd w:val="clear" w:color="auto" w:fill="auto"/>
            <w:vAlign w:val="center"/>
            <w:hideMark/>
          </w:tcPr>
          <w:p w14:paraId="61216C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1013,75</w:t>
            </w:r>
          </w:p>
        </w:tc>
        <w:tc>
          <w:tcPr>
            <w:tcW w:w="709" w:type="dxa"/>
            <w:tcBorders>
              <w:top w:val="nil"/>
              <w:left w:val="nil"/>
              <w:bottom w:val="single" w:sz="4" w:space="0" w:color="auto"/>
              <w:right w:val="single" w:sz="4" w:space="0" w:color="auto"/>
            </w:tcBorders>
            <w:shd w:val="clear" w:color="auto" w:fill="auto"/>
            <w:vAlign w:val="center"/>
            <w:hideMark/>
          </w:tcPr>
          <w:p w14:paraId="5A54090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982,63</w:t>
            </w:r>
          </w:p>
        </w:tc>
        <w:tc>
          <w:tcPr>
            <w:tcW w:w="709" w:type="dxa"/>
            <w:tcBorders>
              <w:top w:val="nil"/>
              <w:left w:val="nil"/>
              <w:bottom w:val="single" w:sz="4" w:space="0" w:color="auto"/>
              <w:right w:val="single" w:sz="4" w:space="0" w:color="auto"/>
            </w:tcBorders>
            <w:shd w:val="clear" w:color="auto" w:fill="auto"/>
            <w:vAlign w:val="center"/>
            <w:hideMark/>
          </w:tcPr>
          <w:p w14:paraId="64EA86D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890,91</w:t>
            </w:r>
          </w:p>
        </w:tc>
        <w:tc>
          <w:tcPr>
            <w:tcW w:w="708" w:type="dxa"/>
            <w:tcBorders>
              <w:top w:val="nil"/>
              <w:left w:val="nil"/>
              <w:bottom w:val="single" w:sz="4" w:space="0" w:color="auto"/>
              <w:right w:val="single" w:sz="4" w:space="0" w:color="auto"/>
            </w:tcBorders>
            <w:shd w:val="clear" w:color="auto" w:fill="auto"/>
            <w:vAlign w:val="center"/>
            <w:hideMark/>
          </w:tcPr>
          <w:p w14:paraId="1443BC4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707,22</w:t>
            </w:r>
          </w:p>
        </w:tc>
        <w:tc>
          <w:tcPr>
            <w:tcW w:w="709" w:type="dxa"/>
            <w:tcBorders>
              <w:top w:val="nil"/>
              <w:left w:val="nil"/>
              <w:bottom w:val="single" w:sz="4" w:space="0" w:color="auto"/>
              <w:right w:val="single" w:sz="4" w:space="0" w:color="auto"/>
            </w:tcBorders>
            <w:shd w:val="clear" w:color="auto" w:fill="auto"/>
            <w:vAlign w:val="center"/>
            <w:hideMark/>
          </w:tcPr>
          <w:p w14:paraId="059A9EE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709" w:type="dxa"/>
            <w:tcBorders>
              <w:top w:val="nil"/>
              <w:left w:val="nil"/>
              <w:bottom w:val="single" w:sz="4" w:space="0" w:color="auto"/>
              <w:right w:val="single" w:sz="4" w:space="0" w:color="auto"/>
            </w:tcBorders>
            <w:shd w:val="clear" w:color="auto" w:fill="auto"/>
            <w:vAlign w:val="center"/>
            <w:hideMark/>
          </w:tcPr>
          <w:p w14:paraId="17CFA73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609,37</w:t>
            </w:r>
          </w:p>
        </w:tc>
        <w:tc>
          <w:tcPr>
            <w:tcW w:w="709" w:type="dxa"/>
            <w:tcBorders>
              <w:top w:val="nil"/>
              <w:left w:val="nil"/>
              <w:bottom w:val="single" w:sz="4" w:space="0" w:color="auto"/>
              <w:right w:val="single" w:sz="4" w:space="0" w:color="auto"/>
            </w:tcBorders>
            <w:shd w:val="clear" w:color="auto" w:fill="auto"/>
            <w:vAlign w:val="center"/>
            <w:hideMark/>
          </w:tcPr>
          <w:p w14:paraId="144FB16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1250,07</w:t>
            </w:r>
          </w:p>
        </w:tc>
        <w:tc>
          <w:tcPr>
            <w:tcW w:w="708" w:type="dxa"/>
            <w:tcBorders>
              <w:top w:val="nil"/>
              <w:left w:val="nil"/>
              <w:bottom w:val="single" w:sz="4" w:space="0" w:color="auto"/>
              <w:right w:val="single" w:sz="4" w:space="0" w:color="auto"/>
            </w:tcBorders>
            <w:shd w:val="clear" w:color="auto" w:fill="auto"/>
            <w:vAlign w:val="center"/>
            <w:hideMark/>
          </w:tcPr>
          <w:p w14:paraId="50552830" w14:textId="1AEC7C0B"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1288,19</w:t>
            </w:r>
          </w:p>
        </w:tc>
        <w:tc>
          <w:tcPr>
            <w:tcW w:w="851" w:type="dxa"/>
            <w:tcBorders>
              <w:top w:val="nil"/>
              <w:left w:val="nil"/>
              <w:bottom w:val="single" w:sz="4" w:space="0" w:color="auto"/>
              <w:right w:val="single" w:sz="4" w:space="0" w:color="auto"/>
            </w:tcBorders>
            <w:shd w:val="clear" w:color="auto" w:fill="auto"/>
            <w:vAlign w:val="center"/>
            <w:hideMark/>
          </w:tcPr>
          <w:p w14:paraId="6DF391A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709" w:type="dxa"/>
            <w:tcBorders>
              <w:top w:val="nil"/>
              <w:left w:val="nil"/>
              <w:bottom w:val="single" w:sz="4" w:space="0" w:color="auto"/>
              <w:right w:val="single" w:sz="4" w:space="0" w:color="auto"/>
            </w:tcBorders>
            <w:shd w:val="clear" w:color="auto" w:fill="auto"/>
            <w:vAlign w:val="center"/>
            <w:hideMark/>
          </w:tcPr>
          <w:p w14:paraId="34269F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708" w:type="dxa"/>
            <w:tcBorders>
              <w:top w:val="nil"/>
              <w:left w:val="nil"/>
              <w:bottom w:val="single" w:sz="4" w:space="0" w:color="auto"/>
              <w:right w:val="single" w:sz="4" w:space="0" w:color="auto"/>
            </w:tcBorders>
            <w:shd w:val="clear" w:color="auto" w:fill="auto"/>
            <w:vAlign w:val="center"/>
            <w:hideMark/>
          </w:tcPr>
          <w:p w14:paraId="48BA810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708" w:type="dxa"/>
            <w:tcBorders>
              <w:top w:val="nil"/>
              <w:left w:val="nil"/>
              <w:bottom w:val="single" w:sz="4" w:space="0" w:color="auto"/>
              <w:right w:val="single" w:sz="4" w:space="0" w:color="auto"/>
            </w:tcBorders>
          </w:tcPr>
          <w:p w14:paraId="28048DE1" w14:textId="1A4FEC12"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1293,87</w:t>
            </w:r>
          </w:p>
        </w:tc>
      </w:tr>
      <w:tr w:rsidR="00941EF8" w:rsidRPr="00877A92" w14:paraId="0CABA9DE" w14:textId="51C3A988"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6FE9A8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07BB1CA"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546096C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Гкал/м2</w:t>
            </w:r>
          </w:p>
        </w:tc>
        <w:tc>
          <w:tcPr>
            <w:tcW w:w="606" w:type="dxa"/>
            <w:tcBorders>
              <w:top w:val="nil"/>
              <w:left w:val="nil"/>
              <w:bottom w:val="single" w:sz="4" w:space="0" w:color="auto"/>
              <w:right w:val="single" w:sz="4" w:space="0" w:color="auto"/>
            </w:tcBorders>
            <w:shd w:val="clear" w:color="auto" w:fill="auto"/>
            <w:vAlign w:val="center"/>
            <w:hideMark/>
          </w:tcPr>
          <w:p w14:paraId="18854F0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4D346C6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F2F3DC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0,24</w:t>
            </w:r>
          </w:p>
        </w:tc>
        <w:tc>
          <w:tcPr>
            <w:tcW w:w="701" w:type="dxa"/>
            <w:tcBorders>
              <w:top w:val="nil"/>
              <w:left w:val="nil"/>
              <w:bottom w:val="single" w:sz="4" w:space="0" w:color="auto"/>
              <w:right w:val="single" w:sz="4" w:space="0" w:color="auto"/>
            </w:tcBorders>
            <w:shd w:val="clear" w:color="auto" w:fill="auto"/>
            <w:vAlign w:val="center"/>
            <w:hideMark/>
          </w:tcPr>
          <w:p w14:paraId="0261C2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0,22</w:t>
            </w:r>
          </w:p>
        </w:tc>
        <w:tc>
          <w:tcPr>
            <w:tcW w:w="709" w:type="dxa"/>
            <w:tcBorders>
              <w:top w:val="nil"/>
              <w:left w:val="nil"/>
              <w:bottom w:val="single" w:sz="4" w:space="0" w:color="auto"/>
              <w:right w:val="single" w:sz="4" w:space="0" w:color="auto"/>
            </w:tcBorders>
            <w:shd w:val="clear" w:color="auto" w:fill="auto"/>
            <w:vAlign w:val="center"/>
            <w:hideMark/>
          </w:tcPr>
          <w:p w14:paraId="7B5D4C0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w:t>
            </w:r>
          </w:p>
        </w:tc>
        <w:tc>
          <w:tcPr>
            <w:tcW w:w="709" w:type="dxa"/>
            <w:tcBorders>
              <w:top w:val="nil"/>
              <w:left w:val="nil"/>
              <w:bottom w:val="single" w:sz="4" w:space="0" w:color="auto"/>
              <w:right w:val="single" w:sz="4" w:space="0" w:color="auto"/>
            </w:tcBorders>
            <w:shd w:val="clear" w:color="auto" w:fill="auto"/>
            <w:vAlign w:val="center"/>
            <w:hideMark/>
          </w:tcPr>
          <w:p w14:paraId="4539847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0,26</w:t>
            </w:r>
          </w:p>
        </w:tc>
        <w:tc>
          <w:tcPr>
            <w:tcW w:w="709" w:type="dxa"/>
            <w:tcBorders>
              <w:top w:val="nil"/>
              <w:left w:val="nil"/>
              <w:bottom w:val="single" w:sz="4" w:space="0" w:color="auto"/>
              <w:right w:val="single" w:sz="4" w:space="0" w:color="auto"/>
            </w:tcBorders>
            <w:shd w:val="clear" w:color="auto" w:fill="auto"/>
            <w:vAlign w:val="center"/>
            <w:hideMark/>
          </w:tcPr>
          <w:p w14:paraId="4A9B28A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0,26</w:t>
            </w:r>
          </w:p>
        </w:tc>
        <w:tc>
          <w:tcPr>
            <w:tcW w:w="708" w:type="dxa"/>
            <w:tcBorders>
              <w:top w:val="nil"/>
              <w:left w:val="nil"/>
              <w:bottom w:val="single" w:sz="4" w:space="0" w:color="auto"/>
              <w:right w:val="single" w:sz="4" w:space="0" w:color="auto"/>
            </w:tcBorders>
            <w:shd w:val="clear" w:color="auto" w:fill="auto"/>
            <w:vAlign w:val="center"/>
            <w:hideMark/>
          </w:tcPr>
          <w:p w14:paraId="3D72CE8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7869FEA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709" w:type="dxa"/>
            <w:tcBorders>
              <w:top w:val="nil"/>
              <w:left w:val="nil"/>
              <w:bottom w:val="single" w:sz="4" w:space="0" w:color="auto"/>
              <w:right w:val="single" w:sz="4" w:space="0" w:color="auto"/>
            </w:tcBorders>
            <w:shd w:val="clear" w:color="auto" w:fill="auto"/>
            <w:vAlign w:val="center"/>
            <w:hideMark/>
          </w:tcPr>
          <w:p w14:paraId="155B8FA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0,311</w:t>
            </w:r>
          </w:p>
        </w:tc>
        <w:tc>
          <w:tcPr>
            <w:tcW w:w="709" w:type="dxa"/>
            <w:tcBorders>
              <w:top w:val="nil"/>
              <w:left w:val="nil"/>
              <w:bottom w:val="single" w:sz="4" w:space="0" w:color="auto"/>
              <w:right w:val="single" w:sz="4" w:space="0" w:color="auto"/>
            </w:tcBorders>
            <w:shd w:val="clear" w:color="auto" w:fill="auto"/>
            <w:vAlign w:val="center"/>
            <w:hideMark/>
          </w:tcPr>
          <w:p w14:paraId="74A2059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0,295</w:t>
            </w:r>
          </w:p>
        </w:tc>
        <w:tc>
          <w:tcPr>
            <w:tcW w:w="708" w:type="dxa"/>
            <w:tcBorders>
              <w:top w:val="nil"/>
              <w:left w:val="nil"/>
              <w:bottom w:val="single" w:sz="4" w:space="0" w:color="auto"/>
              <w:right w:val="single" w:sz="4" w:space="0" w:color="auto"/>
            </w:tcBorders>
            <w:shd w:val="clear" w:color="auto" w:fill="auto"/>
            <w:vAlign w:val="center"/>
            <w:hideMark/>
          </w:tcPr>
          <w:p w14:paraId="06BDD74A" w14:textId="5348AD0D"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0,295</w:t>
            </w:r>
          </w:p>
        </w:tc>
        <w:tc>
          <w:tcPr>
            <w:tcW w:w="851" w:type="dxa"/>
            <w:tcBorders>
              <w:top w:val="nil"/>
              <w:left w:val="nil"/>
              <w:bottom w:val="single" w:sz="4" w:space="0" w:color="auto"/>
              <w:right w:val="single" w:sz="4" w:space="0" w:color="auto"/>
            </w:tcBorders>
            <w:shd w:val="clear" w:color="auto" w:fill="auto"/>
            <w:vAlign w:val="center"/>
            <w:hideMark/>
          </w:tcPr>
          <w:p w14:paraId="3BF8EC8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709" w:type="dxa"/>
            <w:tcBorders>
              <w:top w:val="nil"/>
              <w:left w:val="nil"/>
              <w:bottom w:val="single" w:sz="4" w:space="0" w:color="auto"/>
              <w:right w:val="single" w:sz="4" w:space="0" w:color="auto"/>
            </w:tcBorders>
            <w:shd w:val="clear" w:color="auto" w:fill="auto"/>
            <w:vAlign w:val="center"/>
            <w:hideMark/>
          </w:tcPr>
          <w:p w14:paraId="5797BFA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708" w:type="dxa"/>
            <w:tcBorders>
              <w:top w:val="nil"/>
              <w:left w:val="nil"/>
              <w:bottom w:val="single" w:sz="4" w:space="0" w:color="auto"/>
              <w:right w:val="single" w:sz="4" w:space="0" w:color="auto"/>
            </w:tcBorders>
            <w:shd w:val="clear" w:color="auto" w:fill="auto"/>
            <w:vAlign w:val="center"/>
            <w:hideMark/>
          </w:tcPr>
          <w:p w14:paraId="73A1439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708" w:type="dxa"/>
            <w:tcBorders>
              <w:top w:val="nil"/>
              <w:left w:val="nil"/>
              <w:bottom w:val="single" w:sz="4" w:space="0" w:color="auto"/>
              <w:right w:val="single" w:sz="4" w:space="0" w:color="auto"/>
            </w:tcBorders>
          </w:tcPr>
          <w:p w14:paraId="5A4BBA78" w14:textId="3F302FB5"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0,278</w:t>
            </w:r>
          </w:p>
        </w:tc>
      </w:tr>
      <w:tr w:rsidR="00941EF8" w:rsidRPr="00877A92" w14:paraId="5E0D55CC" w14:textId="263D754C"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0A0563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218F233"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горячая вода;</w:t>
            </w:r>
          </w:p>
        </w:tc>
        <w:tc>
          <w:tcPr>
            <w:tcW w:w="851" w:type="dxa"/>
            <w:tcBorders>
              <w:top w:val="nil"/>
              <w:left w:val="nil"/>
              <w:bottom w:val="single" w:sz="4" w:space="0" w:color="auto"/>
              <w:right w:val="single" w:sz="4" w:space="0" w:color="auto"/>
            </w:tcBorders>
            <w:shd w:val="clear" w:color="auto" w:fill="auto"/>
            <w:vAlign w:val="center"/>
            <w:hideMark/>
          </w:tcPr>
          <w:p w14:paraId="62103D0E" w14:textId="77777777" w:rsidR="00941EF8" w:rsidRPr="00877A92" w:rsidRDefault="00941EF8"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куб.м</w:t>
            </w:r>
            <w:proofErr w:type="spellEnd"/>
            <w:r w:rsidRPr="00877A92">
              <w:rPr>
                <w:rFonts w:ascii="Times New Roman" w:hAnsi="Times New Roman"/>
                <w:color w:val="000000"/>
                <w:sz w:val="16"/>
                <w:szCs w:val="16"/>
                <w:lang w:eastAsia="ru-RU"/>
              </w:rPr>
              <w:t>./чел</w:t>
            </w:r>
          </w:p>
        </w:tc>
        <w:tc>
          <w:tcPr>
            <w:tcW w:w="606" w:type="dxa"/>
            <w:tcBorders>
              <w:top w:val="nil"/>
              <w:left w:val="nil"/>
              <w:bottom w:val="single" w:sz="4" w:space="0" w:color="auto"/>
              <w:right w:val="single" w:sz="4" w:space="0" w:color="auto"/>
            </w:tcBorders>
            <w:shd w:val="clear" w:color="auto" w:fill="auto"/>
            <w:vAlign w:val="center"/>
            <w:hideMark/>
          </w:tcPr>
          <w:p w14:paraId="24033A9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AEACFE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D35A03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30,73</w:t>
            </w:r>
          </w:p>
        </w:tc>
        <w:tc>
          <w:tcPr>
            <w:tcW w:w="701" w:type="dxa"/>
            <w:tcBorders>
              <w:top w:val="nil"/>
              <w:left w:val="nil"/>
              <w:bottom w:val="single" w:sz="4" w:space="0" w:color="auto"/>
              <w:right w:val="single" w:sz="4" w:space="0" w:color="auto"/>
            </w:tcBorders>
            <w:shd w:val="clear" w:color="auto" w:fill="auto"/>
            <w:vAlign w:val="center"/>
            <w:hideMark/>
          </w:tcPr>
          <w:p w14:paraId="5D51122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24,04</w:t>
            </w:r>
          </w:p>
        </w:tc>
        <w:tc>
          <w:tcPr>
            <w:tcW w:w="709" w:type="dxa"/>
            <w:tcBorders>
              <w:top w:val="nil"/>
              <w:left w:val="nil"/>
              <w:bottom w:val="single" w:sz="4" w:space="0" w:color="auto"/>
              <w:right w:val="single" w:sz="4" w:space="0" w:color="auto"/>
            </w:tcBorders>
            <w:shd w:val="clear" w:color="auto" w:fill="auto"/>
            <w:vAlign w:val="center"/>
            <w:hideMark/>
          </w:tcPr>
          <w:p w14:paraId="0A328C1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23</w:t>
            </w:r>
          </w:p>
        </w:tc>
        <w:tc>
          <w:tcPr>
            <w:tcW w:w="709" w:type="dxa"/>
            <w:tcBorders>
              <w:top w:val="nil"/>
              <w:left w:val="nil"/>
              <w:bottom w:val="single" w:sz="4" w:space="0" w:color="auto"/>
              <w:right w:val="single" w:sz="4" w:space="0" w:color="auto"/>
            </w:tcBorders>
            <w:shd w:val="clear" w:color="auto" w:fill="auto"/>
            <w:vAlign w:val="center"/>
            <w:hideMark/>
          </w:tcPr>
          <w:p w14:paraId="5035C02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21,86</w:t>
            </w:r>
          </w:p>
        </w:tc>
        <w:tc>
          <w:tcPr>
            <w:tcW w:w="709" w:type="dxa"/>
            <w:tcBorders>
              <w:top w:val="nil"/>
              <w:left w:val="nil"/>
              <w:bottom w:val="single" w:sz="4" w:space="0" w:color="auto"/>
              <w:right w:val="single" w:sz="4" w:space="0" w:color="auto"/>
            </w:tcBorders>
            <w:shd w:val="clear" w:color="auto" w:fill="auto"/>
            <w:vAlign w:val="center"/>
            <w:hideMark/>
          </w:tcPr>
          <w:p w14:paraId="3919519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20,86</w:t>
            </w:r>
          </w:p>
        </w:tc>
        <w:tc>
          <w:tcPr>
            <w:tcW w:w="708" w:type="dxa"/>
            <w:tcBorders>
              <w:top w:val="nil"/>
              <w:left w:val="nil"/>
              <w:bottom w:val="single" w:sz="4" w:space="0" w:color="auto"/>
              <w:right w:val="single" w:sz="4" w:space="0" w:color="auto"/>
            </w:tcBorders>
            <w:shd w:val="clear" w:color="auto" w:fill="auto"/>
            <w:vAlign w:val="center"/>
            <w:hideMark/>
          </w:tcPr>
          <w:p w14:paraId="1B5AE06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16,11</w:t>
            </w:r>
          </w:p>
        </w:tc>
        <w:tc>
          <w:tcPr>
            <w:tcW w:w="709" w:type="dxa"/>
            <w:tcBorders>
              <w:top w:val="nil"/>
              <w:left w:val="nil"/>
              <w:bottom w:val="single" w:sz="4" w:space="0" w:color="auto"/>
              <w:right w:val="single" w:sz="4" w:space="0" w:color="auto"/>
            </w:tcBorders>
            <w:shd w:val="clear" w:color="auto" w:fill="auto"/>
            <w:vAlign w:val="center"/>
            <w:hideMark/>
          </w:tcPr>
          <w:p w14:paraId="085F6FC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709" w:type="dxa"/>
            <w:tcBorders>
              <w:top w:val="nil"/>
              <w:left w:val="nil"/>
              <w:bottom w:val="single" w:sz="4" w:space="0" w:color="auto"/>
              <w:right w:val="single" w:sz="4" w:space="0" w:color="auto"/>
            </w:tcBorders>
            <w:shd w:val="clear" w:color="auto" w:fill="auto"/>
            <w:vAlign w:val="center"/>
            <w:hideMark/>
          </w:tcPr>
          <w:p w14:paraId="50505DD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20,39</w:t>
            </w:r>
          </w:p>
        </w:tc>
        <w:tc>
          <w:tcPr>
            <w:tcW w:w="709" w:type="dxa"/>
            <w:tcBorders>
              <w:top w:val="nil"/>
              <w:left w:val="nil"/>
              <w:bottom w:val="single" w:sz="4" w:space="0" w:color="auto"/>
              <w:right w:val="single" w:sz="4" w:space="0" w:color="auto"/>
            </w:tcBorders>
            <w:shd w:val="clear" w:color="auto" w:fill="auto"/>
            <w:vAlign w:val="center"/>
            <w:hideMark/>
          </w:tcPr>
          <w:p w14:paraId="362CE98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17,9</w:t>
            </w:r>
          </w:p>
        </w:tc>
        <w:tc>
          <w:tcPr>
            <w:tcW w:w="708" w:type="dxa"/>
            <w:tcBorders>
              <w:top w:val="nil"/>
              <w:left w:val="nil"/>
              <w:bottom w:val="single" w:sz="4" w:space="0" w:color="auto"/>
              <w:right w:val="single" w:sz="4" w:space="0" w:color="auto"/>
            </w:tcBorders>
            <w:shd w:val="clear" w:color="auto" w:fill="auto"/>
            <w:vAlign w:val="center"/>
            <w:hideMark/>
          </w:tcPr>
          <w:p w14:paraId="7408CE5D" w14:textId="429D40AA"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16,69</w:t>
            </w:r>
          </w:p>
        </w:tc>
        <w:tc>
          <w:tcPr>
            <w:tcW w:w="851" w:type="dxa"/>
            <w:tcBorders>
              <w:top w:val="nil"/>
              <w:left w:val="nil"/>
              <w:bottom w:val="single" w:sz="4" w:space="0" w:color="auto"/>
              <w:right w:val="single" w:sz="4" w:space="0" w:color="auto"/>
            </w:tcBorders>
            <w:shd w:val="clear" w:color="auto" w:fill="auto"/>
            <w:vAlign w:val="center"/>
            <w:hideMark/>
          </w:tcPr>
          <w:p w14:paraId="10E1C79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709" w:type="dxa"/>
            <w:tcBorders>
              <w:top w:val="nil"/>
              <w:left w:val="nil"/>
              <w:bottom w:val="single" w:sz="4" w:space="0" w:color="auto"/>
              <w:right w:val="single" w:sz="4" w:space="0" w:color="auto"/>
            </w:tcBorders>
            <w:shd w:val="clear" w:color="auto" w:fill="auto"/>
            <w:vAlign w:val="center"/>
            <w:hideMark/>
          </w:tcPr>
          <w:p w14:paraId="40B1A9D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708" w:type="dxa"/>
            <w:tcBorders>
              <w:top w:val="nil"/>
              <w:left w:val="nil"/>
              <w:bottom w:val="single" w:sz="4" w:space="0" w:color="auto"/>
              <w:right w:val="single" w:sz="4" w:space="0" w:color="auto"/>
            </w:tcBorders>
            <w:shd w:val="clear" w:color="auto" w:fill="auto"/>
            <w:vAlign w:val="center"/>
            <w:hideMark/>
          </w:tcPr>
          <w:p w14:paraId="7ACE793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708" w:type="dxa"/>
            <w:tcBorders>
              <w:top w:val="nil"/>
              <w:left w:val="nil"/>
              <w:bottom w:val="single" w:sz="4" w:space="0" w:color="auto"/>
              <w:right w:val="single" w:sz="4" w:space="0" w:color="auto"/>
            </w:tcBorders>
          </w:tcPr>
          <w:p w14:paraId="1EC9A713" w14:textId="1AA8926C"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14,73</w:t>
            </w:r>
          </w:p>
        </w:tc>
      </w:tr>
      <w:tr w:rsidR="00941EF8" w:rsidRPr="00877A92" w14:paraId="37F4BC45" w14:textId="391B3BCD" w:rsidTr="00CC33F3">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0A1681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B226923"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холодная вода.</w:t>
            </w:r>
          </w:p>
        </w:tc>
        <w:tc>
          <w:tcPr>
            <w:tcW w:w="851" w:type="dxa"/>
            <w:tcBorders>
              <w:top w:val="nil"/>
              <w:left w:val="nil"/>
              <w:bottom w:val="single" w:sz="4" w:space="0" w:color="auto"/>
              <w:right w:val="single" w:sz="4" w:space="0" w:color="auto"/>
            </w:tcBorders>
            <w:shd w:val="clear" w:color="auto" w:fill="auto"/>
            <w:vAlign w:val="center"/>
            <w:hideMark/>
          </w:tcPr>
          <w:p w14:paraId="42281B16" w14:textId="77777777" w:rsidR="00941EF8" w:rsidRPr="00877A92" w:rsidRDefault="00941EF8"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куб.м</w:t>
            </w:r>
            <w:proofErr w:type="spellEnd"/>
            <w:r w:rsidRPr="00877A92">
              <w:rPr>
                <w:rFonts w:ascii="Times New Roman" w:hAnsi="Times New Roman"/>
                <w:color w:val="000000"/>
                <w:sz w:val="16"/>
                <w:szCs w:val="16"/>
                <w:lang w:eastAsia="ru-RU"/>
              </w:rPr>
              <w:t>./чел</w:t>
            </w:r>
          </w:p>
        </w:tc>
        <w:tc>
          <w:tcPr>
            <w:tcW w:w="606" w:type="dxa"/>
            <w:tcBorders>
              <w:top w:val="nil"/>
              <w:left w:val="nil"/>
              <w:bottom w:val="single" w:sz="4" w:space="0" w:color="auto"/>
              <w:right w:val="single" w:sz="4" w:space="0" w:color="auto"/>
            </w:tcBorders>
            <w:shd w:val="clear" w:color="auto" w:fill="auto"/>
            <w:vAlign w:val="center"/>
            <w:hideMark/>
          </w:tcPr>
          <w:p w14:paraId="17A3FDC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094A71A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7F742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44,86</w:t>
            </w:r>
          </w:p>
        </w:tc>
        <w:tc>
          <w:tcPr>
            <w:tcW w:w="701" w:type="dxa"/>
            <w:tcBorders>
              <w:top w:val="nil"/>
              <w:left w:val="nil"/>
              <w:bottom w:val="single" w:sz="4" w:space="0" w:color="auto"/>
              <w:right w:val="single" w:sz="4" w:space="0" w:color="auto"/>
            </w:tcBorders>
            <w:shd w:val="clear" w:color="auto" w:fill="auto"/>
            <w:vAlign w:val="center"/>
            <w:hideMark/>
          </w:tcPr>
          <w:p w14:paraId="33AFB3E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35,37</w:t>
            </w:r>
          </w:p>
        </w:tc>
        <w:tc>
          <w:tcPr>
            <w:tcW w:w="709" w:type="dxa"/>
            <w:tcBorders>
              <w:top w:val="nil"/>
              <w:left w:val="nil"/>
              <w:bottom w:val="single" w:sz="4" w:space="0" w:color="auto"/>
              <w:right w:val="single" w:sz="4" w:space="0" w:color="auto"/>
            </w:tcBorders>
            <w:shd w:val="clear" w:color="auto" w:fill="auto"/>
            <w:vAlign w:val="center"/>
            <w:hideMark/>
          </w:tcPr>
          <w:p w14:paraId="7695008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32,91</w:t>
            </w:r>
          </w:p>
        </w:tc>
        <w:tc>
          <w:tcPr>
            <w:tcW w:w="709" w:type="dxa"/>
            <w:tcBorders>
              <w:top w:val="nil"/>
              <w:left w:val="nil"/>
              <w:bottom w:val="single" w:sz="4" w:space="0" w:color="auto"/>
              <w:right w:val="single" w:sz="4" w:space="0" w:color="auto"/>
            </w:tcBorders>
            <w:shd w:val="clear" w:color="auto" w:fill="auto"/>
            <w:vAlign w:val="center"/>
            <w:hideMark/>
          </w:tcPr>
          <w:p w14:paraId="4D41241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31,89</w:t>
            </w:r>
          </w:p>
        </w:tc>
        <w:tc>
          <w:tcPr>
            <w:tcW w:w="709" w:type="dxa"/>
            <w:tcBorders>
              <w:top w:val="nil"/>
              <w:left w:val="nil"/>
              <w:bottom w:val="single" w:sz="4" w:space="0" w:color="auto"/>
              <w:right w:val="single" w:sz="4" w:space="0" w:color="auto"/>
            </w:tcBorders>
            <w:shd w:val="clear" w:color="auto" w:fill="auto"/>
            <w:vAlign w:val="center"/>
            <w:hideMark/>
          </w:tcPr>
          <w:p w14:paraId="5711538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31,89</w:t>
            </w:r>
          </w:p>
        </w:tc>
        <w:tc>
          <w:tcPr>
            <w:tcW w:w="708" w:type="dxa"/>
            <w:tcBorders>
              <w:top w:val="nil"/>
              <w:left w:val="nil"/>
              <w:bottom w:val="single" w:sz="4" w:space="0" w:color="auto"/>
              <w:right w:val="single" w:sz="4" w:space="0" w:color="auto"/>
            </w:tcBorders>
            <w:shd w:val="clear" w:color="auto" w:fill="auto"/>
            <w:vAlign w:val="center"/>
            <w:hideMark/>
          </w:tcPr>
          <w:p w14:paraId="4EBD3F9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14:paraId="4D3DB23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709" w:type="dxa"/>
            <w:tcBorders>
              <w:top w:val="nil"/>
              <w:left w:val="nil"/>
              <w:bottom w:val="single" w:sz="4" w:space="0" w:color="auto"/>
              <w:right w:val="single" w:sz="4" w:space="0" w:color="auto"/>
            </w:tcBorders>
            <w:shd w:val="clear" w:color="auto" w:fill="auto"/>
            <w:vAlign w:val="center"/>
            <w:hideMark/>
          </w:tcPr>
          <w:p w14:paraId="52EAB57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37,76</w:t>
            </w:r>
          </w:p>
        </w:tc>
        <w:tc>
          <w:tcPr>
            <w:tcW w:w="709" w:type="dxa"/>
            <w:tcBorders>
              <w:top w:val="nil"/>
              <w:left w:val="nil"/>
              <w:bottom w:val="single" w:sz="4" w:space="0" w:color="auto"/>
              <w:right w:val="single" w:sz="4" w:space="0" w:color="auto"/>
            </w:tcBorders>
            <w:shd w:val="clear" w:color="auto" w:fill="auto"/>
            <w:vAlign w:val="center"/>
            <w:hideMark/>
          </w:tcPr>
          <w:p w14:paraId="11401C4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34,03</w:t>
            </w:r>
          </w:p>
        </w:tc>
        <w:tc>
          <w:tcPr>
            <w:tcW w:w="708" w:type="dxa"/>
            <w:tcBorders>
              <w:top w:val="nil"/>
              <w:left w:val="nil"/>
              <w:bottom w:val="single" w:sz="4" w:space="0" w:color="auto"/>
              <w:right w:val="single" w:sz="4" w:space="0" w:color="auto"/>
            </w:tcBorders>
            <w:shd w:val="clear" w:color="auto" w:fill="auto"/>
            <w:vAlign w:val="center"/>
            <w:hideMark/>
          </w:tcPr>
          <w:p w14:paraId="638A84CC" w14:textId="03F65E49"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37,08</w:t>
            </w:r>
          </w:p>
        </w:tc>
        <w:tc>
          <w:tcPr>
            <w:tcW w:w="851" w:type="dxa"/>
            <w:tcBorders>
              <w:top w:val="nil"/>
              <w:left w:val="nil"/>
              <w:bottom w:val="single" w:sz="4" w:space="0" w:color="auto"/>
              <w:right w:val="single" w:sz="4" w:space="0" w:color="auto"/>
            </w:tcBorders>
            <w:shd w:val="clear" w:color="auto" w:fill="auto"/>
            <w:vAlign w:val="center"/>
            <w:hideMark/>
          </w:tcPr>
          <w:p w14:paraId="541563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709" w:type="dxa"/>
            <w:tcBorders>
              <w:top w:val="nil"/>
              <w:left w:val="nil"/>
              <w:bottom w:val="single" w:sz="4" w:space="0" w:color="auto"/>
              <w:right w:val="single" w:sz="4" w:space="0" w:color="auto"/>
            </w:tcBorders>
            <w:shd w:val="clear" w:color="auto" w:fill="auto"/>
            <w:vAlign w:val="center"/>
            <w:hideMark/>
          </w:tcPr>
          <w:p w14:paraId="538D394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708" w:type="dxa"/>
            <w:tcBorders>
              <w:top w:val="nil"/>
              <w:left w:val="nil"/>
              <w:bottom w:val="single" w:sz="4" w:space="0" w:color="auto"/>
              <w:right w:val="single" w:sz="4" w:space="0" w:color="auto"/>
            </w:tcBorders>
            <w:shd w:val="clear" w:color="auto" w:fill="auto"/>
            <w:vAlign w:val="center"/>
            <w:hideMark/>
          </w:tcPr>
          <w:p w14:paraId="6BDA7C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708" w:type="dxa"/>
            <w:tcBorders>
              <w:top w:val="nil"/>
              <w:left w:val="nil"/>
              <w:bottom w:val="single" w:sz="4" w:space="0" w:color="auto"/>
              <w:right w:val="single" w:sz="4" w:space="0" w:color="auto"/>
            </w:tcBorders>
          </w:tcPr>
          <w:p w14:paraId="64D1EE47" w14:textId="2001065B"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36,82</w:t>
            </w:r>
          </w:p>
        </w:tc>
      </w:tr>
      <w:tr w:rsidR="00941EF8" w:rsidRPr="00877A92" w14:paraId="7C5E7771" w14:textId="64AF0C95" w:rsidTr="00CC33F3">
        <w:trPr>
          <w:trHeight w:val="9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E76D5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4359BCDA"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3. Повышение эффективности использования энергетических ресурсов в муниципальных учреждениях (с 2022 года):</w:t>
            </w:r>
          </w:p>
        </w:tc>
        <w:tc>
          <w:tcPr>
            <w:tcW w:w="851" w:type="dxa"/>
            <w:tcBorders>
              <w:top w:val="nil"/>
              <w:left w:val="nil"/>
              <w:bottom w:val="single" w:sz="4" w:space="0" w:color="auto"/>
              <w:right w:val="single" w:sz="4" w:space="0" w:color="auto"/>
            </w:tcBorders>
            <w:shd w:val="clear" w:color="auto" w:fill="auto"/>
            <w:vAlign w:val="center"/>
            <w:hideMark/>
          </w:tcPr>
          <w:p w14:paraId="64AEDDC5"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237EC1F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50E3A35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7FE9B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0D969AC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5BC84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C315C6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B1EF1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312D6CB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6B086E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D33AD9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296A49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834F392" w14:textId="77777777"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271032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492C43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D7E2BA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tcPr>
          <w:p w14:paraId="2A829476" w14:textId="77777777" w:rsidR="00941EF8" w:rsidRPr="00877A92" w:rsidRDefault="00941EF8" w:rsidP="00877A92">
            <w:pPr>
              <w:jc w:val="center"/>
              <w:rPr>
                <w:rFonts w:ascii="Times New Roman" w:hAnsi="Times New Roman"/>
                <w:color w:val="000000"/>
                <w:sz w:val="16"/>
                <w:szCs w:val="16"/>
                <w:lang w:eastAsia="ru-RU"/>
              </w:rPr>
            </w:pPr>
          </w:p>
        </w:tc>
      </w:tr>
      <w:tr w:rsidR="00941EF8" w:rsidRPr="00877A92" w14:paraId="42FED775" w14:textId="6E862EA8" w:rsidTr="001C429C">
        <w:trPr>
          <w:trHeight w:val="57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F1923F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2855C3A"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удельный расход тепловой энергии зданиями и помещениями учебно-воспитательного назначения;</w:t>
            </w:r>
          </w:p>
        </w:tc>
        <w:tc>
          <w:tcPr>
            <w:tcW w:w="851" w:type="dxa"/>
            <w:tcBorders>
              <w:top w:val="nil"/>
              <w:left w:val="nil"/>
              <w:bottom w:val="single" w:sz="4" w:space="0" w:color="auto"/>
              <w:right w:val="single" w:sz="4" w:space="0" w:color="auto"/>
            </w:tcBorders>
            <w:shd w:val="clear" w:color="auto" w:fill="auto"/>
            <w:vAlign w:val="center"/>
            <w:hideMark/>
          </w:tcPr>
          <w:p w14:paraId="212FD7F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Гкал/м2</w:t>
            </w:r>
          </w:p>
        </w:tc>
        <w:tc>
          <w:tcPr>
            <w:tcW w:w="606" w:type="dxa"/>
            <w:tcBorders>
              <w:top w:val="nil"/>
              <w:left w:val="nil"/>
              <w:bottom w:val="single" w:sz="4" w:space="0" w:color="auto"/>
              <w:right w:val="single" w:sz="4" w:space="0" w:color="auto"/>
            </w:tcBorders>
            <w:shd w:val="clear" w:color="auto" w:fill="auto"/>
            <w:vAlign w:val="center"/>
            <w:hideMark/>
          </w:tcPr>
          <w:p w14:paraId="437CEF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2B0599F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0F0B2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7CF92E8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E7AB65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4B2754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4A3C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3F5343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0E116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61D4B8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CE6C82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14:paraId="1C98E81E" w14:textId="77777777"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14:paraId="310D94F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7118F8A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14:paraId="6607596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708" w:type="dxa"/>
            <w:tcBorders>
              <w:top w:val="nil"/>
              <w:left w:val="nil"/>
              <w:bottom w:val="single" w:sz="4" w:space="0" w:color="auto"/>
              <w:right w:val="single" w:sz="4" w:space="0" w:color="auto"/>
            </w:tcBorders>
          </w:tcPr>
          <w:p w14:paraId="33A2EFCE" w14:textId="77777777" w:rsidR="003B2846" w:rsidRDefault="003B2846" w:rsidP="00877A92">
            <w:pPr>
              <w:jc w:val="center"/>
              <w:rPr>
                <w:rFonts w:ascii="Times New Roman" w:hAnsi="Times New Roman"/>
                <w:color w:val="000000"/>
                <w:sz w:val="16"/>
                <w:szCs w:val="16"/>
                <w:lang w:eastAsia="ru-RU"/>
              </w:rPr>
            </w:pPr>
          </w:p>
          <w:p w14:paraId="2CB8E149" w14:textId="71A720D1"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0,3</w:t>
            </w:r>
          </w:p>
        </w:tc>
      </w:tr>
      <w:tr w:rsidR="00941EF8" w:rsidRPr="00877A92" w14:paraId="0F456AFA" w14:textId="4BA789E8" w:rsidTr="00CC33F3">
        <w:trPr>
          <w:trHeight w:val="6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59C7F1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FC387AB"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удельный расход электрической энергии зданиями и помещениями учебно-воспитательного назначения;</w:t>
            </w:r>
          </w:p>
        </w:tc>
        <w:tc>
          <w:tcPr>
            <w:tcW w:w="851" w:type="dxa"/>
            <w:tcBorders>
              <w:top w:val="nil"/>
              <w:left w:val="nil"/>
              <w:bottom w:val="single" w:sz="4" w:space="0" w:color="auto"/>
              <w:right w:val="single" w:sz="4" w:space="0" w:color="auto"/>
            </w:tcBorders>
            <w:shd w:val="clear" w:color="auto" w:fill="auto"/>
            <w:vAlign w:val="center"/>
            <w:hideMark/>
          </w:tcPr>
          <w:p w14:paraId="2B387274" w14:textId="77777777" w:rsidR="00941EF8" w:rsidRPr="00877A92" w:rsidRDefault="00941EF8"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кВт.ч</w:t>
            </w:r>
            <w:proofErr w:type="spellEnd"/>
            <w:r w:rsidRPr="00877A92">
              <w:rPr>
                <w:rFonts w:ascii="Times New Roman" w:hAnsi="Times New Roman"/>
                <w:color w:val="000000"/>
                <w:sz w:val="16"/>
                <w:szCs w:val="16"/>
                <w:lang w:eastAsia="ru-RU"/>
              </w:rPr>
              <w:t>/м2</w:t>
            </w:r>
          </w:p>
        </w:tc>
        <w:tc>
          <w:tcPr>
            <w:tcW w:w="606" w:type="dxa"/>
            <w:tcBorders>
              <w:top w:val="nil"/>
              <w:left w:val="nil"/>
              <w:bottom w:val="single" w:sz="4" w:space="0" w:color="auto"/>
              <w:right w:val="single" w:sz="4" w:space="0" w:color="auto"/>
            </w:tcBorders>
            <w:shd w:val="clear" w:color="auto" w:fill="auto"/>
            <w:vAlign w:val="center"/>
            <w:hideMark/>
          </w:tcPr>
          <w:p w14:paraId="2F8BA2F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1AF865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4648A25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6B8809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CDD26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B287E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7E077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CF0A4F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6F5579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D2D4C9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DFFA8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14:paraId="649AACF6" w14:textId="77777777"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14:paraId="1CEA41B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1E8F0D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14:paraId="406C214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8" w:type="dxa"/>
            <w:tcBorders>
              <w:top w:val="nil"/>
              <w:left w:val="nil"/>
              <w:bottom w:val="single" w:sz="4" w:space="0" w:color="auto"/>
              <w:right w:val="single" w:sz="4" w:space="0" w:color="auto"/>
            </w:tcBorders>
          </w:tcPr>
          <w:p w14:paraId="04123F76" w14:textId="77777777" w:rsidR="003B2846" w:rsidRDefault="003B2846" w:rsidP="00877A92">
            <w:pPr>
              <w:jc w:val="center"/>
              <w:rPr>
                <w:rFonts w:ascii="Times New Roman" w:hAnsi="Times New Roman"/>
                <w:color w:val="000000"/>
                <w:sz w:val="16"/>
                <w:szCs w:val="16"/>
                <w:lang w:eastAsia="ru-RU"/>
              </w:rPr>
            </w:pPr>
          </w:p>
          <w:p w14:paraId="756261B2" w14:textId="76ED2E33"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0,5</w:t>
            </w:r>
          </w:p>
        </w:tc>
      </w:tr>
      <w:tr w:rsidR="00941EF8" w:rsidRPr="00877A92" w14:paraId="59BC6838" w14:textId="5A4AD064" w:rsidTr="00CC33F3">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525A58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04CFCEC"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электрической энергии;</w:t>
            </w:r>
          </w:p>
        </w:tc>
        <w:tc>
          <w:tcPr>
            <w:tcW w:w="851" w:type="dxa"/>
            <w:tcBorders>
              <w:top w:val="nil"/>
              <w:left w:val="nil"/>
              <w:bottom w:val="single" w:sz="4" w:space="0" w:color="auto"/>
              <w:right w:val="single" w:sz="4" w:space="0" w:color="auto"/>
            </w:tcBorders>
            <w:shd w:val="clear" w:color="auto" w:fill="auto"/>
            <w:vAlign w:val="center"/>
            <w:hideMark/>
          </w:tcPr>
          <w:p w14:paraId="648FB66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xml:space="preserve">тыс. </w:t>
            </w:r>
            <w:proofErr w:type="spellStart"/>
            <w:r w:rsidRPr="00877A92">
              <w:rPr>
                <w:rFonts w:ascii="Times New Roman" w:hAnsi="Times New Roman"/>
                <w:color w:val="000000"/>
                <w:sz w:val="16"/>
                <w:szCs w:val="16"/>
                <w:lang w:eastAsia="ru-RU"/>
              </w:rPr>
              <w:t>кВт.ч</w:t>
            </w:r>
            <w:proofErr w:type="spellEnd"/>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854C6D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675CD58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F78C1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06B1EDA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2F6627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12BC69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76F8A8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D21D22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588FB9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328914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659CD8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708" w:type="dxa"/>
            <w:tcBorders>
              <w:top w:val="nil"/>
              <w:left w:val="nil"/>
              <w:bottom w:val="single" w:sz="4" w:space="0" w:color="auto"/>
              <w:right w:val="single" w:sz="4" w:space="0" w:color="auto"/>
            </w:tcBorders>
            <w:shd w:val="clear" w:color="auto" w:fill="auto"/>
            <w:vAlign w:val="center"/>
            <w:hideMark/>
          </w:tcPr>
          <w:p w14:paraId="0E2D5B47" w14:textId="56E21AA8"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4760</w:t>
            </w:r>
          </w:p>
        </w:tc>
        <w:tc>
          <w:tcPr>
            <w:tcW w:w="851" w:type="dxa"/>
            <w:tcBorders>
              <w:top w:val="nil"/>
              <w:left w:val="nil"/>
              <w:bottom w:val="single" w:sz="4" w:space="0" w:color="auto"/>
              <w:right w:val="single" w:sz="4" w:space="0" w:color="auto"/>
            </w:tcBorders>
            <w:shd w:val="clear" w:color="auto" w:fill="auto"/>
            <w:vAlign w:val="center"/>
            <w:hideMark/>
          </w:tcPr>
          <w:p w14:paraId="7D1379F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709" w:type="dxa"/>
            <w:tcBorders>
              <w:top w:val="nil"/>
              <w:left w:val="nil"/>
              <w:bottom w:val="single" w:sz="4" w:space="0" w:color="auto"/>
              <w:right w:val="single" w:sz="4" w:space="0" w:color="auto"/>
            </w:tcBorders>
            <w:shd w:val="clear" w:color="auto" w:fill="auto"/>
            <w:vAlign w:val="center"/>
            <w:hideMark/>
          </w:tcPr>
          <w:p w14:paraId="6F3B34B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708" w:type="dxa"/>
            <w:tcBorders>
              <w:top w:val="nil"/>
              <w:left w:val="nil"/>
              <w:bottom w:val="single" w:sz="4" w:space="0" w:color="auto"/>
              <w:right w:val="single" w:sz="4" w:space="0" w:color="auto"/>
            </w:tcBorders>
            <w:shd w:val="clear" w:color="auto" w:fill="auto"/>
            <w:vAlign w:val="center"/>
            <w:hideMark/>
          </w:tcPr>
          <w:p w14:paraId="4D62935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708" w:type="dxa"/>
            <w:tcBorders>
              <w:top w:val="nil"/>
              <w:left w:val="nil"/>
              <w:bottom w:val="single" w:sz="4" w:space="0" w:color="auto"/>
              <w:right w:val="single" w:sz="4" w:space="0" w:color="auto"/>
            </w:tcBorders>
          </w:tcPr>
          <w:p w14:paraId="0329675F" w14:textId="584EFD8D"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50000</w:t>
            </w:r>
          </w:p>
        </w:tc>
      </w:tr>
      <w:tr w:rsidR="00941EF8" w:rsidRPr="00877A92" w14:paraId="25F75BBD" w14:textId="666F4F39" w:rsidTr="00CC33F3">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F71BD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1F3C55F"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3FE7A52E" w14:textId="77777777" w:rsidR="00941EF8" w:rsidRPr="00877A92" w:rsidRDefault="00941EF8" w:rsidP="00877A92">
            <w:pPr>
              <w:jc w:val="center"/>
              <w:rPr>
                <w:rFonts w:ascii="Times New Roman" w:hAnsi="Times New Roman"/>
                <w:color w:val="000000"/>
                <w:sz w:val="16"/>
                <w:szCs w:val="16"/>
                <w:lang w:eastAsia="ru-RU"/>
              </w:rPr>
            </w:pPr>
            <w:proofErr w:type="spellStart"/>
            <w:proofErr w:type="gramStart"/>
            <w:r w:rsidRPr="00877A92">
              <w:rPr>
                <w:rFonts w:ascii="Times New Roman" w:hAnsi="Times New Roman"/>
                <w:color w:val="000000"/>
                <w:sz w:val="16"/>
                <w:szCs w:val="16"/>
                <w:lang w:eastAsia="ru-RU"/>
              </w:rPr>
              <w:t>тыс.Гкал</w:t>
            </w:r>
            <w:proofErr w:type="spellEnd"/>
            <w:proofErr w:type="gramEnd"/>
          </w:p>
        </w:tc>
        <w:tc>
          <w:tcPr>
            <w:tcW w:w="606" w:type="dxa"/>
            <w:tcBorders>
              <w:top w:val="nil"/>
              <w:left w:val="nil"/>
              <w:bottom w:val="single" w:sz="4" w:space="0" w:color="auto"/>
              <w:right w:val="single" w:sz="4" w:space="0" w:color="auto"/>
            </w:tcBorders>
            <w:shd w:val="clear" w:color="auto" w:fill="auto"/>
            <w:vAlign w:val="center"/>
            <w:hideMark/>
          </w:tcPr>
          <w:p w14:paraId="34B89D1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297065B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57FABA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48D0BF7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B4E670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9D3BB8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ACF170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5B2EBE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C1051D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920479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669B2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708" w:type="dxa"/>
            <w:tcBorders>
              <w:top w:val="nil"/>
              <w:left w:val="nil"/>
              <w:bottom w:val="single" w:sz="4" w:space="0" w:color="auto"/>
              <w:right w:val="single" w:sz="4" w:space="0" w:color="auto"/>
            </w:tcBorders>
            <w:shd w:val="clear" w:color="auto" w:fill="auto"/>
            <w:vAlign w:val="center"/>
            <w:hideMark/>
          </w:tcPr>
          <w:p w14:paraId="495B35AE" w14:textId="409BC334"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37,2</w:t>
            </w:r>
          </w:p>
        </w:tc>
        <w:tc>
          <w:tcPr>
            <w:tcW w:w="851" w:type="dxa"/>
            <w:tcBorders>
              <w:top w:val="nil"/>
              <w:left w:val="nil"/>
              <w:bottom w:val="single" w:sz="4" w:space="0" w:color="auto"/>
              <w:right w:val="single" w:sz="4" w:space="0" w:color="auto"/>
            </w:tcBorders>
            <w:shd w:val="clear" w:color="auto" w:fill="auto"/>
            <w:vAlign w:val="center"/>
            <w:hideMark/>
          </w:tcPr>
          <w:p w14:paraId="4B27407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14:paraId="3BE19A9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708" w:type="dxa"/>
            <w:tcBorders>
              <w:top w:val="nil"/>
              <w:left w:val="nil"/>
              <w:bottom w:val="single" w:sz="4" w:space="0" w:color="auto"/>
              <w:right w:val="single" w:sz="4" w:space="0" w:color="auto"/>
            </w:tcBorders>
            <w:shd w:val="clear" w:color="auto" w:fill="auto"/>
            <w:vAlign w:val="center"/>
            <w:hideMark/>
          </w:tcPr>
          <w:p w14:paraId="58F40F2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708" w:type="dxa"/>
            <w:tcBorders>
              <w:top w:val="nil"/>
              <w:left w:val="nil"/>
              <w:bottom w:val="single" w:sz="4" w:space="0" w:color="auto"/>
              <w:right w:val="single" w:sz="4" w:space="0" w:color="auto"/>
            </w:tcBorders>
          </w:tcPr>
          <w:p w14:paraId="573F21E3" w14:textId="6ABC33E3"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50</w:t>
            </w:r>
          </w:p>
        </w:tc>
      </w:tr>
      <w:tr w:rsidR="00941EF8" w:rsidRPr="00877A92" w14:paraId="0C44B4CC" w14:textId="2C03ECB0" w:rsidTr="00CC33F3">
        <w:trPr>
          <w:trHeight w:val="3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D87171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28D6E06"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горячей воды;</w:t>
            </w:r>
          </w:p>
        </w:tc>
        <w:tc>
          <w:tcPr>
            <w:tcW w:w="851" w:type="dxa"/>
            <w:tcBorders>
              <w:top w:val="nil"/>
              <w:left w:val="nil"/>
              <w:bottom w:val="single" w:sz="4" w:space="0" w:color="auto"/>
              <w:right w:val="single" w:sz="4" w:space="0" w:color="auto"/>
            </w:tcBorders>
            <w:shd w:val="clear" w:color="auto" w:fill="auto"/>
            <w:vAlign w:val="center"/>
            <w:hideMark/>
          </w:tcPr>
          <w:p w14:paraId="66C2BD8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тыс. м3</w:t>
            </w:r>
          </w:p>
        </w:tc>
        <w:tc>
          <w:tcPr>
            <w:tcW w:w="606" w:type="dxa"/>
            <w:tcBorders>
              <w:top w:val="nil"/>
              <w:left w:val="nil"/>
              <w:bottom w:val="single" w:sz="4" w:space="0" w:color="auto"/>
              <w:right w:val="single" w:sz="4" w:space="0" w:color="auto"/>
            </w:tcBorders>
            <w:shd w:val="clear" w:color="auto" w:fill="auto"/>
            <w:vAlign w:val="center"/>
            <w:hideMark/>
          </w:tcPr>
          <w:p w14:paraId="57ED228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3F5384D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21D05F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2E7B0CA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1A2464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96F053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326AB6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D8B35C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09B3A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E2FD3C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DCA96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708" w:type="dxa"/>
            <w:tcBorders>
              <w:top w:val="nil"/>
              <w:left w:val="nil"/>
              <w:bottom w:val="single" w:sz="4" w:space="0" w:color="auto"/>
              <w:right w:val="single" w:sz="4" w:space="0" w:color="auto"/>
            </w:tcBorders>
            <w:shd w:val="clear" w:color="auto" w:fill="auto"/>
            <w:vAlign w:val="center"/>
            <w:hideMark/>
          </w:tcPr>
          <w:p w14:paraId="6B5A9C2B" w14:textId="05882647"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51,54</w:t>
            </w:r>
          </w:p>
        </w:tc>
        <w:tc>
          <w:tcPr>
            <w:tcW w:w="851" w:type="dxa"/>
            <w:tcBorders>
              <w:top w:val="nil"/>
              <w:left w:val="nil"/>
              <w:bottom w:val="single" w:sz="4" w:space="0" w:color="auto"/>
              <w:right w:val="single" w:sz="4" w:space="0" w:color="auto"/>
            </w:tcBorders>
            <w:shd w:val="clear" w:color="auto" w:fill="auto"/>
            <w:vAlign w:val="center"/>
            <w:hideMark/>
          </w:tcPr>
          <w:p w14:paraId="0E2604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14:paraId="639004A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708" w:type="dxa"/>
            <w:tcBorders>
              <w:top w:val="nil"/>
              <w:left w:val="nil"/>
              <w:bottom w:val="single" w:sz="4" w:space="0" w:color="auto"/>
              <w:right w:val="single" w:sz="4" w:space="0" w:color="auto"/>
            </w:tcBorders>
            <w:shd w:val="clear" w:color="auto" w:fill="auto"/>
            <w:vAlign w:val="center"/>
            <w:hideMark/>
          </w:tcPr>
          <w:p w14:paraId="270F2D2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708" w:type="dxa"/>
            <w:tcBorders>
              <w:top w:val="nil"/>
              <w:left w:val="nil"/>
              <w:bottom w:val="single" w:sz="4" w:space="0" w:color="auto"/>
              <w:right w:val="single" w:sz="4" w:space="0" w:color="auto"/>
            </w:tcBorders>
          </w:tcPr>
          <w:p w14:paraId="2D9BF301" w14:textId="672B40C6"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200</w:t>
            </w:r>
          </w:p>
        </w:tc>
      </w:tr>
      <w:tr w:rsidR="00941EF8" w:rsidRPr="00877A92" w14:paraId="32940B2C" w14:textId="52C649C0" w:rsidTr="00CC33F3">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D8B85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F24F7B1"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холодной воды.</w:t>
            </w:r>
          </w:p>
        </w:tc>
        <w:tc>
          <w:tcPr>
            <w:tcW w:w="851" w:type="dxa"/>
            <w:tcBorders>
              <w:top w:val="nil"/>
              <w:left w:val="nil"/>
              <w:bottom w:val="single" w:sz="4" w:space="0" w:color="auto"/>
              <w:right w:val="single" w:sz="4" w:space="0" w:color="auto"/>
            </w:tcBorders>
            <w:shd w:val="clear" w:color="auto" w:fill="auto"/>
            <w:vAlign w:val="center"/>
            <w:hideMark/>
          </w:tcPr>
          <w:p w14:paraId="183EEE1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тыс. м3</w:t>
            </w:r>
          </w:p>
        </w:tc>
        <w:tc>
          <w:tcPr>
            <w:tcW w:w="606" w:type="dxa"/>
            <w:tcBorders>
              <w:top w:val="nil"/>
              <w:left w:val="nil"/>
              <w:bottom w:val="single" w:sz="4" w:space="0" w:color="auto"/>
              <w:right w:val="single" w:sz="4" w:space="0" w:color="auto"/>
            </w:tcBorders>
            <w:shd w:val="clear" w:color="auto" w:fill="auto"/>
            <w:vAlign w:val="center"/>
            <w:hideMark/>
          </w:tcPr>
          <w:p w14:paraId="414173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06F7D7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D20997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16AB565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61B72B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0C91A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3D605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CA659F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4D69A4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7E929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6F2842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708" w:type="dxa"/>
            <w:tcBorders>
              <w:top w:val="nil"/>
              <w:left w:val="nil"/>
              <w:bottom w:val="single" w:sz="4" w:space="0" w:color="auto"/>
              <w:right w:val="single" w:sz="4" w:space="0" w:color="auto"/>
            </w:tcBorders>
            <w:shd w:val="clear" w:color="auto" w:fill="auto"/>
            <w:vAlign w:val="center"/>
            <w:hideMark/>
          </w:tcPr>
          <w:p w14:paraId="00C5E116" w14:textId="6EFB03B7" w:rsidR="00941EF8" w:rsidRPr="00BB11C8" w:rsidRDefault="00941EF8"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114,54</w:t>
            </w:r>
          </w:p>
        </w:tc>
        <w:tc>
          <w:tcPr>
            <w:tcW w:w="851" w:type="dxa"/>
            <w:tcBorders>
              <w:top w:val="nil"/>
              <w:left w:val="nil"/>
              <w:bottom w:val="single" w:sz="4" w:space="0" w:color="auto"/>
              <w:right w:val="single" w:sz="4" w:space="0" w:color="auto"/>
            </w:tcBorders>
            <w:shd w:val="clear" w:color="auto" w:fill="auto"/>
            <w:vAlign w:val="center"/>
            <w:hideMark/>
          </w:tcPr>
          <w:p w14:paraId="4258AC9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14:paraId="5EE1B4A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708" w:type="dxa"/>
            <w:tcBorders>
              <w:top w:val="nil"/>
              <w:left w:val="nil"/>
              <w:bottom w:val="single" w:sz="4" w:space="0" w:color="auto"/>
              <w:right w:val="single" w:sz="4" w:space="0" w:color="auto"/>
            </w:tcBorders>
            <w:shd w:val="clear" w:color="auto" w:fill="auto"/>
            <w:vAlign w:val="center"/>
            <w:hideMark/>
          </w:tcPr>
          <w:p w14:paraId="13DD79B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708" w:type="dxa"/>
            <w:tcBorders>
              <w:top w:val="nil"/>
              <w:left w:val="nil"/>
              <w:bottom w:val="single" w:sz="4" w:space="0" w:color="auto"/>
              <w:right w:val="single" w:sz="4" w:space="0" w:color="auto"/>
            </w:tcBorders>
          </w:tcPr>
          <w:p w14:paraId="1C08232B" w14:textId="3D5DEAB8"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500</w:t>
            </w:r>
          </w:p>
        </w:tc>
      </w:tr>
      <w:tr w:rsidR="00941EF8" w:rsidRPr="00877A92" w14:paraId="64AF5988" w14:textId="7F39E8FB" w:rsidTr="00CC33F3">
        <w:trPr>
          <w:trHeight w:val="94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7D63B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096716F6"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4. Удельная величина потребления энергетических ресурсов муниципальными бюджетными учреждениями (до 2022 года):</w:t>
            </w:r>
          </w:p>
        </w:tc>
        <w:tc>
          <w:tcPr>
            <w:tcW w:w="851" w:type="dxa"/>
            <w:tcBorders>
              <w:top w:val="nil"/>
              <w:left w:val="nil"/>
              <w:bottom w:val="single" w:sz="4" w:space="0" w:color="auto"/>
              <w:right w:val="single" w:sz="4" w:space="0" w:color="auto"/>
            </w:tcBorders>
            <w:shd w:val="clear" w:color="auto" w:fill="auto"/>
            <w:vAlign w:val="center"/>
            <w:hideMark/>
          </w:tcPr>
          <w:p w14:paraId="52E886C0"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3D86541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6555804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1C26EFE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1CCEF93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B3A991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20F6AA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47B996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4B9E81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B0A10C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C335CC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97AB26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31A11A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A23E20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DA3D0E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6092395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tcPr>
          <w:p w14:paraId="6BABE682" w14:textId="77777777" w:rsidR="00941EF8" w:rsidRPr="00877A92" w:rsidRDefault="00941EF8" w:rsidP="00877A92">
            <w:pPr>
              <w:jc w:val="center"/>
              <w:rPr>
                <w:rFonts w:ascii="Times New Roman" w:hAnsi="Times New Roman"/>
                <w:color w:val="000000"/>
                <w:sz w:val="16"/>
                <w:szCs w:val="16"/>
                <w:lang w:eastAsia="ru-RU"/>
              </w:rPr>
            </w:pPr>
          </w:p>
        </w:tc>
      </w:tr>
      <w:tr w:rsidR="00941EF8" w:rsidRPr="00877A92" w14:paraId="090668C9" w14:textId="3CB6F6D9" w:rsidTr="00CC33F3">
        <w:trPr>
          <w:trHeight w:val="7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60AB1D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5354589F"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электрическая энергия;</w:t>
            </w:r>
          </w:p>
        </w:tc>
        <w:tc>
          <w:tcPr>
            <w:tcW w:w="851" w:type="dxa"/>
            <w:tcBorders>
              <w:top w:val="nil"/>
              <w:left w:val="nil"/>
              <w:bottom w:val="single" w:sz="4" w:space="0" w:color="auto"/>
              <w:right w:val="single" w:sz="4" w:space="0" w:color="auto"/>
            </w:tcBorders>
            <w:shd w:val="clear" w:color="auto" w:fill="auto"/>
            <w:vAlign w:val="center"/>
            <w:hideMark/>
          </w:tcPr>
          <w:p w14:paraId="65D8A05B" w14:textId="77777777" w:rsidR="00941EF8" w:rsidRPr="00877A92" w:rsidRDefault="00941EF8" w:rsidP="00877A92">
            <w:pPr>
              <w:jc w:val="center"/>
              <w:rPr>
                <w:rFonts w:ascii="Times New Roman" w:hAnsi="Times New Roman"/>
                <w:color w:val="000000"/>
                <w:sz w:val="16"/>
                <w:szCs w:val="16"/>
                <w:lang w:eastAsia="ru-RU"/>
              </w:rPr>
            </w:pPr>
            <w:proofErr w:type="gramStart"/>
            <w:r w:rsidRPr="00877A92">
              <w:rPr>
                <w:rFonts w:ascii="Times New Roman" w:hAnsi="Times New Roman"/>
                <w:color w:val="000000"/>
                <w:sz w:val="16"/>
                <w:szCs w:val="16"/>
                <w:lang w:eastAsia="ru-RU"/>
              </w:rPr>
              <w:t>кВт./</w:t>
            </w:r>
            <w:proofErr w:type="gramEnd"/>
            <w:r w:rsidRPr="00877A92">
              <w:rPr>
                <w:rFonts w:ascii="Times New Roman" w:hAnsi="Times New Roman"/>
                <w:color w:val="000000"/>
                <w:sz w:val="16"/>
                <w:szCs w:val="16"/>
                <w:lang w:eastAsia="ru-RU"/>
              </w:rPr>
              <w:t>ч на 1 человека населения</w:t>
            </w:r>
          </w:p>
        </w:tc>
        <w:tc>
          <w:tcPr>
            <w:tcW w:w="606" w:type="dxa"/>
            <w:tcBorders>
              <w:top w:val="nil"/>
              <w:left w:val="nil"/>
              <w:bottom w:val="single" w:sz="4" w:space="0" w:color="auto"/>
              <w:right w:val="single" w:sz="4" w:space="0" w:color="auto"/>
            </w:tcBorders>
            <w:shd w:val="clear" w:color="auto" w:fill="auto"/>
            <w:vAlign w:val="center"/>
            <w:hideMark/>
          </w:tcPr>
          <w:p w14:paraId="428C9FA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7D6507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3D8D9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61,75</w:t>
            </w:r>
          </w:p>
        </w:tc>
        <w:tc>
          <w:tcPr>
            <w:tcW w:w="701" w:type="dxa"/>
            <w:tcBorders>
              <w:top w:val="nil"/>
              <w:left w:val="nil"/>
              <w:bottom w:val="single" w:sz="4" w:space="0" w:color="auto"/>
              <w:right w:val="single" w:sz="4" w:space="0" w:color="auto"/>
            </w:tcBorders>
            <w:shd w:val="clear" w:color="auto" w:fill="auto"/>
            <w:vAlign w:val="center"/>
            <w:hideMark/>
          </w:tcPr>
          <w:p w14:paraId="1119939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34,96</w:t>
            </w:r>
          </w:p>
        </w:tc>
        <w:tc>
          <w:tcPr>
            <w:tcW w:w="709" w:type="dxa"/>
            <w:tcBorders>
              <w:top w:val="nil"/>
              <w:left w:val="nil"/>
              <w:bottom w:val="single" w:sz="4" w:space="0" w:color="auto"/>
              <w:right w:val="single" w:sz="4" w:space="0" w:color="auto"/>
            </w:tcBorders>
            <w:shd w:val="clear" w:color="auto" w:fill="auto"/>
            <w:vAlign w:val="center"/>
            <w:hideMark/>
          </w:tcPr>
          <w:p w14:paraId="1D40112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50,09</w:t>
            </w:r>
          </w:p>
        </w:tc>
        <w:tc>
          <w:tcPr>
            <w:tcW w:w="709" w:type="dxa"/>
            <w:tcBorders>
              <w:top w:val="nil"/>
              <w:left w:val="nil"/>
              <w:bottom w:val="single" w:sz="4" w:space="0" w:color="auto"/>
              <w:right w:val="single" w:sz="4" w:space="0" w:color="auto"/>
            </w:tcBorders>
            <w:shd w:val="clear" w:color="auto" w:fill="auto"/>
            <w:vAlign w:val="center"/>
            <w:hideMark/>
          </w:tcPr>
          <w:p w14:paraId="3DDDC97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49,21</w:t>
            </w:r>
          </w:p>
        </w:tc>
        <w:tc>
          <w:tcPr>
            <w:tcW w:w="709" w:type="dxa"/>
            <w:tcBorders>
              <w:top w:val="nil"/>
              <w:left w:val="nil"/>
              <w:bottom w:val="single" w:sz="4" w:space="0" w:color="auto"/>
              <w:right w:val="single" w:sz="4" w:space="0" w:color="auto"/>
            </w:tcBorders>
            <w:shd w:val="clear" w:color="auto" w:fill="auto"/>
            <w:vAlign w:val="center"/>
            <w:hideMark/>
          </w:tcPr>
          <w:p w14:paraId="0087006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51,99</w:t>
            </w:r>
          </w:p>
        </w:tc>
        <w:tc>
          <w:tcPr>
            <w:tcW w:w="708" w:type="dxa"/>
            <w:tcBorders>
              <w:top w:val="nil"/>
              <w:left w:val="nil"/>
              <w:bottom w:val="single" w:sz="4" w:space="0" w:color="auto"/>
              <w:right w:val="single" w:sz="4" w:space="0" w:color="auto"/>
            </w:tcBorders>
            <w:shd w:val="clear" w:color="auto" w:fill="auto"/>
            <w:vAlign w:val="center"/>
            <w:hideMark/>
          </w:tcPr>
          <w:p w14:paraId="5628046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48,53</w:t>
            </w:r>
          </w:p>
        </w:tc>
        <w:tc>
          <w:tcPr>
            <w:tcW w:w="709" w:type="dxa"/>
            <w:tcBorders>
              <w:top w:val="nil"/>
              <w:left w:val="nil"/>
              <w:bottom w:val="single" w:sz="4" w:space="0" w:color="auto"/>
              <w:right w:val="single" w:sz="4" w:space="0" w:color="auto"/>
            </w:tcBorders>
            <w:shd w:val="clear" w:color="auto" w:fill="auto"/>
            <w:vAlign w:val="center"/>
            <w:hideMark/>
          </w:tcPr>
          <w:p w14:paraId="583EB79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42,2</w:t>
            </w:r>
          </w:p>
        </w:tc>
        <w:tc>
          <w:tcPr>
            <w:tcW w:w="709" w:type="dxa"/>
            <w:tcBorders>
              <w:top w:val="nil"/>
              <w:left w:val="nil"/>
              <w:bottom w:val="single" w:sz="4" w:space="0" w:color="auto"/>
              <w:right w:val="single" w:sz="4" w:space="0" w:color="auto"/>
            </w:tcBorders>
            <w:shd w:val="clear" w:color="auto" w:fill="auto"/>
            <w:vAlign w:val="center"/>
            <w:hideMark/>
          </w:tcPr>
          <w:p w14:paraId="79161A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40,99</w:t>
            </w:r>
          </w:p>
        </w:tc>
        <w:tc>
          <w:tcPr>
            <w:tcW w:w="709" w:type="dxa"/>
            <w:tcBorders>
              <w:top w:val="nil"/>
              <w:left w:val="nil"/>
              <w:bottom w:val="single" w:sz="4" w:space="0" w:color="auto"/>
              <w:right w:val="single" w:sz="4" w:space="0" w:color="auto"/>
            </w:tcBorders>
            <w:shd w:val="clear" w:color="auto" w:fill="auto"/>
            <w:vAlign w:val="center"/>
            <w:hideMark/>
          </w:tcPr>
          <w:p w14:paraId="5FF1A09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3AB7CA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4DAEA4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5AF2E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52434B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2B5D890E" w14:textId="77777777" w:rsidR="003B2846" w:rsidRDefault="003B2846" w:rsidP="00877A92">
            <w:pPr>
              <w:jc w:val="center"/>
              <w:rPr>
                <w:rFonts w:ascii="Times New Roman" w:hAnsi="Times New Roman"/>
                <w:color w:val="000000"/>
                <w:sz w:val="16"/>
                <w:szCs w:val="16"/>
                <w:lang w:eastAsia="ru-RU"/>
              </w:rPr>
            </w:pPr>
          </w:p>
          <w:p w14:paraId="760F1413" w14:textId="77777777" w:rsidR="003B2846" w:rsidRDefault="003B2846" w:rsidP="00877A92">
            <w:pPr>
              <w:jc w:val="center"/>
              <w:rPr>
                <w:rFonts w:ascii="Times New Roman" w:hAnsi="Times New Roman"/>
                <w:color w:val="000000"/>
                <w:sz w:val="16"/>
                <w:szCs w:val="16"/>
                <w:lang w:eastAsia="ru-RU"/>
              </w:rPr>
            </w:pPr>
          </w:p>
          <w:p w14:paraId="5228B2C8" w14:textId="3E5FA378" w:rsidR="00941EF8" w:rsidRPr="00877A92" w:rsidRDefault="003B2846"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7499E32A" w14:textId="7E5F7539" w:rsidTr="001C429C">
        <w:trPr>
          <w:trHeight w:val="28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5EE8B8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3B6AE5AD"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тепловая энергия;</w:t>
            </w:r>
          </w:p>
        </w:tc>
        <w:tc>
          <w:tcPr>
            <w:tcW w:w="851" w:type="dxa"/>
            <w:tcBorders>
              <w:top w:val="nil"/>
              <w:left w:val="nil"/>
              <w:bottom w:val="single" w:sz="4" w:space="0" w:color="auto"/>
              <w:right w:val="single" w:sz="4" w:space="0" w:color="auto"/>
            </w:tcBorders>
            <w:shd w:val="clear" w:color="auto" w:fill="auto"/>
            <w:vAlign w:val="center"/>
            <w:hideMark/>
          </w:tcPr>
          <w:p w14:paraId="0EF9E37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Гкал на 1кв.метр общей площади</w:t>
            </w:r>
          </w:p>
        </w:tc>
        <w:tc>
          <w:tcPr>
            <w:tcW w:w="606" w:type="dxa"/>
            <w:tcBorders>
              <w:top w:val="nil"/>
              <w:left w:val="nil"/>
              <w:bottom w:val="single" w:sz="4" w:space="0" w:color="auto"/>
              <w:right w:val="single" w:sz="4" w:space="0" w:color="auto"/>
            </w:tcBorders>
            <w:shd w:val="clear" w:color="auto" w:fill="auto"/>
            <w:vAlign w:val="center"/>
            <w:hideMark/>
          </w:tcPr>
          <w:p w14:paraId="2397CF8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1201479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5623FB4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w:t>
            </w:r>
          </w:p>
        </w:tc>
        <w:tc>
          <w:tcPr>
            <w:tcW w:w="701" w:type="dxa"/>
            <w:tcBorders>
              <w:top w:val="nil"/>
              <w:left w:val="nil"/>
              <w:bottom w:val="single" w:sz="4" w:space="0" w:color="auto"/>
              <w:right w:val="single" w:sz="4" w:space="0" w:color="auto"/>
            </w:tcBorders>
            <w:shd w:val="clear" w:color="auto" w:fill="auto"/>
            <w:vAlign w:val="center"/>
            <w:hideMark/>
          </w:tcPr>
          <w:p w14:paraId="3D6C2FC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0,11</w:t>
            </w:r>
          </w:p>
        </w:tc>
        <w:tc>
          <w:tcPr>
            <w:tcW w:w="709" w:type="dxa"/>
            <w:tcBorders>
              <w:top w:val="nil"/>
              <w:left w:val="nil"/>
              <w:bottom w:val="single" w:sz="4" w:space="0" w:color="auto"/>
              <w:right w:val="single" w:sz="4" w:space="0" w:color="auto"/>
            </w:tcBorders>
            <w:shd w:val="clear" w:color="auto" w:fill="auto"/>
            <w:vAlign w:val="center"/>
            <w:hideMark/>
          </w:tcPr>
          <w:p w14:paraId="7A70F23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14:paraId="5A088E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0,18</w:t>
            </w:r>
          </w:p>
        </w:tc>
        <w:tc>
          <w:tcPr>
            <w:tcW w:w="709" w:type="dxa"/>
            <w:tcBorders>
              <w:top w:val="nil"/>
              <w:left w:val="nil"/>
              <w:bottom w:val="single" w:sz="4" w:space="0" w:color="auto"/>
              <w:right w:val="single" w:sz="4" w:space="0" w:color="auto"/>
            </w:tcBorders>
            <w:shd w:val="clear" w:color="auto" w:fill="auto"/>
            <w:vAlign w:val="center"/>
            <w:hideMark/>
          </w:tcPr>
          <w:p w14:paraId="15586DA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0,21</w:t>
            </w:r>
          </w:p>
        </w:tc>
        <w:tc>
          <w:tcPr>
            <w:tcW w:w="708" w:type="dxa"/>
            <w:tcBorders>
              <w:top w:val="nil"/>
              <w:left w:val="nil"/>
              <w:bottom w:val="single" w:sz="4" w:space="0" w:color="auto"/>
              <w:right w:val="single" w:sz="4" w:space="0" w:color="auto"/>
            </w:tcBorders>
            <w:shd w:val="clear" w:color="auto" w:fill="auto"/>
            <w:vAlign w:val="center"/>
            <w:hideMark/>
          </w:tcPr>
          <w:p w14:paraId="7C748C9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14:paraId="1E41872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0,18</w:t>
            </w:r>
          </w:p>
        </w:tc>
        <w:tc>
          <w:tcPr>
            <w:tcW w:w="709" w:type="dxa"/>
            <w:tcBorders>
              <w:top w:val="nil"/>
              <w:left w:val="nil"/>
              <w:bottom w:val="single" w:sz="4" w:space="0" w:color="auto"/>
              <w:right w:val="single" w:sz="4" w:space="0" w:color="auto"/>
            </w:tcBorders>
            <w:shd w:val="clear" w:color="auto" w:fill="auto"/>
            <w:vAlign w:val="center"/>
            <w:hideMark/>
          </w:tcPr>
          <w:p w14:paraId="52EA62A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0,48</w:t>
            </w:r>
          </w:p>
        </w:tc>
        <w:tc>
          <w:tcPr>
            <w:tcW w:w="709" w:type="dxa"/>
            <w:tcBorders>
              <w:top w:val="nil"/>
              <w:left w:val="nil"/>
              <w:bottom w:val="single" w:sz="4" w:space="0" w:color="auto"/>
              <w:right w:val="single" w:sz="4" w:space="0" w:color="auto"/>
            </w:tcBorders>
            <w:shd w:val="clear" w:color="auto" w:fill="auto"/>
            <w:vAlign w:val="center"/>
            <w:hideMark/>
          </w:tcPr>
          <w:p w14:paraId="04D7235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C74954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F90A8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B8DD45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B1736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3EA87896" w14:textId="77777777" w:rsidR="006A4A71" w:rsidRDefault="006A4A71" w:rsidP="00877A92">
            <w:pPr>
              <w:jc w:val="center"/>
              <w:rPr>
                <w:rFonts w:ascii="Times New Roman" w:hAnsi="Times New Roman"/>
                <w:color w:val="000000"/>
                <w:sz w:val="16"/>
                <w:szCs w:val="16"/>
                <w:lang w:eastAsia="ru-RU"/>
              </w:rPr>
            </w:pPr>
          </w:p>
          <w:p w14:paraId="2F21125B" w14:textId="798356DE" w:rsidR="00941EF8" w:rsidRPr="00877A92" w:rsidRDefault="006A4A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507F2382" w14:textId="22C9F045" w:rsidTr="00CC33F3">
        <w:trPr>
          <w:trHeight w:val="7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EACAB6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lastRenderedPageBreak/>
              <w:t> </w:t>
            </w:r>
          </w:p>
        </w:tc>
        <w:tc>
          <w:tcPr>
            <w:tcW w:w="2984" w:type="dxa"/>
            <w:tcBorders>
              <w:top w:val="nil"/>
              <w:left w:val="nil"/>
              <w:bottom w:val="single" w:sz="4" w:space="0" w:color="auto"/>
              <w:right w:val="single" w:sz="4" w:space="0" w:color="auto"/>
            </w:tcBorders>
            <w:shd w:val="clear" w:color="auto" w:fill="auto"/>
            <w:vAlign w:val="center"/>
            <w:hideMark/>
          </w:tcPr>
          <w:p w14:paraId="5137A272"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горячая вода;</w:t>
            </w:r>
          </w:p>
        </w:tc>
        <w:tc>
          <w:tcPr>
            <w:tcW w:w="851" w:type="dxa"/>
            <w:tcBorders>
              <w:top w:val="nil"/>
              <w:left w:val="nil"/>
              <w:bottom w:val="single" w:sz="4" w:space="0" w:color="auto"/>
              <w:right w:val="single" w:sz="4" w:space="0" w:color="auto"/>
            </w:tcBorders>
            <w:shd w:val="clear" w:color="auto" w:fill="auto"/>
            <w:vAlign w:val="center"/>
            <w:hideMark/>
          </w:tcPr>
          <w:p w14:paraId="5E5FD31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куб. метров на 1 человека населения</w:t>
            </w:r>
          </w:p>
        </w:tc>
        <w:tc>
          <w:tcPr>
            <w:tcW w:w="606" w:type="dxa"/>
            <w:tcBorders>
              <w:top w:val="nil"/>
              <w:left w:val="nil"/>
              <w:bottom w:val="single" w:sz="4" w:space="0" w:color="auto"/>
              <w:right w:val="single" w:sz="4" w:space="0" w:color="auto"/>
            </w:tcBorders>
            <w:shd w:val="clear" w:color="auto" w:fill="auto"/>
            <w:vAlign w:val="center"/>
            <w:hideMark/>
          </w:tcPr>
          <w:p w14:paraId="1D31235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0125BD9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FE6FC6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1,28</w:t>
            </w:r>
          </w:p>
        </w:tc>
        <w:tc>
          <w:tcPr>
            <w:tcW w:w="701" w:type="dxa"/>
            <w:tcBorders>
              <w:top w:val="nil"/>
              <w:left w:val="nil"/>
              <w:bottom w:val="single" w:sz="4" w:space="0" w:color="auto"/>
              <w:right w:val="single" w:sz="4" w:space="0" w:color="auto"/>
            </w:tcBorders>
            <w:shd w:val="clear" w:color="auto" w:fill="auto"/>
            <w:vAlign w:val="center"/>
            <w:hideMark/>
          </w:tcPr>
          <w:p w14:paraId="7B6EF91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0,56</w:t>
            </w:r>
          </w:p>
        </w:tc>
        <w:tc>
          <w:tcPr>
            <w:tcW w:w="709" w:type="dxa"/>
            <w:tcBorders>
              <w:top w:val="nil"/>
              <w:left w:val="nil"/>
              <w:bottom w:val="single" w:sz="4" w:space="0" w:color="auto"/>
              <w:right w:val="single" w:sz="4" w:space="0" w:color="auto"/>
            </w:tcBorders>
            <w:shd w:val="clear" w:color="auto" w:fill="auto"/>
            <w:vAlign w:val="center"/>
            <w:hideMark/>
          </w:tcPr>
          <w:p w14:paraId="6B574A6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0,62</w:t>
            </w:r>
          </w:p>
        </w:tc>
        <w:tc>
          <w:tcPr>
            <w:tcW w:w="709" w:type="dxa"/>
            <w:tcBorders>
              <w:top w:val="nil"/>
              <w:left w:val="nil"/>
              <w:bottom w:val="single" w:sz="4" w:space="0" w:color="auto"/>
              <w:right w:val="single" w:sz="4" w:space="0" w:color="auto"/>
            </w:tcBorders>
            <w:shd w:val="clear" w:color="auto" w:fill="auto"/>
            <w:vAlign w:val="center"/>
            <w:hideMark/>
          </w:tcPr>
          <w:p w14:paraId="0ECF101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0,61</w:t>
            </w:r>
          </w:p>
        </w:tc>
        <w:tc>
          <w:tcPr>
            <w:tcW w:w="709" w:type="dxa"/>
            <w:tcBorders>
              <w:top w:val="nil"/>
              <w:left w:val="nil"/>
              <w:bottom w:val="single" w:sz="4" w:space="0" w:color="auto"/>
              <w:right w:val="single" w:sz="4" w:space="0" w:color="auto"/>
            </w:tcBorders>
            <w:shd w:val="clear" w:color="auto" w:fill="auto"/>
            <w:vAlign w:val="center"/>
            <w:hideMark/>
          </w:tcPr>
          <w:p w14:paraId="38A909C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14:paraId="47E85BA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0,46</w:t>
            </w:r>
          </w:p>
        </w:tc>
        <w:tc>
          <w:tcPr>
            <w:tcW w:w="709" w:type="dxa"/>
            <w:tcBorders>
              <w:top w:val="nil"/>
              <w:left w:val="nil"/>
              <w:bottom w:val="single" w:sz="4" w:space="0" w:color="auto"/>
              <w:right w:val="single" w:sz="4" w:space="0" w:color="auto"/>
            </w:tcBorders>
            <w:shd w:val="clear" w:color="auto" w:fill="auto"/>
            <w:vAlign w:val="center"/>
            <w:hideMark/>
          </w:tcPr>
          <w:p w14:paraId="3810D90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0,63</w:t>
            </w:r>
          </w:p>
        </w:tc>
        <w:tc>
          <w:tcPr>
            <w:tcW w:w="709" w:type="dxa"/>
            <w:tcBorders>
              <w:top w:val="nil"/>
              <w:left w:val="nil"/>
              <w:bottom w:val="single" w:sz="4" w:space="0" w:color="auto"/>
              <w:right w:val="single" w:sz="4" w:space="0" w:color="auto"/>
            </w:tcBorders>
            <w:shd w:val="clear" w:color="auto" w:fill="auto"/>
            <w:vAlign w:val="center"/>
            <w:hideMark/>
          </w:tcPr>
          <w:p w14:paraId="7962C6B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0,298</w:t>
            </w:r>
          </w:p>
        </w:tc>
        <w:tc>
          <w:tcPr>
            <w:tcW w:w="709" w:type="dxa"/>
            <w:tcBorders>
              <w:top w:val="nil"/>
              <w:left w:val="nil"/>
              <w:bottom w:val="single" w:sz="4" w:space="0" w:color="auto"/>
              <w:right w:val="single" w:sz="4" w:space="0" w:color="auto"/>
            </w:tcBorders>
            <w:shd w:val="clear" w:color="auto" w:fill="auto"/>
            <w:vAlign w:val="center"/>
            <w:hideMark/>
          </w:tcPr>
          <w:p w14:paraId="5D6D7CB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C577C6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34BA30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7B92A5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5992DC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601601DC" w14:textId="77777777" w:rsidR="006A4A71" w:rsidRDefault="006A4A71" w:rsidP="00877A92">
            <w:pPr>
              <w:jc w:val="center"/>
              <w:rPr>
                <w:rFonts w:ascii="Times New Roman" w:hAnsi="Times New Roman"/>
                <w:color w:val="000000"/>
                <w:sz w:val="16"/>
                <w:szCs w:val="16"/>
                <w:lang w:eastAsia="ru-RU"/>
              </w:rPr>
            </w:pPr>
          </w:p>
          <w:p w14:paraId="38291162" w14:textId="77777777" w:rsidR="006A4A71" w:rsidRDefault="006A4A71" w:rsidP="00877A92">
            <w:pPr>
              <w:jc w:val="center"/>
              <w:rPr>
                <w:rFonts w:ascii="Times New Roman" w:hAnsi="Times New Roman"/>
                <w:color w:val="000000"/>
                <w:sz w:val="16"/>
                <w:szCs w:val="16"/>
                <w:lang w:eastAsia="ru-RU"/>
              </w:rPr>
            </w:pPr>
          </w:p>
          <w:p w14:paraId="38135E49" w14:textId="47523787" w:rsidR="00941EF8" w:rsidRPr="00877A92" w:rsidRDefault="006A4A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100F93D2" w14:textId="5A14DA7A" w:rsidTr="00CC33F3">
        <w:trPr>
          <w:trHeight w:val="6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8820CB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02F98AE"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холодная вода.</w:t>
            </w:r>
          </w:p>
        </w:tc>
        <w:tc>
          <w:tcPr>
            <w:tcW w:w="851" w:type="dxa"/>
            <w:tcBorders>
              <w:top w:val="nil"/>
              <w:left w:val="nil"/>
              <w:bottom w:val="single" w:sz="4" w:space="0" w:color="auto"/>
              <w:right w:val="single" w:sz="4" w:space="0" w:color="auto"/>
            </w:tcBorders>
            <w:shd w:val="clear" w:color="auto" w:fill="auto"/>
            <w:vAlign w:val="center"/>
            <w:hideMark/>
          </w:tcPr>
          <w:p w14:paraId="6D014C3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куб. метров на 1 человека населения</w:t>
            </w:r>
          </w:p>
        </w:tc>
        <w:tc>
          <w:tcPr>
            <w:tcW w:w="606" w:type="dxa"/>
            <w:tcBorders>
              <w:top w:val="nil"/>
              <w:left w:val="nil"/>
              <w:bottom w:val="single" w:sz="4" w:space="0" w:color="auto"/>
              <w:right w:val="single" w:sz="4" w:space="0" w:color="auto"/>
            </w:tcBorders>
            <w:shd w:val="clear" w:color="auto" w:fill="auto"/>
            <w:vAlign w:val="center"/>
            <w:hideMark/>
          </w:tcPr>
          <w:p w14:paraId="65D691E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73A851B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B53AA8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1,85</w:t>
            </w:r>
          </w:p>
        </w:tc>
        <w:tc>
          <w:tcPr>
            <w:tcW w:w="701" w:type="dxa"/>
            <w:tcBorders>
              <w:top w:val="nil"/>
              <w:left w:val="nil"/>
              <w:bottom w:val="single" w:sz="4" w:space="0" w:color="auto"/>
              <w:right w:val="single" w:sz="4" w:space="0" w:color="auto"/>
            </w:tcBorders>
            <w:shd w:val="clear" w:color="auto" w:fill="auto"/>
            <w:vAlign w:val="center"/>
            <w:hideMark/>
          </w:tcPr>
          <w:p w14:paraId="73C2D1B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1,26</w:t>
            </w:r>
          </w:p>
        </w:tc>
        <w:tc>
          <w:tcPr>
            <w:tcW w:w="709" w:type="dxa"/>
            <w:tcBorders>
              <w:top w:val="nil"/>
              <w:left w:val="nil"/>
              <w:bottom w:val="single" w:sz="4" w:space="0" w:color="auto"/>
              <w:right w:val="single" w:sz="4" w:space="0" w:color="auto"/>
            </w:tcBorders>
            <w:shd w:val="clear" w:color="auto" w:fill="auto"/>
            <w:vAlign w:val="center"/>
            <w:hideMark/>
          </w:tcPr>
          <w:p w14:paraId="13F53CC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1,08</w:t>
            </w:r>
          </w:p>
        </w:tc>
        <w:tc>
          <w:tcPr>
            <w:tcW w:w="709" w:type="dxa"/>
            <w:tcBorders>
              <w:top w:val="nil"/>
              <w:left w:val="nil"/>
              <w:bottom w:val="single" w:sz="4" w:space="0" w:color="auto"/>
              <w:right w:val="single" w:sz="4" w:space="0" w:color="auto"/>
            </w:tcBorders>
            <w:shd w:val="clear" w:color="auto" w:fill="auto"/>
            <w:vAlign w:val="center"/>
            <w:hideMark/>
          </w:tcPr>
          <w:p w14:paraId="4229F8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14:paraId="5F2BA49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1,28</w:t>
            </w:r>
          </w:p>
        </w:tc>
        <w:tc>
          <w:tcPr>
            <w:tcW w:w="708" w:type="dxa"/>
            <w:tcBorders>
              <w:top w:val="nil"/>
              <w:left w:val="nil"/>
              <w:bottom w:val="single" w:sz="4" w:space="0" w:color="auto"/>
              <w:right w:val="single" w:sz="4" w:space="0" w:color="auto"/>
            </w:tcBorders>
            <w:shd w:val="clear" w:color="auto" w:fill="auto"/>
            <w:vAlign w:val="center"/>
            <w:hideMark/>
          </w:tcPr>
          <w:p w14:paraId="28571E6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1,27</w:t>
            </w:r>
          </w:p>
        </w:tc>
        <w:tc>
          <w:tcPr>
            <w:tcW w:w="709" w:type="dxa"/>
            <w:tcBorders>
              <w:top w:val="nil"/>
              <w:left w:val="nil"/>
              <w:bottom w:val="single" w:sz="4" w:space="0" w:color="auto"/>
              <w:right w:val="single" w:sz="4" w:space="0" w:color="auto"/>
            </w:tcBorders>
            <w:shd w:val="clear" w:color="auto" w:fill="auto"/>
            <w:vAlign w:val="center"/>
            <w:hideMark/>
          </w:tcPr>
          <w:p w14:paraId="31357F6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1,34</w:t>
            </w:r>
          </w:p>
        </w:tc>
        <w:tc>
          <w:tcPr>
            <w:tcW w:w="709" w:type="dxa"/>
            <w:tcBorders>
              <w:top w:val="nil"/>
              <w:left w:val="nil"/>
              <w:bottom w:val="single" w:sz="4" w:space="0" w:color="auto"/>
              <w:right w:val="single" w:sz="4" w:space="0" w:color="auto"/>
            </w:tcBorders>
            <w:shd w:val="clear" w:color="auto" w:fill="auto"/>
            <w:vAlign w:val="center"/>
            <w:hideMark/>
          </w:tcPr>
          <w:p w14:paraId="6C65582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0,928</w:t>
            </w:r>
          </w:p>
        </w:tc>
        <w:tc>
          <w:tcPr>
            <w:tcW w:w="709" w:type="dxa"/>
            <w:tcBorders>
              <w:top w:val="nil"/>
              <w:left w:val="nil"/>
              <w:bottom w:val="single" w:sz="4" w:space="0" w:color="auto"/>
              <w:right w:val="single" w:sz="4" w:space="0" w:color="auto"/>
            </w:tcBorders>
            <w:shd w:val="clear" w:color="auto" w:fill="auto"/>
            <w:vAlign w:val="center"/>
            <w:hideMark/>
          </w:tcPr>
          <w:p w14:paraId="06F494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FEA6C2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F43B24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31B9B9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52DFB5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tcPr>
          <w:p w14:paraId="749F5F11" w14:textId="77777777" w:rsidR="006A4A71" w:rsidRDefault="006A4A71" w:rsidP="00877A92">
            <w:pPr>
              <w:jc w:val="center"/>
              <w:rPr>
                <w:rFonts w:ascii="Times New Roman" w:hAnsi="Times New Roman"/>
                <w:color w:val="000000"/>
                <w:sz w:val="16"/>
                <w:szCs w:val="16"/>
                <w:lang w:eastAsia="ru-RU"/>
              </w:rPr>
            </w:pPr>
          </w:p>
          <w:p w14:paraId="58A2DB6F" w14:textId="77777777" w:rsidR="006A4A71" w:rsidRDefault="006A4A71" w:rsidP="00877A92">
            <w:pPr>
              <w:jc w:val="center"/>
              <w:rPr>
                <w:rFonts w:ascii="Times New Roman" w:hAnsi="Times New Roman"/>
                <w:color w:val="000000"/>
                <w:sz w:val="16"/>
                <w:szCs w:val="16"/>
                <w:lang w:eastAsia="ru-RU"/>
              </w:rPr>
            </w:pPr>
          </w:p>
          <w:p w14:paraId="6D0E70DB" w14:textId="210F0796" w:rsidR="00941EF8" w:rsidRPr="00877A92" w:rsidRDefault="006A4A7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r>
      <w:tr w:rsidR="00941EF8" w:rsidRPr="00877A92" w14:paraId="2A335858" w14:textId="5E0C6908" w:rsidTr="00CC33F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0A68BA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2984" w:type="dxa"/>
            <w:tcBorders>
              <w:top w:val="nil"/>
              <w:left w:val="nil"/>
              <w:bottom w:val="single" w:sz="4" w:space="0" w:color="auto"/>
              <w:right w:val="single" w:sz="4" w:space="0" w:color="auto"/>
            </w:tcBorders>
            <w:shd w:val="clear" w:color="auto" w:fill="auto"/>
            <w:vAlign w:val="center"/>
            <w:hideMark/>
          </w:tcPr>
          <w:p w14:paraId="50482729"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5. Сокращение потерь энергетических ресурсов при их передаче, в том числе в системах коммунальной инфраструктуры (с 2022 года):</w:t>
            </w:r>
          </w:p>
        </w:tc>
        <w:tc>
          <w:tcPr>
            <w:tcW w:w="851" w:type="dxa"/>
            <w:tcBorders>
              <w:top w:val="nil"/>
              <w:left w:val="nil"/>
              <w:bottom w:val="single" w:sz="4" w:space="0" w:color="auto"/>
              <w:right w:val="single" w:sz="4" w:space="0" w:color="auto"/>
            </w:tcBorders>
            <w:shd w:val="clear" w:color="auto" w:fill="auto"/>
            <w:vAlign w:val="center"/>
            <w:hideMark/>
          </w:tcPr>
          <w:p w14:paraId="7B133126"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2A5176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122F10B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2A1D03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04BDB89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D5FD7F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0EE024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5D9C03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DAF21A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2AB7F5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8417E8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3A0E5C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E9BD53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4B4E80B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DAD6E2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167E7C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tcPr>
          <w:p w14:paraId="1D265244" w14:textId="77777777" w:rsidR="00941EF8" w:rsidRPr="00877A92" w:rsidRDefault="00941EF8" w:rsidP="00877A92">
            <w:pPr>
              <w:jc w:val="center"/>
              <w:rPr>
                <w:rFonts w:ascii="Times New Roman" w:hAnsi="Times New Roman"/>
                <w:color w:val="000000"/>
                <w:sz w:val="16"/>
                <w:szCs w:val="16"/>
                <w:lang w:eastAsia="ru-RU"/>
              </w:rPr>
            </w:pPr>
          </w:p>
        </w:tc>
      </w:tr>
      <w:tr w:rsidR="00941EF8" w:rsidRPr="00877A92" w14:paraId="3BB455A0" w14:textId="622EC5EE" w:rsidTr="00CC33F3">
        <w:trPr>
          <w:trHeight w:val="7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ED0F16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0C9B033"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удельный расход топлива на отпущенную с коллекторов котельных в тепловую сеть тепловую энергию;</w:t>
            </w:r>
          </w:p>
        </w:tc>
        <w:tc>
          <w:tcPr>
            <w:tcW w:w="851" w:type="dxa"/>
            <w:tcBorders>
              <w:top w:val="nil"/>
              <w:left w:val="nil"/>
              <w:bottom w:val="single" w:sz="4" w:space="0" w:color="auto"/>
              <w:right w:val="single" w:sz="4" w:space="0" w:color="auto"/>
            </w:tcBorders>
            <w:shd w:val="clear" w:color="auto" w:fill="auto"/>
            <w:vAlign w:val="center"/>
            <w:hideMark/>
          </w:tcPr>
          <w:p w14:paraId="54793558" w14:textId="77777777" w:rsidR="00941EF8" w:rsidRPr="00877A92" w:rsidRDefault="00941EF8"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кг.</w:t>
            </w:r>
            <w:proofErr w:type="gramStart"/>
            <w:r w:rsidRPr="00877A92">
              <w:rPr>
                <w:rFonts w:ascii="Times New Roman" w:hAnsi="Times New Roman"/>
                <w:color w:val="000000"/>
                <w:sz w:val="16"/>
                <w:szCs w:val="16"/>
                <w:lang w:eastAsia="ru-RU"/>
              </w:rPr>
              <w:t>ут</w:t>
            </w:r>
            <w:proofErr w:type="spellEnd"/>
            <w:r w:rsidRPr="00877A92">
              <w:rPr>
                <w:rFonts w:ascii="Times New Roman" w:hAnsi="Times New Roman"/>
                <w:color w:val="000000"/>
                <w:sz w:val="16"/>
                <w:szCs w:val="16"/>
                <w:lang w:eastAsia="ru-RU"/>
              </w:rPr>
              <w:t>./</w:t>
            </w:r>
            <w:proofErr w:type="gramEnd"/>
            <w:r w:rsidRPr="00877A92">
              <w:rPr>
                <w:rFonts w:ascii="Times New Roman" w:hAnsi="Times New Roman"/>
                <w:color w:val="000000"/>
                <w:sz w:val="16"/>
                <w:szCs w:val="16"/>
                <w:lang w:eastAsia="ru-RU"/>
              </w:rPr>
              <w:t>Гкал</w:t>
            </w:r>
          </w:p>
        </w:tc>
        <w:tc>
          <w:tcPr>
            <w:tcW w:w="606" w:type="dxa"/>
            <w:tcBorders>
              <w:top w:val="nil"/>
              <w:left w:val="nil"/>
              <w:bottom w:val="single" w:sz="4" w:space="0" w:color="auto"/>
              <w:right w:val="single" w:sz="4" w:space="0" w:color="auto"/>
            </w:tcBorders>
            <w:shd w:val="clear" w:color="auto" w:fill="auto"/>
            <w:vAlign w:val="center"/>
            <w:hideMark/>
          </w:tcPr>
          <w:p w14:paraId="4900603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2E78DF5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E1D355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71944CE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157355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9A5914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FC3791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908F31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763B39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6EDA50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5E21E4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708" w:type="dxa"/>
            <w:tcBorders>
              <w:top w:val="nil"/>
              <w:left w:val="nil"/>
              <w:bottom w:val="single" w:sz="4" w:space="0" w:color="auto"/>
              <w:right w:val="single" w:sz="4" w:space="0" w:color="auto"/>
            </w:tcBorders>
            <w:shd w:val="clear" w:color="auto" w:fill="auto"/>
            <w:vAlign w:val="center"/>
            <w:hideMark/>
          </w:tcPr>
          <w:p w14:paraId="7EB10805" w14:textId="378A6D37"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18,15</w:t>
            </w:r>
          </w:p>
        </w:tc>
        <w:tc>
          <w:tcPr>
            <w:tcW w:w="851" w:type="dxa"/>
            <w:tcBorders>
              <w:top w:val="nil"/>
              <w:left w:val="nil"/>
              <w:bottom w:val="single" w:sz="4" w:space="0" w:color="auto"/>
              <w:right w:val="single" w:sz="4" w:space="0" w:color="auto"/>
            </w:tcBorders>
            <w:shd w:val="clear" w:color="auto" w:fill="auto"/>
            <w:vAlign w:val="center"/>
            <w:hideMark/>
          </w:tcPr>
          <w:p w14:paraId="688DB3D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709" w:type="dxa"/>
            <w:tcBorders>
              <w:top w:val="nil"/>
              <w:left w:val="nil"/>
              <w:bottom w:val="single" w:sz="4" w:space="0" w:color="auto"/>
              <w:right w:val="single" w:sz="4" w:space="0" w:color="auto"/>
            </w:tcBorders>
            <w:shd w:val="clear" w:color="auto" w:fill="auto"/>
            <w:vAlign w:val="center"/>
            <w:hideMark/>
          </w:tcPr>
          <w:p w14:paraId="1F39C52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708" w:type="dxa"/>
            <w:tcBorders>
              <w:top w:val="nil"/>
              <w:left w:val="nil"/>
              <w:bottom w:val="single" w:sz="4" w:space="0" w:color="auto"/>
              <w:right w:val="single" w:sz="4" w:space="0" w:color="auto"/>
            </w:tcBorders>
            <w:shd w:val="clear" w:color="auto" w:fill="auto"/>
            <w:vAlign w:val="center"/>
            <w:hideMark/>
          </w:tcPr>
          <w:p w14:paraId="064C646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708" w:type="dxa"/>
            <w:tcBorders>
              <w:top w:val="nil"/>
              <w:left w:val="nil"/>
              <w:bottom w:val="single" w:sz="4" w:space="0" w:color="auto"/>
              <w:right w:val="single" w:sz="4" w:space="0" w:color="auto"/>
            </w:tcBorders>
          </w:tcPr>
          <w:p w14:paraId="1B8907C6" w14:textId="77777777" w:rsidR="00FA2FD4" w:rsidRDefault="00FA2FD4" w:rsidP="00877A92">
            <w:pPr>
              <w:jc w:val="center"/>
              <w:rPr>
                <w:rFonts w:ascii="Times New Roman" w:hAnsi="Times New Roman"/>
                <w:color w:val="000000"/>
                <w:sz w:val="16"/>
                <w:szCs w:val="16"/>
                <w:lang w:eastAsia="ru-RU"/>
              </w:rPr>
            </w:pPr>
          </w:p>
          <w:p w14:paraId="376C2363" w14:textId="59FEB595" w:rsidR="00941EF8" w:rsidRPr="00877A92" w:rsidRDefault="00FA2FD4"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16,74</w:t>
            </w:r>
          </w:p>
        </w:tc>
      </w:tr>
      <w:tr w:rsidR="00941EF8" w:rsidRPr="00877A92" w14:paraId="2A0F9A92" w14:textId="4A966455" w:rsidTr="00CC33F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045BA4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5E085038"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потерь тепловой энергии при ее передаче в общем объеме переданной 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7FFA5C0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42A9FAD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0E0828A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A0B4FE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4F05193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1A584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5D58EC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CD351F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1FB68B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4EDDA7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3E4310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43A7D6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708" w:type="dxa"/>
            <w:tcBorders>
              <w:top w:val="nil"/>
              <w:left w:val="nil"/>
              <w:bottom w:val="single" w:sz="4" w:space="0" w:color="auto"/>
              <w:right w:val="single" w:sz="4" w:space="0" w:color="auto"/>
            </w:tcBorders>
            <w:shd w:val="clear" w:color="auto" w:fill="auto"/>
            <w:vAlign w:val="center"/>
            <w:hideMark/>
          </w:tcPr>
          <w:p w14:paraId="12E92B9D" w14:textId="618D8EBC"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13,74</w:t>
            </w:r>
          </w:p>
        </w:tc>
        <w:tc>
          <w:tcPr>
            <w:tcW w:w="851" w:type="dxa"/>
            <w:tcBorders>
              <w:top w:val="nil"/>
              <w:left w:val="nil"/>
              <w:bottom w:val="single" w:sz="4" w:space="0" w:color="auto"/>
              <w:right w:val="single" w:sz="4" w:space="0" w:color="auto"/>
            </w:tcBorders>
            <w:shd w:val="clear" w:color="auto" w:fill="auto"/>
            <w:vAlign w:val="center"/>
            <w:hideMark/>
          </w:tcPr>
          <w:p w14:paraId="163AE80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709" w:type="dxa"/>
            <w:tcBorders>
              <w:top w:val="nil"/>
              <w:left w:val="nil"/>
              <w:bottom w:val="single" w:sz="4" w:space="0" w:color="auto"/>
              <w:right w:val="single" w:sz="4" w:space="0" w:color="auto"/>
            </w:tcBorders>
            <w:shd w:val="clear" w:color="auto" w:fill="auto"/>
            <w:vAlign w:val="center"/>
            <w:hideMark/>
          </w:tcPr>
          <w:p w14:paraId="6CE4EF2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708" w:type="dxa"/>
            <w:tcBorders>
              <w:top w:val="nil"/>
              <w:left w:val="nil"/>
              <w:bottom w:val="single" w:sz="4" w:space="0" w:color="auto"/>
              <w:right w:val="single" w:sz="4" w:space="0" w:color="auto"/>
            </w:tcBorders>
            <w:shd w:val="clear" w:color="auto" w:fill="auto"/>
            <w:vAlign w:val="center"/>
            <w:hideMark/>
          </w:tcPr>
          <w:p w14:paraId="25B84A8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708" w:type="dxa"/>
            <w:tcBorders>
              <w:top w:val="nil"/>
              <w:left w:val="nil"/>
              <w:bottom w:val="single" w:sz="4" w:space="0" w:color="auto"/>
              <w:right w:val="single" w:sz="4" w:space="0" w:color="auto"/>
            </w:tcBorders>
          </w:tcPr>
          <w:p w14:paraId="1F2EE54D" w14:textId="77777777" w:rsidR="00FA2FD4" w:rsidRDefault="00FA2FD4" w:rsidP="00877A92">
            <w:pPr>
              <w:jc w:val="center"/>
              <w:rPr>
                <w:rFonts w:ascii="Times New Roman" w:hAnsi="Times New Roman"/>
                <w:color w:val="000000"/>
                <w:sz w:val="16"/>
                <w:szCs w:val="16"/>
                <w:lang w:eastAsia="ru-RU"/>
              </w:rPr>
            </w:pPr>
          </w:p>
          <w:p w14:paraId="0693E2C8" w14:textId="09085198" w:rsidR="00941EF8" w:rsidRPr="00877A92" w:rsidRDefault="00FA2FD4"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14,03</w:t>
            </w:r>
          </w:p>
        </w:tc>
      </w:tr>
      <w:tr w:rsidR="00941EF8" w:rsidRPr="00877A92" w14:paraId="6838CBE1" w14:textId="726FB439" w:rsidTr="00CC33F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3A9AD1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w:t>
            </w:r>
          </w:p>
        </w:tc>
        <w:tc>
          <w:tcPr>
            <w:tcW w:w="2984" w:type="dxa"/>
            <w:tcBorders>
              <w:top w:val="nil"/>
              <w:left w:val="nil"/>
              <w:bottom w:val="single" w:sz="4" w:space="0" w:color="auto"/>
              <w:right w:val="single" w:sz="4" w:space="0" w:color="auto"/>
            </w:tcBorders>
            <w:shd w:val="clear" w:color="auto" w:fill="auto"/>
            <w:vAlign w:val="center"/>
            <w:hideMark/>
          </w:tcPr>
          <w:p w14:paraId="0F62A507"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6. Повышение уровня оснащенности приборами учета используемых энергетических ресурсов (с 2022 года):</w:t>
            </w:r>
          </w:p>
        </w:tc>
        <w:tc>
          <w:tcPr>
            <w:tcW w:w="851" w:type="dxa"/>
            <w:tcBorders>
              <w:top w:val="nil"/>
              <w:left w:val="nil"/>
              <w:bottom w:val="single" w:sz="4" w:space="0" w:color="auto"/>
              <w:right w:val="single" w:sz="4" w:space="0" w:color="auto"/>
            </w:tcBorders>
            <w:shd w:val="clear" w:color="auto" w:fill="auto"/>
            <w:vAlign w:val="center"/>
            <w:hideMark/>
          </w:tcPr>
          <w:p w14:paraId="5661A434"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7AE5549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4AEB7F7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787062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2204BA6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A70A5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E86A7B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EDD6AB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1F5356F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B3BA72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A878AB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E032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1FFAFA5B" w14:textId="77777777"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A63337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ABA8E8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71FBE97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tcPr>
          <w:p w14:paraId="4261D6EF" w14:textId="77777777" w:rsidR="00941EF8" w:rsidRPr="00877A92" w:rsidRDefault="00941EF8" w:rsidP="00877A92">
            <w:pPr>
              <w:jc w:val="center"/>
              <w:rPr>
                <w:rFonts w:ascii="Times New Roman" w:hAnsi="Times New Roman"/>
                <w:color w:val="000000"/>
                <w:sz w:val="16"/>
                <w:szCs w:val="16"/>
                <w:lang w:eastAsia="ru-RU"/>
              </w:rPr>
            </w:pPr>
          </w:p>
        </w:tc>
      </w:tr>
      <w:tr w:rsidR="00941EF8" w:rsidRPr="00877A92" w14:paraId="04F286BC" w14:textId="3E7F5BC7" w:rsidTr="00CC33F3">
        <w:trPr>
          <w:trHeight w:val="15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5F2599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D62FFEC"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tc>
        <w:tc>
          <w:tcPr>
            <w:tcW w:w="851" w:type="dxa"/>
            <w:tcBorders>
              <w:top w:val="nil"/>
              <w:left w:val="nil"/>
              <w:bottom w:val="single" w:sz="4" w:space="0" w:color="auto"/>
              <w:right w:val="single" w:sz="4" w:space="0" w:color="auto"/>
            </w:tcBorders>
            <w:shd w:val="clear" w:color="auto" w:fill="auto"/>
            <w:vAlign w:val="center"/>
            <w:hideMark/>
          </w:tcPr>
          <w:p w14:paraId="7A00B7F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89E06D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317897C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7A649AC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0093393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B07846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A6EE91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BF1DB6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87A18A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F11187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E5280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B3CC23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54F2E077" w14:textId="77777777"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049A091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245B018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525794C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1525DDA9" w14:textId="77777777" w:rsidR="00FA2FD4" w:rsidRDefault="00FA2FD4" w:rsidP="00877A92">
            <w:pPr>
              <w:jc w:val="center"/>
              <w:rPr>
                <w:rFonts w:ascii="Times New Roman" w:hAnsi="Times New Roman"/>
                <w:color w:val="000000"/>
                <w:sz w:val="16"/>
                <w:szCs w:val="16"/>
                <w:lang w:eastAsia="ru-RU"/>
              </w:rPr>
            </w:pPr>
          </w:p>
          <w:p w14:paraId="11EDAB59" w14:textId="77777777" w:rsidR="00FA2FD4" w:rsidRDefault="00FA2FD4" w:rsidP="00877A92">
            <w:pPr>
              <w:jc w:val="center"/>
              <w:rPr>
                <w:rFonts w:ascii="Times New Roman" w:hAnsi="Times New Roman"/>
                <w:color w:val="000000"/>
                <w:sz w:val="16"/>
                <w:szCs w:val="16"/>
                <w:lang w:eastAsia="ru-RU"/>
              </w:rPr>
            </w:pPr>
          </w:p>
          <w:p w14:paraId="6FAF0BEE" w14:textId="77777777" w:rsidR="00FA2FD4" w:rsidRDefault="00FA2FD4" w:rsidP="00877A92">
            <w:pPr>
              <w:jc w:val="center"/>
              <w:rPr>
                <w:rFonts w:ascii="Times New Roman" w:hAnsi="Times New Roman"/>
                <w:color w:val="000000"/>
                <w:sz w:val="16"/>
                <w:szCs w:val="16"/>
                <w:lang w:eastAsia="ru-RU"/>
              </w:rPr>
            </w:pPr>
          </w:p>
          <w:p w14:paraId="54B01B2A" w14:textId="77777777" w:rsidR="00FA2FD4" w:rsidRDefault="00FA2FD4" w:rsidP="00877A92">
            <w:pPr>
              <w:jc w:val="center"/>
              <w:rPr>
                <w:rFonts w:ascii="Times New Roman" w:hAnsi="Times New Roman"/>
                <w:color w:val="000000"/>
                <w:sz w:val="16"/>
                <w:szCs w:val="16"/>
                <w:lang w:eastAsia="ru-RU"/>
              </w:rPr>
            </w:pPr>
          </w:p>
          <w:p w14:paraId="01B7A522" w14:textId="2969A372" w:rsidR="00941EF8" w:rsidRDefault="00FA2FD4"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p w14:paraId="1FFD2937" w14:textId="77777777" w:rsidR="00FA2FD4" w:rsidRDefault="00FA2FD4" w:rsidP="00877A92">
            <w:pPr>
              <w:jc w:val="center"/>
              <w:rPr>
                <w:rFonts w:ascii="Times New Roman" w:hAnsi="Times New Roman"/>
                <w:color w:val="000000"/>
                <w:sz w:val="16"/>
                <w:szCs w:val="16"/>
                <w:lang w:eastAsia="ru-RU"/>
              </w:rPr>
            </w:pPr>
          </w:p>
          <w:p w14:paraId="36F0A9AD" w14:textId="77777777" w:rsidR="00FA2FD4" w:rsidRPr="00877A92" w:rsidRDefault="00FA2FD4" w:rsidP="00877A92">
            <w:pPr>
              <w:jc w:val="center"/>
              <w:rPr>
                <w:rFonts w:ascii="Times New Roman" w:hAnsi="Times New Roman"/>
                <w:color w:val="000000"/>
                <w:sz w:val="16"/>
                <w:szCs w:val="16"/>
                <w:lang w:eastAsia="ru-RU"/>
              </w:rPr>
            </w:pPr>
          </w:p>
        </w:tc>
      </w:tr>
      <w:tr w:rsidR="00941EF8" w:rsidRPr="00877A92" w14:paraId="06F7FF10" w14:textId="49AA1728" w:rsidTr="00CC33F3">
        <w:trPr>
          <w:trHeight w:val="16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7278CD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3543827"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 имеющих тех. возможность установки приборов;</w:t>
            </w:r>
          </w:p>
        </w:tc>
        <w:tc>
          <w:tcPr>
            <w:tcW w:w="851" w:type="dxa"/>
            <w:tcBorders>
              <w:top w:val="nil"/>
              <w:left w:val="nil"/>
              <w:bottom w:val="single" w:sz="4" w:space="0" w:color="auto"/>
              <w:right w:val="single" w:sz="4" w:space="0" w:color="auto"/>
            </w:tcBorders>
            <w:shd w:val="clear" w:color="auto" w:fill="auto"/>
            <w:vAlign w:val="center"/>
            <w:hideMark/>
          </w:tcPr>
          <w:p w14:paraId="00FB14A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B53EE1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1DE27EC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526EFC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11C9DB2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7E8EE3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E076A4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D86004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8C4E09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3E8909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BFFD03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FE496C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shd w:val="clear" w:color="auto" w:fill="auto"/>
            <w:vAlign w:val="center"/>
            <w:hideMark/>
          </w:tcPr>
          <w:p w14:paraId="4F78B88A" w14:textId="77777777"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95</w:t>
            </w:r>
          </w:p>
        </w:tc>
        <w:tc>
          <w:tcPr>
            <w:tcW w:w="851" w:type="dxa"/>
            <w:tcBorders>
              <w:top w:val="nil"/>
              <w:left w:val="nil"/>
              <w:bottom w:val="single" w:sz="4" w:space="0" w:color="auto"/>
              <w:right w:val="single" w:sz="4" w:space="0" w:color="auto"/>
            </w:tcBorders>
            <w:shd w:val="clear" w:color="auto" w:fill="auto"/>
            <w:vAlign w:val="center"/>
            <w:hideMark/>
          </w:tcPr>
          <w:p w14:paraId="654C701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4074A95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shd w:val="clear" w:color="auto" w:fill="auto"/>
            <w:vAlign w:val="center"/>
            <w:hideMark/>
          </w:tcPr>
          <w:p w14:paraId="5690AAD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tcPr>
          <w:p w14:paraId="4F2B453B" w14:textId="77777777" w:rsidR="00FA2FD4" w:rsidRDefault="00FA2FD4" w:rsidP="00877A92">
            <w:pPr>
              <w:jc w:val="center"/>
              <w:rPr>
                <w:rFonts w:ascii="Times New Roman" w:hAnsi="Times New Roman"/>
                <w:color w:val="000000"/>
                <w:sz w:val="16"/>
                <w:szCs w:val="16"/>
                <w:lang w:eastAsia="ru-RU"/>
              </w:rPr>
            </w:pPr>
          </w:p>
          <w:p w14:paraId="4098E40F" w14:textId="77777777" w:rsidR="00FA2FD4" w:rsidRDefault="00FA2FD4" w:rsidP="00877A92">
            <w:pPr>
              <w:jc w:val="center"/>
              <w:rPr>
                <w:rFonts w:ascii="Times New Roman" w:hAnsi="Times New Roman"/>
                <w:color w:val="000000"/>
                <w:sz w:val="16"/>
                <w:szCs w:val="16"/>
                <w:lang w:eastAsia="ru-RU"/>
              </w:rPr>
            </w:pPr>
          </w:p>
          <w:p w14:paraId="6080EEE0" w14:textId="77777777" w:rsidR="00FA2FD4" w:rsidRDefault="00FA2FD4" w:rsidP="00877A92">
            <w:pPr>
              <w:jc w:val="center"/>
              <w:rPr>
                <w:rFonts w:ascii="Times New Roman" w:hAnsi="Times New Roman"/>
                <w:color w:val="000000"/>
                <w:sz w:val="16"/>
                <w:szCs w:val="16"/>
                <w:lang w:eastAsia="ru-RU"/>
              </w:rPr>
            </w:pPr>
          </w:p>
          <w:p w14:paraId="66126929" w14:textId="77777777" w:rsidR="00FA2FD4" w:rsidRDefault="00FA2FD4" w:rsidP="00877A92">
            <w:pPr>
              <w:jc w:val="center"/>
              <w:rPr>
                <w:rFonts w:ascii="Times New Roman" w:hAnsi="Times New Roman"/>
                <w:color w:val="000000"/>
                <w:sz w:val="16"/>
                <w:szCs w:val="16"/>
                <w:lang w:eastAsia="ru-RU"/>
              </w:rPr>
            </w:pPr>
          </w:p>
          <w:p w14:paraId="1D47340C" w14:textId="4D58E33D" w:rsidR="00941EF8" w:rsidRPr="00877A92" w:rsidRDefault="00FA2FD4"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95</w:t>
            </w:r>
          </w:p>
        </w:tc>
      </w:tr>
      <w:tr w:rsidR="00941EF8" w:rsidRPr="00877A92" w14:paraId="45D9F3A6" w14:textId="4FA47405" w:rsidTr="00CC33F3">
        <w:trPr>
          <w:trHeight w:val="18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300B8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DABDB68"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tc>
        <w:tc>
          <w:tcPr>
            <w:tcW w:w="851" w:type="dxa"/>
            <w:tcBorders>
              <w:top w:val="nil"/>
              <w:left w:val="nil"/>
              <w:bottom w:val="single" w:sz="4" w:space="0" w:color="auto"/>
              <w:right w:val="single" w:sz="4" w:space="0" w:color="auto"/>
            </w:tcBorders>
            <w:shd w:val="clear" w:color="auto" w:fill="auto"/>
            <w:vAlign w:val="center"/>
            <w:hideMark/>
          </w:tcPr>
          <w:p w14:paraId="450D18D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227EFE3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7CEC805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8037D9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58F4EAE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6E5A2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29F78A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AE39CE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906BFF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2FEC77C"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337C3B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D5B9A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E3746C9" w14:textId="77777777"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49A33F9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6CB9B5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C13FCE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2F8764AE" w14:textId="77777777" w:rsidR="00FA2FD4" w:rsidRDefault="00FA2FD4" w:rsidP="00877A92">
            <w:pPr>
              <w:jc w:val="center"/>
              <w:rPr>
                <w:rFonts w:ascii="Times New Roman" w:hAnsi="Times New Roman"/>
                <w:color w:val="000000"/>
                <w:sz w:val="16"/>
                <w:szCs w:val="16"/>
                <w:lang w:eastAsia="ru-RU"/>
              </w:rPr>
            </w:pPr>
          </w:p>
          <w:p w14:paraId="1E85C3CC" w14:textId="77777777" w:rsidR="00FA2FD4" w:rsidRDefault="00FA2FD4" w:rsidP="00877A92">
            <w:pPr>
              <w:jc w:val="center"/>
              <w:rPr>
                <w:rFonts w:ascii="Times New Roman" w:hAnsi="Times New Roman"/>
                <w:color w:val="000000"/>
                <w:sz w:val="16"/>
                <w:szCs w:val="16"/>
                <w:lang w:eastAsia="ru-RU"/>
              </w:rPr>
            </w:pPr>
          </w:p>
          <w:p w14:paraId="1E5252EC" w14:textId="77777777" w:rsidR="00FA2FD4" w:rsidRDefault="00FA2FD4" w:rsidP="00877A92">
            <w:pPr>
              <w:jc w:val="center"/>
              <w:rPr>
                <w:rFonts w:ascii="Times New Roman" w:hAnsi="Times New Roman"/>
                <w:color w:val="000000"/>
                <w:sz w:val="16"/>
                <w:szCs w:val="16"/>
                <w:lang w:eastAsia="ru-RU"/>
              </w:rPr>
            </w:pPr>
          </w:p>
          <w:p w14:paraId="618834ED" w14:textId="77777777" w:rsidR="00FA2FD4" w:rsidRDefault="00FA2FD4" w:rsidP="00877A92">
            <w:pPr>
              <w:jc w:val="center"/>
              <w:rPr>
                <w:rFonts w:ascii="Times New Roman" w:hAnsi="Times New Roman"/>
                <w:color w:val="000000"/>
                <w:sz w:val="16"/>
                <w:szCs w:val="16"/>
                <w:lang w:eastAsia="ru-RU"/>
              </w:rPr>
            </w:pPr>
          </w:p>
          <w:p w14:paraId="7303BE7A" w14:textId="5743DD28" w:rsidR="00941EF8" w:rsidRPr="00877A92" w:rsidRDefault="00FA2FD4"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941EF8" w:rsidRPr="00877A92" w14:paraId="4AFA33BA" w14:textId="71AF4647" w:rsidTr="00CC33F3">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564F6F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2984" w:type="dxa"/>
            <w:tcBorders>
              <w:top w:val="nil"/>
              <w:left w:val="nil"/>
              <w:bottom w:val="single" w:sz="4" w:space="0" w:color="auto"/>
              <w:right w:val="single" w:sz="4" w:space="0" w:color="auto"/>
            </w:tcBorders>
            <w:shd w:val="clear" w:color="auto" w:fill="auto"/>
            <w:vAlign w:val="center"/>
            <w:hideMark/>
          </w:tcPr>
          <w:p w14:paraId="1D62CBB4"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7. Доля энергоэффективных источников света в системах уличного освещения (процентов).</w:t>
            </w:r>
          </w:p>
        </w:tc>
        <w:tc>
          <w:tcPr>
            <w:tcW w:w="851" w:type="dxa"/>
            <w:tcBorders>
              <w:top w:val="nil"/>
              <w:left w:val="nil"/>
              <w:bottom w:val="single" w:sz="4" w:space="0" w:color="auto"/>
              <w:right w:val="single" w:sz="4" w:space="0" w:color="auto"/>
            </w:tcBorders>
            <w:shd w:val="clear" w:color="auto" w:fill="auto"/>
            <w:vAlign w:val="center"/>
            <w:hideMark/>
          </w:tcPr>
          <w:p w14:paraId="722D82C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6FF8DB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4EDB6B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E87A4F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44D11FD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5BFD2E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0AA03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1B03B1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0D7992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A1C39A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7DB86A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BC9216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8" w:type="dxa"/>
            <w:tcBorders>
              <w:top w:val="nil"/>
              <w:left w:val="nil"/>
              <w:bottom w:val="single" w:sz="4" w:space="0" w:color="auto"/>
              <w:right w:val="single" w:sz="4" w:space="0" w:color="auto"/>
            </w:tcBorders>
            <w:shd w:val="clear" w:color="auto" w:fill="auto"/>
            <w:vAlign w:val="center"/>
            <w:hideMark/>
          </w:tcPr>
          <w:p w14:paraId="1E139F33" w14:textId="77777777" w:rsidR="00941EF8" w:rsidRPr="004B285D" w:rsidRDefault="00941EF8"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90</w:t>
            </w:r>
          </w:p>
        </w:tc>
        <w:tc>
          <w:tcPr>
            <w:tcW w:w="851" w:type="dxa"/>
            <w:tcBorders>
              <w:top w:val="nil"/>
              <w:left w:val="nil"/>
              <w:bottom w:val="single" w:sz="4" w:space="0" w:color="auto"/>
              <w:right w:val="single" w:sz="4" w:space="0" w:color="auto"/>
            </w:tcBorders>
            <w:shd w:val="clear" w:color="auto" w:fill="auto"/>
            <w:vAlign w:val="center"/>
            <w:hideMark/>
          </w:tcPr>
          <w:p w14:paraId="71CF2A4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14:paraId="33962CA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8" w:type="dxa"/>
            <w:tcBorders>
              <w:top w:val="nil"/>
              <w:left w:val="nil"/>
              <w:bottom w:val="single" w:sz="4" w:space="0" w:color="auto"/>
              <w:right w:val="single" w:sz="4" w:space="0" w:color="auto"/>
            </w:tcBorders>
            <w:shd w:val="clear" w:color="auto" w:fill="auto"/>
            <w:vAlign w:val="center"/>
            <w:hideMark/>
          </w:tcPr>
          <w:p w14:paraId="233BDF8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8" w:type="dxa"/>
            <w:tcBorders>
              <w:top w:val="nil"/>
              <w:left w:val="nil"/>
              <w:bottom w:val="single" w:sz="4" w:space="0" w:color="auto"/>
              <w:right w:val="single" w:sz="4" w:space="0" w:color="auto"/>
            </w:tcBorders>
          </w:tcPr>
          <w:p w14:paraId="3EE6A918" w14:textId="77777777" w:rsidR="00793521" w:rsidRDefault="00793521" w:rsidP="00877A92">
            <w:pPr>
              <w:jc w:val="center"/>
              <w:rPr>
                <w:rFonts w:ascii="Times New Roman" w:hAnsi="Times New Roman"/>
                <w:color w:val="000000"/>
                <w:sz w:val="16"/>
                <w:szCs w:val="16"/>
                <w:lang w:eastAsia="ru-RU"/>
              </w:rPr>
            </w:pPr>
          </w:p>
          <w:p w14:paraId="6C280AA6" w14:textId="5BCF6871" w:rsidR="00941EF8" w:rsidRPr="00877A92" w:rsidRDefault="0079352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90</w:t>
            </w:r>
          </w:p>
        </w:tc>
      </w:tr>
      <w:tr w:rsidR="00941EF8" w:rsidRPr="00877A92" w14:paraId="240D059E" w14:textId="572D820E" w:rsidTr="00941EF8">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B9F3491" w14:textId="77777777" w:rsidR="00941EF8" w:rsidRPr="00877A92" w:rsidRDefault="00941EF8"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lastRenderedPageBreak/>
              <w:t>4</w:t>
            </w:r>
          </w:p>
        </w:tc>
        <w:tc>
          <w:tcPr>
            <w:tcW w:w="2984" w:type="dxa"/>
            <w:tcBorders>
              <w:top w:val="nil"/>
              <w:left w:val="nil"/>
              <w:bottom w:val="single" w:sz="4" w:space="0" w:color="auto"/>
              <w:right w:val="single" w:sz="4" w:space="0" w:color="auto"/>
            </w:tcBorders>
            <w:shd w:val="clear" w:color="auto" w:fill="auto"/>
            <w:vAlign w:val="center"/>
            <w:hideMark/>
          </w:tcPr>
          <w:p w14:paraId="25B0A240"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4</w:t>
            </w:r>
          </w:p>
        </w:tc>
        <w:tc>
          <w:tcPr>
            <w:tcW w:w="11899" w:type="dxa"/>
            <w:gridSpan w:val="16"/>
            <w:tcBorders>
              <w:top w:val="single" w:sz="4" w:space="0" w:color="auto"/>
              <w:left w:val="nil"/>
              <w:bottom w:val="single" w:sz="4" w:space="0" w:color="auto"/>
              <w:right w:val="single" w:sz="4" w:space="0" w:color="auto"/>
            </w:tcBorders>
            <w:shd w:val="clear" w:color="auto" w:fill="auto"/>
            <w:vAlign w:val="center"/>
            <w:hideMark/>
          </w:tcPr>
          <w:p w14:paraId="044D4998" w14:textId="77777777" w:rsidR="00941EF8" w:rsidRPr="00877A92" w:rsidRDefault="00941EF8"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Реализация задач муниципальной программы.</w:t>
            </w:r>
          </w:p>
        </w:tc>
        <w:tc>
          <w:tcPr>
            <w:tcW w:w="708" w:type="dxa"/>
            <w:tcBorders>
              <w:top w:val="single" w:sz="4" w:space="0" w:color="auto"/>
              <w:left w:val="nil"/>
              <w:bottom w:val="single" w:sz="4" w:space="0" w:color="auto"/>
              <w:right w:val="single" w:sz="4" w:space="0" w:color="auto"/>
            </w:tcBorders>
          </w:tcPr>
          <w:p w14:paraId="07E347C1" w14:textId="77777777" w:rsidR="00941EF8" w:rsidRPr="00877A92" w:rsidRDefault="00941EF8" w:rsidP="00877A92">
            <w:pPr>
              <w:jc w:val="center"/>
              <w:rPr>
                <w:rFonts w:ascii="Times New Roman" w:hAnsi="Times New Roman"/>
                <w:b/>
                <w:bCs/>
                <w:color w:val="000000"/>
                <w:sz w:val="16"/>
                <w:szCs w:val="16"/>
                <w:lang w:eastAsia="ru-RU"/>
              </w:rPr>
            </w:pPr>
          </w:p>
        </w:tc>
      </w:tr>
      <w:tr w:rsidR="00941EF8" w:rsidRPr="00877A92" w14:paraId="1A64EF72" w14:textId="35446379" w:rsidTr="00CC33F3">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29D371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045866FF"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color w:val="000000"/>
                <w:sz w:val="16"/>
                <w:szCs w:val="16"/>
                <w:lang w:eastAsia="ru-RU"/>
              </w:rPr>
              <w:t xml:space="preserve"> доля исполненных бюджетных ассигнований, предусмотренных в муниципальной программе 100%.</w:t>
            </w:r>
          </w:p>
        </w:tc>
        <w:tc>
          <w:tcPr>
            <w:tcW w:w="851" w:type="dxa"/>
            <w:tcBorders>
              <w:top w:val="nil"/>
              <w:left w:val="nil"/>
              <w:bottom w:val="single" w:sz="4" w:space="0" w:color="auto"/>
              <w:right w:val="single" w:sz="4" w:space="0" w:color="auto"/>
            </w:tcBorders>
            <w:shd w:val="clear" w:color="auto" w:fill="auto"/>
            <w:vAlign w:val="center"/>
            <w:hideMark/>
          </w:tcPr>
          <w:p w14:paraId="4E740A1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4B423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1DB60A68"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6BB9ECD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1" w:type="dxa"/>
            <w:tcBorders>
              <w:top w:val="nil"/>
              <w:left w:val="nil"/>
              <w:bottom w:val="single" w:sz="4" w:space="0" w:color="auto"/>
              <w:right w:val="single" w:sz="4" w:space="0" w:color="auto"/>
            </w:tcBorders>
            <w:shd w:val="clear" w:color="auto" w:fill="auto"/>
            <w:vAlign w:val="center"/>
            <w:hideMark/>
          </w:tcPr>
          <w:p w14:paraId="56BF71E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0982AD7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9" w:type="dxa"/>
            <w:tcBorders>
              <w:top w:val="nil"/>
              <w:left w:val="nil"/>
              <w:bottom w:val="single" w:sz="4" w:space="0" w:color="auto"/>
              <w:right w:val="single" w:sz="4" w:space="0" w:color="auto"/>
            </w:tcBorders>
            <w:shd w:val="clear" w:color="auto" w:fill="auto"/>
            <w:vAlign w:val="center"/>
            <w:hideMark/>
          </w:tcPr>
          <w:p w14:paraId="7545D804"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89,4</w:t>
            </w:r>
          </w:p>
        </w:tc>
        <w:tc>
          <w:tcPr>
            <w:tcW w:w="709" w:type="dxa"/>
            <w:tcBorders>
              <w:top w:val="nil"/>
              <w:left w:val="nil"/>
              <w:bottom w:val="single" w:sz="4" w:space="0" w:color="auto"/>
              <w:right w:val="single" w:sz="4" w:space="0" w:color="auto"/>
            </w:tcBorders>
            <w:shd w:val="clear" w:color="auto" w:fill="auto"/>
            <w:vAlign w:val="center"/>
            <w:hideMark/>
          </w:tcPr>
          <w:p w14:paraId="137D023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8" w:type="dxa"/>
            <w:tcBorders>
              <w:top w:val="nil"/>
              <w:left w:val="nil"/>
              <w:bottom w:val="single" w:sz="4" w:space="0" w:color="auto"/>
              <w:right w:val="single" w:sz="4" w:space="0" w:color="auto"/>
            </w:tcBorders>
            <w:shd w:val="clear" w:color="auto" w:fill="auto"/>
            <w:vAlign w:val="center"/>
            <w:hideMark/>
          </w:tcPr>
          <w:p w14:paraId="3DCB066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99,1</w:t>
            </w:r>
          </w:p>
        </w:tc>
        <w:tc>
          <w:tcPr>
            <w:tcW w:w="709" w:type="dxa"/>
            <w:tcBorders>
              <w:top w:val="nil"/>
              <w:left w:val="nil"/>
              <w:bottom w:val="single" w:sz="4" w:space="0" w:color="auto"/>
              <w:right w:val="single" w:sz="4" w:space="0" w:color="auto"/>
            </w:tcBorders>
            <w:shd w:val="clear" w:color="auto" w:fill="auto"/>
            <w:vAlign w:val="center"/>
            <w:hideMark/>
          </w:tcPr>
          <w:p w14:paraId="30C21C2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97,9</w:t>
            </w:r>
          </w:p>
        </w:tc>
        <w:tc>
          <w:tcPr>
            <w:tcW w:w="709" w:type="dxa"/>
            <w:tcBorders>
              <w:top w:val="nil"/>
              <w:left w:val="nil"/>
              <w:bottom w:val="single" w:sz="4" w:space="0" w:color="auto"/>
              <w:right w:val="single" w:sz="4" w:space="0" w:color="auto"/>
            </w:tcBorders>
            <w:shd w:val="clear" w:color="auto" w:fill="auto"/>
            <w:vAlign w:val="center"/>
            <w:hideMark/>
          </w:tcPr>
          <w:p w14:paraId="21BFB40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91,9</w:t>
            </w:r>
          </w:p>
        </w:tc>
        <w:tc>
          <w:tcPr>
            <w:tcW w:w="709" w:type="dxa"/>
            <w:tcBorders>
              <w:top w:val="nil"/>
              <w:left w:val="nil"/>
              <w:bottom w:val="single" w:sz="4" w:space="0" w:color="auto"/>
              <w:right w:val="single" w:sz="4" w:space="0" w:color="auto"/>
            </w:tcBorders>
            <w:shd w:val="clear" w:color="auto" w:fill="auto"/>
            <w:vAlign w:val="center"/>
            <w:hideMark/>
          </w:tcPr>
          <w:p w14:paraId="5269530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98,7</w:t>
            </w:r>
          </w:p>
        </w:tc>
        <w:tc>
          <w:tcPr>
            <w:tcW w:w="708" w:type="dxa"/>
            <w:tcBorders>
              <w:top w:val="nil"/>
              <w:left w:val="nil"/>
              <w:bottom w:val="single" w:sz="4" w:space="0" w:color="auto"/>
              <w:right w:val="single" w:sz="4" w:space="0" w:color="auto"/>
            </w:tcBorders>
            <w:shd w:val="clear" w:color="auto" w:fill="auto"/>
            <w:vAlign w:val="center"/>
            <w:hideMark/>
          </w:tcPr>
          <w:p w14:paraId="2DA3AE2E" w14:textId="41F4026A" w:rsidR="00941EF8" w:rsidRPr="00C875CB" w:rsidRDefault="00941EF8"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97,85</w:t>
            </w:r>
          </w:p>
        </w:tc>
        <w:tc>
          <w:tcPr>
            <w:tcW w:w="851" w:type="dxa"/>
            <w:tcBorders>
              <w:top w:val="nil"/>
              <w:left w:val="nil"/>
              <w:bottom w:val="single" w:sz="4" w:space="0" w:color="auto"/>
              <w:right w:val="single" w:sz="4" w:space="0" w:color="auto"/>
            </w:tcBorders>
            <w:shd w:val="clear" w:color="auto" w:fill="auto"/>
            <w:vAlign w:val="center"/>
            <w:hideMark/>
          </w:tcPr>
          <w:p w14:paraId="7B5DE4B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C1D122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624F61B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2335F304" w14:textId="77777777" w:rsidR="00793521" w:rsidRDefault="00793521" w:rsidP="00877A92">
            <w:pPr>
              <w:jc w:val="center"/>
              <w:rPr>
                <w:rFonts w:ascii="Times New Roman" w:hAnsi="Times New Roman"/>
                <w:color w:val="000000"/>
                <w:sz w:val="16"/>
                <w:szCs w:val="16"/>
                <w:lang w:eastAsia="ru-RU"/>
              </w:rPr>
            </w:pPr>
          </w:p>
          <w:p w14:paraId="1BA8E0D1" w14:textId="0A4C1107" w:rsidR="00941EF8" w:rsidRPr="00877A92" w:rsidRDefault="00793521"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FE673B" w:rsidRPr="00877A92" w14:paraId="3D177C2E" w14:textId="38C56CD2" w:rsidTr="006B25CE">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D4297D8" w14:textId="77777777" w:rsidR="00FE673B" w:rsidRPr="00877A92" w:rsidRDefault="00FE673B"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EC8127B" w14:textId="77777777" w:rsidR="00FE673B" w:rsidRPr="00877A92" w:rsidRDefault="00FE673B"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4</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08EC854A" w14:textId="124B33BC" w:rsidR="00FE673B" w:rsidRPr="00C875CB" w:rsidRDefault="00FE673B" w:rsidP="00877A92">
            <w:pPr>
              <w:jc w:val="center"/>
              <w:rPr>
                <w:rFonts w:ascii="Times New Roman" w:hAnsi="Times New Roman"/>
                <w:b/>
                <w:bCs/>
                <w:color w:val="000000"/>
                <w:sz w:val="16"/>
                <w:szCs w:val="16"/>
                <w:lang w:eastAsia="ru-RU"/>
              </w:rPr>
            </w:pPr>
            <w:r w:rsidRPr="00C875CB">
              <w:rPr>
                <w:rFonts w:ascii="Times New Roman" w:hAnsi="Times New Roman"/>
                <w:b/>
                <w:bCs/>
                <w:color w:val="000000"/>
                <w:sz w:val="16"/>
                <w:szCs w:val="16"/>
                <w:lang w:eastAsia="ru-RU"/>
              </w:rPr>
              <w:t>Обеспечение реализации муниципальной программы и отдельных мероприятий.</w:t>
            </w:r>
          </w:p>
        </w:tc>
      </w:tr>
      <w:tr w:rsidR="00FE673B" w:rsidRPr="00877A92" w14:paraId="45D4B0A1" w14:textId="74C228EB" w:rsidTr="00436EAC">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903C1C8" w14:textId="77777777" w:rsidR="00FE673B" w:rsidRPr="00877A92" w:rsidRDefault="00FE673B"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302E0407" w14:textId="77777777" w:rsidR="00FE673B" w:rsidRPr="00877A92" w:rsidRDefault="00FE673B"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4</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57A8B2AF" w14:textId="7CDA1C4A" w:rsidR="00FE673B" w:rsidRPr="00C875CB" w:rsidRDefault="00FE673B" w:rsidP="00877A92">
            <w:pPr>
              <w:jc w:val="center"/>
              <w:rPr>
                <w:rFonts w:ascii="Times New Roman" w:hAnsi="Times New Roman"/>
                <w:b/>
                <w:bCs/>
                <w:color w:val="000000"/>
                <w:sz w:val="16"/>
                <w:szCs w:val="16"/>
                <w:lang w:eastAsia="ru-RU"/>
              </w:rPr>
            </w:pPr>
            <w:r w:rsidRPr="00C875CB">
              <w:rPr>
                <w:rFonts w:ascii="Times New Roman" w:hAnsi="Times New Roman"/>
                <w:b/>
                <w:bCs/>
                <w:color w:val="000000"/>
                <w:sz w:val="16"/>
                <w:szCs w:val="16"/>
                <w:lang w:eastAsia="ru-RU"/>
              </w:rPr>
              <w:t xml:space="preserve">Обеспечение реализации муниципальной программы и прочие мероприятия» </w:t>
            </w:r>
          </w:p>
        </w:tc>
      </w:tr>
      <w:tr w:rsidR="00FE673B" w:rsidRPr="00877A92" w14:paraId="26CFF7D6" w14:textId="7DDBD264" w:rsidTr="002A36CF">
        <w:trPr>
          <w:trHeight w:val="6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B88F8B8" w14:textId="77777777" w:rsidR="00FE673B" w:rsidRPr="00877A92" w:rsidRDefault="00FE673B"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752338F7" w14:textId="5616AD0A" w:rsidR="00FE673B" w:rsidRPr="00C875CB" w:rsidRDefault="00FE673B"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Цель подпрограммы:</w:t>
            </w:r>
            <w:r w:rsidRPr="00C875CB">
              <w:rPr>
                <w:rFonts w:ascii="Times New Roman" w:hAnsi="Times New Roman"/>
                <w:color w:val="000000"/>
                <w:sz w:val="16"/>
                <w:szCs w:val="16"/>
                <w:lang w:eastAsia="ru-RU"/>
              </w:rPr>
              <w:b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96433" w:rsidRPr="00877A92" w14:paraId="7CFCC2CE" w14:textId="634D58A2" w:rsidTr="00352823">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363962D" w14:textId="77777777" w:rsidR="00096433" w:rsidRPr="00877A92" w:rsidRDefault="00096433"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294E3743" w14:textId="737D43F4" w:rsidR="00096433" w:rsidRPr="00C875CB" w:rsidRDefault="00096433"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Задача подпрограммы:</w:t>
            </w:r>
            <w:r w:rsidRPr="00C875CB">
              <w:rPr>
                <w:rFonts w:ascii="Times New Roman" w:hAnsi="Times New Roman"/>
                <w:color w:val="000000"/>
                <w:sz w:val="16"/>
                <w:szCs w:val="16"/>
                <w:lang w:eastAsia="ru-RU"/>
              </w:rPr>
              <w:br/>
              <w:t>обеспечение реализации программы, подпрограмм и отдельных мероприятий.</w:t>
            </w:r>
          </w:p>
        </w:tc>
      </w:tr>
      <w:tr w:rsidR="00941EF8" w:rsidRPr="00877A92" w14:paraId="7CF2786E" w14:textId="38AADB35" w:rsidTr="00CC33F3">
        <w:trPr>
          <w:trHeight w:val="73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7CA484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7642C358"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lang w:eastAsia="ru-RU"/>
              </w:rPr>
              <w:t xml:space="preserve">Целевой показатель: </w:t>
            </w:r>
            <w:r w:rsidRPr="00877A92">
              <w:rPr>
                <w:rFonts w:ascii="Times New Roman" w:hAnsi="Times New Roman"/>
                <w:color w:val="000000"/>
                <w:sz w:val="16"/>
                <w:szCs w:val="16"/>
                <w:lang w:eastAsia="ru-RU"/>
              </w:rPr>
              <w:t>доля исполненных бюджетных ассигнований, предусмотренных в муниципальной программе</w:t>
            </w:r>
          </w:p>
        </w:tc>
        <w:tc>
          <w:tcPr>
            <w:tcW w:w="851" w:type="dxa"/>
            <w:tcBorders>
              <w:top w:val="nil"/>
              <w:left w:val="nil"/>
              <w:bottom w:val="single" w:sz="4" w:space="0" w:color="auto"/>
              <w:right w:val="single" w:sz="4" w:space="0" w:color="auto"/>
            </w:tcBorders>
            <w:shd w:val="clear" w:color="auto" w:fill="auto"/>
            <w:vAlign w:val="center"/>
            <w:hideMark/>
          </w:tcPr>
          <w:p w14:paraId="7A4D101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96F056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0,22</w:t>
            </w:r>
          </w:p>
        </w:tc>
        <w:tc>
          <w:tcPr>
            <w:tcW w:w="1065" w:type="dxa"/>
            <w:tcBorders>
              <w:top w:val="nil"/>
              <w:left w:val="nil"/>
              <w:bottom w:val="single" w:sz="4" w:space="0" w:color="auto"/>
              <w:right w:val="single" w:sz="4" w:space="0" w:color="auto"/>
            </w:tcBorders>
            <w:shd w:val="clear" w:color="auto" w:fill="auto"/>
            <w:vAlign w:val="center"/>
            <w:hideMark/>
          </w:tcPr>
          <w:p w14:paraId="332FA33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595BB5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1" w:type="dxa"/>
            <w:tcBorders>
              <w:top w:val="nil"/>
              <w:left w:val="nil"/>
              <w:bottom w:val="single" w:sz="4" w:space="0" w:color="auto"/>
              <w:right w:val="single" w:sz="4" w:space="0" w:color="auto"/>
            </w:tcBorders>
            <w:shd w:val="clear" w:color="auto" w:fill="auto"/>
            <w:vAlign w:val="center"/>
            <w:hideMark/>
          </w:tcPr>
          <w:p w14:paraId="1C3FE4B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A356B7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9" w:type="dxa"/>
            <w:tcBorders>
              <w:top w:val="nil"/>
              <w:left w:val="nil"/>
              <w:bottom w:val="single" w:sz="4" w:space="0" w:color="auto"/>
              <w:right w:val="single" w:sz="4" w:space="0" w:color="auto"/>
            </w:tcBorders>
            <w:shd w:val="clear" w:color="auto" w:fill="auto"/>
            <w:vAlign w:val="center"/>
            <w:hideMark/>
          </w:tcPr>
          <w:p w14:paraId="4E677B4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89,4</w:t>
            </w:r>
          </w:p>
        </w:tc>
        <w:tc>
          <w:tcPr>
            <w:tcW w:w="709" w:type="dxa"/>
            <w:tcBorders>
              <w:top w:val="nil"/>
              <w:left w:val="nil"/>
              <w:bottom w:val="single" w:sz="4" w:space="0" w:color="auto"/>
              <w:right w:val="single" w:sz="4" w:space="0" w:color="auto"/>
            </w:tcBorders>
            <w:shd w:val="clear" w:color="auto" w:fill="auto"/>
            <w:vAlign w:val="center"/>
            <w:hideMark/>
          </w:tcPr>
          <w:p w14:paraId="72F2547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8" w:type="dxa"/>
            <w:tcBorders>
              <w:top w:val="nil"/>
              <w:left w:val="nil"/>
              <w:bottom w:val="single" w:sz="4" w:space="0" w:color="auto"/>
              <w:right w:val="single" w:sz="4" w:space="0" w:color="auto"/>
            </w:tcBorders>
            <w:shd w:val="clear" w:color="auto" w:fill="auto"/>
            <w:vAlign w:val="center"/>
            <w:hideMark/>
          </w:tcPr>
          <w:p w14:paraId="559E95F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99,1</w:t>
            </w:r>
          </w:p>
        </w:tc>
        <w:tc>
          <w:tcPr>
            <w:tcW w:w="709" w:type="dxa"/>
            <w:tcBorders>
              <w:top w:val="nil"/>
              <w:left w:val="nil"/>
              <w:bottom w:val="single" w:sz="4" w:space="0" w:color="auto"/>
              <w:right w:val="single" w:sz="4" w:space="0" w:color="auto"/>
            </w:tcBorders>
            <w:shd w:val="clear" w:color="auto" w:fill="auto"/>
            <w:vAlign w:val="center"/>
            <w:hideMark/>
          </w:tcPr>
          <w:p w14:paraId="3FEB3A8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97,9</w:t>
            </w:r>
          </w:p>
        </w:tc>
        <w:tc>
          <w:tcPr>
            <w:tcW w:w="709" w:type="dxa"/>
            <w:tcBorders>
              <w:top w:val="nil"/>
              <w:left w:val="nil"/>
              <w:bottom w:val="single" w:sz="4" w:space="0" w:color="auto"/>
              <w:right w:val="single" w:sz="4" w:space="0" w:color="auto"/>
            </w:tcBorders>
            <w:shd w:val="clear" w:color="auto" w:fill="auto"/>
            <w:vAlign w:val="center"/>
            <w:hideMark/>
          </w:tcPr>
          <w:p w14:paraId="3E324B0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91,9</w:t>
            </w:r>
          </w:p>
        </w:tc>
        <w:tc>
          <w:tcPr>
            <w:tcW w:w="709" w:type="dxa"/>
            <w:tcBorders>
              <w:top w:val="nil"/>
              <w:left w:val="nil"/>
              <w:bottom w:val="single" w:sz="4" w:space="0" w:color="auto"/>
              <w:right w:val="single" w:sz="4" w:space="0" w:color="auto"/>
            </w:tcBorders>
            <w:shd w:val="clear" w:color="auto" w:fill="auto"/>
            <w:vAlign w:val="center"/>
            <w:hideMark/>
          </w:tcPr>
          <w:p w14:paraId="2A75258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98,7</w:t>
            </w:r>
          </w:p>
        </w:tc>
        <w:tc>
          <w:tcPr>
            <w:tcW w:w="708" w:type="dxa"/>
            <w:tcBorders>
              <w:top w:val="nil"/>
              <w:left w:val="nil"/>
              <w:bottom w:val="single" w:sz="4" w:space="0" w:color="auto"/>
              <w:right w:val="single" w:sz="4" w:space="0" w:color="auto"/>
            </w:tcBorders>
            <w:shd w:val="clear" w:color="auto" w:fill="auto"/>
            <w:vAlign w:val="center"/>
            <w:hideMark/>
          </w:tcPr>
          <w:p w14:paraId="6B2DB203" w14:textId="622DEAE0" w:rsidR="00941EF8" w:rsidRPr="00C875CB" w:rsidRDefault="00941EF8"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97,85</w:t>
            </w:r>
          </w:p>
        </w:tc>
        <w:tc>
          <w:tcPr>
            <w:tcW w:w="851" w:type="dxa"/>
            <w:tcBorders>
              <w:top w:val="nil"/>
              <w:left w:val="nil"/>
              <w:bottom w:val="single" w:sz="4" w:space="0" w:color="auto"/>
              <w:right w:val="single" w:sz="4" w:space="0" w:color="auto"/>
            </w:tcBorders>
            <w:shd w:val="clear" w:color="auto" w:fill="auto"/>
            <w:vAlign w:val="center"/>
            <w:hideMark/>
          </w:tcPr>
          <w:p w14:paraId="5313149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E0A26F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0686D05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19D8AE3E" w14:textId="77777777" w:rsidR="0069462E" w:rsidRDefault="0069462E" w:rsidP="00877A92">
            <w:pPr>
              <w:jc w:val="center"/>
              <w:rPr>
                <w:rFonts w:ascii="Times New Roman" w:hAnsi="Times New Roman"/>
                <w:color w:val="000000"/>
                <w:sz w:val="16"/>
                <w:szCs w:val="16"/>
                <w:lang w:eastAsia="ru-RU"/>
              </w:rPr>
            </w:pPr>
          </w:p>
          <w:p w14:paraId="0DA8603E" w14:textId="29616E7E" w:rsidR="00941EF8" w:rsidRPr="00877A92" w:rsidRDefault="0069462E"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096433" w:rsidRPr="00877A92" w14:paraId="3108FE94" w14:textId="0F80D1CA" w:rsidTr="00CC6A33">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D031F53" w14:textId="77777777" w:rsidR="00096433" w:rsidRPr="00877A92" w:rsidRDefault="00096433"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5</w:t>
            </w:r>
          </w:p>
        </w:tc>
        <w:tc>
          <w:tcPr>
            <w:tcW w:w="2984" w:type="dxa"/>
            <w:tcBorders>
              <w:top w:val="nil"/>
              <w:left w:val="nil"/>
              <w:bottom w:val="single" w:sz="4" w:space="0" w:color="auto"/>
              <w:right w:val="single" w:sz="4" w:space="0" w:color="auto"/>
            </w:tcBorders>
            <w:shd w:val="clear" w:color="auto" w:fill="auto"/>
            <w:vAlign w:val="center"/>
            <w:hideMark/>
          </w:tcPr>
          <w:p w14:paraId="7BD5ADA8" w14:textId="77777777" w:rsidR="00096433" w:rsidRPr="00877A92" w:rsidRDefault="00096433"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5</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5BFCECC0" w14:textId="7CDFECEC" w:rsidR="00096433" w:rsidRPr="00C875CB" w:rsidRDefault="00096433" w:rsidP="00877A92">
            <w:pPr>
              <w:jc w:val="center"/>
              <w:rPr>
                <w:rFonts w:ascii="Times New Roman" w:hAnsi="Times New Roman"/>
                <w:b/>
                <w:bCs/>
                <w:color w:val="000000"/>
                <w:sz w:val="16"/>
                <w:szCs w:val="16"/>
                <w:lang w:eastAsia="ru-RU"/>
              </w:rPr>
            </w:pPr>
            <w:r w:rsidRPr="00C875CB">
              <w:rPr>
                <w:rFonts w:ascii="Times New Roman" w:hAnsi="Times New Roman"/>
                <w:b/>
                <w:bCs/>
                <w:color w:val="000000"/>
                <w:sz w:val="16"/>
                <w:szCs w:val="16"/>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941EF8" w:rsidRPr="00877A92" w14:paraId="7750D4E1" w14:textId="11136EB3" w:rsidTr="00CC33F3">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11B4EB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4FA8230A" w14:textId="77777777" w:rsidR="00941EF8" w:rsidRPr="00877A92" w:rsidRDefault="00941EF8"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b/>
                <w:bCs/>
                <w:color w:val="000000"/>
                <w:sz w:val="16"/>
                <w:szCs w:val="16"/>
                <w:lang w:eastAsia="ru-RU"/>
              </w:rPr>
              <w:t xml:space="preserve"> </w:t>
            </w:r>
            <w:r w:rsidRPr="00877A92">
              <w:rPr>
                <w:rFonts w:ascii="Times New Roman" w:hAnsi="Times New Roman"/>
                <w:color w:val="000000"/>
                <w:sz w:val="16"/>
                <w:szCs w:val="16"/>
                <w:lang w:eastAsia="ru-RU"/>
              </w:rPr>
              <w:t>Обеспечение населения питьевой водой, нормативно очищенной в 100% объеме (с 2022 года)</w:t>
            </w:r>
          </w:p>
        </w:tc>
        <w:tc>
          <w:tcPr>
            <w:tcW w:w="851" w:type="dxa"/>
            <w:tcBorders>
              <w:top w:val="nil"/>
              <w:left w:val="nil"/>
              <w:bottom w:val="single" w:sz="4" w:space="0" w:color="auto"/>
              <w:right w:val="single" w:sz="4" w:space="0" w:color="auto"/>
            </w:tcBorders>
            <w:shd w:val="clear" w:color="auto" w:fill="auto"/>
            <w:vAlign w:val="center"/>
            <w:hideMark/>
          </w:tcPr>
          <w:p w14:paraId="00551EF0"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C908AA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x</w:t>
            </w:r>
          </w:p>
        </w:tc>
        <w:tc>
          <w:tcPr>
            <w:tcW w:w="1065" w:type="dxa"/>
            <w:tcBorders>
              <w:top w:val="nil"/>
              <w:left w:val="nil"/>
              <w:bottom w:val="single" w:sz="4" w:space="0" w:color="auto"/>
              <w:right w:val="single" w:sz="4" w:space="0" w:color="auto"/>
            </w:tcBorders>
            <w:shd w:val="clear" w:color="auto" w:fill="auto"/>
            <w:vAlign w:val="center"/>
            <w:hideMark/>
          </w:tcPr>
          <w:p w14:paraId="3024A5C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noWrap/>
            <w:vAlign w:val="center"/>
            <w:hideMark/>
          </w:tcPr>
          <w:p w14:paraId="08F89B7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noWrap/>
            <w:vAlign w:val="center"/>
            <w:hideMark/>
          </w:tcPr>
          <w:p w14:paraId="4471B5D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95AECF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041F8C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DF2C35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53CA58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A77D2B"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E79B2F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DD3671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22815B6" w14:textId="77777777" w:rsidR="00941EF8" w:rsidRPr="00C875CB" w:rsidRDefault="00941EF8"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6D5ADED"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E7E298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90BDE0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tcPr>
          <w:p w14:paraId="4923EC90" w14:textId="77777777" w:rsidR="0069462E" w:rsidRDefault="0069462E" w:rsidP="00877A92">
            <w:pPr>
              <w:jc w:val="center"/>
              <w:rPr>
                <w:rFonts w:ascii="Times New Roman" w:hAnsi="Times New Roman"/>
                <w:color w:val="000000"/>
                <w:sz w:val="16"/>
                <w:szCs w:val="16"/>
                <w:lang w:eastAsia="ru-RU"/>
              </w:rPr>
            </w:pPr>
          </w:p>
          <w:p w14:paraId="1947AC9E" w14:textId="77777777" w:rsidR="0069462E" w:rsidRDefault="0069462E" w:rsidP="00877A92">
            <w:pPr>
              <w:jc w:val="center"/>
              <w:rPr>
                <w:rFonts w:ascii="Times New Roman" w:hAnsi="Times New Roman"/>
                <w:color w:val="000000"/>
                <w:sz w:val="16"/>
                <w:szCs w:val="16"/>
                <w:lang w:eastAsia="ru-RU"/>
              </w:rPr>
            </w:pPr>
          </w:p>
          <w:p w14:paraId="318A808D" w14:textId="023729B5" w:rsidR="00941EF8" w:rsidRPr="00877A92" w:rsidRDefault="0069462E"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CE14B2" w:rsidRPr="00877A92" w14:paraId="4C4053DF" w14:textId="29726B8E" w:rsidTr="00C74482">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303B9FD" w14:textId="77777777" w:rsidR="00CE14B2" w:rsidRPr="00877A92" w:rsidRDefault="00CE14B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10321A8" w14:textId="77777777" w:rsidR="00CE14B2" w:rsidRPr="00877A92" w:rsidRDefault="00CE14B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5</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2594E142" w14:textId="0180AAD0" w:rsidR="00CE14B2" w:rsidRPr="00877A92" w:rsidRDefault="00CE14B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xml:space="preserve"> Модернизация систем водоснабжения, водоотведения и очистки сточных вод.</w:t>
            </w:r>
          </w:p>
        </w:tc>
      </w:tr>
      <w:tr w:rsidR="00CE14B2" w:rsidRPr="00877A92" w14:paraId="2C42419B" w14:textId="5B925D11" w:rsidTr="00FE02D9">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ADE6FD2" w14:textId="77777777" w:rsidR="00CE14B2" w:rsidRPr="00877A92" w:rsidRDefault="00CE14B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274B504" w14:textId="77777777" w:rsidR="00CE14B2" w:rsidRPr="00877A92" w:rsidRDefault="00CE14B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5</w:t>
            </w:r>
          </w:p>
        </w:tc>
        <w:tc>
          <w:tcPr>
            <w:tcW w:w="12607" w:type="dxa"/>
            <w:gridSpan w:val="17"/>
            <w:tcBorders>
              <w:top w:val="single" w:sz="4" w:space="0" w:color="auto"/>
              <w:left w:val="nil"/>
              <w:bottom w:val="single" w:sz="4" w:space="0" w:color="auto"/>
              <w:right w:val="single" w:sz="4" w:space="0" w:color="auto"/>
            </w:tcBorders>
            <w:shd w:val="clear" w:color="auto" w:fill="auto"/>
            <w:vAlign w:val="center"/>
            <w:hideMark/>
          </w:tcPr>
          <w:p w14:paraId="190948F1" w14:textId="6975057A" w:rsidR="00CE14B2" w:rsidRPr="00877A92" w:rsidRDefault="00CE14B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«Чистая вода»</w:t>
            </w:r>
          </w:p>
        </w:tc>
      </w:tr>
      <w:tr w:rsidR="00CE14B2" w:rsidRPr="00877A92" w14:paraId="6D00E29C" w14:textId="14401162" w:rsidTr="009C3C71">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4DBA84F" w14:textId="77777777" w:rsidR="00CE14B2" w:rsidRPr="00877A92" w:rsidRDefault="00CE14B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78E7892E" w14:textId="6C942A94" w:rsidR="00CE14B2" w:rsidRPr="00877A92" w:rsidRDefault="00CE14B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Цель подпрограммы:</w:t>
            </w:r>
            <w:r w:rsidRPr="00877A92">
              <w:rPr>
                <w:rFonts w:ascii="Times New Roman" w:hAnsi="Times New Roman"/>
                <w:color w:val="000000"/>
                <w:sz w:val="16"/>
                <w:szCs w:val="16"/>
                <w:lang w:eastAsia="ru-RU"/>
              </w:rPr>
              <w:b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CE14B2" w:rsidRPr="00877A92" w14:paraId="4FD14FFC" w14:textId="6586ACD5" w:rsidTr="003753A7">
        <w:trPr>
          <w:trHeight w:val="7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602697D" w14:textId="77777777" w:rsidR="00CE14B2" w:rsidRPr="00877A92" w:rsidRDefault="00CE14B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591" w:type="dxa"/>
            <w:gridSpan w:val="18"/>
            <w:tcBorders>
              <w:top w:val="single" w:sz="4" w:space="0" w:color="auto"/>
              <w:left w:val="nil"/>
              <w:bottom w:val="single" w:sz="4" w:space="0" w:color="auto"/>
              <w:right w:val="single" w:sz="4" w:space="0" w:color="auto"/>
            </w:tcBorders>
            <w:shd w:val="clear" w:color="auto" w:fill="auto"/>
            <w:vAlign w:val="center"/>
            <w:hideMark/>
          </w:tcPr>
          <w:p w14:paraId="7AA162C8" w14:textId="6CAD9DAF" w:rsidR="00CE14B2" w:rsidRPr="00877A92" w:rsidRDefault="00CE14B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Задача подпрограммы:</w:t>
            </w:r>
            <w:r w:rsidRPr="00877A92">
              <w:rPr>
                <w:rFonts w:ascii="Times New Roman" w:hAnsi="Times New Roman"/>
                <w:color w:val="000000"/>
                <w:sz w:val="16"/>
                <w:szCs w:val="16"/>
                <w:lang w:eastAsia="ru-RU"/>
              </w:rPr>
              <w:br/>
              <w:t xml:space="preserve">Модернизация систем водоснабжения, водоотведения и очистки сточных вод </w:t>
            </w:r>
          </w:p>
        </w:tc>
      </w:tr>
      <w:tr w:rsidR="00941EF8" w:rsidRPr="00877A92" w14:paraId="1554686A" w14:textId="1C579915" w:rsidTr="00CC33F3">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F65CD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2553E22C" w14:textId="77777777" w:rsidR="00941EF8" w:rsidRPr="00877A92" w:rsidRDefault="00941EF8" w:rsidP="00877A92">
            <w:pPr>
              <w:rPr>
                <w:rFonts w:ascii="Times New Roman" w:hAnsi="Times New Roman"/>
                <w:color w:val="000000"/>
                <w:sz w:val="16"/>
                <w:szCs w:val="16"/>
                <w:lang w:eastAsia="ru-RU"/>
              </w:rPr>
            </w:pPr>
            <w:r w:rsidRPr="00877A92">
              <w:rPr>
                <w:rFonts w:ascii="Times New Roman" w:hAnsi="Times New Roman"/>
                <w:b/>
                <w:bCs/>
                <w:color w:val="000000"/>
                <w:sz w:val="16"/>
                <w:szCs w:val="16"/>
                <w:lang w:eastAsia="ru-RU"/>
              </w:rPr>
              <w:t xml:space="preserve">Целевой показатель: </w:t>
            </w:r>
            <w:r w:rsidRPr="00877A92">
              <w:rPr>
                <w:rFonts w:ascii="Times New Roman" w:hAnsi="Times New Roman"/>
                <w:color w:val="000000"/>
                <w:sz w:val="16"/>
                <w:szCs w:val="16"/>
                <w:lang w:eastAsia="ru-RU"/>
              </w:rPr>
              <w:t>Снижение числа аварий в системах водоснабжения, водоотведения и очистки сточных вод.</w:t>
            </w:r>
          </w:p>
        </w:tc>
        <w:tc>
          <w:tcPr>
            <w:tcW w:w="851" w:type="dxa"/>
            <w:tcBorders>
              <w:top w:val="nil"/>
              <w:left w:val="nil"/>
              <w:bottom w:val="single" w:sz="4" w:space="0" w:color="auto"/>
              <w:right w:val="single" w:sz="4" w:space="0" w:color="auto"/>
            </w:tcBorders>
            <w:shd w:val="clear" w:color="auto" w:fill="auto"/>
            <w:vAlign w:val="center"/>
            <w:hideMark/>
          </w:tcPr>
          <w:p w14:paraId="1E186B75"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Единица</w:t>
            </w:r>
          </w:p>
        </w:tc>
        <w:tc>
          <w:tcPr>
            <w:tcW w:w="606" w:type="dxa"/>
            <w:tcBorders>
              <w:top w:val="nil"/>
              <w:left w:val="nil"/>
              <w:bottom w:val="single" w:sz="4" w:space="0" w:color="auto"/>
              <w:right w:val="single" w:sz="4" w:space="0" w:color="auto"/>
            </w:tcBorders>
            <w:shd w:val="clear" w:color="auto" w:fill="auto"/>
            <w:vAlign w:val="center"/>
            <w:hideMark/>
          </w:tcPr>
          <w:p w14:paraId="29DF2732"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70EF6BC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2C06772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1" w:type="dxa"/>
            <w:tcBorders>
              <w:top w:val="nil"/>
              <w:left w:val="nil"/>
              <w:bottom w:val="single" w:sz="4" w:space="0" w:color="auto"/>
              <w:right w:val="single" w:sz="4" w:space="0" w:color="auto"/>
            </w:tcBorders>
            <w:shd w:val="clear" w:color="auto" w:fill="auto"/>
            <w:vAlign w:val="center"/>
            <w:hideMark/>
          </w:tcPr>
          <w:p w14:paraId="0F14EB8F"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09D73C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236EDD21"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F25F3E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1E0BF377"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4B87D56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35129A99"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5C1B2AE"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12F0818C" w14:textId="77777777" w:rsidR="00941EF8" w:rsidRPr="00877A92" w:rsidRDefault="00941EF8"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FA6A483"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7020876"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140B6CAA" w14:textId="77777777" w:rsidR="00941EF8" w:rsidRPr="00877A92" w:rsidRDefault="00941EF8"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tcPr>
          <w:p w14:paraId="3DBD5B98" w14:textId="77777777" w:rsidR="000E5822" w:rsidRDefault="000E5822" w:rsidP="00877A92">
            <w:pPr>
              <w:jc w:val="center"/>
              <w:rPr>
                <w:rFonts w:ascii="Times New Roman" w:hAnsi="Times New Roman"/>
                <w:color w:val="000000"/>
                <w:sz w:val="16"/>
                <w:szCs w:val="16"/>
                <w:lang w:eastAsia="ru-RU"/>
              </w:rPr>
            </w:pPr>
          </w:p>
          <w:p w14:paraId="68BCC3E8" w14:textId="77777777" w:rsidR="000E5822" w:rsidRDefault="000E5822" w:rsidP="00877A92">
            <w:pPr>
              <w:jc w:val="center"/>
              <w:rPr>
                <w:rFonts w:ascii="Times New Roman" w:hAnsi="Times New Roman"/>
                <w:color w:val="000000"/>
                <w:sz w:val="16"/>
                <w:szCs w:val="16"/>
                <w:lang w:eastAsia="ru-RU"/>
              </w:rPr>
            </w:pPr>
          </w:p>
          <w:p w14:paraId="67986902" w14:textId="246F9BE7" w:rsidR="00941EF8" w:rsidRPr="00877A92" w:rsidRDefault="000E5822" w:rsidP="00877A9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14:paraId="623655E4" w14:textId="77777777" w:rsidR="00877A92" w:rsidRPr="00877A92" w:rsidRDefault="00877A92" w:rsidP="00877A92">
      <w:pPr>
        <w:ind w:left="5103" w:right="-1"/>
        <w:rPr>
          <w:rFonts w:ascii="Times New Roman" w:hAnsi="Times New Roman"/>
          <w:b/>
          <w:sz w:val="14"/>
          <w:szCs w:val="14"/>
          <w:lang w:eastAsia="ru-RU"/>
        </w:rPr>
      </w:pPr>
    </w:p>
    <w:p w14:paraId="5989EC2F" w14:textId="77777777" w:rsidR="00877A92" w:rsidRPr="00877A92" w:rsidRDefault="00877A92" w:rsidP="00877A92">
      <w:pPr>
        <w:ind w:left="5103" w:right="-1"/>
        <w:rPr>
          <w:rFonts w:ascii="Times New Roman" w:hAnsi="Times New Roman"/>
          <w:b/>
          <w:sz w:val="14"/>
          <w:szCs w:val="14"/>
          <w:lang w:eastAsia="ru-RU"/>
        </w:rPr>
      </w:pPr>
    </w:p>
    <w:p w14:paraId="1B36B78B" w14:textId="77777777" w:rsidR="00877A92" w:rsidRPr="00877A92" w:rsidRDefault="00877A92" w:rsidP="00877A92">
      <w:pPr>
        <w:ind w:left="5103" w:right="-1"/>
        <w:rPr>
          <w:rFonts w:ascii="Times New Roman" w:hAnsi="Times New Roman"/>
          <w:b/>
          <w:sz w:val="14"/>
          <w:szCs w:val="14"/>
          <w:lang w:eastAsia="ru-RU"/>
        </w:rPr>
      </w:pPr>
    </w:p>
    <w:p w14:paraId="1D2C1BA0" w14:textId="77777777" w:rsidR="00877A92" w:rsidRPr="00877A92" w:rsidRDefault="00877A92" w:rsidP="00877A92">
      <w:pPr>
        <w:ind w:left="5103" w:right="-1"/>
        <w:rPr>
          <w:rFonts w:ascii="Times New Roman" w:hAnsi="Times New Roman"/>
          <w:b/>
          <w:sz w:val="14"/>
          <w:szCs w:val="14"/>
          <w:lang w:eastAsia="ru-RU"/>
        </w:rPr>
      </w:pPr>
    </w:p>
    <w:p w14:paraId="402C9195" w14:textId="77777777" w:rsidR="00877A92" w:rsidRPr="00877A92" w:rsidRDefault="00877A92" w:rsidP="00877A92">
      <w:pPr>
        <w:ind w:left="5103" w:right="-1"/>
        <w:rPr>
          <w:rFonts w:ascii="Times New Roman" w:hAnsi="Times New Roman"/>
          <w:b/>
          <w:sz w:val="14"/>
          <w:szCs w:val="14"/>
          <w:lang w:eastAsia="ru-RU"/>
        </w:rPr>
      </w:pPr>
    </w:p>
    <w:p w14:paraId="08D9CD69" w14:textId="77777777" w:rsidR="00877A92" w:rsidRPr="00877A92" w:rsidRDefault="00877A92" w:rsidP="00877A92">
      <w:pPr>
        <w:ind w:left="5103" w:right="-1"/>
        <w:rPr>
          <w:rFonts w:ascii="Times New Roman" w:hAnsi="Times New Roman"/>
          <w:b/>
          <w:sz w:val="14"/>
          <w:szCs w:val="14"/>
          <w:lang w:eastAsia="ru-RU"/>
        </w:rPr>
      </w:pPr>
    </w:p>
    <w:p w14:paraId="26A9E52D" w14:textId="77777777" w:rsidR="00877A92" w:rsidRPr="00877A92" w:rsidRDefault="00877A92" w:rsidP="00877A92">
      <w:pPr>
        <w:ind w:left="5103" w:right="-1"/>
        <w:rPr>
          <w:rFonts w:ascii="Times New Roman" w:hAnsi="Times New Roman"/>
          <w:b/>
          <w:sz w:val="14"/>
          <w:szCs w:val="14"/>
          <w:lang w:eastAsia="ru-RU"/>
        </w:rPr>
      </w:pPr>
    </w:p>
    <w:p w14:paraId="5EC9B362" w14:textId="77777777" w:rsidR="00877A92" w:rsidRPr="00877A92" w:rsidRDefault="00877A92" w:rsidP="00877A92">
      <w:pPr>
        <w:ind w:left="5103" w:right="-1"/>
        <w:rPr>
          <w:rFonts w:ascii="Times New Roman" w:hAnsi="Times New Roman"/>
          <w:b/>
          <w:sz w:val="14"/>
          <w:szCs w:val="14"/>
          <w:lang w:eastAsia="ru-RU"/>
        </w:rPr>
      </w:pPr>
    </w:p>
    <w:p w14:paraId="7AF38DBD" w14:textId="77777777" w:rsidR="00877A92" w:rsidRPr="00877A92" w:rsidRDefault="00877A92" w:rsidP="00877A92">
      <w:pPr>
        <w:ind w:left="5103" w:right="-1"/>
        <w:rPr>
          <w:rFonts w:ascii="Times New Roman" w:hAnsi="Times New Roman"/>
          <w:b/>
          <w:sz w:val="14"/>
          <w:szCs w:val="14"/>
          <w:lang w:eastAsia="ru-RU"/>
        </w:rPr>
      </w:pPr>
    </w:p>
    <w:p w14:paraId="6C919560" w14:textId="77777777" w:rsidR="00877A92" w:rsidRPr="00877A92" w:rsidRDefault="00877A92" w:rsidP="00877A92">
      <w:pPr>
        <w:ind w:left="5103" w:right="-1"/>
        <w:rPr>
          <w:rFonts w:ascii="Times New Roman" w:hAnsi="Times New Roman"/>
          <w:b/>
          <w:sz w:val="14"/>
          <w:szCs w:val="14"/>
          <w:lang w:eastAsia="ru-RU"/>
        </w:rPr>
      </w:pPr>
    </w:p>
    <w:p w14:paraId="11ABF779" w14:textId="77777777" w:rsidR="00433618" w:rsidRDefault="00433618" w:rsidP="00B44E54">
      <w:pPr>
        <w:ind w:left="9781" w:right="-1"/>
        <w:rPr>
          <w:rFonts w:ascii="Times New Roman" w:hAnsi="Times New Roman"/>
          <w:sz w:val="16"/>
          <w:szCs w:val="16"/>
          <w:lang w:eastAsia="ru-RU"/>
        </w:rPr>
      </w:pPr>
    </w:p>
    <w:p w14:paraId="2948AD3D" w14:textId="77777777" w:rsidR="00433618" w:rsidRDefault="00433618" w:rsidP="00B44E54">
      <w:pPr>
        <w:ind w:left="9781" w:right="-1"/>
        <w:rPr>
          <w:rFonts w:ascii="Times New Roman" w:hAnsi="Times New Roman"/>
          <w:sz w:val="16"/>
          <w:szCs w:val="16"/>
          <w:lang w:eastAsia="ru-RU"/>
        </w:rPr>
      </w:pPr>
    </w:p>
    <w:p w14:paraId="553FE974" w14:textId="77777777" w:rsidR="00433618" w:rsidRDefault="00433618" w:rsidP="00B44E54">
      <w:pPr>
        <w:ind w:left="9781" w:right="-1"/>
        <w:rPr>
          <w:rFonts w:ascii="Times New Roman" w:hAnsi="Times New Roman"/>
          <w:sz w:val="16"/>
          <w:szCs w:val="16"/>
          <w:lang w:eastAsia="ru-RU"/>
        </w:rPr>
      </w:pPr>
    </w:p>
    <w:p w14:paraId="69E02F4C" w14:textId="77777777" w:rsidR="00433618" w:rsidRDefault="00433618" w:rsidP="00B44E54">
      <w:pPr>
        <w:ind w:left="9781" w:right="-1"/>
        <w:rPr>
          <w:rFonts w:ascii="Times New Roman" w:hAnsi="Times New Roman"/>
          <w:sz w:val="16"/>
          <w:szCs w:val="16"/>
          <w:lang w:eastAsia="ru-RU"/>
        </w:rPr>
      </w:pPr>
    </w:p>
    <w:p w14:paraId="42E24848" w14:textId="0FEBF344" w:rsidR="00B44E54" w:rsidRPr="00877A92" w:rsidRDefault="00B44E54" w:rsidP="00B44E54">
      <w:pPr>
        <w:ind w:left="9781" w:right="-1"/>
        <w:rPr>
          <w:rFonts w:ascii="Times New Roman" w:hAnsi="Times New Roman"/>
          <w:sz w:val="16"/>
          <w:szCs w:val="16"/>
          <w:lang w:eastAsia="ru-RU"/>
        </w:rPr>
      </w:pPr>
      <w:r w:rsidRPr="00877A92">
        <w:rPr>
          <w:rFonts w:ascii="Times New Roman" w:hAnsi="Times New Roman"/>
          <w:sz w:val="16"/>
          <w:szCs w:val="16"/>
          <w:lang w:eastAsia="ru-RU"/>
        </w:rPr>
        <w:lastRenderedPageBreak/>
        <w:t xml:space="preserve">Приложение № 2 </w:t>
      </w:r>
    </w:p>
    <w:p w14:paraId="7DFBC912" w14:textId="77777777" w:rsidR="00B44E54" w:rsidRPr="00877A92" w:rsidRDefault="00B44E54" w:rsidP="00B44E54">
      <w:pPr>
        <w:overflowPunct w:val="0"/>
        <w:autoSpaceDE w:val="0"/>
        <w:autoSpaceDN w:val="0"/>
        <w:adjustRightInd w:val="0"/>
        <w:ind w:left="9781"/>
        <w:textAlignment w:val="baseline"/>
        <w:rPr>
          <w:rFonts w:ascii="Times New Roman" w:hAnsi="Times New Roman"/>
          <w:sz w:val="16"/>
          <w:szCs w:val="16"/>
          <w:lang w:eastAsia="ru-RU"/>
        </w:rPr>
      </w:pPr>
      <w:r w:rsidRPr="00877A92">
        <w:rPr>
          <w:rFonts w:ascii="Times New Roman" w:hAnsi="Times New Roman"/>
          <w:sz w:val="16"/>
          <w:szCs w:val="16"/>
          <w:lang w:eastAsia="ru-RU"/>
        </w:rPr>
        <w:t>к паспорту муниципальной программы города Дивногорска «Функционирование жилищно-коммунального хозяйства и повышение энергетической эффективности</w:t>
      </w:r>
    </w:p>
    <w:p w14:paraId="3F5DAC5A" w14:textId="77777777" w:rsidR="00B44E54" w:rsidRPr="00877A92" w:rsidRDefault="00B44E54" w:rsidP="00B44E54">
      <w:pPr>
        <w:ind w:left="5103" w:right="-1"/>
        <w:rPr>
          <w:rFonts w:ascii="Times New Roman" w:hAnsi="Times New Roman"/>
          <w:b/>
          <w:lang w:eastAsia="ru-RU"/>
        </w:rPr>
      </w:pPr>
    </w:p>
    <w:p w14:paraId="07A9D96E" w14:textId="77777777" w:rsidR="00B44E54" w:rsidRDefault="00B44E54" w:rsidP="00B44E54">
      <w:pPr>
        <w:ind w:right="-1"/>
        <w:jc w:val="center"/>
        <w:rPr>
          <w:rFonts w:ascii="Times New Roman" w:hAnsi="Times New Roman"/>
          <w:b/>
          <w:lang w:eastAsia="ru-RU"/>
        </w:rPr>
      </w:pPr>
      <w:r w:rsidRPr="00877A92">
        <w:rPr>
          <w:rFonts w:ascii="Times New Roman" w:hAnsi="Times New Roman"/>
          <w:b/>
          <w:lang w:eastAsia="ru-RU"/>
        </w:rPr>
        <w:t>Значения целевых показателей на долгосрочный период</w:t>
      </w:r>
    </w:p>
    <w:p w14:paraId="1A07178C" w14:textId="77777777" w:rsidR="00B44E54" w:rsidRDefault="00B44E54" w:rsidP="00B44E54">
      <w:pPr>
        <w:ind w:right="-1"/>
        <w:rPr>
          <w:noProof/>
          <w:lang w:eastAsia="ru-RU"/>
        </w:rPr>
      </w:pPr>
      <w:r>
        <w:rPr>
          <w:noProof/>
          <w:lang w:eastAsia="ru-RU"/>
        </w:rPr>
        <w:t xml:space="preserve">   </w:t>
      </w:r>
    </w:p>
    <w:tbl>
      <w:tblPr>
        <w:tblW w:w="15451" w:type="dxa"/>
        <w:tblInd w:w="108" w:type="dxa"/>
        <w:tblLayout w:type="fixed"/>
        <w:tblLook w:val="04A0" w:firstRow="1" w:lastRow="0" w:firstColumn="1" w:lastColumn="0" w:noHBand="0" w:noVBand="1"/>
      </w:tblPr>
      <w:tblGrid>
        <w:gridCol w:w="1985"/>
        <w:gridCol w:w="1276"/>
        <w:gridCol w:w="1559"/>
        <w:gridCol w:w="850"/>
        <w:gridCol w:w="851"/>
        <w:gridCol w:w="850"/>
        <w:gridCol w:w="851"/>
        <w:gridCol w:w="850"/>
        <w:gridCol w:w="709"/>
        <w:gridCol w:w="709"/>
        <w:gridCol w:w="709"/>
        <w:gridCol w:w="708"/>
        <w:gridCol w:w="709"/>
        <w:gridCol w:w="709"/>
        <w:gridCol w:w="709"/>
        <w:gridCol w:w="708"/>
        <w:gridCol w:w="709"/>
      </w:tblGrid>
      <w:tr w:rsidR="00B44E54" w:rsidRPr="009F6A21" w14:paraId="3AEEAC98" w14:textId="77777777" w:rsidTr="00DD1229">
        <w:trPr>
          <w:trHeight w:val="300"/>
        </w:trPr>
        <w:tc>
          <w:tcPr>
            <w:tcW w:w="1985" w:type="dxa"/>
            <w:vMerge w:val="restart"/>
            <w:tcBorders>
              <w:top w:val="single" w:sz="8" w:space="0" w:color="auto"/>
              <w:left w:val="single" w:sz="8" w:space="0" w:color="auto"/>
              <w:right w:val="single" w:sz="4" w:space="0" w:color="auto"/>
            </w:tcBorders>
            <w:shd w:val="clear" w:color="auto" w:fill="auto"/>
            <w:vAlign w:val="center"/>
          </w:tcPr>
          <w:p w14:paraId="1D1F0D62"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 xml:space="preserve">Цель   </w:t>
            </w:r>
          </w:p>
        </w:tc>
        <w:tc>
          <w:tcPr>
            <w:tcW w:w="1276" w:type="dxa"/>
            <w:vMerge w:val="restart"/>
            <w:tcBorders>
              <w:top w:val="single" w:sz="8" w:space="0" w:color="auto"/>
              <w:left w:val="nil"/>
              <w:right w:val="single" w:sz="4" w:space="0" w:color="auto"/>
            </w:tcBorders>
            <w:shd w:val="clear" w:color="auto" w:fill="auto"/>
            <w:vAlign w:val="center"/>
          </w:tcPr>
          <w:p w14:paraId="4B5132EE"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Единица</w:t>
            </w:r>
          </w:p>
        </w:tc>
        <w:tc>
          <w:tcPr>
            <w:tcW w:w="1559" w:type="dxa"/>
            <w:vMerge w:val="restart"/>
            <w:tcBorders>
              <w:top w:val="single" w:sz="8" w:space="0" w:color="auto"/>
              <w:left w:val="nil"/>
              <w:right w:val="single" w:sz="4" w:space="0" w:color="auto"/>
            </w:tcBorders>
            <w:shd w:val="clear" w:color="auto" w:fill="auto"/>
            <w:vAlign w:val="center"/>
          </w:tcPr>
          <w:p w14:paraId="051BB57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Источник</w:t>
            </w:r>
          </w:p>
        </w:tc>
        <w:tc>
          <w:tcPr>
            <w:tcW w:w="850" w:type="dxa"/>
            <w:vMerge w:val="restart"/>
            <w:tcBorders>
              <w:top w:val="single" w:sz="8" w:space="0" w:color="auto"/>
              <w:left w:val="single" w:sz="4" w:space="0" w:color="auto"/>
              <w:right w:val="single" w:sz="4" w:space="0" w:color="auto"/>
            </w:tcBorders>
            <w:shd w:val="clear" w:color="auto" w:fill="auto"/>
            <w:vAlign w:val="center"/>
          </w:tcPr>
          <w:p w14:paraId="130E853B"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2023</w:t>
            </w:r>
          </w:p>
        </w:tc>
        <w:tc>
          <w:tcPr>
            <w:tcW w:w="851" w:type="dxa"/>
            <w:vMerge w:val="restart"/>
            <w:tcBorders>
              <w:top w:val="single" w:sz="8" w:space="0" w:color="auto"/>
              <w:left w:val="single" w:sz="4" w:space="0" w:color="auto"/>
              <w:right w:val="single" w:sz="4" w:space="0" w:color="auto"/>
            </w:tcBorders>
            <w:shd w:val="clear" w:color="auto" w:fill="auto"/>
            <w:vAlign w:val="center"/>
          </w:tcPr>
          <w:p w14:paraId="2F19F5D6"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2024</w:t>
            </w:r>
          </w:p>
        </w:tc>
        <w:tc>
          <w:tcPr>
            <w:tcW w:w="850" w:type="dxa"/>
            <w:vMerge w:val="restart"/>
            <w:tcBorders>
              <w:top w:val="single" w:sz="8" w:space="0" w:color="auto"/>
              <w:left w:val="single" w:sz="4" w:space="0" w:color="auto"/>
              <w:right w:val="single" w:sz="4" w:space="0" w:color="auto"/>
            </w:tcBorders>
            <w:shd w:val="clear" w:color="auto" w:fill="auto"/>
            <w:vAlign w:val="center"/>
          </w:tcPr>
          <w:p w14:paraId="11F8DE93"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2025</w:t>
            </w:r>
          </w:p>
        </w:tc>
        <w:tc>
          <w:tcPr>
            <w:tcW w:w="1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37F59FD"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Плановый период</w:t>
            </w:r>
          </w:p>
        </w:tc>
        <w:tc>
          <w:tcPr>
            <w:tcW w:w="6379" w:type="dxa"/>
            <w:gridSpan w:val="9"/>
            <w:tcBorders>
              <w:top w:val="single" w:sz="8" w:space="0" w:color="auto"/>
              <w:left w:val="single" w:sz="4" w:space="0" w:color="auto"/>
              <w:bottom w:val="single" w:sz="4" w:space="0" w:color="auto"/>
              <w:right w:val="single" w:sz="4" w:space="0" w:color="auto"/>
            </w:tcBorders>
            <w:shd w:val="clear" w:color="auto" w:fill="auto"/>
            <w:vAlign w:val="center"/>
          </w:tcPr>
          <w:p w14:paraId="17ABF550"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Долгосрочный период по годам</w:t>
            </w:r>
          </w:p>
        </w:tc>
      </w:tr>
      <w:tr w:rsidR="00DD1229" w:rsidRPr="009F6A21" w14:paraId="4E5E084E" w14:textId="77777777" w:rsidTr="00DD1229">
        <w:trPr>
          <w:trHeight w:val="423"/>
        </w:trPr>
        <w:tc>
          <w:tcPr>
            <w:tcW w:w="1985" w:type="dxa"/>
            <w:vMerge/>
            <w:tcBorders>
              <w:left w:val="single" w:sz="8" w:space="0" w:color="auto"/>
              <w:bottom w:val="single" w:sz="4" w:space="0" w:color="auto"/>
              <w:right w:val="single" w:sz="4" w:space="0" w:color="auto"/>
            </w:tcBorders>
            <w:shd w:val="clear" w:color="auto" w:fill="auto"/>
            <w:vAlign w:val="center"/>
            <w:hideMark/>
          </w:tcPr>
          <w:p w14:paraId="71601556" w14:textId="77777777" w:rsidR="00B44E54" w:rsidRPr="009F6A21" w:rsidRDefault="00B44E54" w:rsidP="00A17FB6">
            <w:pPr>
              <w:jc w:val="center"/>
              <w:rPr>
                <w:rFonts w:ascii="Times New Roman" w:hAnsi="Times New Roman"/>
                <w:sz w:val="18"/>
                <w:szCs w:val="18"/>
                <w:lang w:eastAsia="ru-RU"/>
              </w:rPr>
            </w:pPr>
          </w:p>
        </w:tc>
        <w:tc>
          <w:tcPr>
            <w:tcW w:w="1276" w:type="dxa"/>
            <w:vMerge/>
            <w:tcBorders>
              <w:left w:val="nil"/>
              <w:bottom w:val="single" w:sz="4" w:space="0" w:color="auto"/>
              <w:right w:val="single" w:sz="4" w:space="0" w:color="auto"/>
            </w:tcBorders>
            <w:shd w:val="clear" w:color="auto" w:fill="auto"/>
            <w:vAlign w:val="center"/>
            <w:hideMark/>
          </w:tcPr>
          <w:p w14:paraId="0E1F8772" w14:textId="77777777" w:rsidR="00B44E54" w:rsidRPr="009F6A21" w:rsidRDefault="00B44E54" w:rsidP="00A17FB6">
            <w:pPr>
              <w:jc w:val="center"/>
              <w:rPr>
                <w:rFonts w:ascii="Times New Roman" w:hAnsi="Times New Roman"/>
                <w:sz w:val="18"/>
                <w:szCs w:val="18"/>
                <w:lang w:eastAsia="ru-RU"/>
              </w:rPr>
            </w:pPr>
          </w:p>
        </w:tc>
        <w:tc>
          <w:tcPr>
            <w:tcW w:w="1559" w:type="dxa"/>
            <w:vMerge/>
            <w:tcBorders>
              <w:left w:val="nil"/>
              <w:bottom w:val="single" w:sz="4" w:space="0" w:color="auto"/>
              <w:right w:val="single" w:sz="4" w:space="0" w:color="auto"/>
            </w:tcBorders>
            <w:shd w:val="clear" w:color="auto" w:fill="auto"/>
            <w:vAlign w:val="center"/>
            <w:hideMark/>
          </w:tcPr>
          <w:p w14:paraId="6A9BD5FC" w14:textId="77777777" w:rsidR="00B44E54" w:rsidRPr="009F6A21" w:rsidRDefault="00B44E54" w:rsidP="00A17FB6">
            <w:pPr>
              <w:jc w:val="center"/>
              <w:rPr>
                <w:rFonts w:ascii="Times New Roman" w:hAnsi="Times New Roman"/>
                <w:sz w:val="18"/>
                <w:szCs w:val="18"/>
                <w:lang w:eastAsia="ru-RU"/>
              </w:rPr>
            </w:pPr>
          </w:p>
        </w:tc>
        <w:tc>
          <w:tcPr>
            <w:tcW w:w="850" w:type="dxa"/>
            <w:vMerge/>
            <w:tcBorders>
              <w:left w:val="single" w:sz="4" w:space="0" w:color="auto"/>
              <w:right w:val="single" w:sz="4" w:space="0" w:color="auto"/>
            </w:tcBorders>
            <w:shd w:val="clear" w:color="auto" w:fill="auto"/>
            <w:vAlign w:val="center"/>
            <w:hideMark/>
          </w:tcPr>
          <w:p w14:paraId="776D1FE0" w14:textId="77777777" w:rsidR="00B44E54" w:rsidRPr="008F1426" w:rsidRDefault="00B44E54" w:rsidP="00A17FB6">
            <w:pPr>
              <w:jc w:val="center"/>
              <w:rPr>
                <w:rFonts w:ascii="Times New Roman" w:hAnsi="Times New Roman"/>
                <w:sz w:val="18"/>
                <w:szCs w:val="18"/>
                <w:lang w:eastAsia="ru-RU"/>
              </w:rPr>
            </w:pPr>
          </w:p>
        </w:tc>
        <w:tc>
          <w:tcPr>
            <w:tcW w:w="851" w:type="dxa"/>
            <w:vMerge/>
            <w:tcBorders>
              <w:left w:val="single" w:sz="4" w:space="0" w:color="auto"/>
              <w:right w:val="single" w:sz="4" w:space="0" w:color="auto"/>
            </w:tcBorders>
            <w:shd w:val="clear" w:color="auto" w:fill="auto"/>
            <w:vAlign w:val="center"/>
            <w:hideMark/>
          </w:tcPr>
          <w:p w14:paraId="306CD3D4" w14:textId="77777777" w:rsidR="00B44E54" w:rsidRPr="008F1426" w:rsidRDefault="00B44E54" w:rsidP="00A17FB6">
            <w:pPr>
              <w:jc w:val="center"/>
              <w:rPr>
                <w:rFonts w:ascii="Times New Roman" w:hAnsi="Times New Roman"/>
                <w:sz w:val="18"/>
                <w:szCs w:val="18"/>
                <w:lang w:eastAsia="ru-RU"/>
              </w:rPr>
            </w:pPr>
          </w:p>
        </w:tc>
        <w:tc>
          <w:tcPr>
            <w:tcW w:w="850" w:type="dxa"/>
            <w:vMerge/>
            <w:tcBorders>
              <w:left w:val="single" w:sz="4" w:space="0" w:color="auto"/>
              <w:right w:val="single" w:sz="4" w:space="0" w:color="auto"/>
            </w:tcBorders>
            <w:shd w:val="clear" w:color="auto" w:fill="auto"/>
            <w:vAlign w:val="center"/>
            <w:hideMark/>
          </w:tcPr>
          <w:p w14:paraId="5A0744CE" w14:textId="77777777" w:rsidR="00B44E54" w:rsidRPr="008F1426" w:rsidRDefault="00B44E54" w:rsidP="00A17FB6">
            <w:pPr>
              <w:jc w:val="center"/>
              <w:rPr>
                <w:rFonts w:ascii="Times New Roman" w:hAnsi="Times New Roman"/>
                <w:sz w:val="18"/>
                <w:szCs w:val="18"/>
                <w:lang w:eastAsia="ru-RU"/>
              </w:rPr>
            </w:pP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3E7760A"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2026</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A84A5B"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2027</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394E09"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2028</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173AC53"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2029</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A6CC23"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2030</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2F22856"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2031</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027256"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2032</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BE93A44"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2033</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6D0132"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2034</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D3A15F"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2035</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E29AEB" w14:textId="77777777" w:rsidR="00B44E54" w:rsidRPr="008F1426" w:rsidRDefault="00B44E54" w:rsidP="00A17FB6">
            <w:pPr>
              <w:jc w:val="center"/>
              <w:rPr>
                <w:rFonts w:ascii="Times New Roman" w:hAnsi="Times New Roman"/>
                <w:sz w:val="18"/>
                <w:szCs w:val="18"/>
                <w:lang w:eastAsia="ru-RU"/>
              </w:rPr>
            </w:pPr>
            <w:r w:rsidRPr="008F1426">
              <w:rPr>
                <w:rFonts w:ascii="Times New Roman" w:hAnsi="Times New Roman"/>
                <w:sz w:val="18"/>
                <w:szCs w:val="18"/>
                <w:lang w:eastAsia="ru-RU"/>
              </w:rPr>
              <w:t>2036</w:t>
            </w:r>
          </w:p>
        </w:tc>
      </w:tr>
      <w:tr w:rsidR="00DD1229" w:rsidRPr="009F6A21" w14:paraId="02F266C3" w14:textId="77777777" w:rsidTr="00DD1229">
        <w:trPr>
          <w:trHeight w:val="315"/>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0871778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целевые индикаторы</w:t>
            </w:r>
          </w:p>
        </w:tc>
        <w:tc>
          <w:tcPr>
            <w:tcW w:w="1276" w:type="dxa"/>
            <w:tcBorders>
              <w:top w:val="nil"/>
              <w:left w:val="nil"/>
              <w:bottom w:val="single" w:sz="4" w:space="0" w:color="auto"/>
              <w:right w:val="single" w:sz="4" w:space="0" w:color="auto"/>
            </w:tcBorders>
            <w:shd w:val="clear" w:color="auto" w:fill="auto"/>
            <w:vAlign w:val="center"/>
            <w:hideMark/>
          </w:tcPr>
          <w:p w14:paraId="040210D7"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измерения</w:t>
            </w:r>
          </w:p>
        </w:tc>
        <w:tc>
          <w:tcPr>
            <w:tcW w:w="1559" w:type="dxa"/>
            <w:tcBorders>
              <w:top w:val="nil"/>
              <w:left w:val="nil"/>
              <w:bottom w:val="single" w:sz="4" w:space="0" w:color="auto"/>
              <w:right w:val="single" w:sz="4" w:space="0" w:color="auto"/>
            </w:tcBorders>
            <w:shd w:val="clear" w:color="auto" w:fill="auto"/>
            <w:vAlign w:val="center"/>
            <w:hideMark/>
          </w:tcPr>
          <w:p w14:paraId="5E4CC971"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информации</w:t>
            </w:r>
          </w:p>
        </w:tc>
        <w:tc>
          <w:tcPr>
            <w:tcW w:w="850" w:type="dxa"/>
            <w:vMerge/>
            <w:tcBorders>
              <w:left w:val="single" w:sz="4" w:space="0" w:color="auto"/>
              <w:bottom w:val="single" w:sz="4" w:space="0" w:color="auto"/>
              <w:right w:val="single" w:sz="4" w:space="0" w:color="auto"/>
            </w:tcBorders>
            <w:vAlign w:val="center"/>
            <w:hideMark/>
          </w:tcPr>
          <w:p w14:paraId="42D8DCE0" w14:textId="77777777" w:rsidR="00B44E54" w:rsidRPr="009F6A21" w:rsidRDefault="00B44E54" w:rsidP="00A17FB6">
            <w:pPr>
              <w:rPr>
                <w:rFonts w:ascii="Times New Roman" w:hAnsi="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hideMark/>
          </w:tcPr>
          <w:p w14:paraId="149E5BA3" w14:textId="77777777" w:rsidR="00B44E54" w:rsidRPr="009F6A21" w:rsidRDefault="00B44E54" w:rsidP="00A17FB6">
            <w:pPr>
              <w:rPr>
                <w:rFonts w:ascii="Times New Roman" w:hAnsi="Times New Roman"/>
                <w:sz w:val="18"/>
                <w:szCs w:val="18"/>
                <w:lang w:eastAsia="ru-RU"/>
              </w:rPr>
            </w:pPr>
          </w:p>
        </w:tc>
        <w:tc>
          <w:tcPr>
            <w:tcW w:w="850" w:type="dxa"/>
            <w:vMerge/>
            <w:tcBorders>
              <w:left w:val="single" w:sz="4" w:space="0" w:color="auto"/>
              <w:bottom w:val="single" w:sz="4" w:space="0" w:color="auto"/>
              <w:right w:val="single" w:sz="4" w:space="0" w:color="auto"/>
            </w:tcBorders>
            <w:vAlign w:val="center"/>
            <w:hideMark/>
          </w:tcPr>
          <w:p w14:paraId="1A2E4306" w14:textId="77777777" w:rsidR="00B44E54" w:rsidRPr="009F6A21" w:rsidRDefault="00B44E54" w:rsidP="00A17FB6">
            <w:pPr>
              <w:rPr>
                <w:rFonts w:ascii="Times New Roman" w:hAnsi="Times New Roman"/>
                <w:sz w:val="18"/>
                <w:szCs w:val="18"/>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7BCE099A" w14:textId="77777777" w:rsidR="00B44E54" w:rsidRPr="009F6A21" w:rsidRDefault="00B44E54" w:rsidP="00A17FB6">
            <w:pPr>
              <w:rPr>
                <w:rFonts w:ascii="Times New Roman" w:hAnsi="Times New Roman"/>
                <w:sz w:val="18"/>
                <w:szCs w:val="18"/>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2A5363A4"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5C224672"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29F56246"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45C7EF9F" w14:textId="77777777" w:rsidR="00B44E54" w:rsidRPr="009F6A21" w:rsidRDefault="00B44E54" w:rsidP="00A17FB6">
            <w:pPr>
              <w:rPr>
                <w:rFonts w:ascii="Times New Roman" w:hAnsi="Times New Roman"/>
                <w:sz w:val="18"/>
                <w:szCs w:val="18"/>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22407896"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1E5ED375"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36E2F57D"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3BF088EA" w14:textId="77777777" w:rsidR="00B44E54" w:rsidRPr="009F6A21" w:rsidRDefault="00B44E54" w:rsidP="00A17FB6">
            <w:pPr>
              <w:rPr>
                <w:rFonts w:ascii="Times New Roman" w:hAnsi="Times New Roman"/>
                <w:sz w:val="18"/>
                <w:szCs w:val="18"/>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15C13DF2" w14:textId="77777777" w:rsidR="00B44E54" w:rsidRPr="009F6A21" w:rsidRDefault="00B44E54" w:rsidP="00A17FB6">
            <w:pPr>
              <w:rPr>
                <w:rFonts w:ascii="Times New Roman" w:hAnsi="Times New Roman"/>
                <w:sz w:val="18"/>
                <w:szCs w:val="18"/>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31722496" w14:textId="77777777" w:rsidR="00B44E54" w:rsidRPr="009F6A21" w:rsidRDefault="00B44E54" w:rsidP="00A17FB6">
            <w:pPr>
              <w:rPr>
                <w:rFonts w:ascii="Times New Roman" w:hAnsi="Times New Roman"/>
                <w:sz w:val="18"/>
                <w:szCs w:val="18"/>
                <w:lang w:eastAsia="ru-RU"/>
              </w:rPr>
            </w:pPr>
          </w:p>
        </w:tc>
      </w:tr>
      <w:tr w:rsidR="00B44E54" w:rsidRPr="009F6A21" w14:paraId="11D388EA" w14:textId="77777777" w:rsidTr="00DD1229">
        <w:trPr>
          <w:trHeight w:val="525"/>
        </w:trPr>
        <w:tc>
          <w:tcPr>
            <w:tcW w:w="15451"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14:paraId="285CF945" w14:textId="77777777" w:rsidR="00B44E54" w:rsidRPr="009F6A21" w:rsidRDefault="00B44E54" w:rsidP="00A17FB6">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tc>
      </w:tr>
      <w:tr w:rsidR="00DD1229" w:rsidRPr="009F6A21" w14:paraId="59C18849" w14:textId="77777777" w:rsidTr="00DD1229">
        <w:trPr>
          <w:trHeight w:val="705"/>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7B383000"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xml:space="preserve"> снижение доли инженерных сетей, нуждающихся в замене на 2,7%     </w:t>
            </w:r>
          </w:p>
        </w:tc>
        <w:tc>
          <w:tcPr>
            <w:tcW w:w="1276" w:type="dxa"/>
            <w:tcBorders>
              <w:top w:val="nil"/>
              <w:left w:val="nil"/>
              <w:bottom w:val="single" w:sz="4" w:space="0" w:color="auto"/>
              <w:right w:val="single" w:sz="4" w:space="0" w:color="auto"/>
            </w:tcBorders>
            <w:shd w:val="clear" w:color="auto" w:fill="auto"/>
            <w:vAlign w:val="center"/>
            <w:hideMark/>
          </w:tcPr>
          <w:p w14:paraId="35967CA4"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6938772B"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850" w:type="dxa"/>
            <w:tcBorders>
              <w:top w:val="nil"/>
              <w:left w:val="nil"/>
              <w:bottom w:val="single" w:sz="4" w:space="0" w:color="auto"/>
              <w:right w:val="single" w:sz="4" w:space="0" w:color="auto"/>
            </w:tcBorders>
            <w:shd w:val="clear" w:color="auto" w:fill="auto"/>
            <w:vAlign w:val="center"/>
            <w:hideMark/>
          </w:tcPr>
          <w:p w14:paraId="3640936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56,24</w:t>
            </w:r>
          </w:p>
        </w:tc>
        <w:tc>
          <w:tcPr>
            <w:tcW w:w="851" w:type="dxa"/>
            <w:tcBorders>
              <w:top w:val="nil"/>
              <w:left w:val="nil"/>
              <w:bottom w:val="single" w:sz="4" w:space="0" w:color="auto"/>
              <w:right w:val="single" w:sz="4" w:space="0" w:color="auto"/>
            </w:tcBorders>
            <w:shd w:val="clear" w:color="auto" w:fill="auto"/>
            <w:vAlign w:val="center"/>
            <w:hideMark/>
          </w:tcPr>
          <w:p w14:paraId="6664782A"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57,21</w:t>
            </w:r>
          </w:p>
        </w:tc>
        <w:tc>
          <w:tcPr>
            <w:tcW w:w="850" w:type="dxa"/>
            <w:tcBorders>
              <w:top w:val="nil"/>
              <w:left w:val="nil"/>
              <w:bottom w:val="single" w:sz="4" w:space="0" w:color="auto"/>
              <w:right w:val="single" w:sz="4" w:space="0" w:color="auto"/>
            </w:tcBorders>
            <w:shd w:val="clear" w:color="auto" w:fill="auto"/>
            <w:vAlign w:val="center"/>
            <w:hideMark/>
          </w:tcPr>
          <w:p w14:paraId="3762CC9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57,21</w:t>
            </w:r>
          </w:p>
        </w:tc>
        <w:tc>
          <w:tcPr>
            <w:tcW w:w="851" w:type="dxa"/>
            <w:tcBorders>
              <w:top w:val="nil"/>
              <w:left w:val="nil"/>
              <w:bottom w:val="single" w:sz="4" w:space="0" w:color="auto"/>
              <w:right w:val="single" w:sz="4" w:space="0" w:color="auto"/>
            </w:tcBorders>
            <w:shd w:val="clear" w:color="auto" w:fill="auto"/>
            <w:vAlign w:val="center"/>
            <w:hideMark/>
          </w:tcPr>
          <w:p w14:paraId="64503EFB"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57,21</w:t>
            </w:r>
          </w:p>
        </w:tc>
        <w:tc>
          <w:tcPr>
            <w:tcW w:w="850" w:type="dxa"/>
            <w:tcBorders>
              <w:top w:val="nil"/>
              <w:left w:val="nil"/>
              <w:bottom w:val="single" w:sz="4" w:space="0" w:color="auto"/>
              <w:right w:val="single" w:sz="4" w:space="0" w:color="auto"/>
            </w:tcBorders>
            <w:shd w:val="clear" w:color="auto" w:fill="auto"/>
            <w:vAlign w:val="center"/>
            <w:hideMark/>
          </w:tcPr>
          <w:p w14:paraId="758D19DE"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41264F1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75B3E49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11545AA8"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8" w:type="dxa"/>
            <w:tcBorders>
              <w:top w:val="nil"/>
              <w:left w:val="nil"/>
              <w:bottom w:val="single" w:sz="4" w:space="0" w:color="auto"/>
              <w:right w:val="single" w:sz="4" w:space="0" w:color="auto"/>
            </w:tcBorders>
            <w:shd w:val="clear" w:color="auto" w:fill="auto"/>
            <w:vAlign w:val="center"/>
            <w:hideMark/>
          </w:tcPr>
          <w:p w14:paraId="6C2699B3"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1FE34A7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6DAD4498"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2B2D7B59"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8" w:type="dxa"/>
            <w:tcBorders>
              <w:top w:val="nil"/>
              <w:left w:val="nil"/>
              <w:bottom w:val="single" w:sz="4" w:space="0" w:color="auto"/>
              <w:right w:val="single" w:sz="4" w:space="0" w:color="auto"/>
            </w:tcBorders>
            <w:shd w:val="clear" w:color="auto" w:fill="auto"/>
            <w:vAlign w:val="center"/>
            <w:hideMark/>
          </w:tcPr>
          <w:p w14:paraId="0AE1D03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13FC8686"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57,21</w:t>
            </w:r>
          </w:p>
        </w:tc>
      </w:tr>
      <w:tr w:rsidR="00DD1229" w:rsidRPr="009F6A21" w14:paraId="794E12CE" w14:textId="77777777" w:rsidTr="00DD1229">
        <w:trPr>
          <w:trHeight w:val="735"/>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70964EE7"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2:</w:t>
            </w:r>
            <w:r w:rsidRPr="009F6A21">
              <w:rPr>
                <w:rFonts w:ascii="Times New Roman" w:hAnsi="Times New Roman"/>
                <w:sz w:val="18"/>
                <w:szCs w:val="18"/>
                <w:lang w:eastAsia="ru-RU"/>
              </w:rPr>
              <w:t xml:space="preserve"> снижение доли площади жилищного фонда всех форм собственности, требующей капитального ремонта на 8% (до 2022 года)</w:t>
            </w:r>
          </w:p>
        </w:tc>
        <w:tc>
          <w:tcPr>
            <w:tcW w:w="1276" w:type="dxa"/>
            <w:tcBorders>
              <w:top w:val="nil"/>
              <w:left w:val="nil"/>
              <w:bottom w:val="single" w:sz="4" w:space="0" w:color="auto"/>
              <w:right w:val="single" w:sz="4" w:space="0" w:color="auto"/>
            </w:tcBorders>
            <w:shd w:val="clear" w:color="auto" w:fill="auto"/>
            <w:vAlign w:val="center"/>
            <w:hideMark/>
          </w:tcPr>
          <w:p w14:paraId="515DF3D2"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1C5F9B87"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850" w:type="dxa"/>
            <w:tcBorders>
              <w:top w:val="nil"/>
              <w:left w:val="nil"/>
              <w:bottom w:val="single" w:sz="4" w:space="0" w:color="auto"/>
              <w:right w:val="single" w:sz="4" w:space="0" w:color="auto"/>
            </w:tcBorders>
            <w:shd w:val="clear" w:color="auto" w:fill="auto"/>
            <w:vAlign w:val="center"/>
            <w:hideMark/>
          </w:tcPr>
          <w:p w14:paraId="1ADE548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Х </w:t>
            </w:r>
          </w:p>
        </w:tc>
        <w:tc>
          <w:tcPr>
            <w:tcW w:w="851" w:type="dxa"/>
            <w:tcBorders>
              <w:top w:val="nil"/>
              <w:left w:val="nil"/>
              <w:bottom w:val="single" w:sz="4" w:space="0" w:color="auto"/>
              <w:right w:val="single" w:sz="4" w:space="0" w:color="auto"/>
            </w:tcBorders>
            <w:shd w:val="clear" w:color="auto" w:fill="auto"/>
            <w:vAlign w:val="center"/>
            <w:hideMark/>
          </w:tcPr>
          <w:p w14:paraId="5E5D6149"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Х </w:t>
            </w:r>
          </w:p>
        </w:tc>
        <w:tc>
          <w:tcPr>
            <w:tcW w:w="850" w:type="dxa"/>
            <w:tcBorders>
              <w:top w:val="nil"/>
              <w:left w:val="nil"/>
              <w:bottom w:val="single" w:sz="4" w:space="0" w:color="auto"/>
              <w:right w:val="single" w:sz="4" w:space="0" w:color="auto"/>
            </w:tcBorders>
            <w:shd w:val="clear" w:color="auto" w:fill="auto"/>
            <w:vAlign w:val="center"/>
            <w:hideMark/>
          </w:tcPr>
          <w:p w14:paraId="3F6A07B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Х </w:t>
            </w:r>
          </w:p>
        </w:tc>
        <w:tc>
          <w:tcPr>
            <w:tcW w:w="851" w:type="dxa"/>
            <w:tcBorders>
              <w:top w:val="nil"/>
              <w:left w:val="nil"/>
              <w:bottom w:val="single" w:sz="4" w:space="0" w:color="auto"/>
              <w:right w:val="single" w:sz="4" w:space="0" w:color="auto"/>
            </w:tcBorders>
            <w:shd w:val="clear" w:color="auto" w:fill="auto"/>
            <w:vAlign w:val="center"/>
            <w:hideMark/>
          </w:tcPr>
          <w:p w14:paraId="61B78572"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887518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A50D169"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97E89A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673A3B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D5C4101"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7368C92"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2BB8245"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818AFA"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ABD60A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E32AE1A"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r>
      <w:tr w:rsidR="00DD1229" w:rsidRPr="009F6A21" w14:paraId="6E0B96CA" w14:textId="77777777" w:rsidTr="004B631F">
        <w:trPr>
          <w:trHeight w:val="3026"/>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43345050"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3:</w:t>
            </w:r>
            <w:r w:rsidRPr="009F6A21">
              <w:rPr>
                <w:rFonts w:ascii="Times New Roman" w:hAnsi="Times New Roman"/>
                <w:sz w:val="18"/>
                <w:szCs w:val="18"/>
                <w:lang w:eastAsia="ru-RU"/>
              </w:rPr>
              <w:t xml:space="preserve">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tc>
        <w:tc>
          <w:tcPr>
            <w:tcW w:w="1276" w:type="dxa"/>
            <w:tcBorders>
              <w:top w:val="nil"/>
              <w:left w:val="nil"/>
              <w:bottom w:val="single" w:sz="4" w:space="0" w:color="auto"/>
              <w:right w:val="single" w:sz="4" w:space="0" w:color="auto"/>
            </w:tcBorders>
            <w:shd w:val="clear" w:color="auto" w:fill="auto"/>
            <w:vAlign w:val="center"/>
            <w:hideMark/>
          </w:tcPr>
          <w:p w14:paraId="48F9E10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353BC7AE"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850" w:type="dxa"/>
            <w:tcBorders>
              <w:top w:val="nil"/>
              <w:left w:val="nil"/>
              <w:bottom w:val="single" w:sz="4" w:space="0" w:color="auto"/>
              <w:right w:val="single" w:sz="4" w:space="0" w:color="auto"/>
            </w:tcBorders>
            <w:shd w:val="clear" w:color="auto" w:fill="auto"/>
            <w:vAlign w:val="center"/>
            <w:hideMark/>
          </w:tcPr>
          <w:p w14:paraId="51681FC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297C64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39F2382"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B21FA28"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186B8C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86AB76E"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10BBF59"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AB85847"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D1F764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0A83D3"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D70084C"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DFB32DB"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8DB0774"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5B9A569"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r>
      <w:tr w:rsidR="00DD1229" w:rsidRPr="009F6A21" w14:paraId="7009B04E" w14:textId="77777777" w:rsidTr="00E43813">
        <w:trPr>
          <w:trHeight w:val="282"/>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4DA4C815"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4:</w:t>
            </w:r>
            <w:r w:rsidRPr="009F6A21">
              <w:rPr>
                <w:rFonts w:ascii="Times New Roman" w:hAnsi="Times New Roman"/>
                <w:sz w:val="18"/>
                <w:szCs w:val="18"/>
                <w:lang w:eastAsia="ru-RU"/>
              </w:rPr>
              <w:t xml:space="preserve">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w:t>
            </w:r>
            <w:r w:rsidRPr="009F6A21">
              <w:rPr>
                <w:rFonts w:ascii="Times New Roman" w:hAnsi="Times New Roman"/>
                <w:sz w:val="18"/>
                <w:szCs w:val="18"/>
                <w:lang w:eastAsia="ru-RU"/>
              </w:rPr>
              <w:lastRenderedPageBreak/>
              <w:t>менее чем на 15% (с 2022 года)</w:t>
            </w:r>
          </w:p>
        </w:tc>
        <w:tc>
          <w:tcPr>
            <w:tcW w:w="1276" w:type="dxa"/>
            <w:tcBorders>
              <w:top w:val="nil"/>
              <w:left w:val="nil"/>
              <w:bottom w:val="single" w:sz="4" w:space="0" w:color="auto"/>
              <w:right w:val="single" w:sz="4" w:space="0" w:color="auto"/>
            </w:tcBorders>
            <w:shd w:val="clear" w:color="auto" w:fill="auto"/>
            <w:vAlign w:val="center"/>
            <w:hideMark/>
          </w:tcPr>
          <w:p w14:paraId="459C9B7B"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lastRenderedPageBreak/>
              <w:t>%</w:t>
            </w:r>
          </w:p>
        </w:tc>
        <w:tc>
          <w:tcPr>
            <w:tcW w:w="1559" w:type="dxa"/>
            <w:tcBorders>
              <w:top w:val="nil"/>
              <w:left w:val="nil"/>
              <w:bottom w:val="single" w:sz="4" w:space="0" w:color="auto"/>
              <w:right w:val="single" w:sz="4" w:space="0" w:color="auto"/>
            </w:tcBorders>
            <w:shd w:val="clear" w:color="auto" w:fill="auto"/>
            <w:vAlign w:val="center"/>
            <w:hideMark/>
          </w:tcPr>
          <w:p w14:paraId="24058CF6"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Ведомственная отчетность</w:t>
            </w:r>
          </w:p>
        </w:tc>
        <w:tc>
          <w:tcPr>
            <w:tcW w:w="850" w:type="dxa"/>
            <w:tcBorders>
              <w:top w:val="nil"/>
              <w:left w:val="nil"/>
              <w:bottom w:val="single" w:sz="4" w:space="0" w:color="auto"/>
              <w:right w:val="single" w:sz="4" w:space="0" w:color="auto"/>
            </w:tcBorders>
            <w:shd w:val="clear" w:color="auto" w:fill="auto"/>
            <w:vAlign w:val="center"/>
            <w:hideMark/>
          </w:tcPr>
          <w:p w14:paraId="03FD7397"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2D48208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4313B4A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14:paraId="66054E1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7490CA4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14:paraId="71ABDE8D"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14:paraId="6985B73D"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49D38E47"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16</w:t>
            </w:r>
          </w:p>
        </w:tc>
        <w:tc>
          <w:tcPr>
            <w:tcW w:w="708" w:type="dxa"/>
            <w:tcBorders>
              <w:top w:val="nil"/>
              <w:left w:val="nil"/>
              <w:bottom w:val="single" w:sz="4" w:space="0" w:color="auto"/>
              <w:right w:val="single" w:sz="4" w:space="0" w:color="auto"/>
            </w:tcBorders>
            <w:shd w:val="clear" w:color="auto" w:fill="auto"/>
            <w:vAlign w:val="center"/>
            <w:hideMark/>
          </w:tcPr>
          <w:p w14:paraId="540621F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16 </w:t>
            </w:r>
          </w:p>
        </w:tc>
        <w:tc>
          <w:tcPr>
            <w:tcW w:w="709" w:type="dxa"/>
            <w:tcBorders>
              <w:top w:val="nil"/>
              <w:left w:val="nil"/>
              <w:bottom w:val="single" w:sz="4" w:space="0" w:color="auto"/>
              <w:right w:val="single" w:sz="4" w:space="0" w:color="auto"/>
            </w:tcBorders>
            <w:shd w:val="clear" w:color="auto" w:fill="auto"/>
            <w:vAlign w:val="center"/>
            <w:hideMark/>
          </w:tcPr>
          <w:p w14:paraId="0A5106D3"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16 </w:t>
            </w:r>
          </w:p>
        </w:tc>
        <w:tc>
          <w:tcPr>
            <w:tcW w:w="709" w:type="dxa"/>
            <w:tcBorders>
              <w:top w:val="nil"/>
              <w:left w:val="nil"/>
              <w:bottom w:val="single" w:sz="4" w:space="0" w:color="auto"/>
              <w:right w:val="single" w:sz="4" w:space="0" w:color="auto"/>
            </w:tcBorders>
            <w:shd w:val="clear" w:color="auto" w:fill="auto"/>
            <w:vAlign w:val="center"/>
            <w:hideMark/>
          </w:tcPr>
          <w:p w14:paraId="617F922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16 </w:t>
            </w:r>
          </w:p>
        </w:tc>
        <w:tc>
          <w:tcPr>
            <w:tcW w:w="709" w:type="dxa"/>
            <w:tcBorders>
              <w:top w:val="nil"/>
              <w:left w:val="nil"/>
              <w:bottom w:val="single" w:sz="4" w:space="0" w:color="auto"/>
              <w:right w:val="single" w:sz="4" w:space="0" w:color="auto"/>
            </w:tcBorders>
            <w:shd w:val="clear" w:color="auto" w:fill="auto"/>
            <w:vAlign w:val="center"/>
            <w:hideMark/>
          </w:tcPr>
          <w:p w14:paraId="7618047D"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 16</w:t>
            </w:r>
          </w:p>
        </w:tc>
        <w:tc>
          <w:tcPr>
            <w:tcW w:w="708" w:type="dxa"/>
            <w:tcBorders>
              <w:top w:val="nil"/>
              <w:left w:val="nil"/>
              <w:bottom w:val="single" w:sz="4" w:space="0" w:color="auto"/>
              <w:right w:val="single" w:sz="4" w:space="0" w:color="auto"/>
            </w:tcBorders>
            <w:shd w:val="clear" w:color="auto" w:fill="auto"/>
            <w:vAlign w:val="center"/>
            <w:hideMark/>
          </w:tcPr>
          <w:p w14:paraId="1271337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16 </w:t>
            </w:r>
          </w:p>
        </w:tc>
        <w:tc>
          <w:tcPr>
            <w:tcW w:w="709" w:type="dxa"/>
            <w:tcBorders>
              <w:top w:val="nil"/>
              <w:left w:val="nil"/>
              <w:bottom w:val="single" w:sz="4" w:space="0" w:color="auto"/>
              <w:right w:val="single" w:sz="4" w:space="0" w:color="auto"/>
            </w:tcBorders>
            <w:shd w:val="clear" w:color="auto" w:fill="auto"/>
            <w:vAlign w:val="center"/>
            <w:hideMark/>
          </w:tcPr>
          <w:p w14:paraId="1BCF0544"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 xml:space="preserve">16 </w:t>
            </w:r>
          </w:p>
        </w:tc>
      </w:tr>
      <w:tr w:rsidR="00B44E54" w:rsidRPr="009F6A21" w14:paraId="0BA7E12D" w14:textId="77777777" w:rsidTr="00DD1229">
        <w:trPr>
          <w:trHeight w:val="387"/>
        </w:trPr>
        <w:tc>
          <w:tcPr>
            <w:tcW w:w="15451" w:type="dxa"/>
            <w:gridSpan w:val="17"/>
            <w:tcBorders>
              <w:top w:val="nil"/>
              <w:left w:val="single" w:sz="8" w:space="0" w:color="auto"/>
              <w:bottom w:val="single" w:sz="4" w:space="0" w:color="auto"/>
              <w:right w:val="single" w:sz="4" w:space="0" w:color="auto"/>
            </w:tcBorders>
            <w:shd w:val="clear" w:color="auto" w:fill="auto"/>
            <w:vAlign w:val="center"/>
          </w:tcPr>
          <w:p w14:paraId="3EBD9FCA"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Цель 2. Повышение уровня обеспечения безопасности жизнедеятельности населения</w:t>
            </w:r>
          </w:p>
        </w:tc>
      </w:tr>
      <w:tr w:rsidR="00DD1229" w:rsidRPr="009F6A21" w14:paraId="66DF1899" w14:textId="77777777" w:rsidTr="00DD1229">
        <w:trPr>
          <w:trHeight w:val="1125"/>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42763831"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 xml:space="preserve">Целевой показатель 1: </w:t>
            </w:r>
            <w:r w:rsidRPr="009F6A21">
              <w:rPr>
                <w:rFonts w:ascii="Times New Roman" w:hAnsi="Times New Roman"/>
                <w:sz w:val="18"/>
                <w:szCs w:val="18"/>
                <w:lang w:eastAsia="ru-RU"/>
              </w:rPr>
              <w:t>повышение доли оснащение пожарно-техническим вооружением и снаряжением добровольных пожарных формирований на 25% (до 2022 года)</w:t>
            </w:r>
          </w:p>
        </w:tc>
        <w:tc>
          <w:tcPr>
            <w:tcW w:w="1276" w:type="dxa"/>
            <w:tcBorders>
              <w:top w:val="nil"/>
              <w:left w:val="nil"/>
              <w:bottom w:val="single" w:sz="4" w:space="0" w:color="auto"/>
              <w:right w:val="single" w:sz="4" w:space="0" w:color="auto"/>
            </w:tcBorders>
            <w:shd w:val="clear" w:color="auto" w:fill="auto"/>
            <w:vAlign w:val="center"/>
            <w:hideMark/>
          </w:tcPr>
          <w:p w14:paraId="4C567628"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Ед.</w:t>
            </w:r>
          </w:p>
        </w:tc>
        <w:tc>
          <w:tcPr>
            <w:tcW w:w="1559" w:type="dxa"/>
            <w:tcBorders>
              <w:top w:val="nil"/>
              <w:left w:val="nil"/>
              <w:bottom w:val="single" w:sz="4" w:space="0" w:color="auto"/>
              <w:right w:val="single" w:sz="4" w:space="0" w:color="auto"/>
            </w:tcBorders>
            <w:shd w:val="clear" w:color="auto" w:fill="auto"/>
            <w:vAlign w:val="center"/>
            <w:hideMark/>
          </w:tcPr>
          <w:p w14:paraId="2BFFCBE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850" w:type="dxa"/>
            <w:tcBorders>
              <w:top w:val="nil"/>
              <w:left w:val="nil"/>
              <w:bottom w:val="single" w:sz="4" w:space="0" w:color="auto"/>
              <w:right w:val="single" w:sz="4" w:space="0" w:color="auto"/>
            </w:tcBorders>
            <w:shd w:val="clear" w:color="auto" w:fill="auto"/>
            <w:vAlign w:val="center"/>
            <w:hideMark/>
          </w:tcPr>
          <w:p w14:paraId="0F3D2712"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3810971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F80EDA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029DE29"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13C914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B9D3398"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8D124E9"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A81DE8E"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343B43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766936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530B674"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8D42BD4"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EA21385"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AD3B54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Х</w:t>
            </w:r>
          </w:p>
        </w:tc>
      </w:tr>
      <w:tr w:rsidR="00DD1229" w:rsidRPr="009F6A21" w14:paraId="337CC00B" w14:textId="77777777" w:rsidTr="00DD1229">
        <w:trPr>
          <w:trHeight w:val="553"/>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17BF8651"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2:</w:t>
            </w:r>
            <w:r w:rsidRPr="009F6A21">
              <w:rPr>
                <w:rFonts w:ascii="Times New Roman" w:hAnsi="Times New Roman"/>
                <w:sz w:val="18"/>
                <w:szCs w:val="18"/>
                <w:lang w:eastAsia="ru-RU"/>
              </w:rPr>
              <w:t xml:space="preserve"> доля исполненных мероприятий направленных на обеспечение первичных мер пожарной безопасности 100% (с 2022 года)</w:t>
            </w:r>
          </w:p>
        </w:tc>
        <w:tc>
          <w:tcPr>
            <w:tcW w:w="1276" w:type="dxa"/>
            <w:tcBorders>
              <w:top w:val="nil"/>
              <w:left w:val="nil"/>
              <w:bottom w:val="single" w:sz="4" w:space="0" w:color="auto"/>
              <w:right w:val="single" w:sz="4" w:space="0" w:color="auto"/>
            </w:tcBorders>
            <w:shd w:val="clear" w:color="auto" w:fill="auto"/>
            <w:vAlign w:val="center"/>
            <w:hideMark/>
          </w:tcPr>
          <w:p w14:paraId="29909803"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2B24629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850" w:type="dxa"/>
            <w:tcBorders>
              <w:top w:val="nil"/>
              <w:left w:val="nil"/>
              <w:bottom w:val="single" w:sz="4" w:space="0" w:color="auto"/>
              <w:right w:val="single" w:sz="4" w:space="0" w:color="auto"/>
            </w:tcBorders>
            <w:shd w:val="clear" w:color="auto" w:fill="auto"/>
            <w:vAlign w:val="center"/>
            <w:hideMark/>
          </w:tcPr>
          <w:p w14:paraId="2DE7EB5E"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14:paraId="353D2FD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14:paraId="07604763"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14:paraId="139F480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14:paraId="609A1A3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12EB9CC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73E92825"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52B60EB3"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14:paraId="2D5EBB3A"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26415D83"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34AD4255"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75D6854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14:paraId="41C2E84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6D56BC25"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r>
      <w:tr w:rsidR="00B44E54" w:rsidRPr="009F6A21" w14:paraId="5A8562DD" w14:textId="77777777" w:rsidTr="00DD1229">
        <w:trPr>
          <w:trHeight w:val="360"/>
        </w:trPr>
        <w:tc>
          <w:tcPr>
            <w:tcW w:w="15451"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14:paraId="53E02F5A" w14:textId="77777777" w:rsidR="00B44E54" w:rsidRPr="009F6A21" w:rsidRDefault="00B44E54" w:rsidP="00A17FB6">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3. Формирование целостности и эффективной системы управления энергосбережением и повышением энергетической эффективности.</w:t>
            </w:r>
          </w:p>
        </w:tc>
      </w:tr>
      <w:tr w:rsidR="00DD1229" w:rsidRPr="009F6A21" w14:paraId="33795C55" w14:textId="77777777" w:rsidTr="00DD1229">
        <w:trPr>
          <w:trHeight w:val="1065"/>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4A2EA9F3"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xml:space="preserve"> доля МКД, в которых проведен капитальный ремонт от числа </w:t>
            </w:r>
            <w:proofErr w:type="gramStart"/>
            <w:r w:rsidRPr="009F6A21">
              <w:rPr>
                <w:rFonts w:ascii="Times New Roman" w:hAnsi="Times New Roman"/>
                <w:sz w:val="18"/>
                <w:szCs w:val="18"/>
                <w:lang w:eastAsia="ru-RU"/>
              </w:rPr>
              <w:t>МКД</w:t>
            </w:r>
            <w:proofErr w:type="gramEnd"/>
            <w:r w:rsidRPr="009F6A21">
              <w:rPr>
                <w:rFonts w:ascii="Times New Roman" w:hAnsi="Times New Roman"/>
                <w:sz w:val="18"/>
                <w:szCs w:val="18"/>
                <w:lang w:eastAsia="ru-RU"/>
              </w:rPr>
              <w:t xml:space="preserve"> включенных в региональную программу капитального ремонта не менее 1% (с 2022 года)</w:t>
            </w:r>
          </w:p>
        </w:tc>
        <w:tc>
          <w:tcPr>
            <w:tcW w:w="1276" w:type="dxa"/>
            <w:tcBorders>
              <w:top w:val="nil"/>
              <w:left w:val="nil"/>
              <w:bottom w:val="single" w:sz="4" w:space="0" w:color="auto"/>
              <w:right w:val="single" w:sz="4" w:space="0" w:color="auto"/>
            </w:tcBorders>
            <w:shd w:val="clear" w:color="auto" w:fill="auto"/>
            <w:vAlign w:val="center"/>
            <w:hideMark/>
          </w:tcPr>
          <w:p w14:paraId="7B3ABE2B"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179E713C"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850" w:type="dxa"/>
            <w:tcBorders>
              <w:top w:val="nil"/>
              <w:left w:val="nil"/>
              <w:bottom w:val="single" w:sz="4" w:space="0" w:color="auto"/>
              <w:right w:val="single" w:sz="4" w:space="0" w:color="auto"/>
            </w:tcBorders>
            <w:shd w:val="clear" w:color="auto" w:fill="auto"/>
            <w:vAlign w:val="center"/>
            <w:hideMark/>
          </w:tcPr>
          <w:p w14:paraId="346AB6C8"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3,77</w:t>
            </w:r>
          </w:p>
        </w:tc>
        <w:tc>
          <w:tcPr>
            <w:tcW w:w="851" w:type="dxa"/>
            <w:tcBorders>
              <w:top w:val="nil"/>
              <w:left w:val="nil"/>
              <w:bottom w:val="single" w:sz="4" w:space="0" w:color="auto"/>
              <w:right w:val="single" w:sz="4" w:space="0" w:color="auto"/>
            </w:tcBorders>
            <w:shd w:val="clear" w:color="auto" w:fill="auto"/>
            <w:vAlign w:val="center"/>
            <w:hideMark/>
          </w:tcPr>
          <w:p w14:paraId="7CF2E208"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14:paraId="0CD642C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14:paraId="12CC4EC5"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14:paraId="42F68ED1"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07D1CB0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1667BDD7"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24EAAE35"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708" w:type="dxa"/>
            <w:tcBorders>
              <w:top w:val="nil"/>
              <w:left w:val="nil"/>
              <w:bottom w:val="single" w:sz="4" w:space="0" w:color="auto"/>
              <w:right w:val="single" w:sz="4" w:space="0" w:color="auto"/>
            </w:tcBorders>
            <w:shd w:val="clear" w:color="auto" w:fill="auto"/>
            <w:vAlign w:val="center"/>
            <w:hideMark/>
          </w:tcPr>
          <w:p w14:paraId="5A29FD92"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17F1AD79"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2D98AFDC"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559F478A"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08" w:type="dxa"/>
            <w:tcBorders>
              <w:top w:val="nil"/>
              <w:left w:val="nil"/>
              <w:bottom w:val="single" w:sz="4" w:space="0" w:color="auto"/>
              <w:right w:val="single" w:sz="4" w:space="0" w:color="auto"/>
            </w:tcBorders>
            <w:shd w:val="clear" w:color="auto" w:fill="auto"/>
            <w:vAlign w:val="center"/>
            <w:hideMark/>
          </w:tcPr>
          <w:p w14:paraId="5A8850F3"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vAlign w:val="center"/>
            <w:hideMark/>
          </w:tcPr>
          <w:p w14:paraId="3A964F9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3,00</w:t>
            </w:r>
          </w:p>
        </w:tc>
      </w:tr>
      <w:tr w:rsidR="00DD1229" w:rsidRPr="009F6A21" w14:paraId="0C5C9E87" w14:textId="77777777" w:rsidTr="00DD1229">
        <w:trPr>
          <w:trHeight w:val="849"/>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51D7ECFD"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2:</w:t>
            </w:r>
            <w:r w:rsidRPr="009F6A21">
              <w:rPr>
                <w:rFonts w:ascii="Times New Roman" w:hAnsi="Times New Roman"/>
                <w:sz w:val="18"/>
                <w:szCs w:val="18"/>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3AB8405"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45F4930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850" w:type="dxa"/>
            <w:tcBorders>
              <w:top w:val="nil"/>
              <w:left w:val="nil"/>
              <w:bottom w:val="single" w:sz="4" w:space="0" w:color="auto"/>
              <w:right w:val="single" w:sz="4" w:space="0" w:color="auto"/>
            </w:tcBorders>
            <w:shd w:val="clear" w:color="auto" w:fill="auto"/>
            <w:vAlign w:val="center"/>
            <w:hideMark/>
          </w:tcPr>
          <w:p w14:paraId="52BA2E64"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13,74</w:t>
            </w:r>
          </w:p>
        </w:tc>
        <w:tc>
          <w:tcPr>
            <w:tcW w:w="851" w:type="dxa"/>
            <w:tcBorders>
              <w:top w:val="nil"/>
              <w:left w:val="nil"/>
              <w:bottom w:val="single" w:sz="4" w:space="0" w:color="auto"/>
              <w:right w:val="single" w:sz="4" w:space="0" w:color="auto"/>
            </w:tcBorders>
            <w:shd w:val="clear" w:color="auto" w:fill="auto"/>
            <w:vAlign w:val="center"/>
            <w:hideMark/>
          </w:tcPr>
          <w:p w14:paraId="4B9295E8"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13,03</w:t>
            </w:r>
          </w:p>
        </w:tc>
        <w:tc>
          <w:tcPr>
            <w:tcW w:w="850" w:type="dxa"/>
            <w:tcBorders>
              <w:top w:val="nil"/>
              <w:left w:val="nil"/>
              <w:bottom w:val="single" w:sz="4" w:space="0" w:color="auto"/>
              <w:right w:val="single" w:sz="4" w:space="0" w:color="auto"/>
            </w:tcBorders>
            <w:shd w:val="clear" w:color="auto" w:fill="auto"/>
            <w:vAlign w:val="center"/>
            <w:hideMark/>
          </w:tcPr>
          <w:p w14:paraId="518DCE7B"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12,53</w:t>
            </w:r>
          </w:p>
        </w:tc>
        <w:tc>
          <w:tcPr>
            <w:tcW w:w="851" w:type="dxa"/>
            <w:tcBorders>
              <w:top w:val="nil"/>
              <w:left w:val="nil"/>
              <w:bottom w:val="single" w:sz="4" w:space="0" w:color="auto"/>
              <w:right w:val="single" w:sz="4" w:space="0" w:color="auto"/>
            </w:tcBorders>
            <w:shd w:val="clear" w:color="auto" w:fill="auto"/>
            <w:vAlign w:val="center"/>
            <w:hideMark/>
          </w:tcPr>
          <w:p w14:paraId="48371F6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12,03</w:t>
            </w:r>
          </w:p>
        </w:tc>
        <w:tc>
          <w:tcPr>
            <w:tcW w:w="850" w:type="dxa"/>
            <w:tcBorders>
              <w:top w:val="nil"/>
              <w:left w:val="nil"/>
              <w:bottom w:val="single" w:sz="4" w:space="0" w:color="auto"/>
              <w:right w:val="single" w:sz="4" w:space="0" w:color="auto"/>
            </w:tcBorders>
            <w:shd w:val="clear" w:color="auto" w:fill="auto"/>
            <w:vAlign w:val="center"/>
            <w:hideMark/>
          </w:tcPr>
          <w:p w14:paraId="05BD4ACE"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11,53</w:t>
            </w:r>
          </w:p>
        </w:tc>
        <w:tc>
          <w:tcPr>
            <w:tcW w:w="709" w:type="dxa"/>
            <w:tcBorders>
              <w:top w:val="nil"/>
              <w:left w:val="nil"/>
              <w:bottom w:val="single" w:sz="4" w:space="0" w:color="auto"/>
              <w:right w:val="single" w:sz="4" w:space="0" w:color="auto"/>
            </w:tcBorders>
            <w:shd w:val="clear" w:color="auto" w:fill="auto"/>
            <w:vAlign w:val="center"/>
            <w:hideMark/>
          </w:tcPr>
          <w:p w14:paraId="49EB68C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11,03</w:t>
            </w:r>
          </w:p>
        </w:tc>
        <w:tc>
          <w:tcPr>
            <w:tcW w:w="709" w:type="dxa"/>
            <w:tcBorders>
              <w:top w:val="nil"/>
              <w:left w:val="nil"/>
              <w:bottom w:val="single" w:sz="4" w:space="0" w:color="auto"/>
              <w:right w:val="single" w:sz="4" w:space="0" w:color="auto"/>
            </w:tcBorders>
            <w:shd w:val="clear" w:color="auto" w:fill="auto"/>
            <w:vAlign w:val="center"/>
            <w:hideMark/>
          </w:tcPr>
          <w:p w14:paraId="671F46A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10,53</w:t>
            </w:r>
          </w:p>
        </w:tc>
        <w:tc>
          <w:tcPr>
            <w:tcW w:w="709" w:type="dxa"/>
            <w:tcBorders>
              <w:top w:val="nil"/>
              <w:left w:val="nil"/>
              <w:bottom w:val="single" w:sz="4" w:space="0" w:color="auto"/>
              <w:right w:val="single" w:sz="4" w:space="0" w:color="auto"/>
            </w:tcBorders>
            <w:shd w:val="clear" w:color="auto" w:fill="auto"/>
            <w:vAlign w:val="center"/>
            <w:hideMark/>
          </w:tcPr>
          <w:p w14:paraId="35E63C8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c>
          <w:tcPr>
            <w:tcW w:w="708" w:type="dxa"/>
            <w:tcBorders>
              <w:top w:val="nil"/>
              <w:left w:val="nil"/>
              <w:bottom w:val="single" w:sz="4" w:space="0" w:color="auto"/>
              <w:right w:val="single" w:sz="4" w:space="0" w:color="auto"/>
            </w:tcBorders>
            <w:shd w:val="clear" w:color="auto" w:fill="auto"/>
            <w:vAlign w:val="center"/>
            <w:hideMark/>
          </w:tcPr>
          <w:p w14:paraId="5CACC1E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c>
          <w:tcPr>
            <w:tcW w:w="709" w:type="dxa"/>
            <w:tcBorders>
              <w:top w:val="nil"/>
              <w:left w:val="nil"/>
              <w:bottom w:val="single" w:sz="4" w:space="0" w:color="auto"/>
              <w:right w:val="single" w:sz="4" w:space="0" w:color="auto"/>
            </w:tcBorders>
            <w:shd w:val="clear" w:color="auto" w:fill="auto"/>
            <w:vAlign w:val="center"/>
            <w:hideMark/>
          </w:tcPr>
          <w:p w14:paraId="6A98E52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c>
          <w:tcPr>
            <w:tcW w:w="709" w:type="dxa"/>
            <w:tcBorders>
              <w:top w:val="nil"/>
              <w:left w:val="nil"/>
              <w:bottom w:val="single" w:sz="4" w:space="0" w:color="auto"/>
              <w:right w:val="single" w:sz="4" w:space="0" w:color="auto"/>
            </w:tcBorders>
            <w:shd w:val="clear" w:color="auto" w:fill="auto"/>
            <w:vAlign w:val="center"/>
            <w:hideMark/>
          </w:tcPr>
          <w:p w14:paraId="069D237B"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c>
          <w:tcPr>
            <w:tcW w:w="709" w:type="dxa"/>
            <w:tcBorders>
              <w:top w:val="nil"/>
              <w:left w:val="nil"/>
              <w:bottom w:val="single" w:sz="4" w:space="0" w:color="auto"/>
              <w:right w:val="single" w:sz="4" w:space="0" w:color="auto"/>
            </w:tcBorders>
            <w:shd w:val="clear" w:color="auto" w:fill="auto"/>
            <w:vAlign w:val="center"/>
            <w:hideMark/>
          </w:tcPr>
          <w:p w14:paraId="5566CC45"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c>
          <w:tcPr>
            <w:tcW w:w="708" w:type="dxa"/>
            <w:tcBorders>
              <w:top w:val="nil"/>
              <w:left w:val="nil"/>
              <w:bottom w:val="single" w:sz="4" w:space="0" w:color="auto"/>
              <w:right w:val="single" w:sz="4" w:space="0" w:color="auto"/>
            </w:tcBorders>
            <w:shd w:val="clear" w:color="auto" w:fill="auto"/>
            <w:vAlign w:val="center"/>
            <w:hideMark/>
          </w:tcPr>
          <w:p w14:paraId="63B761C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c>
          <w:tcPr>
            <w:tcW w:w="709" w:type="dxa"/>
            <w:tcBorders>
              <w:top w:val="nil"/>
              <w:left w:val="nil"/>
              <w:bottom w:val="single" w:sz="4" w:space="0" w:color="auto"/>
              <w:right w:val="single" w:sz="4" w:space="0" w:color="auto"/>
            </w:tcBorders>
            <w:shd w:val="clear" w:color="auto" w:fill="auto"/>
            <w:vAlign w:val="center"/>
            <w:hideMark/>
          </w:tcPr>
          <w:p w14:paraId="0D302DE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10,03</w:t>
            </w:r>
          </w:p>
        </w:tc>
      </w:tr>
      <w:tr w:rsidR="00B44E54" w:rsidRPr="009F6A21" w14:paraId="5336280E" w14:textId="77777777" w:rsidTr="00DD1229">
        <w:trPr>
          <w:trHeight w:val="345"/>
        </w:trPr>
        <w:tc>
          <w:tcPr>
            <w:tcW w:w="15451"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14:paraId="583A64B4" w14:textId="77777777" w:rsidR="00B44E54" w:rsidRPr="009F6A21" w:rsidRDefault="00B44E54" w:rsidP="00A17FB6">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4. Реализация задач муниципальной программы.</w:t>
            </w:r>
          </w:p>
        </w:tc>
      </w:tr>
      <w:tr w:rsidR="00DD1229" w:rsidRPr="009F6A21" w14:paraId="1FC4623D" w14:textId="77777777" w:rsidTr="004B631F">
        <w:trPr>
          <w:trHeight w:val="2275"/>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5FAB72AE"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доля исполненных бюджетных ассигнований, предусмотренных в муниципальной программе 100%.</w:t>
            </w:r>
          </w:p>
        </w:tc>
        <w:tc>
          <w:tcPr>
            <w:tcW w:w="1276" w:type="dxa"/>
            <w:tcBorders>
              <w:top w:val="nil"/>
              <w:left w:val="nil"/>
              <w:bottom w:val="single" w:sz="4" w:space="0" w:color="auto"/>
              <w:right w:val="single" w:sz="4" w:space="0" w:color="auto"/>
            </w:tcBorders>
            <w:shd w:val="clear" w:color="auto" w:fill="auto"/>
            <w:vAlign w:val="center"/>
            <w:hideMark/>
          </w:tcPr>
          <w:p w14:paraId="4F5B75F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14:paraId="02CA89F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850" w:type="dxa"/>
            <w:tcBorders>
              <w:top w:val="nil"/>
              <w:left w:val="nil"/>
              <w:bottom w:val="single" w:sz="4" w:space="0" w:color="auto"/>
              <w:right w:val="single" w:sz="4" w:space="0" w:color="auto"/>
            </w:tcBorders>
            <w:shd w:val="clear" w:color="auto" w:fill="auto"/>
            <w:vAlign w:val="center"/>
            <w:hideMark/>
          </w:tcPr>
          <w:p w14:paraId="2F1C53ED"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97,85</w:t>
            </w:r>
          </w:p>
        </w:tc>
        <w:tc>
          <w:tcPr>
            <w:tcW w:w="851" w:type="dxa"/>
            <w:tcBorders>
              <w:top w:val="nil"/>
              <w:left w:val="nil"/>
              <w:bottom w:val="single" w:sz="4" w:space="0" w:color="auto"/>
              <w:right w:val="single" w:sz="4" w:space="0" w:color="auto"/>
            </w:tcBorders>
            <w:shd w:val="clear" w:color="auto" w:fill="auto"/>
            <w:vAlign w:val="center"/>
            <w:hideMark/>
          </w:tcPr>
          <w:p w14:paraId="6CCC7A99"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14:paraId="7B8825B5"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14:paraId="311B80C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14:paraId="0727F4B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22E2C5BA"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70C8367A"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4BDED237"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14:paraId="3E33776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577861B7"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40498545"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5F8A6F19"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14:paraId="5CD4F36A"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14:paraId="708B0179"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r>
      <w:tr w:rsidR="00B44E54" w:rsidRPr="009F6A21" w14:paraId="3F6BDF24" w14:textId="77777777" w:rsidTr="00DD1229">
        <w:trPr>
          <w:trHeight w:val="375"/>
        </w:trPr>
        <w:tc>
          <w:tcPr>
            <w:tcW w:w="15451"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14:paraId="4BF98B90" w14:textId="77777777" w:rsidR="00B44E54" w:rsidRPr="009F6A21" w:rsidRDefault="00B44E54" w:rsidP="00A17FB6">
            <w:pPr>
              <w:jc w:val="center"/>
              <w:rPr>
                <w:rFonts w:ascii="Times New Roman" w:hAnsi="Times New Roman"/>
                <w:b/>
                <w:bCs/>
                <w:sz w:val="18"/>
                <w:szCs w:val="18"/>
                <w:lang w:eastAsia="ru-RU"/>
              </w:rPr>
            </w:pPr>
            <w:r w:rsidRPr="009F6A21">
              <w:rPr>
                <w:rFonts w:ascii="Times New Roman" w:hAnsi="Times New Roman"/>
                <w:b/>
                <w:bCs/>
                <w:sz w:val="18"/>
                <w:szCs w:val="18"/>
                <w:lang w:eastAsia="ru-RU"/>
              </w:rPr>
              <w:lastRenderedPageBreak/>
              <w:t>Цель 5.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D1229" w:rsidRPr="009F6A21" w14:paraId="4C422FF2" w14:textId="77777777" w:rsidTr="00DD1229">
        <w:trPr>
          <w:trHeight w:val="765"/>
        </w:trPr>
        <w:tc>
          <w:tcPr>
            <w:tcW w:w="1985" w:type="dxa"/>
            <w:tcBorders>
              <w:top w:val="nil"/>
              <w:left w:val="single" w:sz="8" w:space="0" w:color="auto"/>
              <w:bottom w:val="single" w:sz="8" w:space="0" w:color="auto"/>
              <w:right w:val="single" w:sz="4" w:space="0" w:color="auto"/>
            </w:tcBorders>
            <w:shd w:val="clear" w:color="auto" w:fill="auto"/>
            <w:vAlign w:val="center"/>
            <w:hideMark/>
          </w:tcPr>
          <w:p w14:paraId="285C3B07" w14:textId="77777777" w:rsidR="00B44E54" w:rsidRPr="009F6A21" w:rsidRDefault="00B44E54" w:rsidP="00A17FB6">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xml:space="preserve"> обеспечение населения питьевой водой, нормативно очищенной в 100% объеме (с 2022 года)</w:t>
            </w:r>
          </w:p>
        </w:tc>
        <w:tc>
          <w:tcPr>
            <w:tcW w:w="1276" w:type="dxa"/>
            <w:tcBorders>
              <w:top w:val="nil"/>
              <w:left w:val="nil"/>
              <w:bottom w:val="single" w:sz="8" w:space="0" w:color="auto"/>
              <w:right w:val="single" w:sz="4" w:space="0" w:color="auto"/>
            </w:tcBorders>
            <w:shd w:val="clear" w:color="auto" w:fill="auto"/>
            <w:vAlign w:val="center"/>
            <w:hideMark/>
          </w:tcPr>
          <w:p w14:paraId="755131F0"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1559" w:type="dxa"/>
            <w:tcBorders>
              <w:top w:val="nil"/>
              <w:left w:val="nil"/>
              <w:bottom w:val="single" w:sz="8" w:space="0" w:color="auto"/>
              <w:right w:val="single" w:sz="4" w:space="0" w:color="auto"/>
            </w:tcBorders>
            <w:shd w:val="clear" w:color="auto" w:fill="auto"/>
            <w:vAlign w:val="center"/>
            <w:hideMark/>
          </w:tcPr>
          <w:p w14:paraId="46F5BF72"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850" w:type="dxa"/>
            <w:tcBorders>
              <w:top w:val="nil"/>
              <w:left w:val="nil"/>
              <w:bottom w:val="single" w:sz="8" w:space="0" w:color="auto"/>
              <w:right w:val="single" w:sz="4" w:space="0" w:color="auto"/>
            </w:tcBorders>
            <w:shd w:val="clear" w:color="auto" w:fill="auto"/>
            <w:vAlign w:val="center"/>
            <w:hideMark/>
          </w:tcPr>
          <w:p w14:paraId="5CBE4A9C"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1" w:type="dxa"/>
            <w:tcBorders>
              <w:top w:val="nil"/>
              <w:left w:val="nil"/>
              <w:bottom w:val="single" w:sz="8" w:space="0" w:color="auto"/>
              <w:right w:val="single" w:sz="4" w:space="0" w:color="auto"/>
            </w:tcBorders>
            <w:shd w:val="clear" w:color="auto" w:fill="auto"/>
            <w:vAlign w:val="center"/>
            <w:hideMark/>
          </w:tcPr>
          <w:p w14:paraId="0B41267B"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0" w:type="dxa"/>
            <w:tcBorders>
              <w:top w:val="nil"/>
              <w:left w:val="nil"/>
              <w:bottom w:val="single" w:sz="8" w:space="0" w:color="auto"/>
              <w:right w:val="single" w:sz="4" w:space="0" w:color="auto"/>
            </w:tcBorders>
            <w:shd w:val="clear" w:color="auto" w:fill="auto"/>
            <w:vAlign w:val="center"/>
            <w:hideMark/>
          </w:tcPr>
          <w:p w14:paraId="5D6DEE0F"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1" w:type="dxa"/>
            <w:tcBorders>
              <w:top w:val="nil"/>
              <w:left w:val="nil"/>
              <w:bottom w:val="single" w:sz="8" w:space="0" w:color="auto"/>
              <w:right w:val="single" w:sz="4" w:space="0" w:color="auto"/>
            </w:tcBorders>
            <w:shd w:val="clear" w:color="auto" w:fill="auto"/>
            <w:vAlign w:val="center"/>
            <w:hideMark/>
          </w:tcPr>
          <w:p w14:paraId="5D52AA3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850" w:type="dxa"/>
            <w:tcBorders>
              <w:top w:val="nil"/>
              <w:left w:val="nil"/>
              <w:bottom w:val="single" w:sz="8" w:space="0" w:color="auto"/>
              <w:right w:val="single" w:sz="4" w:space="0" w:color="auto"/>
            </w:tcBorders>
            <w:shd w:val="clear" w:color="auto" w:fill="auto"/>
            <w:vAlign w:val="center"/>
            <w:hideMark/>
          </w:tcPr>
          <w:p w14:paraId="4757CD20"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0E652EBA"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5ABE50D6"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52301595" w14:textId="77777777" w:rsidR="00B44E54" w:rsidRPr="009F6A21" w:rsidRDefault="00B44E54" w:rsidP="00A17FB6">
            <w:pPr>
              <w:jc w:val="center"/>
              <w:rPr>
                <w:rFonts w:ascii="Times New Roman" w:hAnsi="Times New Roman"/>
                <w:sz w:val="18"/>
                <w:szCs w:val="18"/>
                <w:lang w:eastAsia="ru-RU"/>
              </w:rPr>
            </w:pPr>
            <w:r>
              <w:rPr>
                <w:rFonts w:ascii="Times New Roman" w:hAnsi="Times New Roman"/>
                <w:sz w:val="18"/>
                <w:szCs w:val="18"/>
                <w:lang w:eastAsia="ru-RU"/>
              </w:rPr>
              <w:t>100,00</w:t>
            </w:r>
          </w:p>
        </w:tc>
        <w:tc>
          <w:tcPr>
            <w:tcW w:w="708" w:type="dxa"/>
            <w:tcBorders>
              <w:top w:val="nil"/>
              <w:left w:val="nil"/>
              <w:bottom w:val="single" w:sz="8" w:space="0" w:color="auto"/>
              <w:right w:val="single" w:sz="4" w:space="0" w:color="auto"/>
            </w:tcBorders>
            <w:shd w:val="clear" w:color="auto" w:fill="auto"/>
            <w:vAlign w:val="center"/>
            <w:hideMark/>
          </w:tcPr>
          <w:p w14:paraId="19B8C7ED"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60DA9DEC"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3DE943DF"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38DD9362"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8" w:type="dxa"/>
            <w:tcBorders>
              <w:top w:val="nil"/>
              <w:left w:val="nil"/>
              <w:bottom w:val="single" w:sz="8" w:space="0" w:color="auto"/>
              <w:right w:val="single" w:sz="4" w:space="0" w:color="auto"/>
            </w:tcBorders>
            <w:shd w:val="clear" w:color="auto" w:fill="auto"/>
            <w:vAlign w:val="center"/>
            <w:hideMark/>
          </w:tcPr>
          <w:p w14:paraId="276BFA7C"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09" w:type="dxa"/>
            <w:tcBorders>
              <w:top w:val="nil"/>
              <w:left w:val="nil"/>
              <w:bottom w:val="single" w:sz="8" w:space="0" w:color="auto"/>
              <w:right w:val="single" w:sz="4" w:space="0" w:color="auto"/>
            </w:tcBorders>
            <w:shd w:val="clear" w:color="auto" w:fill="auto"/>
            <w:vAlign w:val="center"/>
            <w:hideMark/>
          </w:tcPr>
          <w:p w14:paraId="74751F64" w14:textId="77777777" w:rsidR="00B44E54" w:rsidRPr="009F6A21" w:rsidRDefault="00B44E54" w:rsidP="00A17FB6">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r>
    </w:tbl>
    <w:p w14:paraId="281C7EAF" w14:textId="77777777" w:rsidR="00877A92" w:rsidRPr="00877A92" w:rsidRDefault="00877A92" w:rsidP="00877A92">
      <w:pPr>
        <w:ind w:left="5103" w:right="-1"/>
        <w:rPr>
          <w:rFonts w:ascii="Times New Roman" w:hAnsi="Times New Roman"/>
          <w:b/>
          <w:sz w:val="14"/>
          <w:szCs w:val="14"/>
          <w:lang w:eastAsia="ru-RU"/>
        </w:rPr>
      </w:pPr>
    </w:p>
    <w:p w14:paraId="6834CE52" w14:textId="77777777" w:rsidR="00877A92" w:rsidRPr="00877A92" w:rsidRDefault="00877A92" w:rsidP="00877A92">
      <w:pPr>
        <w:ind w:left="5103" w:right="-1"/>
        <w:rPr>
          <w:rFonts w:ascii="Times New Roman" w:hAnsi="Times New Roman"/>
          <w:b/>
          <w:sz w:val="14"/>
          <w:szCs w:val="14"/>
          <w:lang w:eastAsia="ru-RU"/>
        </w:rPr>
      </w:pPr>
    </w:p>
    <w:p w14:paraId="4CDC1C52" w14:textId="77777777" w:rsidR="00877A92" w:rsidRPr="00877A92" w:rsidRDefault="00877A92" w:rsidP="00877A92">
      <w:pPr>
        <w:ind w:left="5103" w:right="-1"/>
        <w:rPr>
          <w:rFonts w:ascii="Times New Roman" w:hAnsi="Times New Roman"/>
          <w:b/>
          <w:sz w:val="14"/>
          <w:szCs w:val="14"/>
          <w:lang w:eastAsia="ru-RU"/>
        </w:rPr>
      </w:pPr>
    </w:p>
    <w:p w14:paraId="33374B49" w14:textId="77777777" w:rsidR="00877A92" w:rsidRPr="00877A92" w:rsidRDefault="00877A92" w:rsidP="00877A92">
      <w:pPr>
        <w:ind w:left="5103" w:right="-1"/>
        <w:rPr>
          <w:rFonts w:ascii="Times New Roman" w:hAnsi="Times New Roman"/>
          <w:b/>
          <w:sz w:val="14"/>
          <w:szCs w:val="14"/>
          <w:lang w:eastAsia="ru-RU"/>
        </w:rPr>
      </w:pPr>
    </w:p>
    <w:p w14:paraId="7436F19F" w14:textId="77777777" w:rsidR="00877A92" w:rsidRPr="00877A92" w:rsidRDefault="00877A92" w:rsidP="00877A92">
      <w:pPr>
        <w:ind w:left="5103" w:right="-1"/>
        <w:rPr>
          <w:rFonts w:ascii="Times New Roman" w:hAnsi="Times New Roman"/>
          <w:b/>
          <w:sz w:val="14"/>
          <w:szCs w:val="14"/>
          <w:lang w:eastAsia="ru-RU"/>
        </w:rPr>
      </w:pPr>
    </w:p>
    <w:p w14:paraId="1A7B09AE" w14:textId="77777777" w:rsidR="00B44E54" w:rsidRDefault="00B44E54" w:rsidP="00877A92">
      <w:pPr>
        <w:ind w:left="9781" w:right="-1"/>
        <w:rPr>
          <w:rFonts w:ascii="Times New Roman" w:hAnsi="Times New Roman"/>
          <w:sz w:val="16"/>
          <w:szCs w:val="16"/>
          <w:lang w:eastAsia="ru-RU"/>
        </w:rPr>
      </w:pPr>
    </w:p>
    <w:p w14:paraId="10CEF163" w14:textId="77777777" w:rsidR="00B44E54" w:rsidRDefault="00B44E54" w:rsidP="00877A92">
      <w:pPr>
        <w:ind w:left="9781" w:right="-1"/>
        <w:rPr>
          <w:rFonts w:ascii="Times New Roman" w:hAnsi="Times New Roman"/>
          <w:sz w:val="16"/>
          <w:szCs w:val="16"/>
          <w:lang w:eastAsia="ru-RU"/>
        </w:rPr>
      </w:pPr>
    </w:p>
    <w:p w14:paraId="578014D2" w14:textId="77777777" w:rsidR="00B44E54" w:rsidRDefault="00B44E54" w:rsidP="00877A92">
      <w:pPr>
        <w:ind w:left="9781" w:right="-1"/>
        <w:rPr>
          <w:rFonts w:ascii="Times New Roman" w:hAnsi="Times New Roman"/>
          <w:sz w:val="16"/>
          <w:szCs w:val="16"/>
          <w:lang w:eastAsia="ru-RU"/>
        </w:rPr>
      </w:pPr>
    </w:p>
    <w:p w14:paraId="3DBF353F" w14:textId="77777777" w:rsidR="00B44E54" w:rsidRDefault="00B44E54" w:rsidP="00877A92">
      <w:pPr>
        <w:ind w:left="9781" w:right="-1"/>
        <w:rPr>
          <w:rFonts w:ascii="Times New Roman" w:hAnsi="Times New Roman"/>
          <w:sz w:val="16"/>
          <w:szCs w:val="16"/>
          <w:lang w:eastAsia="ru-RU"/>
        </w:rPr>
      </w:pPr>
    </w:p>
    <w:p w14:paraId="6FA205B5" w14:textId="77777777" w:rsidR="00B44E54" w:rsidRDefault="00B44E54" w:rsidP="00877A92">
      <w:pPr>
        <w:ind w:left="9781" w:right="-1"/>
        <w:rPr>
          <w:rFonts w:ascii="Times New Roman" w:hAnsi="Times New Roman"/>
          <w:sz w:val="16"/>
          <w:szCs w:val="16"/>
          <w:lang w:eastAsia="ru-RU"/>
        </w:rPr>
      </w:pPr>
    </w:p>
    <w:p w14:paraId="609C32B7" w14:textId="77777777" w:rsidR="009F6A21" w:rsidRPr="00877A92" w:rsidRDefault="009F6A21" w:rsidP="00877A92">
      <w:pPr>
        <w:ind w:right="-1"/>
        <w:jc w:val="center"/>
        <w:rPr>
          <w:rFonts w:ascii="Times New Roman" w:hAnsi="Times New Roman"/>
          <w:b/>
          <w:lang w:eastAsia="ru-RU"/>
        </w:rPr>
        <w:sectPr w:rsidR="009F6A21" w:rsidRPr="00877A92" w:rsidSect="00F243C8">
          <w:pgSz w:w="16838" w:h="11906" w:orient="landscape"/>
          <w:pgMar w:top="426" w:right="709" w:bottom="426" w:left="425" w:header="709" w:footer="709" w:gutter="0"/>
          <w:cols w:space="708"/>
          <w:docGrid w:linePitch="360"/>
        </w:sectPr>
      </w:pPr>
    </w:p>
    <w:p w14:paraId="7E663C16" w14:textId="77777777" w:rsidR="00877A92" w:rsidRPr="00877A92" w:rsidRDefault="00877A92" w:rsidP="00877A92">
      <w:pPr>
        <w:ind w:left="5103" w:right="-1"/>
        <w:rPr>
          <w:rFonts w:ascii="Times New Roman" w:hAnsi="Times New Roman"/>
          <w:lang w:eastAsia="ru-RU"/>
        </w:rPr>
      </w:pPr>
      <w:r w:rsidRPr="00877A92">
        <w:rPr>
          <w:rFonts w:ascii="Times New Roman" w:hAnsi="Times New Roman"/>
          <w:lang w:eastAsia="ru-RU"/>
        </w:rPr>
        <w:lastRenderedPageBreak/>
        <w:t xml:space="preserve">Приложение № 1 </w:t>
      </w:r>
    </w:p>
    <w:p w14:paraId="331C1EB7" w14:textId="77777777" w:rsidR="00877A92" w:rsidRPr="00877A92" w:rsidRDefault="00877A92" w:rsidP="00877A92">
      <w:pPr>
        <w:overflowPunct w:val="0"/>
        <w:autoSpaceDE w:val="0"/>
        <w:autoSpaceDN w:val="0"/>
        <w:adjustRightInd w:val="0"/>
        <w:ind w:left="5103"/>
        <w:textAlignment w:val="baseline"/>
        <w:rPr>
          <w:rFonts w:ascii="Times New Roman" w:hAnsi="Times New Roman"/>
          <w:lang w:eastAsia="ru-RU"/>
        </w:rPr>
      </w:pPr>
      <w:r w:rsidRPr="00877A92">
        <w:rPr>
          <w:rFonts w:ascii="Times New Roman" w:hAnsi="Times New Roman"/>
          <w:lang w:eastAsia="ru-RU"/>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58D31CBC" w14:textId="77777777" w:rsidR="00877A92" w:rsidRPr="00877A92" w:rsidRDefault="00877A92" w:rsidP="00877A92">
      <w:pPr>
        <w:overflowPunct w:val="0"/>
        <w:autoSpaceDE w:val="0"/>
        <w:autoSpaceDN w:val="0"/>
        <w:adjustRightInd w:val="0"/>
        <w:ind w:left="5103"/>
        <w:textAlignment w:val="baseline"/>
        <w:rPr>
          <w:rFonts w:ascii="Times New Roman" w:hAnsi="Times New Roman"/>
          <w:lang w:eastAsia="ru-RU"/>
        </w:rPr>
      </w:pPr>
    </w:p>
    <w:p w14:paraId="3602325D" w14:textId="77777777" w:rsidR="00877A92" w:rsidRPr="00877A92" w:rsidRDefault="00877A92" w:rsidP="00877A92">
      <w:pPr>
        <w:overflowPunct w:val="0"/>
        <w:autoSpaceDE w:val="0"/>
        <w:autoSpaceDN w:val="0"/>
        <w:adjustRightInd w:val="0"/>
        <w:ind w:left="5103"/>
        <w:textAlignment w:val="baseline"/>
        <w:rPr>
          <w:rFonts w:ascii="Times New Roman" w:hAnsi="Times New Roman"/>
          <w:lang w:eastAsia="ru-RU"/>
        </w:rPr>
      </w:pPr>
    </w:p>
    <w:p w14:paraId="0D52DA01"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r w:rsidRPr="00877A92">
        <w:rPr>
          <w:rFonts w:ascii="Times New Roman" w:hAnsi="Times New Roman"/>
          <w:sz w:val="28"/>
          <w:szCs w:val="28"/>
          <w:lang w:eastAsia="ru-RU"/>
        </w:rPr>
        <w:t>Раздел 1. ПАСПОРТ ПОДПРОГРАММЫ № 1</w:t>
      </w:r>
    </w:p>
    <w:p w14:paraId="3E81FF07" w14:textId="77777777" w:rsidR="00877A92" w:rsidRPr="00877A92" w:rsidRDefault="00877A92" w:rsidP="00877A92">
      <w:pPr>
        <w:autoSpaceDE w:val="0"/>
        <w:autoSpaceDN w:val="0"/>
        <w:adjustRightInd w:val="0"/>
        <w:jc w:val="center"/>
        <w:outlineLvl w:val="1"/>
        <w:rPr>
          <w:rFonts w:ascii="Times New Roman" w:hAnsi="Times New Roman"/>
          <w:sz w:val="28"/>
          <w:szCs w:val="28"/>
          <w:lang w:eastAsia="ru-RU"/>
        </w:rPr>
      </w:pPr>
      <w:r w:rsidRPr="00877A92">
        <w:rPr>
          <w:rFonts w:ascii="Times New Roman" w:hAnsi="Times New Roman"/>
          <w:sz w:val="28"/>
          <w:szCs w:val="28"/>
          <w:lang w:eastAsia="ru-RU"/>
        </w:rPr>
        <w:t>«Реформирование и модернизация жилищно-коммунального хозяйства»</w:t>
      </w:r>
    </w:p>
    <w:p w14:paraId="1C217EE5" w14:textId="77777777" w:rsidR="00877A92" w:rsidRPr="00877A92" w:rsidRDefault="00877A92" w:rsidP="00877A92">
      <w:pPr>
        <w:autoSpaceDE w:val="0"/>
        <w:autoSpaceDN w:val="0"/>
        <w:adjustRightInd w:val="0"/>
        <w:rPr>
          <w:rFonts w:ascii="Times New Roman" w:hAnsi="Times New Roman"/>
          <w:sz w:val="28"/>
          <w:szCs w:val="28"/>
          <w:lang w:eastAsia="ru-RU"/>
        </w:rPr>
      </w:pPr>
    </w:p>
    <w:tbl>
      <w:tblPr>
        <w:tblW w:w="0" w:type="auto"/>
        <w:jc w:val="center"/>
        <w:tblCellMar>
          <w:left w:w="70" w:type="dxa"/>
          <w:right w:w="70" w:type="dxa"/>
        </w:tblCellMar>
        <w:tblLook w:val="0000" w:firstRow="0" w:lastRow="0" w:firstColumn="0" w:lastColumn="0" w:noHBand="0" w:noVBand="0"/>
      </w:tblPr>
      <w:tblGrid>
        <w:gridCol w:w="3110"/>
        <w:gridCol w:w="6384"/>
      </w:tblGrid>
      <w:tr w:rsidR="00877A92" w:rsidRPr="00877A92" w14:paraId="03461E0D" w14:textId="77777777" w:rsidTr="00840C81">
        <w:trPr>
          <w:cantSplit/>
          <w:trHeight w:val="637"/>
          <w:jc w:val="center"/>
        </w:trPr>
        <w:tc>
          <w:tcPr>
            <w:tcW w:w="0" w:type="auto"/>
            <w:tcBorders>
              <w:top w:val="single" w:sz="6" w:space="0" w:color="auto"/>
              <w:left w:val="single" w:sz="6" w:space="0" w:color="auto"/>
              <w:bottom w:val="single" w:sz="6" w:space="0" w:color="auto"/>
              <w:right w:val="single" w:sz="6" w:space="0" w:color="auto"/>
            </w:tcBorders>
            <w:vAlign w:val="center"/>
          </w:tcPr>
          <w:p w14:paraId="4C0DD861"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w:t>
            </w:r>
          </w:p>
          <w:p w14:paraId="4A32DC2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подпрограммы</w:t>
            </w:r>
          </w:p>
        </w:tc>
        <w:tc>
          <w:tcPr>
            <w:tcW w:w="0" w:type="auto"/>
            <w:tcBorders>
              <w:top w:val="single" w:sz="6" w:space="0" w:color="auto"/>
              <w:left w:val="single" w:sz="6" w:space="0" w:color="auto"/>
              <w:bottom w:val="single" w:sz="6" w:space="0" w:color="auto"/>
              <w:right w:val="single" w:sz="6" w:space="0" w:color="auto"/>
            </w:tcBorders>
          </w:tcPr>
          <w:p w14:paraId="1C339E21" w14:textId="77777777" w:rsidR="00877A92" w:rsidRPr="00877A92" w:rsidRDefault="00877A92" w:rsidP="00877A92">
            <w:pPr>
              <w:autoSpaceDE w:val="0"/>
              <w:autoSpaceDN w:val="0"/>
              <w:adjustRightInd w:val="0"/>
              <w:outlineLvl w:val="1"/>
              <w:rPr>
                <w:rFonts w:ascii="Times New Roman" w:hAnsi="Times New Roman"/>
                <w:sz w:val="28"/>
                <w:szCs w:val="28"/>
                <w:lang w:eastAsia="ru-RU"/>
              </w:rPr>
            </w:pPr>
            <w:r w:rsidRPr="00877A92">
              <w:rPr>
                <w:rFonts w:ascii="Times New Roman" w:hAnsi="Times New Roman"/>
                <w:sz w:val="28"/>
                <w:szCs w:val="28"/>
                <w:lang w:eastAsia="ru-RU"/>
              </w:rPr>
              <w:t xml:space="preserve">«Реформирование и модернизация жилищно- коммунального хозяйства» </w:t>
            </w:r>
          </w:p>
        </w:tc>
      </w:tr>
      <w:tr w:rsidR="00877A92" w:rsidRPr="00877A92" w14:paraId="58833636" w14:textId="77777777" w:rsidTr="00840C81">
        <w:trPr>
          <w:cantSplit/>
          <w:trHeight w:val="789"/>
          <w:jc w:val="center"/>
        </w:trPr>
        <w:tc>
          <w:tcPr>
            <w:tcW w:w="0" w:type="auto"/>
            <w:tcBorders>
              <w:top w:val="single" w:sz="6" w:space="0" w:color="auto"/>
              <w:left w:val="single" w:sz="6" w:space="0" w:color="auto"/>
              <w:bottom w:val="single" w:sz="6" w:space="0" w:color="auto"/>
              <w:right w:val="single" w:sz="6" w:space="0" w:color="auto"/>
            </w:tcBorders>
            <w:vAlign w:val="center"/>
          </w:tcPr>
          <w:p w14:paraId="33FB85D5"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0" w:type="auto"/>
            <w:tcBorders>
              <w:top w:val="single" w:sz="6" w:space="0" w:color="auto"/>
              <w:left w:val="single" w:sz="6" w:space="0" w:color="auto"/>
              <w:bottom w:val="single" w:sz="6" w:space="0" w:color="auto"/>
              <w:right w:val="single" w:sz="6" w:space="0" w:color="auto"/>
            </w:tcBorders>
          </w:tcPr>
          <w:p w14:paraId="5349FD32"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606C2B6B" w14:textId="77777777" w:rsidTr="00840C81">
        <w:trPr>
          <w:cantSplit/>
          <w:trHeight w:val="587"/>
          <w:jc w:val="center"/>
        </w:trPr>
        <w:tc>
          <w:tcPr>
            <w:tcW w:w="0" w:type="auto"/>
            <w:tcBorders>
              <w:top w:val="single" w:sz="6" w:space="0" w:color="auto"/>
              <w:left w:val="single" w:sz="6" w:space="0" w:color="auto"/>
              <w:bottom w:val="single" w:sz="6" w:space="0" w:color="auto"/>
              <w:right w:val="single" w:sz="6" w:space="0" w:color="auto"/>
            </w:tcBorders>
          </w:tcPr>
          <w:p w14:paraId="3CC3A7A9"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0" w:type="auto"/>
            <w:tcBorders>
              <w:top w:val="single" w:sz="6" w:space="0" w:color="auto"/>
              <w:left w:val="single" w:sz="6" w:space="0" w:color="auto"/>
              <w:bottom w:val="single" w:sz="6" w:space="0" w:color="auto"/>
              <w:right w:val="single" w:sz="6" w:space="0" w:color="auto"/>
            </w:tcBorders>
          </w:tcPr>
          <w:p w14:paraId="3903C367" w14:textId="31BBF043"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
        </w:tc>
      </w:tr>
      <w:tr w:rsidR="00877A92" w:rsidRPr="00877A92" w14:paraId="0E728C90" w14:textId="77777777" w:rsidTr="00840C81">
        <w:trPr>
          <w:cantSplit/>
          <w:trHeight w:val="587"/>
          <w:jc w:val="center"/>
        </w:trPr>
        <w:tc>
          <w:tcPr>
            <w:tcW w:w="0" w:type="auto"/>
            <w:tcBorders>
              <w:top w:val="single" w:sz="6" w:space="0" w:color="auto"/>
              <w:left w:val="single" w:sz="6" w:space="0" w:color="auto"/>
              <w:bottom w:val="single" w:sz="6" w:space="0" w:color="auto"/>
              <w:right w:val="single" w:sz="6" w:space="0" w:color="auto"/>
            </w:tcBorders>
          </w:tcPr>
          <w:p w14:paraId="30CAA261"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14:paraId="68C43C67"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 xml:space="preserve"> </w:t>
            </w:r>
            <w:r w:rsidRPr="00877A92">
              <w:rPr>
                <w:rFonts w:ascii="Times New Roman" w:hAnsi="Times New Roman"/>
                <w:color w:val="000000"/>
                <w:sz w:val="28"/>
                <w:szCs w:val="28"/>
              </w:rPr>
              <w:t>МКУ «Городское хозяйство» г. Дивногорска (до 2022г.);</w:t>
            </w:r>
          </w:p>
          <w:p w14:paraId="4B4E1B1A"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МКУ «УСГХ».</w:t>
            </w:r>
          </w:p>
        </w:tc>
      </w:tr>
      <w:tr w:rsidR="00877A92" w:rsidRPr="00877A92" w14:paraId="7DA2275D" w14:textId="77777777" w:rsidTr="00840C81">
        <w:trPr>
          <w:cantSplit/>
          <w:trHeight w:val="3984"/>
          <w:jc w:val="center"/>
        </w:trPr>
        <w:tc>
          <w:tcPr>
            <w:tcW w:w="0" w:type="auto"/>
            <w:tcBorders>
              <w:top w:val="single" w:sz="6" w:space="0" w:color="auto"/>
              <w:left w:val="single" w:sz="6" w:space="0" w:color="auto"/>
              <w:bottom w:val="single" w:sz="6" w:space="0" w:color="auto"/>
              <w:right w:val="single" w:sz="6" w:space="0" w:color="auto"/>
            </w:tcBorders>
          </w:tcPr>
          <w:p w14:paraId="5B873B2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lastRenderedPageBreak/>
              <w:t>Цели подпрограммы</w:t>
            </w:r>
          </w:p>
        </w:tc>
        <w:tc>
          <w:tcPr>
            <w:tcW w:w="0" w:type="auto"/>
            <w:tcBorders>
              <w:top w:val="single" w:sz="6" w:space="0" w:color="auto"/>
              <w:left w:val="single" w:sz="6" w:space="0" w:color="auto"/>
              <w:bottom w:val="single" w:sz="6" w:space="0" w:color="auto"/>
              <w:right w:val="single" w:sz="6" w:space="0" w:color="auto"/>
            </w:tcBorders>
          </w:tcPr>
          <w:p w14:paraId="6DF5A5B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 Повышение надежности и предотвращение ситуаций, которые могут привести к нарушению функционирования систем жизнеобеспечения населения.</w:t>
            </w:r>
          </w:p>
          <w:p w14:paraId="03E2D65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p w14:paraId="30467DE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 </w:t>
            </w:r>
            <w:r w:rsidRPr="00877A92">
              <w:rPr>
                <w:rFonts w:ascii="Times New Roman" w:hAnsi="Times New Roman"/>
                <w:sz w:val="28"/>
                <w:szCs w:val="28"/>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 Достойное увековечение памяти погибших при защите Отечества.</w:t>
            </w:r>
          </w:p>
          <w:p w14:paraId="1B58279D"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 Снижение негативного воздействия отходов на окружающую среду и здоровье населения города.</w:t>
            </w:r>
          </w:p>
          <w:p w14:paraId="1FF463B7"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 Стимулирование ведения садоводства и огородничества.</w:t>
            </w:r>
          </w:p>
        </w:tc>
      </w:tr>
      <w:tr w:rsidR="00877A92" w:rsidRPr="00877A92" w14:paraId="1C65B417" w14:textId="77777777" w:rsidTr="00840C81">
        <w:trPr>
          <w:jc w:val="center"/>
        </w:trPr>
        <w:tc>
          <w:tcPr>
            <w:tcW w:w="0" w:type="auto"/>
            <w:tcBorders>
              <w:top w:val="single" w:sz="6" w:space="0" w:color="auto"/>
              <w:left w:val="single" w:sz="6" w:space="0" w:color="auto"/>
              <w:bottom w:val="single" w:sz="6" w:space="0" w:color="auto"/>
              <w:right w:val="single" w:sz="6" w:space="0" w:color="auto"/>
            </w:tcBorders>
          </w:tcPr>
          <w:p w14:paraId="50CD0A5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Задачи подпрограммы</w:t>
            </w:r>
          </w:p>
        </w:tc>
        <w:tc>
          <w:tcPr>
            <w:tcW w:w="0" w:type="auto"/>
            <w:tcBorders>
              <w:top w:val="single" w:sz="6" w:space="0" w:color="auto"/>
              <w:left w:val="single" w:sz="6" w:space="0" w:color="auto"/>
              <w:bottom w:val="single" w:sz="6" w:space="0" w:color="auto"/>
              <w:right w:val="single" w:sz="6" w:space="0" w:color="auto"/>
            </w:tcBorders>
          </w:tcPr>
          <w:p w14:paraId="65130A5E"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1.1. Снижение уровня износа коммунальной инфраструктуры и доли потерь энергетических ресурсов в инженерных сетях.</w:t>
            </w:r>
          </w:p>
          <w:p w14:paraId="268192AA"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1.2. О</w:t>
            </w:r>
            <w:r w:rsidRPr="00877A92">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 (до 2022 года).</w:t>
            </w:r>
          </w:p>
          <w:p w14:paraId="53E4476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2.1. Обеспечение сохранности, увеличение срока эксплуатации и приведение в надлежащее техническое состояние жилищного фонда.</w:t>
            </w:r>
          </w:p>
          <w:p w14:paraId="7794AE88"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2.2. Внедрение ресурсосберегающих технологий (до 2022 года).</w:t>
            </w:r>
          </w:p>
          <w:p w14:paraId="1DF88F5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2.3. Реализация отдельных мер по обеспечению ограничения платы граждан за коммунальные услуги.</w:t>
            </w:r>
          </w:p>
          <w:p w14:paraId="63A0DBA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3.1. </w:t>
            </w:r>
            <w:r w:rsidRPr="00877A92">
              <w:rPr>
                <w:rFonts w:ascii="Times New Roman" w:hAnsi="Times New Roman"/>
                <w:sz w:val="28"/>
                <w:szCs w:val="28"/>
                <w:lang w:eastAsia="ru-RU"/>
              </w:rPr>
              <w:t>Обеспечение развития уличного освещения города (до 2022 года).</w:t>
            </w:r>
          </w:p>
          <w:p w14:paraId="2D172242"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3.2. Содержание объектов благоустройства.</w:t>
            </w:r>
          </w:p>
          <w:p w14:paraId="6B8A053B"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3.3. Исполнения санитарных и экологических требований мест захоронения. Благоустройство воинских захоронений погибших при защите Отечества.</w:t>
            </w:r>
          </w:p>
          <w:p w14:paraId="28F79EAC"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3.4. Предупреждение и ликвидация болезней </w:t>
            </w:r>
            <w:r w:rsidRPr="00877A92">
              <w:rPr>
                <w:rFonts w:ascii="Times New Roman" w:hAnsi="Times New Roman"/>
                <w:sz w:val="28"/>
                <w:szCs w:val="28"/>
                <w:lang w:eastAsia="ru-RU"/>
              </w:rPr>
              <w:lastRenderedPageBreak/>
              <w:t>животных, защиты населения от болезней, общих для человека и животных.</w:t>
            </w:r>
          </w:p>
          <w:p w14:paraId="3E8EF83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shd w:val="clear" w:color="auto" w:fill="FFFFFF"/>
              </w:rPr>
              <w:t>3.5. Обеспечение работы общих отделений бань.</w:t>
            </w:r>
          </w:p>
          <w:p w14:paraId="0DD60824"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4.1. Ликвидация несанкционированных свалок с территорий города.</w:t>
            </w:r>
          </w:p>
          <w:p w14:paraId="67030798"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4.2. Обустройство санкционированных мест размещения ТКО на территории города.</w:t>
            </w:r>
          </w:p>
          <w:p w14:paraId="7A474D19"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5.1 Поддержка развития и содержания инфраструктуры территорий некоммерческих товариществ.</w:t>
            </w:r>
          </w:p>
        </w:tc>
      </w:tr>
      <w:tr w:rsidR="00877A92" w:rsidRPr="00877A92" w14:paraId="524254D5" w14:textId="77777777" w:rsidTr="00840C81">
        <w:trPr>
          <w:cantSplit/>
          <w:trHeight w:val="926"/>
          <w:jc w:val="center"/>
        </w:trPr>
        <w:tc>
          <w:tcPr>
            <w:tcW w:w="0" w:type="auto"/>
            <w:tcBorders>
              <w:top w:val="single" w:sz="6" w:space="0" w:color="auto"/>
              <w:left w:val="single" w:sz="6" w:space="0" w:color="auto"/>
              <w:bottom w:val="single" w:sz="6" w:space="0" w:color="auto"/>
              <w:right w:val="single" w:sz="6" w:space="0" w:color="auto"/>
            </w:tcBorders>
          </w:tcPr>
          <w:p w14:paraId="04BAA18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lastRenderedPageBreak/>
              <w:t>Сроки реализации подпрограммы</w:t>
            </w:r>
          </w:p>
        </w:tc>
        <w:tc>
          <w:tcPr>
            <w:tcW w:w="0" w:type="auto"/>
            <w:tcBorders>
              <w:top w:val="single" w:sz="6" w:space="0" w:color="auto"/>
              <w:left w:val="single" w:sz="6" w:space="0" w:color="auto"/>
              <w:bottom w:val="single" w:sz="6" w:space="0" w:color="auto"/>
              <w:right w:val="single" w:sz="6" w:space="0" w:color="auto"/>
            </w:tcBorders>
          </w:tcPr>
          <w:p w14:paraId="06D2D930" w14:textId="3E321C99" w:rsidR="00877A92" w:rsidRPr="00877A92" w:rsidRDefault="00877A92" w:rsidP="00877A92">
            <w:pPr>
              <w:overflowPunct w:val="0"/>
              <w:autoSpaceDE w:val="0"/>
              <w:autoSpaceDN w:val="0"/>
              <w:adjustRightInd w:val="0"/>
              <w:textAlignment w:val="baseline"/>
              <w:rPr>
                <w:rFonts w:ascii="Times New Roman" w:hAnsi="Times New Roman"/>
                <w:sz w:val="16"/>
                <w:szCs w:val="16"/>
              </w:rPr>
            </w:pPr>
            <w:r w:rsidRPr="00877A92">
              <w:rPr>
                <w:rFonts w:ascii="Times New Roman" w:hAnsi="Times New Roman"/>
                <w:sz w:val="28"/>
                <w:szCs w:val="28"/>
              </w:rPr>
              <w:t>2014-202</w:t>
            </w:r>
            <w:r w:rsidR="006C33D6">
              <w:rPr>
                <w:rFonts w:ascii="Times New Roman" w:hAnsi="Times New Roman"/>
                <w:sz w:val="28"/>
                <w:szCs w:val="28"/>
              </w:rPr>
              <w:t>7</w:t>
            </w:r>
            <w:r w:rsidRPr="00877A92">
              <w:rPr>
                <w:rFonts w:ascii="Times New Roman" w:hAnsi="Times New Roman"/>
                <w:sz w:val="28"/>
                <w:szCs w:val="28"/>
              </w:rPr>
              <w:t xml:space="preserve"> годы </w:t>
            </w:r>
          </w:p>
          <w:p w14:paraId="61E2BB8F" w14:textId="77777777" w:rsidR="00877A92" w:rsidRPr="00877A92" w:rsidRDefault="00877A92" w:rsidP="00877A92">
            <w:pPr>
              <w:ind w:right="-1"/>
              <w:jc w:val="both"/>
              <w:rPr>
                <w:rFonts w:ascii="Times New Roman" w:hAnsi="Times New Roman"/>
                <w:sz w:val="28"/>
                <w:szCs w:val="28"/>
              </w:rPr>
            </w:pPr>
          </w:p>
        </w:tc>
      </w:tr>
      <w:tr w:rsidR="00877A92" w:rsidRPr="00877A92" w14:paraId="670F930B" w14:textId="77777777" w:rsidTr="00840C81">
        <w:trPr>
          <w:cantSplit/>
          <w:trHeight w:val="6387"/>
          <w:jc w:val="center"/>
        </w:trPr>
        <w:tc>
          <w:tcPr>
            <w:tcW w:w="0" w:type="auto"/>
            <w:tcBorders>
              <w:top w:val="single" w:sz="6" w:space="0" w:color="auto"/>
              <w:left w:val="single" w:sz="6" w:space="0" w:color="auto"/>
              <w:bottom w:val="single" w:sz="6" w:space="0" w:color="auto"/>
              <w:right w:val="single" w:sz="6" w:space="0" w:color="auto"/>
            </w:tcBorders>
          </w:tcPr>
          <w:p w14:paraId="55BD6132"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lastRenderedPageBreak/>
              <w:t>Перечень</w:t>
            </w:r>
          </w:p>
          <w:p w14:paraId="5D4691A1"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целевых показателей </w:t>
            </w:r>
          </w:p>
        </w:tc>
        <w:tc>
          <w:tcPr>
            <w:tcW w:w="0" w:type="auto"/>
            <w:tcBorders>
              <w:top w:val="single" w:sz="6" w:space="0" w:color="auto"/>
              <w:left w:val="single" w:sz="6" w:space="0" w:color="auto"/>
              <w:bottom w:val="single" w:sz="6" w:space="0" w:color="auto"/>
              <w:right w:val="single" w:sz="6" w:space="0" w:color="auto"/>
            </w:tcBorders>
          </w:tcPr>
          <w:p w14:paraId="774DBEDA"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уличной водопроводной сети, нуждающейся в замене;</w:t>
            </w:r>
          </w:p>
          <w:p w14:paraId="7C9FAA93"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уличной канализационной сети, нуждающейся в замене;</w:t>
            </w:r>
          </w:p>
          <w:p w14:paraId="145FD380"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потерь холодной воды в инженерных сетях;</w:t>
            </w:r>
          </w:p>
          <w:p w14:paraId="3B417FFC"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потерь тепловой энергии в инженерных сетях (до 2022 года);</w:t>
            </w:r>
          </w:p>
          <w:p w14:paraId="5AD7C003"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объем отремонтированных водопроводных сетей;</w:t>
            </w:r>
          </w:p>
          <w:p w14:paraId="21EE0849"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объем отремонтированных канализационных сетей;</w:t>
            </w:r>
          </w:p>
          <w:p w14:paraId="43C0A027"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объем отремонтированных тепловых сетей (до 2022 года);</w:t>
            </w:r>
          </w:p>
          <w:p w14:paraId="4FCCC485"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количество отремонтированных квартир в муниципальном жилищном фонде;</w:t>
            </w:r>
          </w:p>
          <w:p w14:paraId="7D9BFFAC"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p w14:paraId="64AC761F"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(до 2022 года);</w:t>
            </w:r>
          </w:p>
          <w:p w14:paraId="473C8137"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благоустроенных территорий города (до 2022 года);</w:t>
            </w:r>
          </w:p>
          <w:p w14:paraId="773601C7"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p w14:paraId="6DEF3796"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протяженности освященных частей улиц (до 2022 года);</w:t>
            </w:r>
          </w:p>
          <w:p w14:paraId="0D345EEB"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площадь ликвидированных несанкционированных свалок;</w:t>
            </w:r>
          </w:p>
          <w:p w14:paraId="2D2A26BA"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p w14:paraId="451C80BE"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фактический уровень платы граждан за предоставление жилищно-коммунальных услуг от предъявленных платежей (с 2023 года);</w:t>
            </w:r>
          </w:p>
          <w:p w14:paraId="7183C453"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численность посещений общих отделений бань (с 2023 года).</w:t>
            </w:r>
          </w:p>
        </w:tc>
      </w:tr>
      <w:tr w:rsidR="00877A92" w:rsidRPr="00877A92" w14:paraId="2277A392"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11"/>
          <w:jc w:val="center"/>
        </w:trPr>
        <w:tc>
          <w:tcPr>
            <w:tcW w:w="0" w:type="auto"/>
          </w:tcPr>
          <w:p w14:paraId="5B89069A" w14:textId="77777777" w:rsidR="00877A92" w:rsidRPr="00877A92" w:rsidRDefault="00877A92" w:rsidP="00877A92">
            <w:pPr>
              <w:tabs>
                <w:tab w:val="left" w:pos="0"/>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Информация по ресурсному </w:t>
            </w:r>
            <w:r w:rsidRPr="00877A92">
              <w:rPr>
                <w:rFonts w:ascii="Times New Roman" w:hAnsi="Times New Roman"/>
                <w:sz w:val="28"/>
                <w:szCs w:val="28"/>
              </w:rPr>
              <w:lastRenderedPageBreak/>
              <w:t>обеспечению подпрограммы</w:t>
            </w:r>
          </w:p>
          <w:p w14:paraId="32CF3A95" w14:textId="77777777" w:rsidR="00877A92" w:rsidRPr="00877A92" w:rsidRDefault="00877A92" w:rsidP="00877A92">
            <w:pPr>
              <w:tabs>
                <w:tab w:val="left" w:pos="0"/>
              </w:tabs>
              <w:autoSpaceDE w:val="0"/>
              <w:autoSpaceDN w:val="0"/>
              <w:adjustRightInd w:val="0"/>
              <w:outlineLvl w:val="1"/>
              <w:rPr>
                <w:rFonts w:ascii="Times New Roman" w:hAnsi="Times New Roman"/>
                <w:sz w:val="28"/>
                <w:szCs w:val="28"/>
              </w:rPr>
            </w:pPr>
          </w:p>
          <w:p w14:paraId="53072A8A"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p>
        </w:tc>
        <w:tc>
          <w:tcPr>
            <w:tcW w:w="0" w:type="auto"/>
          </w:tcPr>
          <w:p w14:paraId="54F7C3C0" w14:textId="0A716A1C"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lastRenderedPageBreak/>
              <w:t>Общий объем финансирования муниципальной программы в 2014-202</w:t>
            </w:r>
            <w:r w:rsidR="003E313E">
              <w:rPr>
                <w:rFonts w:ascii="Times New Roman" w:hAnsi="Times New Roman"/>
                <w:sz w:val="28"/>
                <w:szCs w:val="28"/>
              </w:rPr>
              <w:t>7</w:t>
            </w:r>
            <w:r w:rsidRPr="00877A92">
              <w:rPr>
                <w:rFonts w:ascii="Times New Roman" w:hAnsi="Times New Roman"/>
                <w:sz w:val="28"/>
                <w:szCs w:val="28"/>
              </w:rPr>
              <w:t xml:space="preserve"> годах за счет всех </w:t>
            </w:r>
            <w:r w:rsidRPr="00877A92">
              <w:rPr>
                <w:rFonts w:ascii="Times New Roman" w:hAnsi="Times New Roman"/>
                <w:sz w:val="28"/>
                <w:szCs w:val="28"/>
              </w:rPr>
              <w:lastRenderedPageBreak/>
              <w:t xml:space="preserve">источников финансирования составит </w:t>
            </w:r>
            <w:r w:rsidR="005F49B9" w:rsidRPr="005F49B9">
              <w:rPr>
                <w:rFonts w:ascii="Times New Roman" w:hAnsi="Times New Roman"/>
                <w:color w:val="000000" w:themeColor="text1"/>
                <w:sz w:val="28"/>
                <w:szCs w:val="28"/>
                <w:highlight w:val="yellow"/>
              </w:rPr>
              <w:t>758198,77</w:t>
            </w:r>
            <w:r w:rsidRPr="00BE34B5">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401D91DD"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2014 год – 45 953,50 тыс. рублей;</w:t>
            </w:r>
          </w:p>
          <w:p w14:paraId="4971A174"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2015 год – 57 650,10 тыс. рублей;</w:t>
            </w:r>
          </w:p>
          <w:p w14:paraId="274BB4A3"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2016 год – 66 330,17 тыс. рублей;</w:t>
            </w:r>
          </w:p>
          <w:p w14:paraId="1E5D8E5C"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2017 год – 64 815,00 тыс. рублей; </w:t>
            </w:r>
          </w:p>
          <w:p w14:paraId="062B1B4B"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2018</w:t>
            </w:r>
            <w:r w:rsidRPr="00877A92">
              <w:rPr>
                <w:rFonts w:ascii="Times New Roman" w:hAnsi="Times New Roman"/>
                <w:sz w:val="28"/>
                <w:szCs w:val="28"/>
              </w:rPr>
              <w:tab/>
              <w:t>год– 69 089,50 тыс. рублей;</w:t>
            </w:r>
          </w:p>
          <w:p w14:paraId="3EC2C4BE"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2019</w:t>
            </w:r>
            <w:r w:rsidRPr="00877A92">
              <w:rPr>
                <w:rFonts w:ascii="Times New Roman" w:hAnsi="Times New Roman"/>
                <w:sz w:val="28"/>
                <w:szCs w:val="28"/>
              </w:rPr>
              <w:tab/>
              <w:t>год – 71 722,10 тыс. рублей;</w:t>
            </w:r>
          </w:p>
          <w:p w14:paraId="51028537"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2020 год – 58 422,50 тыс. рублей;</w:t>
            </w:r>
          </w:p>
          <w:p w14:paraId="68BD60CD" w14:textId="33084F6A"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2021 год – 51 553,70 тыс. рублей;</w:t>
            </w:r>
            <w:r w:rsidR="00840C81">
              <w:rPr>
                <w:rFonts w:ascii="Times New Roman" w:hAnsi="Times New Roman"/>
                <w:sz w:val="28"/>
                <w:szCs w:val="28"/>
              </w:rPr>
              <w:t xml:space="preserve"> </w:t>
            </w:r>
          </w:p>
          <w:p w14:paraId="44377FCD" w14:textId="5BE42B2B"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2022 год – 53 566,70 тыс. рублей;</w:t>
            </w:r>
            <w:r w:rsidR="00840C81">
              <w:rPr>
                <w:rFonts w:ascii="Times New Roman" w:hAnsi="Times New Roman"/>
                <w:sz w:val="28"/>
                <w:szCs w:val="28"/>
              </w:rPr>
              <w:t xml:space="preserve"> </w:t>
            </w:r>
          </w:p>
          <w:p w14:paraId="202EA175" w14:textId="044039D9"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2023 год – </w:t>
            </w:r>
            <w:r w:rsidR="00AB3055" w:rsidRPr="002A42B0">
              <w:rPr>
                <w:rFonts w:ascii="Times New Roman" w:hAnsi="Times New Roman"/>
                <w:color w:val="000000" w:themeColor="text1"/>
                <w:sz w:val="28"/>
                <w:szCs w:val="28"/>
              </w:rPr>
              <w:t>50306,90</w:t>
            </w:r>
            <w:r w:rsidRPr="002A42B0">
              <w:rPr>
                <w:rFonts w:ascii="Times New Roman" w:hAnsi="Times New Roman"/>
                <w:color w:val="000000" w:themeColor="text1"/>
                <w:sz w:val="28"/>
                <w:szCs w:val="28"/>
              </w:rPr>
              <w:t xml:space="preserve"> </w:t>
            </w:r>
            <w:r w:rsidRPr="009E6EB1">
              <w:rPr>
                <w:rFonts w:ascii="Times New Roman" w:hAnsi="Times New Roman"/>
                <w:sz w:val="28"/>
                <w:szCs w:val="28"/>
              </w:rPr>
              <w:t>тыс. рублей;</w:t>
            </w:r>
            <w:r w:rsidR="00840C81" w:rsidRPr="009E6EB1">
              <w:rPr>
                <w:rFonts w:ascii="Times New Roman" w:hAnsi="Times New Roman"/>
                <w:sz w:val="28"/>
                <w:szCs w:val="28"/>
              </w:rPr>
              <w:t xml:space="preserve"> </w:t>
            </w:r>
          </w:p>
          <w:p w14:paraId="37F4D202" w14:textId="7C00778C" w:rsidR="00877A92" w:rsidRPr="009E6EB1" w:rsidRDefault="00877A92" w:rsidP="00877A92">
            <w:pPr>
              <w:tabs>
                <w:tab w:val="left" w:pos="0"/>
                <w:tab w:val="left" w:pos="709"/>
                <w:tab w:val="left" w:pos="900"/>
              </w:tabs>
              <w:ind w:firstLine="709"/>
              <w:rPr>
                <w:rFonts w:ascii="Times New Roman" w:hAnsi="Times New Roman"/>
                <w:sz w:val="28"/>
                <w:szCs w:val="28"/>
              </w:rPr>
            </w:pPr>
            <w:r w:rsidRPr="009E6EB1">
              <w:rPr>
                <w:rFonts w:ascii="Times New Roman" w:hAnsi="Times New Roman"/>
                <w:sz w:val="28"/>
                <w:szCs w:val="28"/>
              </w:rPr>
              <w:t xml:space="preserve">2024 год </w:t>
            </w:r>
            <w:r w:rsidRPr="005F49B9">
              <w:rPr>
                <w:rFonts w:ascii="Times New Roman" w:hAnsi="Times New Roman"/>
                <w:sz w:val="28"/>
                <w:szCs w:val="28"/>
              </w:rPr>
              <w:t xml:space="preserve">– </w:t>
            </w:r>
            <w:r w:rsidR="005F49B9" w:rsidRPr="005F49B9">
              <w:rPr>
                <w:rFonts w:ascii="Times New Roman" w:hAnsi="Times New Roman"/>
                <w:color w:val="000000" w:themeColor="text1"/>
                <w:sz w:val="28"/>
                <w:szCs w:val="28"/>
                <w:highlight w:val="yellow"/>
              </w:rPr>
              <w:t>67483,30</w:t>
            </w:r>
            <w:r w:rsidRPr="005F49B9">
              <w:rPr>
                <w:rFonts w:ascii="Times New Roman" w:hAnsi="Times New Roman"/>
                <w:color w:val="000000" w:themeColor="text1"/>
                <w:sz w:val="28"/>
                <w:szCs w:val="28"/>
              </w:rPr>
              <w:t xml:space="preserve"> </w:t>
            </w:r>
            <w:r w:rsidRPr="005F49B9">
              <w:rPr>
                <w:rFonts w:ascii="Times New Roman" w:hAnsi="Times New Roman"/>
                <w:sz w:val="28"/>
                <w:szCs w:val="28"/>
              </w:rPr>
              <w:t>тыс</w:t>
            </w:r>
            <w:r w:rsidRPr="009E6EB1">
              <w:rPr>
                <w:rFonts w:ascii="Times New Roman" w:hAnsi="Times New Roman"/>
                <w:sz w:val="28"/>
                <w:szCs w:val="28"/>
              </w:rPr>
              <w:t>. рублей;</w:t>
            </w:r>
          </w:p>
          <w:p w14:paraId="46295BA9" w14:textId="689B5E72" w:rsidR="00877A92" w:rsidRPr="009E6EB1" w:rsidRDefault="00877A92" w:rsidP="00877A92">
            <w:pPr>
              <w:tabs>
                <w:tab w:val="left" w:pos="0"/>
                <w:tab w:val="left" w:pos="709"/>
                <w:tab w:val="left" w:pos="900"/>
              </w:tabs>
              <w:ind w:firstLine="709"/>
              <w:rPr>
                <w:rFonts w:ascii="Times New Roman" w:hAnsi="Times New Roman"/>
                <w:color w:val="FF0000"/>
                <w:sz w:val="28"/>
                <w:szCs w:val="28"/>
              </w:rPr>
            </w:pPr>
            <w:r w:rsidRPr="009E6EB1">
              <w:rPr>
                <w:rFonts w:ascii="Times New Roman" w:hAnsi="Times New Roman"/>
                <w:sz w:val="28"/>
                <w:szCs w:val="28"/>
              </w:rPr>
              <w:t xml:space="preserve">2025 год – </w:t>
            </w:r>
            <w:r w:rsidR="005F49B9" w:rsidRPr="005F49B9">
              <w:rPr>
                <w:rFonts w:ascii="Times New Roman" w:hAnsi="Times New Roman"/>
                <w:sz w:val="28"/>
                <w:szCs w:val="28"/>
                <w:highlight w:val="yellow"/>
              </w:rPr>
              <w:t>36212,10</w:t>
            </w:r>
            <w:r w:rsidRPr="009E6EB1">
              <w:rPr>
                <w:rFonts w:ascii="Times New Roman" w:hAnsi="Times New Roman"/>
                <w:sz w:val="28"/>
                <w:szCs w:val="28"/>
              </w:rPr>
              <w:t xml:space="preserve"> тыс. рублей;</w:t>
            </w:r>
            <w:r w:rsidRPr="009E6EB1">
              <w:rPr>
                <w:rFonts w:ascii="Times New Roman" w:hAnsi="Times New Roman"/>
                <w:color w:val="FF0000"/>
                <w:sz w:val="28"/>
                <w:szCs w:val="28"/>
              </w:rPr>
              <w:t xml:space="preserve"> </w:t>
            </w:r>
          </w:p>
          <w:p w14:paraId="167DB964" w14:textId="3114C759" w:rsidR="00791E6F" w:rsidRDefault="00877A92" w:rsidP="00877A92">
            <w:pPr>
              <w:tabs>
                <w:tab w:val="left" w:pos="0"/>
                <w:tab w:val="left" w:pos="709"/>
                <w:tab w:val="left" w:pos="900"/>
              </w:tabs>
              <w:ind w:firstLine="709"/>
              <w:rPr>
                <w:rFonts w:ascii="Times New Roman" w:hAnsi="Times New Roman"/>
                <w:sz w:val="28"/>
                <w:szCs w:val="28"/>
              </w:rPr>
            </w:pPr>
            <w:r w:rsidRPr="009E6EB1">
              <w:rPr>
                <w:rFonts w:ascii="Times New Roman" w:hAnsi="Times New Roman"/>
                <w:sz w:val="28"/>
                <w:szCs w:val="28"/>
              </w:rPr>
              <w:t xml:space="preserve">2026 год – </w:t>
            </w:r>
            <w:r w:rsidR="005F49B9" w:rsidRPr="005F49B9">
              <w:rPr>
                <w:rFonts w:ascii="Times New Roman" w:hAnsi="Times New Roman"/>
                <w:sz w:val="28"/>
                <w:szCs w:val="28"/>
                <w:highlight w:val="yellow"/>
              </w:rPr>
              <w:t>32546,60</w:t>
            </w:r>
            <w:r w:rsidRPr="009E6EB1">
              <w:rPr>
                <w:rFonts w:ascii="Times New Roman" w:hAnsi="Times New Roman"/>
                <w:sz w:val="28"/>
                <w:szCs w:val="28"/>
              </w:rPr>
              <w:t xml:space="preserve"> тыс. рублей</w:t>
            </w:r>
            <w:r w:rsidR="00791E6F">
              <w:rPr>
                <w:rFonts w:ascii="Times New Roman" w:hAnsi="Times New Roman"/>
                <w:sz w:val="28"/>
                <w:szCs w:val="28"/>
              </w:rPr>
              <w:t>;</w:t>
            </w:r>
          </w:p>
          <w:p w14:paraId="3BAE406E" w14:textId="0167F7AA" w:rsidR="00877A92" w:rsidRPr="009E6EB1" w:rsidRDefault="00791E6F" w:rsidP="00877A92">
            <w:pPr>
              <w:tabs>
                <w:tab w:val="left" w:pos="0"/>
                <w:tab w:val="left" w:pos="709"/>
                <w:tab w:val="left" w:pos="900"/>
              </w:tabs>
              <w:ind w:firstLine="709"/>
              <w:rPr>
                <w:rFonts w:ascii="Times New Roman" w:hAnsi="Times New Roman"/>
                <w:color w:val="FF0000"/>
                <w:sz w:val="28"/>
                <w:szCs w:val="28"/>
              </w:rPr>
            </w:pPr>
            <w:r w:rsidRPr="009E6EB1">
              <w:rPr>
                <w:rFonts w:ascii="Times New Roman" w:hAnsi="Times New Roman"/>
                <w:sz w:val="28"/>
                <w:szCs w:val="28"/>
              </w:rPr>
              <w:t>202</w:t>
            </w:r>
            <w:r>
              <w:rPr>
                <w:rFonts w:ascii="Times New Roman" w:hAnsi="Times New Roman"/>
                <w:sz w:val="28"/>
                <w:szCs w:val="28"/>
              </w:rPr>
              <w:t>7</w:t>
            </w:r>
            <w:r w:rsidRPr="009E6EB1">
              <w:rPr>
                <w:rFonts w:ascii="Times New Roman" w:hAnsi="Times New Roman"/>
                <w:sz w:val="28"/>
                <w:szCs w:val="28"/>
              </w:rPr>
              <w:t xml:space="preserve"> год – </w:t>
            </w:r>
            <w:r w:rsidR="005F49B9" w:rsidRPr="005F49B9">
              <w:rPr>
                <w:rFonts w:ascii="Times New Roman" w:hAnsi="Times New Roman"/>
                <w:sz w:val="28"/>
                <w:szCs w:val="28"/>
                <w:highlight w:val="yellow"/>
              </w:rPr>
              <w:t>32546,60</w:t>
            </w:r>
            <w:r w:rsidRPr="009E6EB1">
              <w:rPr>
                <w:rFonts w:ascii="Times New Roman" w:hAnsi="Times New Roman"/>
                <w:sz w:val="28"/>
                <w:szCs w:val="28"/>
              </w:rPr>
              <w:t xml:space="preserve"> тыс. рублей</w:t>
            </w:r>
            <w:r w:rsidR="00877A92" w:rsidRPr="009E6EB1">
              <w:rPr>
                <w:rFonts w:ascii="Times New Roman" w:hAnsi="Times New Roman"/>
                <w:sz w:val="28"/>
                <w:szCs w:val="28"/>
              </w:rPr>
              <w:t>.</w:t>
            </w:r>
            <w:r w:rsidR="00877A92" w:rsidRPr="009E6EB1">
              <w:rPr>
                <w:rFonts w:ascii="Times New Roman" w:hAnsi="Times New Roman"/>
                <w:color w:val="FF0000"/>
                <w:sz w:val="28"/>
                <w:szCs w:val="28"/>
              </w:rPr>
              <w:t xml:space="preserve"> </w:t>
            </w:r>
          </w:p>
          <w:p w14:paraId="26EA943A" w14:textId="77777777" w:rsidR="00877A92" w:rsidRPr="009E6EB1" w:rsidRDefault="00877A92" w:rsidP="00877A92">
            <w:pPr>
              <w:tabs>
                <w:tab w:val="left" w:pos="0"/>
                <w:tab w:val="left" w:pos="709"/>
                <w:tab w:val="left" w:pos="900"/>
              </w:tabs>
              <w:ind w:firstLine="709"/>
              <w:rPr>
                <w:rFonts w:ascii="Times New Roman" w:hAnsi="Times New Roman"/>
                <w:sz w:val="28"/>
                <w:szCs w:val="28"/>
              </w:rPr>
            </w:pPr>
            <w:r w:rsidRPr="009E6EB1">
              <w:rPr>
                <w:rFonts w:ascii="Times New Roman" w:hAnsi="Times New Roman"/>
                <w:sz w:val="28"/>
                <w:szCs w:val="28"/>
              </w:rPr>
              <w:t>в том числе:</w:t>
            </w:r>
          </w:p>
          <w:p w14:paraId="10454DDD" w14:textId="3B33C7A3"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 xml:space="preserve">Краевой бюджет </w:t>
            </w:r>
            <w:r w:rsidRPr="006A7586">
              <w:rPr>
                <w:rFonts w:ascii="Times New Roman" w:hAnsi="Times New Roman"/>
                <w:color w:val="000000" w:themeColor="text1"/>
                <w:sz w:val="28"/>
                <w:szCs w:val="28"/>
              </w:rPr>
              <w:t xml:space="preserve">– </w:t>
            </w:r>
            <w:r w:rsidR="00A33D48" w:rsidRPr="00A33D48">
              <w:rPr>
                <w:rFonts w:ascii="Times New Roman" w:hAnsi="Times New Roman"/>
                <w:color w:val="000000" w:themeColor="text1"/>
                <w:sz w:val="28"/>
                <w:szCs w:val="28"/>
                <w:highlight w:val="yellow"/>
              </w:rPr>
              <w:t>389574,94</w:t>
            </w:r>
            <w:r w:rsidRPr="006A7586">
              <w:rPr>
                <w:rFonts w:ascii="Times New Roman" w:hAnsi="Times New Roman"/>
                <w:color w:val="000000" w:themeColor="text1"/>
                <w:sz w:val="28"/>
                <w:szCs w:val="28"/>
              </w:rPr>
              <w:t xml:space="preserve"> </w:t>
            </w:r>
            <w:r w:rsidRPr="009E6EB1">
              <w:rPr>
                <w:rFonts w:ascii="Times New Roman" w:hAnsi="Times New Roman"/>
                <w:sz w:val="28"/>
                <w:szCs w:val="28"/>
              </w:rPr>
              <w:t xml:space="preserve">тыс. рублей, </w:t>
            </w:r>
          </w:p>
          <w:p w14:paraId="4DC8D420" w14:textId="7C56C897"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в том числе по годам:</w:t>
            </w:r>
            <w:r w:rsidR="00840C81" w:rsidRPr="009E6EB1">
              <w:rPr>
                <w:rFonts w:ascii="Times New Roman" w:hAnsi="Times New Roman"/>
                <w:sz w:val="28"/>
                <w:szCs w:val="28"/>
              </w:rPr>
              <w:t xml:space="preserve"> </w:t>
            </w:r>
          </w:p>
          <w:p w14:paraId="2C7EBC59"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2014 год – 35 208,90 тыс. рублей;</w:t>
            </w:r>
          </w:p>
          <w:p w14:paraId="150C6B51"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2015 год – 41 356,70 тыс. рублей;</w:t>
            </w:r>
          </w:p>
          <w:p w14:paraId="187DB2C2"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2016 год – 43 181,14 тыс. рублей;</w:t>
            </w:r>
          </w:p>
          <w:p w14:paraId="293F7606"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2017 год – 40 224,90 тыс. рублей;</w:t>
            </w:r>
          </w:p>
          <w:p w14:paraId="029F8AD7"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2018 год – 42 464,50 тыс. рублей;</w:t>
            </w:r>
          </w:p>
          <w:p w14:paraId="3D9E1899"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2019 год – 50 084,30 тыс. рублей;</w:t>
            </w:r>
          </w:p>
          <w:p w14:paraId="75226BCA"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2020 год – 29 081,90 тыс. рублей;</w:t>
            </w:r>
          </w:p>
          <w:p w14:paraId="448E1CCB" w14:textId="6AE26271" w:rsidR="00877A92" w:rsidRPr="009E6EB1" w:rsidRDefault="00877A92" w:rsidP="00877A92">
            <w:pPr>
              <w:tabs>
                <w:tab w:val="left" w:pos="0"/>
                <w:tab w:val="left" w:pos="709"/>
                <w:tab w:val="left" w:pos="900"/>
              </w:tabs>
              <w:ind w:firstLine="709"/>
              <w:jc w:val="both"/>
              <w:rPr>
                <w:rFonts w:ascii="Times New Roman" w:hAnsi="Times New Roman"/>
                <w:color w:val="FF0000"/>
                <w:sz w:val="28"/>
                <w:szCs w:val="28"/>
              </w:rPr>
            </w:pPr>
            <w:r w:rsidRPr="009E6EB1">
              <w:rPr>
                <w:rFonts w:ascii="Times New Roman" w:hAnsi="Times New Roman"/>
                <w:sz w:val="28"/>
                <w:szCs w:val="28"/>
              </w:rPr>
              <w:t>2021 год – 23 642,40 тыс. рублей;</w:t>
            </w:r>
            <w:r w:rsidR="00840C81" w:rsidRPr="009E6EB1">
              <w:rPr>
                <w:rFonts w:ascii="Times New Roman" w:hAnsi="Times New Roman"/>
                <w:sz w:val="28"/>
                <w:szCs w:val="28"/>
              </w:rPr>
              <w:t xml:space="preserve"> </w:t>
            </w:r>
          </w:p>
          <w:p w14:paraId="1AF36DB1" w14:textId="115B8204"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2022 год – 29 326,20 тыс. рублей;</w:t>
            </w:r>
            <w:r w:rsidR="00840C81" w:rsidRPr="009E6EB1">
              <w:rPr>
                <w:rFonts w:ascii="Times New Roman" w:hAnsi="Times New Roman"/>
                <w:sz w:val="28"/>
                <w:szCs w:val="28"/>
              </w:rPr>
              <w:t xml:space="preserve"> </w:t>
            </w:r>
          </w:p>
          <w:p w14:paraId="07C3DFE5" w14:textId="096566B9" w:rsidR="00877A92" w:rsidRPr="009E6EB1" w:rsidRDefault="00877A92" w:rsidP="00877A92">
            <w:pPr>
              <w:tabs>
                <w:tab w:val="left" w:pos="0"/>
                <w:tab w:val="left" w:pos="709"/>
                <w:tab w:val="left" w:pos="900"/>
              </w:tabs>
              <w:ind w:firstLine="709"/>
              <w:jc w:val="both"/>
              <w:rPr>
                <w:rFonts w:ascii="Times New Roman" w:hAnsi="Times New Roman"/>
                <w:color w:val="FF0000"/>
                <w:sz w:val="28"/>
                <w:szCs w:val="28"/>
              </w:rPr>
            </w:pPr>
            <w:r w:rsidRPr="009E6EB1">
              <w:rPr>
                <w:rFonts w:ascii="Times New Roman" w:hAnsi="Times New Roman"/>
                <w:sz w:val="28"/>
                <w:szCs w:val="28"/>
              </w:rPr>
              <w:t xml:space="preserve">2023 год – </w:t>
            </w:r>
            <w:r w:rsidR="00D43F16" w:rsidRPr="002A42B0">
              <w:rPr>
                <w:rFonts w:ascii="Times New Roman" w:hAnsi="Times New Roman"/>
                <w:color w:val="000000" w:themeColor="text1"/>
                <w:sz w:val="28"/>
                <w:szCs w:val="28"/>
              </w:rPr>
              <w:t>21416,80</w:t>
            </w:r>
            <w:r w:rsidRPr="002A42B0">
              <w:rPr>
                <w:rFonts w:ascii="Times New Roman" w:hAnsi="Times New Roman"/>
                <w:color w:val="000000" w:themeColor="text1"/>
                <w:sz w:val="28"/>
                <w:szCs w:val="28"/>
              </w:rPr>
              <w:t xml:space="preserve"> </w:t>
            </w:r>
            <w:r w:rsidRPr="009E6EB1">
              <w:rPr>
                <w:rFonts w:ascii="Times New Roman" w:hAnsi="Times New Roman"/>
                <w:sz w:val="28"/>
                <w:szCs w:val="28"/>
              </w:rPr>
              <w:t>тыс. рублей;</w:t>
            </w:r>
            <w:r w:rsidR="00840C81" w:rsidRPr="009E6EB1">
              <w:rPr>
                <w:rFonts w:ascii="Times New Roman" w:hAnsi="Times New Roman"/>
                <w:sz w:val="28"/>
                <w:szCs w:val="28"/>
              </w:rPr>
              <w:t xml:space="preserve"> </w:t>
            </w:r>
          </w:p>
          <w:p w14:paraId="0070F756" w14:textId="117D7069" w:rsidR="00877A92" w:rsidRPr="00E277AA" w:rsidRDefault="00877A92" w:rsidP="00877A92">
            <w:pPr>
              <w:tabs>
                <w:tab w:val="left" w:pos="0"/>
                <w:tab w:val="left" w:pos="709"/>
                <w:tab w:val="left" w:pos="900"/>
              </w:tabs>
              <w:ind w:firstLine="709"/>
              <w:jc w:val="both"/>
              <w:rPr>
                <w:rFonts w:ascii="Times New Roman" w:hAnsi="Times New Roman"/>
                <w:color w:val="000000" w:themeColor="text1"/>
                <w:sz w:val="28"/>
                <w:szCs w:val="28"/>
              </w:rPr>
            </w:pPr>
            <w:r w:rsidRPr="009E6EB1">
              <w:rPr>
                <w:rFonts w:ascii="Times New Roman" w:hAnsi="Times New Roman"/>
                <w:sz w:val="28"/>
                <w:szCs w:val="28"/>
              </w:rPr>
              <w:t xml:space="preserve">2024 год – </w:t>
            </w:r>
            <w:r w:rsidR="00A33D48" w:rsidRPr="00017D0B">
              <w:rPr>
                <w:rFonts w:ascii="Times New Roman" w:hAnsi="Times New Roman"/>
                <w:color w:val="000000" w:themeColor="text1"/>
                <w:sz w:val="28"/>
                <w:szCs w:val="28"/>
                <w:highlight w:val="yellow"/>
              </w:rPr>
              <w:t>19265,90</w:t>
            </w:r>
            <w:r w:rsidRPr="006A7586">
              <w:rPr>
                <w:rFonts w:ascii="Times New Roman" w:hAnsi="Times New Roman"/>
                <w:color w:val="000000" w:themeColor="text1"/>
                <w:sz w:val="28"/>
                <w:szCs w:val="28"/>
              </w:rPr>
              <w:t xml:space="preserve"> </w:t>
            </w:r>
            <w:r w:rsidRPr="00E277AA">
              <w:rPr>
                <w:rFonts w:ascii="Times New Roman" w:hAnsi="Times New Roman"/>
                <w:color w:val="000000" w:themeColor="text1"/>
                <w:sz w:val="28"/>
                <w:szCs w:val="28"/>
              </w:rPr>
              <w:t>тыс. рублей;</w:t>
            </w:r>
          </w:p>
          <w:p w14:paraId="08CD58FD" w14:textId="31334464"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E277AA">
              <w:rPr>
                <w:rFonts w:ascii="Times New Roman" w:hAnsi="Times New Roman"/>
                <w:color w:val="000000" w:themeColor="text1"/>
                <w:sz w:val="28"/>
                <w:szCs w:val="28"/>
              </w:rPr>
              <w:t xml:space="preserve">2025 год – </w:t>
            </w:r>
            <w:r w:rsidR="00A33D48" w:rsidRPr="00017D0B">
              <w:rPr>
                <w:rFonts w:ascii="Times New Roman" w:hAnsi="Times New Roman"/>
                <w:color w:val="000000" w:themeColor="text1"/>
                <w:sz w:val="28"/>
                <w:szCs w:val="28"/>
                <w:highlight w:val="yellow"/>
              </w:rPr>
              <w:t>4829,30</w:t>
            </w:r>
            <w:r w:rsidRPr="00E277AA">
              <w:rPr>
                <w:rFonts w:ascii="Times New Roman" w:hAnsi="Times New Roman"/>
                <w:color w:val="000000" w:themeColor="text1"/>
                <w:sz w:val="28"/>
                <w:szCs w:val="28"/>
              </w:rPr>
              <w:t xml:space="preserve"> тыс. </w:t>
            </w:r>
            <w:r w:rsidRPr="009E6EB1">
              <w:rPr>
                <w:rFonts w:ascii="Times New Roman" w:hAnsi="Times New Roman"/>
                <w:sz w:val="28"/>
                <w:szCs w:val="28"/>
              </w:rPr>
              <w:t>рублей;</w:t>
            </w:r>
          </w:p>
          <w:p w14:paraId="7E09B99E" w14:textId="5E4197A2" w:rsidR="008014C2"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 xml:space="preserve">2026 год – </w:t>
            </w:r>
            <w:r w:rsidR="00A33D48" w:rsidRPr="00017D0B">
              <w:rPr>
                <w:rFonts w:ascii="Times New Roman" w:hAnsi="Times New Roman"/>
                <w:sz w:val="28"/>
                <w:szCs w:val="28"/>
                <w:highlight w:val="yellow"/>
              </w:rPr>
              <w:t>4746,00</w:t>
            </w:r>
            <w:r w:rsidRPr="009E6EB1">
              <w:rPr>
                <w:rFonts w:ascii="Times New Roman" w:hAnsi="Times New Roman"/>
                <w:sz w:val="28"/>
                <w:szCs w:val="28"/>
              </w:rPr>
              <w:t xml:space="preserve"> тыс. рублей</w:t>
            </w:r>
            <w:r w:rsidR="008014C2">
              <w:rPr>
                <w:rFonts w:ascii="Times New Roman" w:hAnsi="Times New Roman"/>
                <w:sz w:val="28"/>
                <w:szCs w:val="28"/>
              </w:rPr>
              <w:t>;</w:t>
            </w:r>
          </w:p>
          <w:p w14:paraId="48DBA4F9" w14:textId="2410B59F" w:rsidR="00877A92" w:rsidRPr="009E6EB1" w:rsidRDefault="008014C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w:t>
            </w:r>
            <w:r>
              <w:rPr>
                <w:rFonts w:ascii="Times New Roman" w:hAnsi="Times New Roman"/>
                <w:sz w:val="28"/>
                <w:szCs w:val="28"/>
              </w:rPr>
              <w:t>7</w:t>
            </w:r>
            <w:r w:rsidRPr="009E6EB1">
              <w:rPr>
                <w:rFonts w:ascii="Times New Roman" w:hAnsi="Times New Roman"/>
                <w:sz w:val="28"/>
                <w:szCs w:val="28"/>
              </w:rPr>
              <w:t xml:space="preserve"> год – </w:t>
            </w:r>
            <w:r w:rsidR="00A33D48" w:rsidRPr="00017D0B">
              <w:rPr>
                <w:rFonts w:ascii="Times New Roman" w:hAnsi="Times New Roman"/>
                <w:sz w:val="28"/>
                <w:szCs w:val="28"/>
                <w:highlight w:val="yellow"/>
              </w:rPr>
              <w:t>4746,00</w:t>
            </w:r>
            <w:r w:rsidRPr="009E6EB1">
              <w:rPr>
                <w:rFonts w:ascii="Times New Roman" w:hAnsi="Times New Roman"/>
                <w:sz w:val="28"/>
                <w:szCs w:val="28"/>
              </w:rPr>
              <w:t xml:space="preserve"> тыс. рублей</w:t>
            </w:r>
            <w:r w:rsidR="00877A92" w:rsidRPr="009E6EB1">
              <w:rPr>
                <w:rFonts w:ascii="Times New Roman" w:hAnsi="Times New Roman"/>
                <w:sz w:val="28"/>
                <w:szCs w:val="28"/>
              </w:rPr>
              <w:t>.</w:t>
            </w:r>
          </w:p>
          <w:p w14:paraId="2D54B93D" w14:textId="77777777" w:rsidR="00877A92" w:rsidRPr="009E6EB1" w:rsidRDefault="00877A92" w:rsidP="00877A92">
            <w:pPr>
              <w:tabs>
                <w:tab w:val="left" w:pos="0"/>
                <w:tab w:val="left" w:pos="709"/>
                <w:tab w:val="left" w:pos="900"/>
              </w:tabs>
              <w:ind w:firstLine="709"/>
              <w:jc w:val="both"/>
              <w:rPr>
                <w:rFonts w:ascii="Times New Roman" w:hAnsi="Times New Roman"/>
                <w:color w:val="FF0000"/>
                <w:sz w:val="28"/>
                <w:szCs w:val="28"/>
              </w:rPr>
            </w:pPr>
          </w:p>
          <w:p w14:paraId="265333FA" w14:textId="2E7FEF25"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 xml:space="preserve">Местный бюджет </w:t>
            </w:r>
            <w:r w:rsidRPr="00BE34B5">
              <w:rPr>
                <w:rFonts w:ascii="Times New Roman" w:hAnsi="Times New Roman"/>
                <w:color w:val="000000" w:themeColor="text1"/>
                <w:sz w:val="28"/>
                <w:szCs w:val="28"/>
              </w:rPr>
              <w:t xml:space="preserve">– </w:t>
            </w:r>
            <w:r w:rsidR="00CA3CF7" w:rsidRPr="00CA3CF7">
              <w:rPr>
                <w:rFonts w:ascii="Times New Roman" w:hAnsi="Times New Roman"/>
                <w:color w:val="000000" w:themeColor="text1"/>
                <w:sz w:val="28"/>
                <w:szCs w:val="28"/>
                <w:highlight w:val="yellow"/>
              </w:rPr>
              <w:t>368499,73</w:t>
            </w:r>
            <w:r w:rsidRPr="00BE34B5">
              <w:rPr>
                <w:rFonts w:ascii="Times New Roman" w:hAnsi="Times New Roman"/>
                <w:color w:val="000000" w:themeColor="text1"/>
                <w:sz w:val="28"/>
                <w:szCs w:val="28"/>
              </w:rPr>
              <w:t xml:space="preserve"> тыс</w:t>
            </w:r>
            <w:r w:rsidRPr="009E6EB1">
              <w:rPr>
                <w:rFonts w:ascii="Times New Roman" w:hAnsi="Times New Roman"/>
                <w:sz w:val="28"/>
                <w:szCs w:val="28"/>
              </w:rPr>
              <w:t xml:space="preserve">. рублей, </w:t>
            </w:r>
          </w:p>
          <w:p w14:paraId="60FDB6FD" w14:textId="3802DF9D"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в том числе по годам:</w:t>
            </w:r>
            <w:r w:rsidR="00840C81" w:rsidRPr="009E6EB1">
              <w:rPr>
                <w:rFonts w:ascii="Times New Roman" w:hAnsi="Times New Roman"/>
                <w:sz w:val="28"/>
                <w:szCs w:val="28"/>
              </w:rPr>
              <w:t xml:space="preserve"> </w:t>
            </w:r>
          </w:p>
          <w:p w14:paraId="0061F875"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2014 год – 10 744,60 тыс. рублей;</w:t>
            </w:r>
          </w:p>
          <w:p w14:paraId="49854D3C"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2015 год – 16 293,40 тыс. рублей;</w:t>
            </w:r>
          </w:p>
          <w:p w14:paraId="19F0E180"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2016 год– 23 149,03 тыс. рублей;</w:t>
            </w:r>
          </w:p>
          <w:p w14:paraId="4907A02D"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2017 год – 24 590,10 тыс. рублей;</w:t>
            </w:r>
          </w:p>
          <w:p w14:paraId="4498AC6C"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2018 год – 26 625,00тыс. рублей;</w:t>
            </w:r>
          </w:p>
          <w:p w14:paraId="301B8F6A"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2019 год – 21 637,80 тыс. рублей;</w:t>
            </w:r>
          </w:p>
          <w:p w14:paraId="2C59A9BB"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2020 год – 29 340,60 тыс. рублей;</w:t>
            </w:r>
          </w:p>
          <w:p w14:paraId="06D124B5" w14:textId="2B32FBD8"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2021 год – 27 911,30 тыс. рублей;</w:t>
            </w:r>
            <w:r w:rsidR="00840C81">
              <w:rPr>
                <w:rFonts w:ascii="Times New Roman" w:hAnsi="Times New Roman"/>
                <w:sz w:val="28"/>
                <w:szCs w:val="28"/>
              </w:rPr>
              <w:t xml:space="preserve"> </w:t>
            </w:r>
          </w:p>
          <w:p w14:paraId="2079E8F5" w14:textId="112F2200"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lastRenderedPageBreak/>
              <w:t>2022 год – 24 240,50 тыс. рублей;</w:t>
            </w:r>
            <w:r w:rsidR="00840C81">
              <w:rPr>
                <w:rFonts w:ascii="Times New Roman" w:hAnsi="Times New Roman"/>
                <w:sz w:val="28"/>
                <w:szCs w:val="28"/>
              </w:rPr>
              <w:t xml:space="preserve"> </w:t>
            </w:r>
          </w:p>
          <w:p w14:paraId="7FEAB121" w14:textId="0A3577F9" w:rsidR="00877A92" w:rsidRPr="00571E46"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2023 год – </w:t>
            </w:r>
            <w:r w:rsidR="009425A1" w:rsidRPr="009425A1">
              <w:rPr>
                <w:rFonts w:ascii="Times New Roman" w:hAnsi="Times New Roman"/>
                <w:color w:val="000000" w:themeColor="text1"/>
                <w:sz w:val="28"/>
                <w:szCs w:val="28"/>
              </w:rPr>
              <w:t>28</w:t>
            </w:r>
            <w:r w:rsidR="006D2840">
              <w:rPr>
                <w:rFonts w:ascii="Times New Roman" w:hAnsi="Times New Roman"/>
                <w:color w:val="000000" w:themeColor="text1"/>
                <w:sz w:val="28"/>
                <w:szCs w:val="28"/>
              </w:rPr>
              <w:t xml:space="preserve"> </w:t>
            </w:r>
            <w:r w:rsidR="009425A1" w:rsidRPr="009425A1">
              <w:rPr>
                <w:rFonts w:ascii="Times New Roman" w:hAnsi="Times New Roman"/>
                <w:color w:val="000000" w:themeColor="text1"/>
                <w:sz w:val="28"/>
                <w:szCs w:val="28"/>
              </w:rPr>
              <w:t>766,00</w:t>
            </w:r>
            <w:r w:rsidRPr="009425A1">
              <w:rPr>
                <w:rFonts w:ascii="Times New Roman" w:hAnsi="Times New Roman"/>
                <w:color w:val="000000" w:themeColor="text1"/>
                <w:sz w:val="28"/>
                <w:szCs w:val="28"/>
              </w:rPr>
              <w:t xml:space="preserve"> </w:t>
            </w:r>
            <w:r w:rsidRPr="00571E46">
              <w:rPr>
                <w:rFonts w:ascii="Times New Roman" w:hAnsi="Times New Roman"/>
                <w:sz w:val="28"/>
                <w:szCs w:val="28"/>
              </w:rPr>
              <w:t>тыс. рублей;</w:t>
            </w:r>
            <w:r w:rsidR="00840C81" w:rsidRPr="00571E46">
              <w:rPr>
                <w:rFonts w:ascii="Times New Roman" w:hAnsi="Times New Roman"/>
                <w:sz w:val="28"/>
                <w:szCs w:val="28"/>
              </w:rPr>
              <w:t xml:space="preserve"> </w:t>
            </w:r>
          </w:p>
          <w:p w14:paraId="699A2CAE" w14:textId="1F425A61" w:rsidR="00877A92" w:rsidRPr="00571E46" w:rsidRDefault="00877A92"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 xml:space="preserve">2024 год </w:t>
            </w:r>
            <w:r w:rsidRPr="00BE34B5">
              <w:rPr>
                <w:rFonts w:ascii="Times New Roman" w:hAnsi="Times New Roman"/>
                <w:color w:val="000000" w:themeColor="text1"/>
                <w:sz w:val="28"/>
                <w:szCs w:val="28"/>
              </w:rPr>
              <w:t xml:space="preserve">– </w:t>
            </w:r>
            <w:r w:rsidR="002B2CBB" w:rsidRPr="002B2CBB">
              <w:rPr>
                <w:rFonts w:ascii="Times New Roman" w:hAnsi="Times New Roman"/>
                <w:color w:val="000000" w:themeColor="text1"/>
                <w:sz w:val="28"/>
                <w:szCs w:val="28"/>
                <w:highlight w:val="yellow"/>
              </w:rPr>
              <w:t>48217,40</w:t>
            </w:r>
            <w:r w:rsidRPr="00BE34B5">
              <w:rPr>
                <w:rFonts w:ascii="Times New Roman" w:hAnsi="Times New Roman"/>
                <w:color w:val="000000" w:themeColor="text1"/>
                <w:sz w:val="28"/>
                <w:szCs w:val="28"/>
              </w:rPr>
              <w:t xml:space="preserve"> тыс</w:t>
            </w:r>
            <w:r w:rsidRPr="00571E46">
              <w:rPr>
                <w:rFonts w:ascii="Times New Roman" w:hAnsi="Times New Roman"/>
                <w:sz w:val="28"/>
                <w:szCs w:val="28"/>
              </w:rPr>
              <w:t>. рублей;</w:t>
            </w:r>
          </w:p>
          <w:p w14:paraId="5AB10C6A" w14:textId="1C21B5FD" w:rsidR="00877A92" w:rsidRPr="00571E46" w:rsidRDefault="00877A92"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 xml:space="preserve">2025 год – </w:t>
            </w:r>
            <w:r w:rsidR="002B2CBB" w:rsidRPr="002B2CBB">
              <w:rPr>
                <w:rFonts w:ascii="Times New Roman" w:hAnsi="Times New Roman"/>
                <w:sz w:val="28"/>
                <w:szCs w:val="28"/>
                <w:highlight w:val="yellow"/>
              </w:rPr>
              <w:t>31382,80</w:t>
            </w:r>
            <w:r w:rsidRPr="00571E46">
              <w:rPr>
                <w:rFonts w:ascii="Times New Roman" w:hAnsi="Times New Roman"/>
                <w:sz w:val="28"/>
                <w:szCs w:val="28"/>
              </w:rPr>
              <w:t xml:space="preserve"> тыс. рублей; </w:t>
            </w:r>
          </w:p>
          <w:p w14:paraId="73CAFE40" w14:textId="1B0B0B82" w:rsidR="00962A7C" w:rsidRDefault="00877A92"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 xml:space="preserve">2026 год – </w:t>
            </w:r>
            <w:r w:rsidR="002B2CBB" w:rsidRPr="002B2CBB">
              <w:rPr>
                <w:rFonts w:ascii="Times New Roman" w:hAnsi="Times New Roman"/>
                <w:sz w:val="28"/>
                <w:szCs w:val="28"/>
                <w:highlight w:val="yellow"/>
              </w:rPr>
              <w:t>27800,60</w:t>
            </w:r>
            <w:r w:rsidRPr="00571E46">
              <w:rPr>
                <w:rFonts w:ascii="Times New Roman" w:hAnsi="Times New Roman"/>
                <w:sz w:val="28"/>
                <w:szCs w:val="28"/>
              </w:rPr>
              <w:t xml:space="preserve"> тыс. рублей</w:t>
            </w:r>
            <w:r w:rsidR="00962A7C">
              <w:rPr>
                <w:rFonts w:ascii="Times New Roman" w:hAnsi="Times New Roman"/>
                <w:sz w:val="28"/>
                <w:szCs w:val="28"/>
              </w:rPr>
              <w:t>;</w:t>
            </w:r>
          </w:p>
          <w:p w14:paraId="55362C5A" w14:textId="282A0EF9" w:rsidR="00877A92" w:rsidRPr="00877A92" w:rsidRDefault="00962A7C"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202</w:t>
            </w:r>
            <w:r>
              <w:rPr>
                <w:rFonts w:ascii="Times New Roman" w:hAnsi="Times New Roman"/>
                <w:sz w:val="28"/>
                <w:szCs w:val="28"/>
              </w:rPr>
              <w:t>7</w:t>
            </w:r>
            <w:r w:rsidRPr="00571E46">
              <w:rPr>
                <w:rFonts w:ascii="Times New Roman" w:hAnsi="Times New Roman"/>
                <w:sz w:val="28"/>
                <w:szCs w:val="28"/>
              </w:rPr>
              <w:t xml:space="preserve"> год – </w:t>
            </w:r>
            <w:r w:rsidR="002B2CBB" w:rsidRPr="002B2CBB">
              <w:rPr>
                <w:rFonts w:ascii="Times New Roman" w:hAnsi="Times New Roman"/>
                <w:sz w:val="28"/>
                <w:szCs w:val="28"/>
                <w:highlight w:val="yellow"/>
              </w:rPr>
              <w:t>27800,60</w:t>
            </w:r>
            <w:r w:rsidRPr="00571E46">
              <w:rPr>
                <w:rFonts w:ascii="Times New Roman" w:hAnsi="Times New Roman"/>
                <w:sz w:val="28"/>
                <w:szCs w:val="28"/>
              </w:rPr>
              <w:t xml:space="preserve"> тыс. рублей</w:t>
            </w:r>
            <w:r w:rsidR="00877A92" w:rsidRPr="00877A92">
              <w:rPr>
                <w:rFonts w:ascii="Times New Roman" w:hAnsi="Times New Roman"/>
                <w:sz w:val="28"/>
                <w:szCs w:val="28"/>
              </w:rPr>
              <w:t xml:space="preserve">. </w:t>
            </w:r>
          </w:p>
          <w:p w14:paraId="1A505D7A" w14:textId="77777777" w:rsidR="00877A92" w:rsidRPr="00877A92" w:rsidRDefault="00877A92" w:rsidP="00877A92">
            <w:pPr>
              <w:tabs>
                <w:tab w:val="left" w:pos="0"/>
                <w:tab w:val="left" w:pos="709"/>
                <w:tab w:val="left" w:pos="900"/>
              </w:tabs>
              <w:ind w:firstLine="709"/>
              <w:jc w:val="both"/>
              <w:rPr>
                <w:rFonts w:ascii="Times New Roman" w:hAnsi="Times New Roman"/>
                <w:color w:val="FF0000"/>
                <w:sz w:val="28"/>
                <w:szCs w:val="28"/>
              </w:rPr>
            </w:pPr>
          </w:p>
          <w:p w14:paraId="181ED090" w14:textId="77777777"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Федеральный бюджет – 124,10 тыс. рублей,</w:t>
            </w:r>
          </w:p>
          <w:p w14:paraId="7133E379" w14:textId="06DC43C8"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 xml:space="preserve"> в том числе по годам:</w:t>
            </w:r>
            <w:r w:rsidR="00840C81">
              <w:rPr>
                <w:rFonts w:ascii="Times New Roman" w:hAnsi="Times New Roman"/>
                <w:sz w:val="28"/>
                <w:szCs w:val="28"/>
              </w:rPr>
              <w:t xml:space="preserve"> </w:t>
            </w:r>
          </w:p>
          <w:p w14:paraId="6EAA9DE1" w14:textId="4C374463"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2023</w:t>
            </w:r>
            <w:r w:rsidRPr="00877A92">
              <w:rPr>
                <w:rFonts w:ascii="Times New Roman" w:hAnsi="Times New Roman"/>
                <w:sz w:val="28"/>
                <w:szCs w:val="28"/>
              </w:rPr>
              <w:tab/>
              <w:t>год – 124,10 тыс. рублей.</w:t>
            </w:r>
            <w:r w:rsidR="00840C81">
              <w:rPr>
                <w:rFonts w:ascii="Times New Roman" w:hAnsi="Times New Roman"/>
                <w:sz w:val="28"/>
                <w:szCs w:val="28"/>
              </w:rPr>
              <w:t xml:space="preserve"> </w:t>
            </w:r>
          </w:p>
        </w:tc>
      </w:tr>
      <w:tr w:rsidR="00877A92" w:rsidRPr="00877A92" w14:paraId="454EE2B7"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668"/>
          <w:jc w:val="center"/>
        </w:trPr>
        <w:tc>
          <w:tcPr>
            <w:tcW w:w="0" w:type="auto"/>
          </w:tcPr>
          <w:p w14:paraId="62CAE1FE"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lastRenderedPageBreak/>
              <w:t>Система организации контроля за исполнением подпрограммы</w:t>
            </w:r>
          </w:p>
        </w:tc>
        <w:tc>
          <w:tcPr>
            <w:tcW w:w="0" w:type="auto"/>
          </w:tcPr>
          <w:p w14:paraId="1C4CB1D4" w14:textId="77777777" w:rsidR="00877A92" w:rsidRPr="00877A92" w:rsidRDefault="00877A92" w:rsidP="00877A92">
            <w:pPr>
              <w:jc w:val="both"/>
              <w:rPr>
                <w:rFonts w:ascii="Times New Roman" w:hAnsi="Times New Roman"/>
                <w:sz w:val="28"/>
                <w:szCs w:val="28"/>
              </w:rPr>
            </w:pPr>
            <w:r w:rsidRPr="00877A92">
              <w:rPr>
                <w:rFonts w:ascii="Times New Roman" w:hAnsi="Times New Roman"/>
                <w:sz w:val="28"/>
                <w:szCs w:val="28"/>
              </w:rPr>
              <w:t>Контроль за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7E5C5201" w14:textId="77777777" w:rsidR="00877A92" w:rsidRPr="00877A92" w:rsidRDefault="00877A92" w:rsidP="00877A92">
      <w:pPr>
        <w:outlineLvl w:val="0"/>
        <w:rPr>
          <w:rFonts w:ascii="Times New Roman" w:hAnsi="Times New Roman"/>
          <w:sz w:val="28"/>
          <w:szCs w:val="28"/>
          <w:lang w:eastAsia="ru-RU"/>
        </w:rPr>
      </w:pPr>
    </w:p>
    <w:p w14:paraId="3EE43658"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Раздел 2. ХАРАКТЕРИСТИКА ТЕКУЩЕГО СОСТОЯНИЯ </w:t>
      </w:r>
    </w:p>
    <w:p w14:paraId="5405AA34"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СФЕРЫ РЕАЛИЗАЦИИ ПОДПРОГРАММЫ.</w:t>
      </w:r>
    </w:p>
    <w:p w14:paraId="785F7DBB" w14:textId="77777777" w:rsidR="00877A92" w:rsidRPr="00877A92" w:rsidRDefault="00877A92" w:rsidP="00877A92">
      <w:pPr>
        <w:jc w:val="center"/>
        <w:outlineLvl w:val="0"/>
        <w:rPr>
          <w:rFonts w:ascii="Times New Roman" w:hAnsi="Times New Roman"/>
          <w:sz w:val="28"/>
          <w:szCs w:val="28"/>
          <w:lang w:eastAsia="ru-RU"/>
        </w:rPr>
      </w:pPr>
    </w:p>
    <w:p w14:paraId="02675DE8" w14:textId="77777777" w:rsidR="00877A92" w:rsidRPr="00877A92" w:rsidRDefault="00877A92" w:rsidP="00877A92">
      <w:pPr>
        <w:ind w:right="40" w:firstLine="708"/>
        <w:jc w:val="both"/>
        <w:rPr>
          <w:rFonts w:ascii="Times New Roman" w:hAnsi="Times New Roman"/>
          <w:sz w:val="28"/>
          <w:szCs w:val="28"/>
        </w:rPr>
      </w:pPr>
      <w:r w:rsidRPr="00877A92">
        <w:rPr>
          <w:rFonts w:ascii="Times New Roman" w:hAnsi="Times New Roman"/>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14:paraId="528A4135"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xml:space="preserve">Под модернизацией и развитием системы коммунальной инфраструктуры в целях реализации настоящей подпрограммы понимается строительство, реконструкция, модернизация объектов, которые эксплуатируются </w:t>
      </w:r>
      <w:r w:rsidRPr="00877A92">
        <w:rPr>
          <w:rFonts w:ascii="Times New Roman" w:hAnsi="Times New Roman"/>
          <w:sz w:val="28"/>
          <w:szCs w:val="28"/>
          <w:lang w:eastAsia="ru-RU"/>
        </w:rPr>
        <w:t>при предоставлении организациями жилищно-коммунального хозяйства услуг по водоснабжению, водоотведению, теплоснабжению, электроснабжению, а также услуг в сфере утилизации (захоронения) твердых бытовых отходов.</w:t>
      </w:r>
    </w:p>
    <w:p w14:paraId="1CF4636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Основными показателями, характеризующими отрасль жилищно-коммунального хозяйства города </w:t>
      </w:r>
      <w:proofErr w:type="gramStart"/>
      <w:r w:rsidRPr="00877A92">
        <w:rPr>
          <w:rFonts w:ascii="Times New Roman" w:hAnsi="Times New Roman"/>
          <w:sz w:val="28"/>
          <w:szCs w:val="28"/>
          <w:lang w:eastAsia="ru-RU"/>
        </w:rPr>
        <w:t>Дивногорска</w:t>
      </w:r>
      <w:proofErr w:type="gramEnd"/>
      <w:r w:rsidRPr="00877A92">
        <w:rPr>
          <w:rFonts w:ascii="Times New Roman" w:hAnsi="Times New Roman"/>
          <w:sz w:val="28"/>
          <w:szCs w:val="28"/>
          <w:lang w:eastAsia="ru-RU"/>
        </w:rPr>
        <w:t xml:space="preserve"> являются:</w:t>
      </w:r>
    </w:p>
    <w:p w14:paraId="6695318A"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14:paraId="049A68E8"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высокие потери энергоресурсов на всех стадиях от производства до потребления, составляющие 30-50%, вследствие эксплуатации </w:t>
      </w:r>
      <w:r w:rsidRPr="00877A92">
        <w:rPr>
          <w:rFonts w:ascii="Times New Roman" w:hAnsi="Times New Roman"/>
          <w:sz w:val="28"/>
          <w:szCs w:val="28"/>
          <w:lang w:eastAsia="ru-RU"/>
        </w:rPr>
        <w:lastRenderedPageBreak/>
        <w:t>устаревшего технологического оборудования с низким коэффициентом полезного действия;</w:t>
      </w:r>
    </w:p>
    <w:p w14:paraId="32B743BB"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3BAE204B" w14:textId="77777777" w:rsidR="00877A92" w:rsidRPr="00877A92" w:rsidRDefault="00877A92" w:rsidP="00877A92">
      <w:pPr>
        <w:ind w:right="62" w:firstLine="708"/>
        <w:jc w:val="both"/>
        <w:rPr>
          <w:rFonts w:ascii="Times New Roman" w:hAnsi="Times New Roman"/>
          <w:sz w:val="28"/>
          <w:szCs w:val="28"/>
          <w:lang w:eastAsia="ru-RU"/>
        </w:rPr>
      </w:pPr>
      <w:r w:rsidRPr="00877A92">
        <w:rPr>
          <w:rFonts w:ascii="Times New Roman" w:hAnsi="Times New Roman"/>
          <w:sz w:val="28"/>
          <w:szCs w:val="28"/>
        </w:rPr>
        <w:t>О</w:t>
      </w:r>
      <w:r w:rsidRPr="00877A92">
        <w:rPr>
          <w:rFonts w:ascii="Times New Roman" w:eastAsia="Calibri" w:hAnsi="Times New Roman"/>
          <w:sz w:val="28"/>
          <w:szCs w:val="28"/>
        </w:rPr>
        <w:t xml:space="preserve">граниченность лимитов финансирования не позволяют </w:t>
      </w:r>
      <w:r w:rsidRPr="00877A92">
        <w:rPr>
          <w:rFonts w:ascii="Times New Roman" w:hAnsi="Times New Roman"/>
          <w:sz w:val="28"/>
          <w:szCs w:val="28"/>
          <w:lang w:eastAsia="ru-RU"/>
        </w:rPr>
        <w:t xml:space="preserve">в полном объеме производить замену, вследствие чего ежегодно повышается протяженность ремонтируемых водопроводных сетей. </w:t>
      </w:r>
      <w:r w:rsidRPr="00877A92">
        <w:rPr>
          <w:rFonts w:ascii="Times New Roman" w:hAnsi="Times New Roman"/>
          <w:sz w:val="28"/>
          <w:szCs w:val="28"/>
        </w:rPr>
        <w:t xml:space="preserve">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r w:rsidRPr="00877A92">
        <w:rPr>
          <w:rFonts w:ascii="Times New Roman" w:hAnsi="Times New Roman"/>
          <w:sz w:val="28"/>
          <w:szCs w:val="28"/>
          <w:lang w:eastAsia="ru-RU"/>
        </w:rPr>
        <w:t xml:space="preserve">В муниципальной программе запланировано постепенное снижение уровня износа коммунальной инфраструктуры. </w:t>
      </w:r>
    </w:p>
    <w:p w14:paraId="2219C267"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14:paraId="5143A523"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Устанавливаются детальные требования к качеству и надежности жилищно-коммунальных услуг. </w:t>
      </w:r>
    </w:p>
    <w:p w14:paraId="2B2300A4"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78DC4DA5"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Эффективное регулирование коммунального хозяйства, при котором достигается баланс интересов всех сторон, будет обеспечиваться путем реализации механизмов следующих мероприятий:</w:t>
      </w:r>
    </w:p>
    <w:p w14:paraId="369BAA6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0CE41366"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разработка схем теплоснабжения, водоснабжения и водоотведения, программ комплексного развития коммунальной инфраструктуры;</w:t>
      </w:r>
    </w:p>
    <w:p w14:paraId="24C8E076"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создание системы капитального ремонта многоквартирных домов;</w:t>
      </w:r>
    </w:p>
    <w:p w14:paraId="4957CF6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обеспечение социальной поддержки населения по оплате жилищно-коммунальных услуг;</w:t>
      </w:r>
    </w:p>
    <w:p w14:paraId="48BBA523"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создание благоприятной среды для обеспечения комфортных условий жизни населения на территории муниципального образования город Дивногорск.</w:t>
      </w:r>
    </w:p>
    <w:p w14:paraId="61BB14F1"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При этом ограничения, связанные с доступностью оплаты жилья и коммунальных услуг, могут формировать существенные риски реализации муниципальной </w:t>
      </w:r>
      <w:r w:rsidRPr="00877A92">
        <w:rPr>
          <w:rFonts w:ascii="Times New Roman" w:hAnsi="Times New Roman"/>
          <w:sz w:val="28"/>
          <w:szCs w:val="28"/>
        </w:rPr>
        <w:tab/>
        <w:t>программы.</w:t>
      </w:r>
    </w:p>
    <w:p w14:paraId="611F4A9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жилищно-коммунальном комплексе города Дивногорска эксплуатируются централизованные системы теплоснабжения.</w:t>
      </w:r>
    </w:p>
    <w:p w14:paraId="087DC2C0"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lastRenderedPageBreak/>
        <w:t xml:space="preserve">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процесс сжигания топлива упрощается и нарушается. В результате фактически КПД котельных составляет 30-60%, вместо нормативного 75-80 %. Расход топлива на выработку тепловой энергии превышает нормативный на 15%. Из общего количества установленных котлов в котельных коммунального комплекса только 10% автоматизированы. Отсутствие на котельных малой мощности (при открытых системах теплоснабжения) </w:t>
      </w:r>
      <w:r w:rsidRPr="00877A92">
        <w:rPr>
          <w:rFonts w:ascii="Times New Roman CYR" w:hAnsi="Times New Roman CYR"/>
          <w:sz w:val="28"/>
          <w:szCs w:val="28"/>
        </w:rPr>
        <w:t>систем</w:t>
      </w:r>
      <w:r w:rsidRPr="00877A92">
        <w:rPr>
          <w:rFonts w:ascii="Times New Roman" w:hAnsi="Times New Roman"/>
          <w:sz w:val="28"/>
          <w:szCs w:val="28"/>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5BA4FA31"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xml:space="preserve">Основными причинами неэффективности действующих котельных являются: </w:t>
      </w:r>
    </w:p>
    <w:p w14:paraId="631F1DB7"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низкий коэффициент использования установленной мощности теплоисточников;</w:t>
      </w:r>
    </w:p>
    <w:p w14:paraId="3BC3CF3F"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отсутствие систем водоподготовки и элементарных приборов технологического контроля;</w:t>
      </w:r>
    </w:p>
    <w:p w14:paraId="61F26E97"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использование топлива низкого качества;</w:t>
      </w:r>
    </w:p>
    <w:p w14:paraId="2C89745E"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низкий уровень обслуживания (отсутствие автоматизации технологических процессов).</w:t>
      </w:r>
    </w:p>
    <w:p w14:paraId="30420800"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w:t>
      </w:r>
      <w:proofErr w:type="spellStart"/>
      <w:r w:rsidRPr="00877A92">
        <w:rPr>
          <w:rFonts w:ascii="Times New Roman" w:hAnsi="Times New Roman"/>
          <w:sz w:val="28"/>
          <w:szCs w:val="28"/>
        </w:rPr>
        <w:t>разморожения</w:t>
      </w:r>
      <w:proofErr w:type="spellEnd"/>
      <w:r w:rsidRPr="00877A92">
        <w:rPr>
          <w:rFonts w:ascii="Times New Roman" w:hAnsi="Times New Roman"/>
          <w:sz w:val="28"/>
          <w:szCs w:val="28"/>
        </w:rPr>
        <w:t xml:space="preserve"> систем теплопотребления. </w:t>
      </w:r>
    </w:p>
    <w:p w14:paraId="7039B746" w14:textId="77777777" w:rsidR="00877A92" w:rsidRPr="00877A92" w:rsidRDefault="00877A92" w:rsidP="00877A92">
      <w:pPr>
        <w:autoSpaceDE w:val="0"/>
        <w:autoSpaceDN w:val="0"/>
        <w:adjustRightInd w:val="0"/>
        <w:ind w:firstLine="708"/>
        <w:jc w:val="both"/>
        <w:rPr>
          <w:rFonts w:ascii="Times New Roman" w:hAnsi="Times New Roman"/>
          <w:spacing w:val="3"/>
          <w:sz w:val="28"/>
          <w:szCs w:val="28"/>
          <w:lang w:eastAsia="ru-RU"/>
        </w:rPr>
      </w:pPr>
      <w:r w:rsidRPr="00877A92">
        <w:rPr>
          <w:rFonts w:ascii="Times New Roman" w:hAnsi="Times New Roman"/>
          <w:spacing w:val="3"/>
          <w:sz w:val="28"/>
          <w:szCs w:val="28"/>
          <w:lang w:eastAsia="ru-RU"/>
        </w:rPr>
        <w:t>Тепловые сети обеспечивают теплоснабжение и горячее водоснабжение жилого фонда и социальной сферы на территории муниципального образования г. Дивногорск. В условиях длительной эксплуатации тепловые сети выработали свой эксплуатационный ресурс и требуют замены.</w:t>
      </w:r>
    </w:p>
    <w:p w14:paraId="7138D902"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В рамках муниципальной подпрограммы планируется:</w:t>
      </w:r>
    </w:p>
    <w:p w14:paraId="2CEA272D"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1.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 а именно:</w:t>
      </w:r>
    </w:p>
    <w:p w14:paraId="2DEDB028"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lang w:eastAsia="ru-RU"/>
        </w:rPr>
      </w:pPr>
      <w:r w:rsidRPr="00877A92">
        <w:rPr>
          <w:rFonts w:ascii="Times New Roman" w:hAnsi="Times New Roman"/>
          <w:sz w:val="28"/>
          <w:szCs w:val="28"/>
        </w:rPr>
        <w:t xml:space="preserve">- произвести </w:t>
      </w:r>
      <w:r w:rsidRPr="00877A92">
        <w:rPr>
          <w:rFonts w:ascii="Times New Roman" w:hAnsi="Times New Roman"/>
          <w:sz w:val="28"/>
          <w:szCs w:val="28"/>
          <w:lang w:eastAsia="ru-RU"/>
        </w:rPr>
        <w:t>капитальный ремонт насоса охлаждения с заменой насоса на горизонтальный в самовсасывающий насос мощностью - 1.0 кВт, 1500 об/мин на электрокотельной г. Дивногорск;</w:t>
      </w:r>
    </w:p>
    <w:p w14:paraId="128BBAF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произвести у</w:t>
      </w:r>
      <w:r w:rsidRPr="00877A92">
        <w:rPr>
          <w:rFonts w:ascii="Times New Roman" w:hAnsi="Times New Roman"/>
          <w:sz w:val="28"/>
          <w:szCs w:val="28"/>
          <w:lang w:eastAsia="ru-RU"/>
        </w:rPr>
        <w:t xml:space="preserve">становку приборов учета тепловой энергии на ЦТП-1, что позволит производить более гибкую регулировку работы ЦТП, а также </w:t>
      </w:r>
      <w:r w:rsidRPr="00877A92">
        <w:rPr>
          <w:rFonts w:ascii="Times New Roman" w:hAnsi="Times New Roman"/>
          <w:sz w:val="28"/>
          <w:szCs w:val="28"/>
          <w:lang w:eastAsia="ru-RU"/>
        </w:rPr>
        <w:lastRenderedPageBreak/>
        <w:t>позволит отслеживать нештатные ситуации и разрешать споры, связанные с теплоснабжением района;</w:t>
      </w:r>
    </w:p>
    <w:p w14:paraId="15902D5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b/>
          <w:sz w:val="28"/>
          <w:szCs w:val="28"/>
        </w:rPr>
        <w:t xml:space="preserve">- </w:t>
      </w:r>
      <w:r w:rsidRPr="00877A92">
        <w:rPr>
          <w:rFonts w:ascii="Times New Roman" w:hAnsi="Times New Roman"/>
          <w:sz w:val="28"/>
          <w:szCs w:val="28"/>
        </w:rPr>
        <w:t>произвести к</w:t>
      </w:r>
      <w:r w:rsidRPr="00877A92">
        <w:rPr>
          <w:rFonts w:ascii="Times New Roman" w:hAnsi="Times New Roman"/>
          <w:sz w:val="28"/>
          <w:szCs w:val="28"/>
          <w:lang w:eastAsia="ru-RU"/>
        </w:rPr>
        <w:t>апитальный ремонт насосного оборудования ЦТП-1 с установкой частотно-регулируемых приводов (ЧРП) на СН-1, СН-2, СН-3, СН-4, что предусматривает ремонт насосного оборудования на современное с установкой частотного привода, что позволит регулировать давление в сети путем изменения частоты вращения привода насосного агрегата, а значит, снизить энергопотребление. При подключении через частотный регулятор, пуск двигателя происходит постепенно, без высоких пусковых токов и ударов, что снижает нагрузку на двигатель и механизмы, увеличивает срок их службы;</w:t>
      </w:r>
    </w:p>
    <w:p w14:paraId="5727F80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произвести к</w:t>
      </w:r>
      <w:r w:rsidRPr="00877A92">
        <w:rPr>
          <w:rFonts w:ascii="Times New Roman" w:hAnsi="Times New Roman"/>
          <w:sz w:val="28"/>
          <w:szCs w:val="28"/>
          <w:lang w:eastAsia="ru-RU"/>
        </w:rPr>
        <w:t>апитальный ремонт сетевого насоса Д630/90 с заменой на частотно-регулируемый насос на электрокотельной г. Дивногорска;</w:t>
      </w:r>
    </w:p>
    <w:p w14:paraId="3363492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xml:space="preserve">- произвести </w:t>
      </w:r>
      <w:r w:rsidRPr="00877A92">
        <w:rPr>
          <w:rFonts w:ascii="Times New Roman" w:hAnsi="Times New Roman"/>
          <w:sz w:val="28"/>
          <w:szCs w:val="28"/>
          <w:lang w:eastAsia="ru-RU"/>
        </w:rPr>
        <w:t>капитальный ремонт, замена выключателей АВ-1, АВ-2 в КТП-3 (1000А);</w:t>
      </w:r>
    </w:p>
    <w:p w14:paraId="02FA863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произвести капитальный ремонт сетевого насоса Д320/50 с изменениями установленной мощности электродвигателя, заменой насоса и установкой устройства плавного пуска на угольной котельной с. Овсянка;</w:t>
      </w:r>
    </w:p>
    <w:p w14:paraId="5FFB70B3"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произвести капитальный ремонт шкафа управления дымососом ДН-10 на угольной котельной с. Овсянка;</w:t>
      </w:r>
    </w:p>
    <w:p w14:paraId="4C1F6DE1"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b/>
          <w:sz w:val="28"/>
          <w:szCs w:val="28"/>
          <w:lang w:eastAsia="ru-RU"/>
        </w:rPr>
        <w:t>-</w:t>
      </w:r>
      <w:r w:rsidRPr="00877A92">
        <w:rPr>
          <w:rFonts w:ascii="Times New Roman" w:hAnsi="Times New Roman"/>
          <w:sz w:val="28"/>
          <w:szCs w:val="28"/>
          <w:lang w:eastAsia="ru-RU"/>
        </w:rPr>
        <w:t xml:space="preserve"> создание проекта автоматизации систем управления центральных тепловых пунктов ЦТП.</w:t>
      </w:r>
    </w:p>
    <w:p w14:paraId="6CC71BF7"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bCs/>
          <w:sz w:val="28"/>
          <w:szCs w:val="28"/>
        </w:rPr>
      </w:pPr>
      <w:r w:rsidRPr="00877A92">
        <w:rPr>
          <w:rFonts w:ascii="Times New Roman" w:hAnsi="Times New Roman"/>
          <w:sz w:val="28"/>
          <w:szCs w:val="28"/>
        </w:rPr>
        <w:t>2. Поэтапное п</w:t>
      </w:r>
      <w:r w:rsidRPr="00877A92">
        <w:rPr>
          <w:rFonts w:ascii="Times New Roman" w:hAnsi="Times New Roman"/>
          <w:bCs/>
          <w:sz w:val="28"/>
          <w:szCs w:val="28"/>
        </w:rPr>
        <w:t>риведение в соответствие установленной мощности теплоисточников присоединенной нагрузке.</w:t>
      </w:r>
    </w:p>
    <w:p w14:paraId="2D88BAA8" w14:textId="77777777" w:rsidR="00877A92" w:rsidRPr="00877A92" w:rsidRDefault="00877A92" w:rsidP="00877A92">
      <w:pPr>
        <w:ind w:firstLine="708"/>
        <w:jc w:val="both"/>
        <w:rPr>
          <w:rFonts w:ascii="Times New Roman" w:hAnsi="Times New Roman"/>
          <w:iCs/>
          <w:sz w:val="28"/>
          <w:szCs w:val="28"/>
        </w:rPr>
      </w:pPr>
      <w:r w:rsidRPr="00877A92">
        <w:rPr>
          <w:rFonts w:ascii="Times New Roman" w:hAnsi="Times New Roman"/>
          <w:iCs/>
          <w:sz w:val="28"/>
          <w:szCs w:val="28"/>
        </w:rPr>
        <w:t>3. Использование современных теплоизоляционных материалов.</w:t>
      </w:r>
    </w:p>
    <w:p w14:paraId="716D9678"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iCs/>
          <w:sz w:val="28"/>
          <w:szCs w:val="28"/>
        </w:rPr>
        <w:t>4. С</w:t>
      </w:r>
      <w:r w:rsidRPr="00877A92">
        <w:rPr>
          <w:rFonts w:ascii="Times New Roman" w:hAnsi="Times New Roman"/>
          <w:sz w:val="28"/>
          <w:szCs w:val="28"/>
        </w:rPr>
        <w:t>низить тепловые потери.</w:t>
      </w:r>
    </w:p>
    <w:p w14:paraId="143278D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5. Обеспечить надежность работы систем теплоснабжения и экономию топливно-энергетических ресурсов.</w:t>
      </w:r>
    </w:p>
    <w:p w14:paraId="6F51FA9C"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6. Разработка схем теплоснабжения.</w:t>
      </w:r>
    </w:p>
    <w:p w14:paraId="37082936"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7. Обеспечение контроля за качеством и надежностью коммунальных услуг и ресурсов.</w:t>
      </w:r>
    </w:p>
    <w:p w14:paraId="4F21BDE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8. Формирование долгосрочных тарифов в сфере теплоснабжения.</w:t>
      </w:r>
    </w:p>
    <w:p w14:paraId="5C7E4298"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xml:space="preserve">9. Обеспечить </w:t>
      </w:r>
      <w:r w:rsidRPr="00877A92">
        <w:rPr>
          <w:rFonts w:ascii="Times New Roman" w:hAnsi="Times New Roman"/>
          <w:sz w:val="28"/>
          <w:szCs w:val="28"/>
          <w:lang w:eastAsia="ru-RU"/>
        </w:rPr>
        <w:t>разработку проекта нормативов предельно допустимых выбросов загрязняющих веществ в атмосферный воздух в соответствии с требованиями Федерального закона от 10.01.2002 № 7-ФЗ «Об охране окружающей среды» и Федерального закона от 04.05.1999 № 96-ФЗ «Об охране атмосферного воздуха».</w:t>
      </w:r>
    </w:p>
    <w:p w14:paraId="72CDA39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10. Разработку проекта нормативов образования отходов и лимитов на их размещение (ПНООЛР).</w:t>
      </w:r>
    </w:p>
    <w:p w14:paraId="560A116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11. Корректировку проекта санитарно-защитной зоны для населенных пунктов: с. Овсянка (угольная котельная), п. </w:t>
      </w:r>
      <w:proofErr w:type="spellStart"/>
      <w:r w:rsidRPr="00877A92">
        <w:rPr>
          <w:rFonts w:ascii="Times New Roman" w:hAnsi="Times New Roman"/>
          <w:sz w:val="28"/>
          <w:szCs w:val="28"/>
          <w:lang w:eastAsia="ru-RU"/>
        </w:rPr>
        <w:t>Усть</w:t>
      </w:r>
      <w:proofErr w:type="spellEnd"/>
      <w:r w:rsidRPr="00877A92">
        <w:rPr>
          <w:rFonts w:ascii="Times New Roman" w:hAnsi="Times New Roman"/>
          <w:sz w:val="28"/>
          <w:szCs w:val="28"/>
          <w:lang w:eastAsia="ru-RU"/>
        </w:rPr>
        <w:t>-Мана (угольная котельная), г. Дивногорск (электрокотельная, производственная база МУПЭС).</w:t>
      </w:r>
    </w:p>
    <w:p w14:paraId="5B49862F"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lastRenderedPageBreak/>
        <w:t>Основными источниками водоснабжения населения города Дивногорска являются: поверхностные и подземные водоисточники, обеспечивающие водоснабжением около 30 тыс. человек.</w:t>
      </w:r>
    </w:p>
    <w:p w14:paraId="2EADB20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Канализационные очистные сооружения, осуществляющие очистку сточных вод,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5892D702"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При этом процесс урбанизации и развития территорий, современные технологии промышленных производств способствуют появлению и увеличению в составе сточных вод населенных пунктов новых химических элементов и соединений, повсеместно образующих более «жесткие» стоки, не поддающиеся очистке традиционными методами.</w:t>
      </w:r>
    </w:p>
    <w:p w14:paraId="144F513B"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Необходимо отметить, что в системы общесплавной канализации поступают неочищенные сточные воды промышленных предприятий.</w:t>
      </w:r>
    </w:p>
    <w:p w14:paraId="41EBEE52"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Проблема снабжения населения города Дивногорска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132287E0"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bCs/>
          <w:spacing w:val="-5"/>
          <w:sz w:val="28"/>
          <w:szCs w:val="28"/>
          <w:lang w:eastAsia="ru-RU"/>
        </w:rPr>
      </w:pPr>
      <w:r w:rsidRPr="00877A92">
        <w:rPr>
          <w:rFonts w:ascii="Times New Roman" w:hAnsi="Times New Roman"/>
          <w:sz w:val="28"/>
          <w:szCs w:val="28"/>
        </w:rPr>
        <w:t xml:space="preserve">Обеспечение электрической энергией населения города Дивногорска и организаций, предоставляющих жилищно-коммунальные услуги, осуществляется от централизованной системы энергоснабжения. </w:t>
      </w:r>
    </w:p>
    <w:p w14:paraId="2EC345D0"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Износ основных фондов систем электроснабжения составляет 40-50 процентов. В коммунальных системах централизованного электроснабжения потери в сетях и трансформаторах составляет 18,8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145A0133"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В рамках реализации подпрограммы предполагается проведение следующих дополнительных мероприятий:</w:t>
      </w:r>
    </w:p>
    <w:p w14:paraId="5BECC3B0"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1. Организовать и произвести работу по внедрению автоматизированной системы коммерческого учета электроэнергии. </w:t>
      </w:r>
    </w:p>
    <w:p w14:paraId="251C1FB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Проектируемая АС КУЭ предназначена для автоматизированного контроля и обеспечения МУПЭС г. Дивногорск точной, достоверной информацией по потребляемой электроэнергии и мощности.</w:t>
      </w:r>
    </w:p>
    <w:p w14:paraId="42F87A3B"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Основными задачами внедрения АС КУЭ является повышение эффективности использования энергоресурсов, обеспечение энергосбережения и рационального использования электроэнергии. </w:t>
      </w:r>
    </w:p>
    <w:p w14:paraId="5175F45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Основные цели внедрения АС КУЭ:</w:t>
      </w:r>
    </w:p>
    <w:p w14:paraId="352C5FD7"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повышение точности и надежности учета электроэнергии и </w:t>
      </w:r>
      <w:r w:rsidRPr="00877A92">
        <w:rPr>
          <w:rFonts w:ascii="Times New Roman" w:hAnsi="Times New Roman"/>
          <w:sz w:val="28"/>
          <w:szCs w:val="28"/>
          <w:lang w:eastAsia="ru-RU"/>
        </w:rPr>
        <w:lastRenderedPageBreak/>
        <w:t>мощности;</w:t>
      </w:r>
    </w:p>
    <w:p w14:paraId="02657C9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w:t>
      </w:r>
      <w:proofErr w:type="spellStart"/>
      <w:r w:rsidRPr="00877A92">
        <w:rPr>
          <w:rFonts w:ascii="Times New Roman" w:hAnsi="Times New Roman"/>
          <w:sz w:val="28"/>
          <w:szCs w:val="28"/>
          <w:lang w:eastAsia="ru-RU"/>
        </w:rPr>
        <w:t>межмашинальный</w:t>
      </w:r>
      <w:proofErr w:type="spellEnd"/>
      <w:r w:rsidRPr="00877A92">
        <w:rPr>
          <w:rFonts w:ascii="Times New Roman" w:hAnsi="Times New Roman"/>
          <w:sz w:val="28"/>
          <w:szCs w:val="28"/>
          <w:lang w:eastAsia="ru-RU"/>
        </w:rPr>
        <w:t xml:space="preserve"> обмен информацией (повышение оперативности и достоверности расчетов за электроэнергию;</w:t>
      </w:r>
    </w:p>
    <w:p w14:paraId="0A69A39F"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обеспечение точной информацией о потребленной электроэнергии и мощности.</w:t>
      </w:r>
    </w:p>
    <w:p w14:paraId="11B6BA6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Основные функции проектируемой системы:</w:t>
      </w:r>
    </w:p>
    <w:p w14:paraId="2A1A796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измерение средних мощностей на 60-ти минутном интервале усреднения;</w:t>
      </w:r>
    </w:p>
    <w:p w14:paraId="54B0F7AB"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снятие показаний счетчика по потребленной активной энергии;</w:t>
      </w:r>
    </w:p>
    <w:p w14:paraId="241A2BA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ведение архивов;</w:t>
      </w:r>
    </w:p>
    <w:p w14:paraId="1B08B32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накопление, хранение и отображение информации, поступающей от счетчиков в базе </w:t>
      </w:r>
      <w:proofErr w:type="gramStart"/>
      <w:r w:rsidRPr="00877A92">
        <w:rPr>
          <w:rFonts w:ascii="Times New Roman" w:hAnsi="Times New Roman"/>
          <w:sz w:val="28"/>
          <w:szCs w:val="28"/>
          <w:lang w:eastAsia="ru-RU"/>
        </w:rPr>
        <w:t>данных</w:t>
      </w:r>
      <w:proofErr w:type="gramEnd"/>
      <w:r w:rsidRPr="00877A92">
        <w:rPr>
          <w:rFonts w:ascii="Times New Roman" w:hAnsi="Times New Roman"/>
          <w:sz w:val="28"/>
          <w:szCs w:val="28"/>
          <w:lang w:eastAsia="ru-RU"/>
        </w:rPr>
        <w:t xml:space="preserve"> АС КУЭ МУПЭС г. Дивногорск;</w:t>
      </w:r>
    </w:p>
    <w:p w14:paraId="37CEB09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формирование и печать отчетных документов;</w:t>
      </w:r>
    </w:p>
    <w:p w14:paraId="0F58A81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защита информации и метрологических характеристик системы от несанкционированного доступа и изменения;</w:t>
      </w:r>
    </w:p>
    <w:p w14:paraId="5735F03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конфигурирование системы;</w:t>
      </w:r>
    </w:p>
    <w:p w14:paraId="4B4C8694"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lang w:eastAsia="ru-RU"/>
        </w:rPr>
        <w:t xml:space="preserve">- телеуправление. </w:t>
      </w:r>
      <w:r w:rsidRPr="00877A92">
        <w:rPr>
          <w:rFonts w:ascii="Times New Roman" w:hAnsi="Times New Roman"/>
          <w:sz w:val="28"/>
          <w:szCs w:val="28"/>
          <w:lang w:eastAsia="ru-RU"/>
        </w:rPr>
        <w:tab/>
      </w:r>
    </w:p>
    <w:p w14:paraId="51D3C27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2. Произвести к</w:t>
      </w:r>
      <w:r w:rsidRPr="00877A92">
        <w:rPr>
          <w:rFonts w:ascii="Times New Roman" w:hAnsi="Times New Roman"/>
          <w:sz w:val="28"/>
          <w:szCs w:val="28"/>
          <w:lang w:eastAsia="ru-RU"/>
        </w:rPr>
        <w:t xml:space="preserve">апитальный ремонт воздушных линий 0,4-6 </w:t>
      </w:r>
      <w:proofErr w:type="spellStart"/>
      <w:r w:rsidRPr="00877A92">
        <w:rPr>
          <w:rFonts w:ascii="Times New Roman" w:hAnsi="Times New Roman"/>
          <w:sz w:val="28"/>
          <w:szCs w:val="28"/>
          <w:lang w:eastAsia="ru-RU"/>
        </w:rPr>
        <w:t>кВ.</w:t>
      </w:r>
      <w:proofErr w:type="spellEnd"/>
    </w:p>
    <w:p w14:paraId="43D936BD" w14:textId="77777777" w:rsidR="00877A92" w:rsidRPr="00877A92" w:rsidRDefault="00877A92" w:rsidP="00877A92">
      <w:pPr>
        <w:widowControl w:val="0"/>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Линии электропередач находящиеся на балансе МУП ЭС г. Дивногорска эксплуатируются с 1958 года. Потребление и распределение электроэнергии по электрическим сетям изменяется и стремится в сторону увеличения, вследствие чего ежегодно проводятся капитальные ремонта воздушных линий 0,4-6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с целью повышения эксплуатационной надежности и качества электрической энергии.</w:t>
      </w:r>
    </w:p>
    <w:p w14:paraId="7F15B7C3"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3. Замена маломасляных выключателей на выключатели с вакуумными дугогасящими устройствами.</w:t>
      </w:r>
    </w:p>
    <w:p w14:paraId="7F37C280" w14:textId="77777777" w:rsidR="00877A92" w:rsidRPr="00877A92" w:rsidRDefault="00877A92" w:rsidP="00877A92">
      <w:pPr>
        <w:widowControl w:val="0"/>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В настоящее время выключатели с вакуумными дугогасящими устройствами (ДУ) начинают все больше вытеснять масляные выключатели. ДУ вакуумные выключатели не требуют ремонта в течение 20 лет, в то время как в масляных выключателях масло при отключениях загрязняется частицами свободного углерода, кроме того, изоляционные свойства масла снижаются из-за попадания в него влаги и воздуха. Это приводит к необходимости смены масла не реже 1 раза в 4 года. </w:t>
      </w:r>
    </w:p>
    <w:p w14:paraId="192DA2B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Основные достоинства вакуумных выключателей:</w:t>
      </w:r>
    </w:p>
    <w:p w14:paraId="06C7DD7D" w14:textId="3E4D4B62"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высокая износостойкость при коммутации номинальных токов и номинальных токов отключения; </w:t>
      </w:r>
    </w:p>
    <w:p w14:paraId="3C88AED2" w14:textId="79D6F07B"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резкое снижение эксплуатационных затрат по сравнению с маломасляными выключателями. Обслуживание вакуумных выключателей сводится к смазке механизма и привода, проверке износа контактов по меткам 1 раз в 5 лет или через 5-10 тыс. циклов «включение-отключение»;</w:t>
      </w:r>
    </w:p>
    <w:p w14:paraId="62A780C9" w14:textId="059EA1B8"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полная </w:t>
      </w:r>
      <w:proofErr w:type="spellStart"/>
      <w:r w:rsidRPr="00877A92">
        <w:rPr>
          <w:rFonts w:ascii="Times New Roman" w:hAnsi="Times New Roman"/>
          <w:sz w:val="28"/>
          <w:szCs w:val="28"/>
          <w:lang w:eastAsia="ru-RU"/>
        </w:rPr>
        <w:t>взрыво</w:t>
      </w:r>
      <w:proofErr w:type="spellEnd"/>
      <w:r w:rsidRPr="00877A92">
        <w:rPr>
          <w:rFonts w:ascii="Times New Roman" w:hAnsi="Times New Roman"/>
          <w:sz w:val="28"/>
          <w:szCs w:val="28"/>
          <w:lang w:eastAsia="ru-RU"/>
        </w:rPr>
        <w:t xml:space="preserve"> и пожаробезопасность и возможность работы в агрессивных средах;</w:t>
      </w:r>
    </w:p>
    <w:p w14:paraId="4F047855" w14:textId="1A623D20"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широкий диапазон температур окружающей среды;</w:t>
      </w:r>
    </w:p>
    <w:p w14:paraId="7989427F" w14:textId="4BF4CDA8"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повышенная устойчивость к ударным и вибрационным нагрузкам </w:t>
      </w:r>
      <w:r w:rsidRPr="00877A92">
        <w:rPr>
          <w:rFonts w:ascii="Times New Roman" w:hAnsi="Times New Roman"/>
          <w:sz w:val="28"/>
          <w:szCs w:val="28"/>
          <w:lang w:eastAsia="ru-RU"/>
        </w:rPr>
        <w:lastRenderedPageBreak/>
        <w:t>вследствие малой массы и компактной конструкции аппарата;</w:t>
      </w:r>
    </w:p>
    <w:p w14:paraId="21C8F860" w14:textId="713C1F7B"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произвольное рабочее положение и малые габариты, что позволяет создавать различные компоновки распределительных устройств;</w:t>
      </w:r>
    </w:p>
    <w:p w14:paraId="35ED46A1" w14:textId="07A6F573"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бесшумность, чистота, удобство обслуживания, обусловленные малым выделением энергии в дуге и отсутствием выброса масла, газов при отключении токов КЗ;</w:t>
      </w:r>
    </w:p>
    <w:p w14:paraId="6ABB5A77" w14:textId="751D2E28"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отсутствие загрязнения окружающей среды;</w:t>
      </w:r>
    </w:p>
    <w:p w14:paraId="308A681D" w14:textId="0FD9AD8E"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высокая надежность и безопасность эксплуатации, сокращение времени на монтаж.</w:t>
      </w:r>
    </w:p>
    <w:p w14:paraId="48C8F50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4. Произвести реконструкцию электроснабжения трансформаторных подстанций от подстанций 109 фидеры 109-1, 109-2, 109-3, 109-4 для электроснабжения ул. Набережная, ул. Гидростроителей г. Дивногорска.</w:t>
      </w:r>
    </w:p>
    <w:p w14:paraId="606DEFBA"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Электроснабжение нижней застройки г. Дивногорска (улицы Набережная, Гидростроителей) осуществляется от головной подстанции № 109 110/6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филиала ОАО «МРСК-Сибири» «Красноярскэнерго», четырьмя электрокабельными линиями 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(ф109-1, ф109-2, ф109-3, ф109-4).</w:t>
      </w:r>
    </w:p>
    <w:p w14:paraId="7492A40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Кабельные линии 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считаются ветхими. Электрокабели проложены в земле (траншее) в 1966-1972 годах во времена строительства ГЭС. Кабели находятся в сложных условиях, кабельная трасса проходит по пересеченной местности и большая часть под бетонным тротуаром вдоль водопровода на расстоянии 0,5 м от него, т.е. с нарушением ПУЭ и ПТЭ. </w:t>
      </w:r>
    </w:p>
    <w:p w14:paraId="38AAE114" w14:textId="3C64EED0"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5.</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Взамен ветхих, произвести монтаж новых воздушных линий, выполненных проводом СИП 1х90-20 по новым согласованным трассам без погашения потребителей.</w:t>
      </w:r>
    </w:p>
    <w:p w14:paraId="0E899BF4" w14:textId="00B393CA"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6.</w:t>
      </w:r>
      <w:r w:rsidR="00840C81">
        <w:rPr>
          <w:rFonts w:ascii="Times New Roman" w:hAnsi="Times New Roman"/>
          <w:sz w:val="28"/>
          <w:szCs w:val="28"/>
          <w:lang w:eastAsia="ru-RU"/>
        </w:rPr>
        <w:t xml:space="preserve"> </w:t>
      </w:r>
      <w:proofErr w:type="spellStart"/>
      <w:r w:rsidRPr="00877A92">
        <w:rPr>
          <w:rFonts w:ascii="Times New Roman" w:hAnsi="Times New Roman"/>
          <w:sz w:val="28"/>
          <w:szCs w:val="28"/>
          <w:lang w:eastAsia="ru-RU"/>
        </w:rPr>
        <w:t>Двухтрансформаторные</w:t>
      </w:r>
      <w:proofErr w:type="spellEnd"/>
      <w:r w:rsidRPr="00877A92">
        <w:rPr>
          <w:rFonts w:ascii="Times New Roman" w:hAnsi="Times New Roman"/>
          <w:sz w:val="28"/>
          <w:szCs w:val="28"/>
          <w:lang w:eastAsia="ru-RU"/>
        </w:rPr>
        <w:t xml:space="preserve"> капитальные подстанции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запитанные от этих кабелей построены по старому проекту по схеме заход-выход через разъединители РВ-6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В связи с чем, оперативному персоналу сложно и опасно производить переключения на этих подстанциях нужно отключать потребителей.</w:t>
      </w:r>
    </w:p>
    <w:p w14:paraId="50309164" w14:textId="2608A4A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7.</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Для безопасности оперативного персонала и надежной работы оборудования, необходимо заменить разъединители РВ-6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на выключатели нагрузки типа ВНА-10/630 с приводами в количестве 10 штук.</w:t>
      </w:r>
    </w:p>
    <w:p w14:paraId="72469A8B"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Реализация указанных мероприятий позволит:</w:t>
      </w:r>
    </w:p>
    <w:p w14:paraId="19A3B1F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обеспечить бесперебойное электроснабжение потребителей;</w:t>
      </w:r>
    </w:p>
    <w:p w14:paraId="37EE56A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обеспечит безопасность и надежность эксплуатации трансформаторных подстанций;</w:t>
      </w:r>
    </w:p>
    <w:p w14:paraId="4D7FE27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позволит значительно снизить длину кабельных линий.</w:t>
      </w:r>
    </w:p>
    <w:p w14:paraId="3E1F00B6" w14:textId="2CCAF155"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8.</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Произвести капитальный ремонт </w:t>
      </w:r>
      <w:proofErr w:type="spellStart"/>
      <w:r w:rsidRPr="00877A92">
        <w:rPr>
          <w:rFonts w:ascii="Times New Roman" w:hAnsi="Times New Roman"/>
          <w:sz w:val="28"/>
          <w:szCs w:val="28"/>
          <w:lang w:eastAsia="ru-RU"/>
        </w:rPr>
        <w:t>однотрансформаторных</w:t>
      </w:r>
      <w:proofErr w:type="spellEnd"/>
      <w:r w:rsidRPr="00877A92">
        <w:rPr>
          <w:rFonts w:ascii="Times New Roman" w:hAnsi="Times New Roman"/>
          <w:sz w:val="28"/>
          <w:szCs w:val="28"/>
          <w:lang w:eastAsia="ru-RU"/>
        </w:rPr>
        <w:t xml:space="preserve"> подстанций.</w:t>
      </w:r>
    </w:p>
    <w:p w14:paraId="466B2307"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proofErr w:type="spellStart"/>
      <w:r w:rsidRPr="00877A92">
        <w:rPr>
          <w:rFonts w:ascii="Times New Roman" w:hAnsi="Times New Roman"/>
          <w:sz w:val="28"/>
          <w:szCs w:val="28"/>
          <w:lang w:eastAsia="ru-RU"/>
        </w:rPr>
        <w:t>Однотрансформаторные</w:t>
      </w:r>
      <w:proofErr w:type="spellEnd"/>
      <w:r w:rsidRPr="00877A92">
        <w:rPr>
          <w:rFonts w:ascii="Times New Roman" w:hAnsi="Times New Roman"/>
          <w:sz w:val="28"/>
          <w:szCs w:val="28"/>
          <w:lang w:eastAsia="ru-RU"/>
        </w:rPr>
        <w:t xml:space="preserve"> подстанции применяются при питании нагрузок, допускающих перерыв электроснабжения на время не более 1 суток, необходимый для ремонта или замены поврежденного элемента (питание электроприемников III категории), а также для питания электроприемников II категории, при условии резервирования мощности по </w:t>
      </w:r>
      <w:r w:rsidRPr="00877A92">
        <w:rPr>
          <w:rFonts w:ascii="Times New Roman" w:hAnsi="Times New Roman"/>
          <w:sz w:val="28"/>
          <w:szCs w:val="28"/>
          <w:lang w:eastAsia="ru-RU"/>
        </w:rPr>
        <w:lastRenderedPageBreak/>
        <w:t>перемычкам на вторичном напряжении или при наличии складского резерва трансформаторов.</w:t>
      </w:r>
    </w:p>
    <w:p w14:paraId="172BA66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proofErr w:type="spellStart"/>
      <w:r w:rsidRPr="00877A92">
        <w:rPr>
          <w:rFonts w:ascii="Times New Roman" w:hAnsi="Times New Roman"/>
          <w:sz w:val="28"/>
          <w:szCs w:val="28"/>
          <w:lang w:eastAsia="ru-RU"/>
        </w:rPr>
        <w:t>Однотрансформаторные</w:t>
      </w:r>
      <w:proofErr w:type="spellEnd"/>
      <w:r w:rsidRPr="00877A92">
        <w:rPr>
          <w:rFonts w:ascii="Times New Roman" w:hAnsi="Times New Roman"/>
          <w:sz w:val="28"/>
          <w:szCs w:val="28"/>
          <w:lang w:eastAsia="ru-RU"/>
        </w:rPr>
        <w:t xml:space="preserve"> ТП выгодны еще и в том отношении, что если работа предприятия сопровождается периодами малых нагрузок, то можно за счет наличия перемычек между трансформаторными подстанциями на вторичном напряжении отключать часть трансформаторов, создавая этим экономически целесообразный режим работы трансформаторов.</w:t>
      </w:r>
    </w:p>
    <w:p w14:paraId="009A7AC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Существующие </w:t>
      </w:r>
      <w:proofErr w:type="spellStart"/>
      <w:r w:rsidRPr="00877A92">
        <w:rPr>
          <w:rFonts w:ascii="Times New Roman" w:hAnsi="Times New Roman"/>
          <w:sz w:val="28"/>
          <w:szCs w:val="28"/>
          <w:lang w:eastAsia="ru-RU"/>
        </w:rPr>
        <w:t>однотрансформаторные</w:t>
      </w:r>
      <w:proofErr w:type="spellEnd"/>
      <w:r w:rsidRPr="00877A92">
        <w:rPr>
          <w:rFonts w:ascii="Times New Roman" w:hAnsi="Times New Roman"/>
          <w:sz w:val="28"/>
          <w:szCs w:val="28"/>
          <w:lang w:eastAsia="ru-RU"/>
        </w:rPr>
        <w:t xml:space="preserve"> подстанции морально и физически устарели - срок ввода в эксплуатацию 1960-1970 годы, коммутационная аппаратура устаревшей модификации.</w:t>
      </w:r>
    </w:p>
    <w:p w14:paraId="41641BB3" w14:textId="0C5CBE35"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9.</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Произвести капитальный ремонт </w:t>
      </w:r>
      <w:proofErr w:type="spellStart"/>
      <w:r w:rsidRPr="00877A92">
        <w:rPr>
          <w:rFonts w:ascii="Times New Roman" w:hAnsi="Times New Roman"/>
          <w:sz w:val="28"/>
          <w:szCs w:val="28"/>
          <w:lang w:eastAsia="ru-RU"/>
        </w:rPr>
        <w:t>двухтрансформаторных</w:t>
      </w:r>
      <w:proofErr w:type="spellEnd"/>
      <w:r w:rsidRPr="00877A92">
        <w:rPr>
          <w:rFonts w:ascii="Times New Roman" w:hAnsi="Times New Roman"/>
          <w:sz w:val="28"/>
          <w:szCs w:val="28"/>
          <w:lang w:eastAsia="ru-RU"/>
        </w:rPr>
        <w:t xml:space="preserve"> подстанций.</w:t>
      </w:r>
    </w:p>
    <w:p w14:paraId="388776D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proofErr w:type="spellStart"/>
      <w:r w:rsidRPr="00877A92">
        <w:rPr>
          <w:rFonts w:ascii="Times New Roman" w:hAnsi="Times New Roman"/>
          <w:sz w:val="28"/>
          <w:szCs w:val="28"/>
          <w:lang w:eastAsia="ru-RU"/>
        </w:rPr>
        <w:t>Двухтрансформаторные</w:t>
      </w:r>
      <w:proofErr w:type="spellEnd"/>
      <w:r w:rsidRPr="00877A92">
        <w:rPr>
          <w:rFonts w:ascii="Times New Roman" w:hAnsi="Times New Roman"/>
          <w:sz w:val="28"/>
          <w:szCs w:val="28"/>
          <w:lang w:eastAsia="ru-RU"/>
        </w:rPr>
        <w:t xml:space="preserve"> ТП применяются при преобладании электроприемников I и II категорий. При этом мощность трансформаторов выбирается такой, чтобы при выходе из работы одного, другой трансформатор с учетом допустимой перегрузки принял бы на себя нагрузку всех потребителей (в этой ситуации можно временно отключить электроприемники III категории). Такие подстанции желательны и независимо от категории потребителей при наличии неравномерного суточного или годового графика нагрузки. В этих случаях выгодно менять присоединенную мощность трансформаторов, например, при наличии сезонных нагрузок, одно или двухсменной работы со значительной различающейся загрузкой смен.</w:t>
      </w:r>
    </w:p>
    <w:p w14:paraId="3FE73973" w14:textId="71277465"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10.</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Произвести замену силовых трансформаторов.</w:t>
      </w:r>
    </w:p>
    <w:p w14:paraId="2493C9B8" w14:textId="77777777" w:rsidR="00877A92" w:rsidRPr="00877A92" w:rsidRDefault="00877A92" w:rsidP="00877A92">
      <w:pPr>
        <w:widowControl w:val="0"/>
        <w:autoSpaceDE w:val="0"/>
        <w:autoSpaceDN w:val="0"/>
        <w:adjustRightInd w:val="0"/>
        <w:ind w:right="-10" w:firstLine="708"/>
        <w:jc w:val="both"/>
        <w:rPr>
          <w:rFonts w:ascii="Times New Roman" w:hAnsi="Times New Roman"/>
          <w:spacing w:val="-4"/>
          <w:sz w:val="28"/>
          <w:szCs w:val="28"/>
          <w:lang w:eastAsia="ru-RU"/>
        </w:rPr>
      </w:pPr>
      <w:r w:rsidRPr="00877A92">
        <w:rPr>
          <w:rFonts w:ascii="Times New Roman" w:hAnsi="Times New Roman"/>
          <w:spacing w:val="-4"/>
          <w:sz w:val="28"/>
          <w:szCs w:val="28"/>
          <w:lang w:eastAsia="ru-RU"/>
        </w:rPr>
        <w:t xml:space="preserve">Данные мероприятия направлены на снижение процента износа объектов электроснабжения не менее чем на 7%, обеспечение безопасности и эффективности эксплуатации электрических сетей, снижение количества инцидентов на объектах электроснабжения не менее чем на 10%, снижение потерь электроэнергии в электрических сетях. </w:t>
      </w:r>
    </w:p>
    <w:p w14:paraId="54AE629F" w14:textId="21ECE096" w:rsidR="00877A92" w:rsidRPr="00877A92" w:rsidRDefault="00877A92" w:rsidP="00877A92">
      <w:pPr>
        <w:widowControl w:val="0"/>
        <w:autoSpaceDE w:val="0"/>
        <w:autoSpaceDN w:val="0"/>
        <w:adjustRightInd w:val="0"/>
        <w:ind w:right="-10" w:firstLine="708"/>
        <w:jc w:val="both"/>
        <w:rPr>
          <w:rFonts w:ascii="Times New Roman" w:hAnsi="Times New Roman"/>
          <w:bCs/>
          <w:sz w:val="28"/>
          <w:szCs w:val="28"/>
          <w:lang w:eastAsia="ru-RU"/>
        </w:rPr>
      </w:pPr>
      <w:r w:rsidRPr="00877A92">
        <w:rPr>
          <w:rFonts w:ascii="Times New Roman" w:hAnsi="Times New Roman"/>
          <w:spacing w:val="-4"/>
          <w:sz w:val="28"/>
          <w:szCs w:val="28"/>
          <w:lang w:eastAsia="ru-RU"/>
        </w:rPr>
        <w:t>11.</w:t>
      </w:r>
      <w:r w:rsidR="00840C81">
        <w:rPr>
          <w:rFonts w:ascii="Times New Roman" w:hAnsi="Times New Roman"/>
          <w:spacing w:val="-4"/>
          <w:sz w:val="28"/>
          <w:szCs w:val="28"/>
          <w:lang w:eastAsia="ru-RU"/>
        </w:rPr>
        <w:t xml:space="preserve"> </w:t>
      </w:r>
      <w:r w:rsidRPr="00877A92">
        <w:rPr>
          <w:rFonts w:ascii="Times New Roman" w:hAnsi="Times New Roman"/>
          <w:spacing w:val="-4"/>
          <w:sz w:val="28"/>
          <w:szCs w:val="28"/>
          <w:lang w:eastAsia="ru-RU"/>
        </w:rPr>
        <w:t>Капитальный ремонт распределительных пунктов, распределительных выключателей наружных отдельно стоящих.</w:t>
      </w:r>
    </w:p>
    <w:p w14:paraId="410A523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соответствии со статистическими данными площадь жилищного фонда города Дивногорска составляет 732,8 тыс. м</w:t>
      </w:r>
      <w:r w:rsidRPr="00877A92">
        <w:rPr>
          <w:rFonts w:ascii="Times New Roman" w:hAnsi="Times New Roman"/>
          <w:sz w:val="28"/>
          <w:szCs w:val="28"/>
          <w:vertAlign w:val="superscript"/>
        </w:rPr>
        <w:t>2</w:t>
      </w:r>
      <w:r w:rsidRPr="00877A92">
        <w:rPr>
          <w:rFonts w:ascii="Times New Roman" w:hAnsi="Times New Roman"/>
          <w:sz w:val="28"/>
          <w:szCs w:val="28"/>
        </w:rPr>
        <w:t>-это более 473 многоквартирных домов (без учета домов блокированной застройки).</w:t>
      </w:r>
    </w:p>
    <w:p w14:paraId="4401DE41"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Из указанного количества многоквартирных домов в более чем 380 домов (около 600,00 </w:t>
      </w:r>
      <w:proofErr w:type="gramStart"/>
      <w:r w:rsidRPr="00877A92">
        <w:rPr>
          <w:rFonts w:ascii="Times New Roman" w:hAnsi="Times New Roman"/>
          <w:sz w:val="28"/>
          <w:szCs w:val="28"/>
        </w:rPr>
        <w:t>тыс.м</w:t>
      </w:r>
      <w:proofErr w:type="gramEnd"/>
      <w:r w:rsidRPr="00877A92">
        <w:rPr>
          <w:rFonts w:ascii="Times New Roman" w:hAnsi="Times New Roman"/>
          <w:sz w:val="28"/>
          <w:szCs w:val="28"/>
        </w:rPr>
        <w:t>2), что составляет свыше 80% от всего городского жилищного фонда, истек нормативный срок эксплуатации и требуется проведение капитального ремонта уже на сегодняшний день.</w:t>
      </w:r>
    </w:p>
    <w:p w14:paraId="16B83344"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Основная доля многоквартирных домов, расположенных на территории города Дивногорск,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14:paraId="33936E67"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В советский период содержание жилищного фонда дотировалось государством путем капитальных вложений в капитальный ремонт </w:t>
      </w:r>
      <w:r w:rsidRPr="00877A92">
        <w:rPr>
          <w:rFonts w:ascii="Times New Roman" w:hAnsi="Times New Roman"/>
          <w:sz w:val="28"/>
          <w:szCs w:val="28"/>
        </w:rPr>
        <w:lastRenderedPageBreak/>
        <w:t>жилищного фонда. В период перестройки, учитывая дефицит бюджетов всех уровней, финансирование отрасли проводилось по остаточному принципу.</w:t>
      </w:r>
      <w:r w:rsidRPr="00877A92">
        <w:rPr>
          <w:rFonts w:ascii="Times New Roman" w:hAnsi="Times New Roman"/>
          <w:sz w:val="28"/>
          <w:szCs w:val="28"/>
        </w:rPr>
        <w:b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14:paraId="39FF2FD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С 2005 года, с момента вступления в силу Жилищного кодекса Российской Федерации, определившего переход к рыночным отношениям</w:t>
      </w:r>
      <w:r w:rsidRPr="00877A92">
        <w:rPr>
          <w:rFonts w:ascii="Times New Roman" w:hAnsi="Times New Roman"/>
          <w:sz w:val="28"/>
          <w:szCs w:val="28"/>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w:t>
      </w:r>
      <w:r w:rsidRPr="00877A92">
        <w:rPr>
          <w:rFonts w:ascii="Times New Roman" w:hAnsi="Times New Roman"/>
          <w:sz w:val="28"/>
          <w:szCs w:val="28"/>
        </w:rPr>
        <w:br/>
        <w:t>«О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0DDA734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Для решения существующих проблем законодательными</w:t>
      </w:r>
      <w:r w:rsidRPr="00877A92">
        <w:rPr>
          <w:rFonts w:ascii="Times New Roman" w:hAnsi="Times New Roman"/>
          <w:sz w:val="28"/>
          <w:szCs w:val="28"/>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2007 года) на проведение капитального ремонта многоквартирных домов муниципальному образованию город Дивногорск было направлено более 40 млн рублей, что позволило не допустить прирост жилья с износом.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 лишь на 14%многоквартирных домов. </w:t>
      </w:r>
    </w:p>
    <w:p w14:paraId="1085BC3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утверждать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краевого бюджета, местных бюджетов.</w:t>
      </w:r>
    </w:p>
    <w:p w14:paraId="75927E1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lastRenderedPageBreak/>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5-9 этажных многоквартирных домов. Собственники помещений в малоэтажных многоквартирных домах (до трех этажей) для выполнения работ на доме площадью 700 м</w:t>
      </w:r>
      <w:r w:rsidRPr="00877A92">
        <w:rPr>
          <w:rFonts w:ascii="Times New Roman" w:hAnsi="Times New Roman"/>
          <w:sz w:val="28"/>
          <w:szCs w:val="28"/>
          <w:vertAlign w:val="superscript"/>
        </w:rPr>
        <w:t>2</w:t>
      </w:r>
      <w:r w:rsidRPr="00877A92">
        <w:rPr>
          <w:rFonts w:ascii="Times New Roman" w:hAnsi="Times New Roman"/>
          <w:sz w:val="28"/>
          <w:szCs w:val="28"/>
        </w:rPr>
        <w:t xml:space="preserve"> должны будут собирать средства не менее 40 лет. </w:t>
      </w:r>
    </w:p>
    <w:p w14:paraId="0FFD3392"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w:t>
      </w:r>
    </w:p>
    <w:p w14:paraId="7FB0267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Город Дивногорск в целом характеризуется компактностью жилой застройки. В настоящее время территория города состоит из основного жилого массива застройки, который </w:t>
      </w:r>
      <w:proofErr w:type="spellStart"/>
      <w:r w:rsidRPr="00877A92">
        <w:rPr>
          <w:rFonts w:ascii="Times New Roman" w:hAnsi="Times New Roman"/>
          <w:sz w:val="28"/>
          <w:szCs w:val="28"/>
        </w:rPr>
        <w:t>планировочно</w:t>
      </w:r>
      <w:proofErr w:type="spellEnd"/>
      <w:r w:rsidRPr="00877A92">
        <w:rPr>
          <w:rFonts w:ascii="Times New Roman" w:hAnsi="Times New Roman"/>
          <w:sz w:val="28"/>
          <w:szCs w:val="28"/>
        </w:rPr>
        <w:t xml:space="preserve"> разделен на 11 жилых образований которые состоят из микрорайонов и кварталов жилой застройки. </w:t>
      </w:r>
    </w:p>
    <w:p w14:paraId="23C015BF"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Процесс благоустройства территорий представляет собой комплекс мероприятий, направленных на создание благоприятных условий; повышения уровня и качества жизни; повышения здоровых и культурных условий жизни; трудовой деятельности и досуга населения в границах города Дивногорска, осуществляемых органами местного самоуправления, физическими и юридическими лицами.</w:t>
      </w:r>
    </w:p>
    <w:p w14:paraId="1B0EFF8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w:t>
      </w:r>
      <w:bookmarkStart w:id="0" w:name="sub_1100"/>
      <w:r w:rsidRPr="00877A92">
        <w:rPr>
          <w:rFonts w:ascii="Times New Roman" w:hAnsi="Times New Roman"/>
          <w:sz w:val="28"/>
          <w:szCs w:val="28"/>
        </w:rPr>
        <w:t>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bookmarkEnd w:id="0"/>
    </w:p>
    <w:p w14:paraId="296EA2C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Улучшение внешнего облика города, создание гармоничной архитектурно-ландшафтной среды, благоустройство дворовых и внутриквартальных территорий и дорог, организация досуга населения на детских игровых и спортивных площадках, обустройство комфортных зон отдыха – все это является первоочередными задачами выполнения данной Подпрограммы.</w:t>
      </w:r>
    </w:p>
    <w:p w14:paraId="1467B557"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С целью улучшения внешнего благоустройства города, содержания территорий и создания соответствующего общественного мнения вокруг проблемы благоустройства на территории муниципального образования проводятся конкурсы в области благоустройства.</w:t>
      </w:r>
    </w:p>
    <w:p w14:paraId="69A4868C"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lastRenderedPageBreak/>
        <w:tab/>
        <w:t>Регулярно, в местах массового пребывания отдыхающих, проводится уборка береговой зоны. Проводятся проверки санитарного состояния придомовых территорий. При ежегодном проведении Дня города, праздников улиц, города и поселков выполняются дополнительные работы по благоустройству города и поселков.</w:t>
      </w:r>
    </w:p>
    <w:p w14:paraId="67CA8EAF"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 xml:space="preserve">С 2007 года городу Дивногорск неоднократно присуждался грант Губернатора Красноярского края «Жители за чистоту и благоустройство» по проектам «Обустройство пешеходной зоны по ул. Театральная», </w:t>
      </w:r>
    </w:p>
    <w:p w14:paraId="60D0CA01"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«Заботливый город», «Благоустройство придомовых территорий по ул. Комсомольская», «Набережная культуры и искусства», «Благоустройство территорий и устройство детских игровых и спортивных площадок на территории города Дивногорска».</w:t>
      </w:r>
    </w:p>
    <w:p w14:paraId="44E280EC"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В период реализации данной подпрограммы планируется продолжить работу по проведению традиционных конкурсов, активизировать агитационную работу по привлечению для участия в благоустройстве города и поселков.</w:t>
      </w:r>
    </w:p>
    <w:p w14:paraId="4078C18A"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Проблема накопления отходов обостряется в городе с каждым годом, при этом наиболее острой остается проблема накопления твердых коммунальных отходов (далее - ТКО). Не смотря, на тот факт, что ежегодно количество несанкционированных свалок, равно как и их объем сокращается, проблема ликвидации таких свалок является по прежнему актуальной.</w:t>
      </w:r>
    </w:p>
    <w:p w14:paraId="73A5A2DF"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Существующая в городе Дивногорске система обращения с ТКО не направлена на использование ТКО в качестве вторичных материальных ресурсов и их дальнейшую переработку и основана на непосредственном размещении ТКО на полигоне. </w:t>
      </w:r>
    </w:p>
    <w:p w14:paraId="346639C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Положение усугубляется тем, что из-за отсутствия раздельного сбора ТКО и его фактического сбора в общие контейнеры. Все это загрязняет территорию жилых домов, а потом под видом малоопасных отходов транспортируется на полигоны ТКО либо на несанкционированные места размещения отходов, которые чаще всего устраивают в выработанных карьерах, оврагах, заболоченных местах вблизи города, что недопустимо в соответствии с санитарно-эпидемиологическими требованиями.</w:t>
      </w:r>
    </w:p>
    <w:p w14:paraId="50C25497"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Существующие несанкционированные места размещения бытовых отходов на территории города большей частью были организованы более 30 лет назад и являются «исторически» сложившимися местами размещения ТКО.</w:t>
      </w:r>
    </w:p>
    <w:p w14:paraId="4A33F687" w14:textId="77777777" w:rsidR="00877A92" w:rsidRPr="00877A92" w:rsidRDefault="00877A92" w:rsidP="00877A92">
      <w:pPr>
        <w:tabs>
          <w:tab w:val="left" w:pos="1134"/>
          <w:tab w:val="left" w:pos="1276"/>
          <w:tab w:val="left" w:pos="1418"/>
        </w:tabs>
        <w:autoSpaceDE w:val="0"/>
        <w:autoSpaceDN w:val="0"/>
        <w:adjustRightInd w:val="0"/>
        <w:contextualSpacing/>
        <w:outlineLvl w:val="1"/>
        <w:rPr>
          <w:rFonts w:ascii="Times New Roman" w:hAnsi="Times New Roman"/>
          <w:sz w:val="28"/>
          <w:szCs w:val="28"/>
          <w:lang w:eastAsia="ru-RU"/>
        </w:rPr>
      </w:pPr>
    </w:p>
    <w:p w14:paraId="2A2C42AF" w14:textId="77777777" w:rsidR="006A099A" w:rsidRDefault="006A099A" w:rsidP="00877A92">
      <w:pPr>
        <w:jc w:val="center"/>
        <w:rPr>
          <w:rFonts w:ascii="Times New Roman" w:hAnsi="Times New Roman"/>
          <w:sz w:val="28"/>
          <w:szCs w:val="28"/>
          <w:lang w:eastAsia="ru-RU"/>
        </w:rPr>
      </w:pPr>
    </w:p>
    <w:p w14:paraId="4685726F" w14:textId="53C791AB"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0883DA8E" w14:textId="77777777" w:rsidR="00877A92" w:rsidRPr="00877A92" w:rsidRDefault="00877A92" w:rsidP="00877A92">
      <w:pPr>
        <w:tabs>
          <w:tab w:val="left" w:pos="1134"/>
          <w:tab w:val="left" w:pos="1276"/>
          <w:tab w:val="left" w:pos="1418"/>
        </w:tabs>
        <w:autoSpaceDE w:val="0"/>
        <w:autoSpaceDN w:val="0"/>
        <w:adjustRightInd w:val="0"/>
        <w:contextualSpacing/>
        <w:jc w:val="center"/>
        <w:outlineLvl w:val="1"/>
        <w:rPr>
          <w:rFonts w:ascii="Times New Roman" w:hAnsi="Times New Roman"/>
          <w:sz w:val="28"/>
          <w:szCs w:val="28"/>
        </w:rPr>
      </w:pPr>
    </w:p>
    <w:p w14:paraId="1431C10B" w14:textId="77777777" w:rsidR="006A099A" w:rsidRDefault="00877A92" w:rsidP="006A099A">
      <w:pPr>
        <w:ind w:firstLine="708"/>
        <w:rPr>
          <w:rFonts w:ascii="Times New Roman" w:hAnsi="Times New Roman"/>
          <w:b/>
          <w:sz w:val="28"/>
          <w:szCs w:val="28"/>
          <w:lang w:eastAsia="ru-RU"/>
        </w:rPr>
      </w:pPr>
      <w:r w:rsidRPr="00877A92">
        <w:rPr>
          <w:rFonts w:ascii="Times New Roman" w:hAnsi="Times New Roman"/>
          <w:b/>
          <w:sz w:val="28"/>
          <w:szCs w:val="28"/>
          <w:lang w:eastAsia="ru-RU"/>
        </w:rPr>
        <w:t xml:space="preserve">Целями подпрограммы являются: </w:t>
      </w:r>
    </w:p>
    <w:p w14:paraId="2D0528CD" w14:textId="5E0F836C" w:rsidR="00877A92" w:rsidRPr="00877A92" w:rsidRDefault="00877A92" w:rsidP="006A099A">
      <w:pPr>
        <w:ind w:firstLine="708"/>
        <w:rPr>
          <w:rFonts w:ascii="Times New Roman" w:hAnsi="Times New Roman"/>
          <w:sz w:val="28"/>
          <w:szCs w:val="28"/>
          <w:lang w:eastAsia="ru-RU"/>
        </w:rPr>
      </w:pPr>
      <w:r w:rsidRPr="00877A92">
        <w:rPr>
          <w:rFonts w:ascii="Times New Roman" w:hAnsi="Times New Roman"/>
          <w:sz w:val="28"/>
          <w:szCs w:val="28"/>
          <w:u w:val="single"/>
          <w:lang w:eastAsia="ru-RU"/>
        </w:rPr>
        <w:lastRenderedPageBreak/>
        <w:t>1 цель:</w:t>
      </w:r>
      <w:r w:rsidRPr="00877A92">
        <w:rPr>
          <w:rFonts w:ascii="Times New Roman" w:hAnsi="Times New Roman"/>
          <w:sz w:val="28"/>
          <w:szCs w:val="28"/>
          <w:lang w:eastAsia="ru-RU"/>
        </w:rPr>
        <w:t xml:space="preserve"> Повышение надежности и предотвращение ситуаций, которые могу привести к нарушению функционирования систем жизнеобеспечения населения.</w:t>
      </w:r>
    </w:p>
    <w:p w14:paraId="39FAFAFE"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6C7BB6CA" w14:textId="77777777" w:rsidR="00877A92" w:rsidRPr="00877A92" w:rsidRDefault="00877A92" w:rsidP="00877A92">
      <w:pPr>
        <w:overflowPunct w:val="0"/>
        <w:autoSpaceDE w:val="0"/>
        <w:autoSpaceDN w:val="0"/>
        <w:adjustRightInd w:val="0"/>
        <w:ind w:firstLine="708"/>
        <w:jc w:val="both"/>
        <w:textAlignment w:val="baseline"/>
        <w:rPr>
          <w:rFonts w:ascii="Times New Roman" w:hAnsi="Times New Roman"/>
          <w:sz w:val="28"/>
          <w:szCs w:val="28"/>
        </w:rPr>
      </w:pPr>
      <w:r w:rsidRPr="00877A92">
        <w:rPr>
          <w:rFonts w:ascii="Times New Roman" w:hAnsi="Times New Roman"/>
          <w:b/>
          <w:sz w:val="28"/>
          <w:szCs w:val="28"/>
          <w:u w:val="single"/>
        </w:rPr>
        <w:t>1.1.</w:t>
      </w:r>
      <w:r w:rsidRPr="00877A92">
        <w:rPr>
          <w:rFonts w:ascii="Times New Roman" w:hAnsi="Times New Roman"/>
          <w:sz w:val="28"/>
          <w:szCs w:val="28"/>
        </w:rPr>
        <w:t xml:space="preserve"> Снижение уровня износа коммунальной инфраструктуры и доли потерь энергетических ресурсов в инженерных сетях, в рамках реализации следующих мероприятий:</w:t>
      </w:r>
    </w:p>
    <w:p w14:paraId="61205F63"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1.1.1. Капитальный ремонт водопроводных сетей.</w:t>
      </w:r>
    </w:p>
    <w:p w14:paraId="31F84A7B"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1.1.2. Капитальный ремонт канализационных сетей.</w:t>
      </w:r>
    </w:p>
    <w:p w14:paraId="1D4E31A5"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1.1.3. Устройство ограждения территории очистных сооружений канализации.</w:t>
      </w:r>
    </w:p>
    <w:p w14:paraId="5BD33C10" w14:textId="77777777" w:rsid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1.1.4. Капитальный ремонт тепловых сетей и источников теплоснабжения (до 2023 года).</w:t>
      </w:r>
    </w:p>
    <w:p w14:paraId="3672915F" w14:textId="643FBAF5" w:rsidR="00D173FB" w:rsidRDefault="00D173FB" w:rsidP="00935C12">
      <w:pPr>
        <w:ind w:right="-1" w:firstLine="708"/>
        <w:jc w:val="both"/>
        <w:rPr>
          <w:rFonts w:ascii="Times New Roman" w:hAnsi="Times New Roman"/>
          <w:color w:val="000000"/>
          <w:sz w:val="28"/>
          <w:szCs w:val="28"/>
          <w:lang w:eastAsia="ru-RU"/>
        </w:rPr>
      </w:pPr>
      <w:r w:rsidRPr="00D173FB">
        <w:rPr>
          <w:rFonts w:ascii="Times New Roman" w:hAnsi="Times New Roman"/>
          <w:color w:val="000000"/>
          <w:sz w:val="28"/>
          <w:szCs w:val="28"/>
          <w:lang w:eastAsia="ru-RU"/>
        </w:rPr>
        <w:t>1.1.5</w:t>
      </w:r>
      <w:r w:rsidRPr="00D173FB">
        <w:rPr>
          <w:rFonts w:ascii="Times New Roman" w:hAnsi="Times New Roman"/>
          <w:b/>
          <w:bCs/>
          <w:color w:val="000000"/>
          <w:sz w:val="28"/>
          <w:szCs w:val="28"/>
          <w:lang w:eastAsia="ru-RU"/>
        </w:rPr>
        <w:t xml:space="preserve"> </w:t>
      </w:r>
      <w:r w:rsidRPr="00D173FB">
        <w:rPr>
          <w:rFonts w:ascii="Times New Roman" w:hAnsi="Times New Roman"/>
          <w:color w:val="000000"/>
          <w:sz w:val="28"/>
          <w:szCs w:val="28"/>
          <w:lang w:eastAsia="ru-RU"/>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1EBE330D" w14:textId="01B92B1B" w:rsidR="00305EC3" w:rsidRPr="00305EC3" w:rsidRDefault="00305EC3" w:rsidP="00935C12">
      <w:pPr>
        <w:ind w:right="-1" w:firstLine="708"/>
        <w:jc w:val="both"/>
        <w:rPr>
          <w:rFonts w:ascii="Times New Roman" w:hAnsi="Times New Roman"/>
          <w:sz w:val="28"/>
          <w:szCs w:val="28"/>
        </w:rPr>
      </w:pPr>
      <w:r w:rsidRPr="00305EC3">
        <w:rPr>
          <w:rFonts w:ascii="Times New Roman" w:hAnsi="Times New Roman"/>
          <w:color w:val="000000"/>
          <w:sz w:val="28"/>
          <w:szCs w:val="28"/>
          <w:lang w:eastAsia="ru-RU"/>
        </w:rPr>
        <w:t>1.1.6</w:t>
      </w:r>
      <w:r w:rsidRPr="00305EC3">
        <w:rPr>
          <w:rFonts w:ascii="Times New Roman" w:hAnsi="Times New Roman"/>
          <w:b/>
          <w:bCs/>
          <w:color w:val="000000"/>
          <w:sz w:val="28"/>
          <w:szCs w:val="28"/>
          <w:lang w:eastAsia="ru-RU"/>
        </w:rPr>
        <w:t xml:space="preserve"> </w:t>
      </w:r>
      <w:r w:rsidRPr="00305EC3">
        <w:rPr>
          <w:rFonts w:ascii="Times New Roman" w:hAnsi="Times New Roman"/>
          <w:color w:val="000000"/>
          <w:sz w:val="28"/>
          <w:szCs w:val="28"/>
          <w:lang w:eastAsia="ru-RU"/>
        </w:rPr>
        <w:t>Софинансирование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51B429B2" w14:textId="77777777" w:rsidR="00877A92" w:rsidRPr="00877A92" w:rsidRDefault="00877A92" w:rsidP="00877A92">
      <w:pPr>
        <w:overflowPunct w:val="0"/>
        <w:autoSpaceDE w:val="0"/>
        <w:autoSpaceDN w:val="0"/>
        <w:adjustRightInd w:val="0"/>
        <w:ind w:firstLine="708"/>
        <w:jc w:val="both"/>
        <w:textAlignment w:val="baseline"/>
        <w:rPr>
          <w:rFonts w:ascii="Times New Roman" w:hAnsi="Times New Roman"/>
          <w:sz w:val="28"/>
          <w:szCs w:val="28"/>
        </w:rPr>
      </w:pPr>
      <w:r w:rsidRPr="00877A92">
        <w:rPr>
          <w:rFonts w:ascii="Times New Roman" w:hAnsi="Times New Roman"/>
          <w:b/>
          <w:sz w:val="28"/>
          <w:szCs w:val="28"/>
          <w:u w:val="single"/>
          <w:lang w:eastAsia="ru-RU"/>
        </w:rPr>
        <w:t>1.2.</w:t>
      </w:r>
      <w:r w:rsidRPr="00877A92">
        <w:rPr>
          <w:rFonts w:ascii="Times New Roman" w:hAnsi="Times New Roman"/>
          <w:sz w:val="28"/>
          <w:szCs w:val="28"/>
          <w:lang w:eastAsia="ru-RU"/>
        </w:rPr>
        <w:t xml:space="preserve"> О</w:t>
      </w:r>
      <w:r w:rsidRPr="00877A92">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 (до 2022 года), в рамках реализации следующих мероприятий:</w:t>
      </w:r>
    </w:p>
    <w:p w14:paraId="07B0837C" w14:textId="77777777" w:rsidR="00877A92" w:rsidRPr="00877A92" w:rsidRDefault="00877A92" w:rsidP="00877A92">
      <w:pPr>
        <w:tabs>
          <w:tab w:val="left" w:pos="142"/>
        </w:tabs>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1.2.1.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p w14:paraId="19B0DC27"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u w:val="single"/>
        </w:rPr>
        <w:t>2 цель:</w:t>
      </w:r>
      <w:r w:rsidRPr="00877A92">
        <w:rPr>
          <w:rFonts w:ascii="Times New Roman" w:hAnsi="Times New Roman"/>
          <w:sz w:val="28"/>
          <w:szCs w:val="28"/>
        </w:rPr>
        <w:t xml:space="preserve">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p w14:paraId="30FA8F2C"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17535E02"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b/>
          <w:sz w:val="28"/>
          <w:szCs w:val="28"/>
          <w:u w:val="single"/>
        </w:rPr>
        <w:t>2.1.</w:t>
      </w:r>
      <w:r w:rsidRPr="00877A92">
        <w:rPr>
          <w:rFonts w:ascii="Times New Roman" w:hAnsi="Times New Roman"/>
          <w:sz w:val="28"/>
          <w:szCs w:val="28"/>
        </w:rPr>
        <w:t xml:space="preserve"> Обеспечение сохранности, увеличение срока эксплуатации и приведение в надлежащее техническое состояние жилищного фонда, в рамках реализации следующих мероприятий:</w:t>
      </w:r>
    </w:p>
    <w:p w14:paraId="744A3017"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sz w:val="28"/>
          <w:szCs w:val="28"/>
          <w:lang w:eastAsia="ru-RU"/>
        </w:rPr>
        <w:t>2.1.1. Внесение взносов на капитальный ремонт муниципальных квартир в жилищном фонде (до 2022 года).</w:t>
      </w:r>
    </w:p>
    <w:p w14:paraId="5D23D97D"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rPr>
        <w:t>2.1.2. Ремонт муниципальных квартир в жилищном фонде</w:t>
      </w:r>
      <w:r w:rsidRPr="00877A92">
        <w:rPr>
          <w:rFonts w:ascii="Times New Roman" w:hAnsi="Times New Roman"/>
          <w:sz w:val="28"/>
          <w:szCs w:val="28"/>
          <w:lang w:eastAsia="ru-RU"/>
        </w:rPr>
        <w:t>.</w:t>
      </w:r>
    </w:p>
    <w:p w14:paraId="435B896B"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lastRenderedPageBreak/>
        <w:t>2.1.3. Обследование МКД, техническая инвентаризация.</w:t>
      </w:r>
    </w:p>
    <w:p w14:paraId="29B3B520"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2.1.4. Проведение работ по восстановлению конструктивов МКД.</w:t>
      </w:r>
    </w:p>
    <w:p w14:paraId="6E384BA3"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2.1.5. Расходы на благоустройство балконов МКД на Пионеркой площади.</w:t>
      </w:r>
    </w:p>
    <w:p w14:paraId="00BAA33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b/>
          <w:sz w:val="28"/>
          <w:szCs w:val="28"/>
          <w:u w:val="single"/>
        </w:rPr>
        <w:t>2.2.</w:t>
      </w:r>
      <w:r w:rsidRPr="00877A92">
        <w:rPr>
          <w:rFonts w:ascii="Times New Roman" w:hAnsi="Times New Roman"/>
          <w:sz w:val="28"/>
          <w:szCs w:val="28"/>
        </w:rPr>
        <w:t xml:space="preserve"> Внедрение ресурсосберегающих технологий (до 2022 года), в рамках реализации следующих мероприятий:</w:t>
      </w:r>
    </w:p>
    <w:p w14:paraId="1313C674"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2.2.1. Приобретение и установка индивидуальных (внутриквартирных) приборов учета коммунальных ресурсов в муниципальном жилищном фонде (до 2022 года).</w:t>
      </w:r>
    </w:p>
    <w:p w14:paraId="78B10B55"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b/>
          <w:sz w:val="28"/>
          <w:szCs w:val="28"/>
          <w:u w:val="single"/>
          <w:lang w:eastAsia="ru-RU"/>
        </w:rPr>
        <w:t>2.3</w:t>
      </w:r>
      <w:r w:rsidRPr="00877A92">
        <w:rPr>
          <w:rFonts w:ascii="Times New Roman" w:hAnsi="Times New Roman"/>
          <w:sz w:val="28"/>
          <w:szCs w:val="28"/>
          <w:lang w:eastAsia="ru-RU"/>
        </w:rPr>
        <w:t xml:space="preserve"> Реализация отдельных мер по обеспечению ограничения платы граждан за коммунальные услуги.</w:t>
      </w:r>
    </w:p>
    <w:p w14:paraId="3B0CB440"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2.3.1. Предоставление компенсации части платы граждан за коммунальные услуги.</w:t>
      </w:r>
    </w:p>
    <w:p w14:paraId="716BE0ED"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2.3.2. Возмещение ущерба, причиненного в результате незаконного или нецелевого использования бюджетных средств.</w:t>
      </w:r>
    </w:p>
    <w:p w14:paraId="52A0D098"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u w:val="single"/>
        </w:rPr>
        <w:t xml:space="preserve">3 цель: </w:t>
      </w:r>
      <w:r w:rsidRPr="00877A92">
        <w:rPr>
          <w:rFonts w:ascii="Times New Roman" w:hAnsi="Times New Roman"/>
          <w:sz w:val="28"/>
          <w:szCs w:val="28"/>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w:t>
      </w:r>
    </w:p>
    <w:p w14:paraId="7E6F31A7"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0AD0DD17"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b/>
          <w:sz w:val="28"/>
          <w:szCs w:val="28"/>
          <w:u w:val="single"/>
          <w:lang w:eastAsia="ru-RU"/>
        </w:rPr>
        <w:t>3.1.</w:t>
      </w:r>
      <w:r w:rsidRPr="00877A92">
        <w:rPr>
          <w:rFonts w:ascii="Times New Roman" w:hAnsi="Times New Roman"/>
          <w:sz w:val="28"/>
          <w:szCs w:val="28"/>
          <w:lang w:eastAsia="ru-RU"/>
        </w:rPr>
        <w:t xml:space="preserve"> Обеспечение развития уличного освещения города (до 2022 года), </w:t>
      </w:r>
      <w:r w:rsidRPr="00877A92">
        <w:rPr>
          <w:rFonts w:ascii="Times New Roman" w:hAnsi="Times New Roman"/>
          <w:sz w:val="28"/>
          <w:szCs w:val="28"/>
        </w:rPr>
        <w:t>в рамках реализации следующих мероприятий:</w:t>
      </w:r>
    </w:p>
    <w:p w14:paraId="09BE73EE"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3.1.1. Оплата электроэнергии, потребленной линиями уличного освещения (до 2022 года).</w:t>
      </w:r>
    </w:p>
    <w:p w14:paraId="6A722A41"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3.1.2. Содержание и реконструкция линий уличного освещения (до 2022 года).</w:t>
      </w:r>
    </w:p>
    <w:p w14:paraId="38CBF3AE"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3.1.3. Разработка проектной документации, строительство (монтаж) уличного освещения (до 2022 года).</w:t>
      </w:r>
    </w:p>
    <w:p w14:paraId="03501B8D"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lang w:eastAsia="ru-RU"/>
        </w:rPr>
        <w:t>3.2.</w:t>
      </w:r>
      <w:r w:rsidRPr="00877A92">
        <w:rPr>
          <w:rFonts w:ascii="Times New Roman" w:hAnsi="Times New Roman"/>
          <w:sz w:val="28"/>
          <w:szCs w:val="28"/>
          <w:lang w:eastAsia="ru-RU"/>
        </w:rPr>
        <w:t xml:space="preserve"> Содержание объектов благоустройства, </w:t>
      </w:r>
      <w:r w:rsidRPr="00877A92">
        <w:rPr>
          <w:rFonts w:ascii="Times New Roman" w:hAnsi="Times New Roman"/>
          <w:sz w:val="28"/>
          <w:szCs w:val="28"/>
        </w:rPr>
        <w:t>в рамках реализации следующих мероприятий:</w:t>
      </w:r>
    </w:p>
    <w:p w14:paraId="333DB2AF"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lang w:eastAsia="ru-RU"/>
        </w:rPr>
        <w:t>3.2.1. С</w:t>
      </w:r>
      <w:r w:rsidRPr="00877A92">
        <w:rPr>
          <w:rFonts w:ascii="Times New Roman" w:hAnsi="Times New Roman"/>
          <w:sz w:val="28"/>
          <w:szCs w:val="28"/>
        </w:rPr>
        <w:t>одержание мест массового отдыха (организация туристско-рекреационных зон).</w:t>
      </w:r>
    </w:p>
    <w:p w14:paraId="60FCC1D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 Благоустройство территории ГО г. Дивногорска.</w:t>
      </w:r>
    </w:p>
    <w:p w14:paraId="5BA50C8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3.2.3. Реконструкция, ремонт, демонтаж лестниц.</w:t>
      </w:r>
    </w:p>
    <w:p w14:paraId="65DF66F2"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3.2.4. Разработка проектной документации, содержание и ремонт подпорных стенок, расположенных на муниципальных земельных участках.</w:t>
      </w:r>
    </w:p>
    <w:p w14:paraId="467D3711"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3.2.5. Устройство игровой площадки для детей и детей с ограниченными возможностями.</w:t>
      </w:r>
    </w:p>
    <w:p w14:paraId="4CB66942"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3.2.6. Установка тренажеров.</w:t>
      </w:r>
    </w:p>
    <w:p w14:paraId="0CF0D9E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3.2.7. Изготовление проекта на реконструкцию Клубного бульвара.</w:t>
      </w:r>
    </w:p>
    <w:p w14:paraId="0EE42CF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3.2.8. Ремонт, реконструкция и обустройство Клубного бульвара.</w:t>
      </w:r>
    </w:p>
    <w:p w14:paraId="629EB6F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3.2.9. Оборудование остановочного павильона.</w:t>
      </w:r>
    </w:p>
    <w:p w14:paraId="7DDEA98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3.2.10. Устройство светодиодного фонтана.</w:t>
      </w:r>
    </w:p>
    <w:p w14:paraId="621B756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3.2.11. Асфальтирование площадки ДК.</w:t>
      </w:r>
    </w:p>
    <w:p w14:paraId="527452A0"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3.2.12. Устройство снежного городка.</w:t>
      </w:r>
    </w:p>
    <w:p w14:paraId="5392AC4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lastRenderedPageBreak/>
        <w:t>3.2.13. Спил (вырубка) аварийных деревьев.</w:t>
      </w:r>
    </w:p>
    <w:p w14:paraId="3CE7E5B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3.2.14. Установка </w:t>
      </w:r>
      <w:proofErr w:type="spellStart"/>
      <w:r w:rsidRPr="00877A92">
        <w:rPr>
          <w:rFonts w:ascii="Times New Roman" w:hAnsi="Times New Roman"/>
          <w:sz w:val="28"/>
          <w:szCs w:val="28"/>
        </w:rPr>
        <w:t>проступей</w:t>
      </w:r>
      <w:proofErr w:type="spellEnd"/>
      <w:r w:rsidRPr="00877A92">
        <w:rPr>
          <w:rFonts w:ascii="Times New Roman" w:hAnsi="Times New Roman"/>
          <w:sz w:val="28"/>
          <w:szCs w:val="28"/>
        </w:rPr>
        <w:t xml:space="preserve"> на Клубном бульваре.</w:t>
      </w:r>
    </w:p>
    <w:p w14:paraId="2763EFE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3.2.15. Демонтаж фундаментов МКД.</w:t>
      </w:r>
    </w:p>
    <w:p w14:paraId="3FF8202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3.2.16. Снос аварийных домов, подготовка актов о прекращении существования объектов.</w:t>
      </w:r>
    </w:p>
    <w:p w14:paraId="2CF655D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3.2.17. Проверка достоверности сметной стоимости выполненных работ.</w:t>
      </w:r>
    </w:p>
    <w:p w14:paraId="014781C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3.2.18. Ремонт памятных знаков г. Дивногорска.</w:t>
      </w:r>
    </w:p>
    <w:p w14:paraId="2F4B82D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3.2.19. Установка баннерных конструкций.</w:t>
      </w:r>
    </w:p>
    <w:p w14:paraId="7EE85FF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3.2.20. Мероприятия по благоустройству города к зимней Универсиаде Красноярск 2019.</w:t>
      </w:r>
    </w:p>
    <w:p w14:paraId="33B703A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3.2.21. Топографическая съемка сквера возле памятника А.Е. Бочкина.</w:t>
      </w:r>
    </w:p>
    <w:p w14:paraId="0F13E94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3.2.22. Топографическая съемка.</w:t>
      </w:r>
    </w:p>
    <w:p w14:paraId="09E8E079"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3.2.23. Комплексное благоустройство пешеходной инфраструктуры.</w:t>
      </w:r>
    </w:p>
    <w:p w14:paraId="45F844B8"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3.2.24. Работы по изготовлению схем на КПТ и межевой план по образованию земельных участков.</w:t>
      </w:r>
    </w:p>
    <w:p w14:paraId="60711A9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3.2.25. Работы по световому украшению города.</w:t>
      </w:r>
    </w:p>
    <w:p w14:paraId="6E16D5B8"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3.2.26. Подготовка проекта, установка видеонаблюдения на благоустроенных территориях.</w:t>
      </w:r>
    </w:p>
    <w:p w14:paraId="7D11E821"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3.2.27. Реализация проекта инициативного бюджетирования.</w:t>
      </w:r>
    </w:p>
    <w:p w14:paraId="33033698" w14:textId="77777777" w:rsid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3.2.28. Разработка проектно-сметной документации на благоустройство ул. Комсомольская г. Дивногорск</w:t>
      </w:r>
    </w:p>
    <w:p w14:paraId="6B56F618" w14:textId="022BD4C2" w:rsidR="00FD3560" w:rsidRDefault="00FD3560" w:rsidP="00877A92">
      <w:pPr>
        <w:ind w:right="-1" w:firstLine="709"/>
        <w:jc w:val="both"/>
        <w:rPr>
          <w:rFonts w:ascii="Times New Roman" w:hAnsi="Times New Roman"/>
          <w:sz w:val="28"/>
          <w:szCs w:val="28"/>
          <w:lang w:eastAsia="ru-RU"/>
        </w:rPr>
      </w:pPr>
      <w:r w:rsidRPr="00FD3560">
        <w:rPr>
          <w:rFonts w:ascii="Times New Roman" w:hAnsi="Times New Roman"/>
          <w:sz w:val="28"/>
          <w:szCs w:val="28"/>
          <w:lang w:eastAsia="ru-RU"/>
        </w:rPr>
        <w:t>3.2.29</w:t>
      </w:r>
      <w:r w:rsidRPr="00FD3560">
        <w:rPr>
          <w:rFonts w:ascii="Times New Roman" w:hAnsi="Times New Roman"/>
          <w:b/>
          <w:bCs/>
          <w:sz w:val="28"/>
          <w:szCs w:val="28"/>
          <w:lang w:eastAsia="ru-RU"/>
        </w:rPr>
        <w:t xml:space="preserve"> </w:t>
      </w:r>
      <w:r w:rsidRPr="00FD3560">
        <w:rPr>
          <w:rFonts w:ascii="Times New Roman" w:hAnsi="Times New Roman"/>
          <w:sz w:val="28"/>
          <w:szCs w:val="28"/>
          <w:lang w:eastAsia="ru-RU"/>
        </w:rPr>
        <w:t>Расходы муниципальных учреждений за содействие развитию налогового потенциала</w:t>
      </w:r>
    </w:p>
    <w:p w14:paraId="22F3E91F" w14:textId="02430DC7" w:rsidR="00BE7E25" w:rsidRPr="00BE7E25" w:rsidRDefault="00BE7E25" w:rsidP="00877A92">
      <w:pPr>
        <w:ind w:right="-1" w:firstLine="709"/>
        <w:jc w:val="both"/>
        <w:rPr>
          <w:rFonts w:ascii="Times New Roman" w:hAnsi="Times New Roman"/>
          <w:sz w:val="28"/>
          <w:szCs w:val="28"/>
        </w:rPr>
      </w:pPr>
      <w:r w:rsidRPr="00BE7E25">
        <w:rPr>
          <w:rFonts w:ascii="Times New Roman" w:hAnsi="Times New Roman"/>
          <w:sz w:val="28"/>
          <w:szCs w:val="28"/>
          <w:lang w:eastAsia="ru-RU"/>
        </w:rPr>
        <w:t>3.2.30</w:t>
      </w:r>
      <w:r w:rsidRPr="00BE7E25">
        <w:rPr>
          <w:rFonts w:ascii="Times New Roman" w:hAnsi="Times New Roman"/>
          <w:b/>
          <w:bCs/>
          <w:sz w:val="28"/>
          <w:szCs w:val="28"/>
          <w:lang w:eastAsia="ru-RU"/>
        </w:rPr>
        <w:t xml:space="preserve"> </w:t>
      </w:r>
      <w:r w:rsidRPr="00BE7E25">
        <w:rPr>
          <w:rFonts w:ascii="Times New Roman" w:hAnsi="Times New Roman"/>
          <w:sz w:val="28"/>
          <w:szCs w:val="28"/>
          <w:lang w:eastAsia="ru-RU"/>
        </w:rPr>
        <w:t>Расходы на реализацию инициативных проектов</w:t>
      </w:r>
    </w:p>
    <w:p w14:paraId="1D5241C2"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rPr>
        <w:t xml:space="preserve">3.3. </w:t>
      </w:r>
      <w:r w:rsidRPr="00877A92">
        <w:rPr>
          <w:rFonts w:ascii="Times New Roman" w:hAnsi="Times New Roman"/>
          <w:sz w:val="28"/>
          <w:szCs w:val="28"/>
          <w:lang w:eastAsia="ru-RU"/>
        </w:rPr>
        <w:t xml:space="preserve">Исполнения санитарных и экологических требований мест захоронения, </w:t>
      </w:r>
      <w:r w:rsidRPr="00877A92">
        <w:rPr>
          <w:rFonts w:ascii="Times New Roman" w:hAnsi="Times New Roman"/>
          <w:sz w:val="28"/>
          <w:szCs w:val="28"/>
        </w:rPr>
        <w:t>в рамках реализации следующих мероприятий:</w:t>
      </w:r>
    </w:p>
    <w:p w14:paraId="77B16F7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3.3.1. Содержание и благоустройство мест захоронений.</w:t>
      </w:r>
    </w:p>
    <w:p w14:paraId="6D0E06B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3.3.2. Обустройство и восстановление воинских захоронений.</w:t>
      </w:r>
    </w:p>
    <w:p w14:paraId="4E24764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3.3.3. Транспортировка тел (умерших, погибших) от места их смерти до морга.</w:t>
      </w:r>
    </w:p>
    <w:p w14:paraId="67D9FC2C"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3.3.4. Отбор специализированной службы по вопросам похоронного дела и оказанию гарантированного перечня услуг по погребению на территории ГО г. Дивногорска.</w:t>
      </w:r>
    </w:p>
    <w:p w14:paraId="30AC0C49"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rPr>
        <w:t xml:space="preserve">3.4. </w:t>
      </w:r>
      <w:r w:rsidRPr="00877A92">
        <w:rPr>
          <w:rFonts w:ascii="Times New Roman" w:hAnsi="Times New Roman"/>
          <w:sz w:val="28"/>
          <w:szCs w:val="28"/>
          <w:lang w:eastAsia="ru-RU"/>
        </w:rPr>
        <w:t xml:space="preserve">Предупреждение и ликвидация болезней животных, защиты населения от болезней, общих для человека и животных, </w:t>
      </w:r>
      <w:r w:rsidRPr="00877A92">
        <w:rPr>
          <w:rFonts w:ascii="Times New Roman" w:hAnsi="Times New Roman"/>
          <w:sz w:val="28"/>
          <w:szCs w:val="28"/>
        </w:rPr>
        <w:t>в рамках реализации следующих мероприятий:</w:t>
      </w:r>
    </w:p>
    <w:p w14:paraId="5360205D"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3.4.1. Организация проведения мероприятий по отлову и содержанию безнадзорных животных.</w:t>
      </w:r>
    </w:p>
    <w:p w14:paraId="29C67371"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lang w:eastAsia="ru-RU"/>
        </w:rPr>
        <w:t xml:space="preserve">3.4.2. Организация и проведение </w:t>
      </w:r>
      <w:proofErr w:type="spellStart"/>
      <w:r w:rsidRPr="00877A92">
        <w:rPr>
          <w:rFonts w:ascii="Times New Roman" w:hAnsi="Times New Roman"/>
          <w:sz w:val="28"/>
          <w:szCs w:val="28"/>
          <w:lang w:eastAsia="ru-RU"/>
        </w:rPr>
        <w:t>аккарицидной</w:t>
      </w:r>
      <w:proofErr w:type="spellEnd"/>
      <w:r w:rsidRPr="00877A92">
        <w:rPr>
          <w:rFonts w:ascii="Times New Roman" w:hAnsi="Times New Roman"/>
          <w:sz w:val="28"/>
          <w:szCs w:val="28"/>
          <w:lang w:eastAsia="ru-RU"/>
        </w:rPr>
        <w:t xml:space="preserve"> обработки </w:t>
      </w:r>
      <w:r w:rsidRPr="00877A92">
        <w:rPr>
          <w:rFonts w:ascii="Times New Roman" w:hAnsi="Times New Roman"/>
          <w:sz w:val="28"/>
          <w:szCs w:val="28"/>
        </w:rPr>
        <w:t>мест массового отдыха населения.</w:t>
      </w:r>
    </w:p>
    <w:p w14:paraId="3D477FDB"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rPr>
        <w:t xml:space="preserve">3.5. </w:t>
      </w:r>
      <w:r w:rsidRPr="00877A92">
        <w:rPr>
          <w:rFonts w:ascii="Times New Roman" w:hAnsi="Times New Roman"/>
          <w:sz w:val="28"/>
          <w:szCs w:val="28"/>
          <w:shd w:val="clear" w:color="auto" w:fill="FFFFFF"/>
        </w:rPr>
        <w:t xml:space="preserve">Обеспечение работы общих отделений бань, </w:t>
      </w:r>
      <w:r w:rsidRPr="00877A92">
        <w:rPr>
          <w:rFonts w:ascii="Times New Roman" w:hAnsi="Times New Roman"/>
          <w:sz w:val="28"/>
          <w:szCs w:val="28"/>
        </w:rPr>
        <w:t>в рамках реализации следующих мероприятий:</w:t>
      </w:r>
    </w:p>
    <w:p w14:paraId="7B00CB2C"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lang w:eastAsia="ru-RU"/>
        </w:rPr>
        <w:lastRenderedPageBreak/>
        <w:t>3.5.1. Предоставление субсидии в целях возмещения части затрат в связи с оказанием бытовых услуг общих отделений бань.</w:t>
      </w:r>
    </w:p>
    <w:p w14:paraId="687F5649"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sz w:val="28"/>
          <w:szCs w:val="28"/>
          <w:u w:val="single"/>
        </w:rPr>
        <w:t xml:space="preserve">4 цель: </w:t>
      </w:r>
      <w:r w:rsidRPr="00877A92">
        <w:rPr>
          <w:rFonts w:ascii="Times New Roman" w:hAnsi="Times New Roman"/>
          <w:sz w:val="28"/>
          <w:szCs w:val="28"/>
        </w:rPr>
        <w:t>Снижение негативного воздействия отходов на окружающую среду и здоровье населения города.</w:t>
      </w:r>
    </w:p>
    <w:p w14:paraId="781E1FBC"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36B45ABF"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b/>
          <w:sz w:val="28"/>
          <w:szCs w:val="28"/>
          <w:u w:val="single"/>
          <w:lang w:eastAsia="ru-RU"/>
        </w:rPr>
        <w:t xml:space="preserve">4.1. </w:t>
      </w:r>
      <w:r w:rsidRPr="00877A92">
        <w:rPr>
          <w:rFonts w:ascii="Times New Roman" w:hAnsi="Times New Roman"/>
          <w:sz w:val="28"/>
          <w:szCs w:val="28"/>
        </w:rPr>
        <w:t>Ликвидация несанкционированных свалок с территорий города, в рамках реализации следующих мероприятий:</w:t>
      </w:r>
    </w:p>
    <w:p w14:paraId="400A1725"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4.1.1. Вывоз мусора с несанкционированных свалок.</w:t>
      </w:r>
    </w:p>
    <w:p w14:paraId="5E26C466"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lang w:eastAsia="ru-RU"/>
        </w:rPr>
        <w:t xml:space="preserve">4.2. </w:t>
      </w:r>
      <w:r w:rsidRPr="00877A92">
        <w:rPr>
          <w:rFonts w:ascii="Times New Roman" w:hAnsi="Times New Roman"/>
          <w:sz w:val="28"/>
          <w:szCs w:val="28"/>
        </w:rPr>
        <w:t>Обустройство санкционированных мест размещения ТКО на территории города, в рамках реализации следующих мероприятий:</w:t>
      </w:r>
    </w:p>
    <w:p w14:paraId="104974B8"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4.2.1. Организация (устройство) площадки временного накопления отходов потребления.</w:t>
      </w:r>
    </w:p>
    <w:p w14:paraId="6D0F6D64"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4.2.2. Работы по изготовлению схем границ земельных участков для размещения оборудования в целях санитарной очистки территории города.</w:t>
      </w:r>
    </w:p>
    <w:p w14:paraId="03E4782A"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4.2.3. Оформление земли под площадки ТКО.</w:t>
      </w:r>
    </w:p>
    <w:p w14:paraId="6EE286D9"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4.2.4. Приобретение и содержание контейнерного оборудования для сбора ТКО.</w:t>
      </w:r>
    </w:p>
    <w:p w14:paraId="035C176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4.2.5. Обустройство мест (площадок) накопления отходов потребления и (или) приобретение контейнерного оборудования.</w:t>
      </w:r>
    </w:p>
    <w:p w14:paraId="7EFA01CF"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sz w:val="28"/>
          <w:szCs w:val="28"/>
          <w:u w:val="single"/>
        </w:rPr>
        <w:t xml:space="preserve">5 цель: </w:t>
      </w:r>
      <w:r w:rsidRPr="00877A92">
        <w:rPr>
          <w:rFonts w:ascii="Times New Roman" w:hAnsi="Times New Roman"/>
          <w:sz w:val="28"/>
          <w:szCs w:val="28"/>
        </w:rPr>
        <w:t>Стимулирование ведения садоводства и огородничества.</w:t>
      </w:r>
    </w:p>
    <w:p w14:paraId="58246207"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06D17BE4"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b/>
          <w:sz w:val="28"/>
          <w:szCs w:val="28"/>
          <w:u w:val="single"/>
        </w:rPr>
        <w:t>5.1</w:t>
      </w:r>
      <w:r w:rsidRPr="00877A92">
        <w:rPr>
          <w:rFonts w:ascii="Times New Roman" w:hAnsi="Times New Roman"/>
          <w:sz w:val="28"/>
          <w:szCs w:val="28"/>
        </w:rPr>
        <w:t xml:space="preserve"> Поддержка развития и содержания инфраструктуры территорий некоммерческих товариществ.</w:t>
      </w:r>
    </w:p>
    <w:p w14:paraId="2D8A8909"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5.1.1.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
    <w:p w14:paraId="36B7E261" w14:textId="77777777" w:rsidR="00877A92" w:rsidRPr="00877A92" w:rsidRDefault="00877A92" w:rsidP="00840C81">
      <w:pPr>
        <w:ind w:firstLine="708"/>
        <w:jc w:val="both"/>
        <w:rPr>
          <w:rFonts w:ascii="Times New Roman" w:hAnsi="Times New Roman"/>
          <w:sz w:val="28"/>
          <w:szCs w:val="28"/>
          <w:lang w:eastAsia="ru-RU"/>
        </w:rPr>
      </w:pPr>
      <w:r w:rsidRPr="00877A92">
        <w:rPr>
          <w:rFonts w:ascii="Times New Roman" w:hAnsi="Times New Roman"/>
          <w:sz w:val="28"/>
          <w:szCs w:val="28"/>
          <w:lang w:eastAsia="ru-RU"/>
        </w:rPr>
        <w:t>5.1.2. Разработка проекта освоения лесов.</w:t>
      </w:r>
    </w:p>
    <w:p w14:paraId="47748159" w14:textId="77777777" w:rsidR="00877A92" w:rsidRPr="00877A92" w:rsidRDefault="00877A92" w:rsidP="00840C81">
      <w:pPr>
        <w:ind w:firstLine="708"/>
        <w:jc w:val="both"/>
        <w:rPr>
          <w:rFonts w:ascii="Times New Roman" w:hAnsi="Times New Roman"/>
          <w:sz w:val="28"/>
          <w:szCs w:val="28"/>
          <w:lang w:eastAsia="ru-RU"/>
        </w:rPr>
      </w:pPr>
    </w:p>
    <w:p w14:paraId="5B931291" w14:textId="57776DF1" w:rsidR="00877A92" w:rsidRPr="00877A92" w:rsidRDefault="00877A92" w:rsidP="00840C81">
      <w:pPr>
        <w:ind w:firstLine="708"/>
        <w:jc w:val="both"/>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 2014 – 202</w:t>
      </w:r>
      <w:r w:rsidR="00AB416F">
        <w:rPr>
          <w:rFonts w:ascii="Times New Roman" w:hAnsi="Times New Roman"/>
          <w:sz w:val="28"/>
          <w:szCs w:val="28"/>
          <w:lang w:eastAsia="ru-RU"/>
        </w:rPr>
        <w:t>7</w:t>
      </w:r>
      <w:r w:rsidRPr="00877A92">
        <w:rPr>
          <w:rFonts w:ascii="Times New Roman" w:hAnsi="Times New Roman"/>
          <w:sz w:val="28"/>
          <w:szCs w:val="28"/>
          <w:lang w:eastAsia="ru-RU"/>
        </w:rPr>
        <w:t xml:space="preserve"> годы.</w:t>
      </w:r>
    </w:p>
    <w:p w14:paraId="343C1959" w14:textId="77777777" w:rsidR="00877A92" w:rsidRPr="00877A92" w:rsidRDefault="00877A92" w:rsidP="00840C81">
      <w:pPr>
        <w:ind w:firstLine="708"/>
        <w:jc w:val="both"/>
        <w:rPr>
          <w:rFonts w:ascii="Times New Roman" w:hAnsi="Times New Roman"/>
          <w:sz w:val="28"/>
          <w:szCs w:val="28"/>
          <w:lang w:eastAsia="ru-RU"/>
        </w:rPr>
      </w:pPr>
    </w:p>
    <w:p w14:paraId="00A5288D" w14:textId="77777777" w:rsidR="00877A92" w:rsidRPr="00877A92" w:rsidRDefault="00877A92" w:rsidP="00840C81">
      <w:pPr>
        <w:ind w:firstLine="708"/>
        <w:jc w:val="both"/>
        <w:rPr>
          <w:rFonts w:ascii="Times New Roman" w:hAnsi="Times New Roman"/>
          <w:sz w:val="28"/>
          <w:szCs w:val="28"/>
          <w:u w:val="single"/>
          <w:lang w:eastAsia="ru-RU"/>
        </w:rPr>
      </w:pPr>
      <w:r w:rsidRPr="00877A92">
        <w:rPr>
          <w:rFonts w:ascii="Times New Roman" w:hAnsi="Times New Roman"/>
          <w:sz w:val="28"/>
          <w:szCs w:val="28"/>
          <w:u w:val="single"/>
          <w:lang w:eastAsia="ru-RU"/>
        </w:rPr>
        <w:t>Целевыми индикаторами подпрограммы являются:</w:t>
      </w:r>
    </w:p>
    <w:p w14:paraId="5B116C0F"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уличной водопроводной сети, нуждающейся в замене;</w:t>
      </w:r>
    </w:p>
    <w:p w14:paraId="466B5630"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уличной канализационной сети, нуждающейся в замене;</w:t>
      </w:r>
    </w:p>
    <w:p w14:paraId="1ED65378"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потерь холодной воды в инженерных сетях;</w:t>
      </w:r>
    </w:p>
    <w:p w14:paraId="1F4CE8E1"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потерь тепловой энергии в инженерных сетях (до 2022 года);</w:t>
      </w:r>
    </w:p>
    <w:p w14:paraId="648EC1C0"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объем отремонтированных водопроводных сетей;</w:t>
      </w:r>
    </w:p>
    <w:p w14:paraId="53ABBD90"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объем отремонтированных канализационных сетей;</w:t>
      </w:r>
    </w:p>
    <w:p w14:paraId="7E941CD8"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объем отремонтированных тепловых сетей (до 2022 года);</w:t>
      </w:r>
    </w:p>
    <w:p w14:paraId="13237B04"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количество отремонтированных квартир в муниципальном жилищном фонде;</w:t>
      </w:r>
    </w:p>
    <w:p w14:paraId="5332F556"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lastRenderedPageBreak/>
        <w:t>- доля 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p w14:paraId="64FAB683"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(до 2022 года);</w:t>
      </w:r>
    </w:p>
    <w:p w14:paraId="0138AA5E"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благоустроенных территорий города (до 2022 года);</w:t>
      </w:r>
    </w:p>
    <w:p w14:paraId="75EC8567"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p w14:paraId="0DC6B589"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протяженности освященных частей улиц (до 2022 года);</w:t>
      </w:r>
    </w:p>
    <w:p w14:paraId="1B2F0431"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площадь ликвидированных несанкционированных свалок;</w:t>
      </w:r>
    </w:p>
    <w:p w14:paraId="75C080D9"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p w14:paraId="751BF5BF"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фактический уровень платы граждан за предоставление жилищно-коммунальных услуг от предъявленных платежей (с 2023 года);</w:t>
      </w:r>
    </w:p>
    <w:p w14:paraId="4CAF9666" w14:textId="77777777" w:rsidR="00877A92" w:rsidRPr="00877A92" w:rsidRDefault="00877A92" w:rsidP="00840C81">
      <w:pPr>
        <w:ind w:firstLine="708"/>
        <w:jc w:val="both"/>
        <w:rPr>
          <w:rFonts w:ascii="Times New Roman" w:hAnsi="Times New Roman"/>
          <w:sz w:val="28"/>
          <w:szCs w:val="28"/>
        </w:rPr>
      </w:pPr>
      <w:r w:rsidRPr="00877A92">
        <w:rPr>
          <w:rFonts w:ascii="Times New Roman" w:hAnsi="Times New Roman"/>
          <w:sz w:val="28"/>
          <w:szCs w:val="28"/>
        </w:rPr>
        <w:t>- численность посещений общих отделений бань (с 2023 года).</w:t>
      </w:r>
    </w:p>
    <w:p w14:paraId="0729A432" w14:textId="77777777" w:rsidR="00877A92" w:rsidRPr="00877A92" w:rsidRDefault="00877A92" w:rsidP="00877A92">
      <w:pPr>
        <w:ind w:firstLine="708"/>
        <w:jc w:val="both"/>
        <w:rPr>
          <w:rFonts w:ascii="Times New Roman" w:hAnsi="Times New Roman"/>
          <w:sz w:val="28"/>
          <w:szCs w:val="28"/>
          <w:lang w:eastAsia="ru-RU"/>
        </w:rPr>
      </w:pPr>
    </w:p>
    <w:p w14:paraId="638CBD2C"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4. МЕХАНИЗМ РЕАЛИЗАЦИИ ПОДПРОГРАММЫ </w:t>
      </w:r>
    </w:p>
    <w:p w14:paraId="294224DE"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698D10F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Реализацию подпрограммы осуществляют МКУ «Городское хозяйство» г. Дивногорска (до 2022г.), МКУ «УСГХ».</w:t>
      </w:r>
    </w:p>
    <w:p w14:paraId="63D1D0E4"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4794E5" w14:textId="77777777" w:rsidR="00877A92" w:rsidRPr="00877A92" w:rsidRDefault="00877A92" w:rsidP="00877A92">
      <w:pPr>
        <w:autoSpaceDE w:val="0"/>
        <w:autoSpaceDN w:val="0"/>
        <w:adjustRightInd w:val="0"/>
        <w:rPr>
          <w:rFonts w:ascii="Times New Roman" w:hAnsi="Times New Roman"/>
          <w:sz w:val="28"/>
          <w:szCs w:val="28"/>
        </w:rPr>
      </w:pPr>
    </w:p>
    <w:p w14:paraId="6C27D567"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4F32C3CF"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ЗА ХОДОМ ЕЕ ВЫПОЛНЕНИЯ. </w:t>
      </w:r>
    </w:p>
    <w:p w14:paraId="698EC2A0" w14:textId="77777777" w:rsidR="00877A92" w:rsidRPr="00877A92" w:rsidRDefault="00877A92" w:rsidP="00877A92">
      <w:pPr>
        <w:autoSpaceDE w:val="0"/>
        <w:autoSpaceDN w:val="0"/>
        <w:adjustRightInd w:val="0"/>
        <w:jc w:val="center"/>
        <w:rPr>
          <w:rFonts w:ascii="Times New Roman" w:hAnsi="Times New Roman"/>
          <w:sz w:val="28"/>
          <w:szCs w:val="28"/>
        </w:rPr>
      </w:pPr>
    </w:p>
    <w:p w14:paraId="24CD5994"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Текущее управление реализацией подпрограммы осуществляется исполнителями подпрограммы - МКУ «Городское хозяйство» г. Дивногорска (до 2022г.) и МКУ «УСГХ».</w:t>
      </w:r>
    </w:p>
    <w:p w14:paraId="74F25A5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несут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10813BDD"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осуществляют мониторинг реализации подпрограммных мероприятий, непосредственный контроль за ходом реализации мероприятий подпрограммы, подготовку отчетов о реализации подпрограммы, ежегодную оценку эффективности реализации подпрограммы.</w:t>
      </w:r>
    </w:p>
    <w:p w14:paraId="48E248DA"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 xml:space="preserve">Контроль за целевым и эффективным расходованием средств бюджетов </w:t>
      </w:r>
      <w:r w:rsidRPr="00877A92">
        <w:rPr>
          <w:rFonts w:ascii="Times New Roman" w:hAnsi="Times New Roman"/>
          <w:sz w:val="28"/>
          <w:szCs w:val="28"/>
        </w:rPr>
        <w:lastRenderedPageBreak/>
        <w:t>всех уровней, предусмотренных на реализацию подпрограммы, осуществляет финансовое управление администрации города Дивногорска.</w:t>
      </w:r>
    </w:p>
    <w:p w14:paraId="2C11BC8C"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3F7B092C" w14:textId="77777777" w:rsidR="00877A92" w:rsidRPr="00877A92" w:rsidRDefault="00877A92" w:rsidP="00877A92">
      <w:pPr>
        <w:autoSpaceDE w:val="0"/>
        <w:autoSpaceDN w:val="0"/>
        <w:adjustRightInd w:val="0"/>
        <w:rPr>
          <w:rFonts w:ascii="Times New Roman" w:hAnsi="Times New Roman"/>
          <w:sz w:val="28"/>
          <w:szCs w:val="28"/>
        </w:rPr>
      </w:pPr>
    </w:p>
    <w:p w14:paraId="6E1BAD4E" w14:textId="77777777" w:rsidR="00877A92" w:rsidRPr="00877A92" w:rsidRDefault="00877A92" w:rsidP="00877A92">
      <w:pPr>
        <w:autoSpaceDE w:val="0"/>
        <w:autoSpaceDN w:val="0"/>
        <w:adjustRightInd w:val="0"/>
        <w:rPr>
          <w:rFonts w:ascii="Times New Roman" w:hAnsi="Times New Roman"/>
          <w:sz w:val="28"/>
          <w:szCs w:val="28"/>
        </w:rPr>
      </w:pPr>
    </w:p>
    <w:p w14:paraId="36D47EC0"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РАЗДЕЛ 6. ОЦЕНКА СОЦИАЛЬНО-ЭКОНОМИЧЕСКОЙ ЭФФЕКТИВНОСТИ.</w:t>
      </w:r>
    </w:p>
    <w:p w14:paraId="110F5781" w14:textId="77777777" w:rsidR="00877A92" w:rsidRPr="00877A92" w:rsidRDefault="00877A92" w:rsidP="00877A92">
      <w:pPr>
        <w:autoSpaceDE w:val="0"/>
        <w:autoSpaceDN w:val="0"/>
        <w:adjustRightInd w:val="0"/>
        <w:jc w:val="center"/>
        <w:rPr>
          <w:rFonts w:ascii="Times New Roman" w:hAnsi="Times New Roman"/>
          <w:sz w:val="28"/>
          <w:szCs w:val="28"/>
        </w:rPr>
      </w:pPr>
    </w:p>
    <w:p w14:paraId="149CBBD8"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Ожидаемые конечные результаты реализации подпрограммы предполагают повышение эффективности качества предоставления коммунальных услуг населению города по теплоснабжению, водоснабжению, водоотведению.</w:t>
      </w:r>
    </w:p>
    <w:p w14:paraId="5BDF07FD"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Эффективность реализации подпрограммы и использование выделенных с этой целью бюджетных средств обеспечиваются за счет:</w:t>
      </w:r>
    </w:p>
    <w:p w14:paraId="1642496F"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исключения возможности нецелевого использования бюджетных средств;</w:t>
      </w:r>
    </w:p>
    <w:p w14:paraId="0807D69C"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прозрачности прохождения средств бюджетов всех уровней и внебюджетных источников;</w:t>
      </w:r>
    </w:p>
    <w:p w14:paraId="2FC0C36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Оценка эффективности реализации подпрограммы будет осуществляться на основе следующих индикаторов:</w:t>
      </w:r>
    </w:p>
    <w:p w14:paraId="111486F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снижение уровня износа объектов коммунальной инфраструктуры;</w:t>
      </w:r>
    </w:p>
    <w:p w14:paraId="5B8A1E3F"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увеличением срока эксплуатации объектов инженерной инфраструктуры, источников теплоснабжения, водоснабжения и систем водоотведения;</w:t>
      </w:r>
    </w:p>
    <w:p w14:paraId="5CB74E6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7F476E07"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содержание площадей, бульваров, скверов, парков в надлежащем санитарном состоянии;</w:t>
      </w:r>
    </w:p>
    <w:p w14:paraId="7254ED9D"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совершенствование эстетического состояния города;</w:t>
      </w:r>
    </w:p>
    <w:p w14:paraId="3F2C8F9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 увеличение протяженности </w:t>
      </w:r>
      <w:r w:rsidRPr="00877A92">
        <w:rPr>
          <w:rFonts w:ascii="Times New Roman" w:hAnsi="Times New Roman"/>
          <w:sz w:val="28"/>
          <w:szCs w:val="28"/>
          <w:shd w:val="clear" w:color="auto" w:fill="FFFFFF"/>
        </w:rPr>
        <w:t>линий уличного освещения;</w:t>
      </w:r>
    </w:p>
    <w:p w14:paraId="2B8DF29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отлов бродячих животных в целях предупреждения и ликвидации болезней животных, защиты населения от болезней, общих для человека и животных;</w:t>
      </w:r>
    </w:p>
    <w:p w14:paraId="7FA171E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безопасное движение граждан и автотранспорта по внутриквартальным и дворовым территориям;</w:t>
      </w:r>
    </w:p>
    <w:p w14:paraId="6F9BE1AA"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lastRenderedPageBreak/>
        <w:t>- исполнения санитарных и экологических требований мест погребения;</w:t>
      </w:r>
    </w:p>
    <w:p w14:paraId="4A2D37D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размещение в средствах массовой информации информационных материалов о мероприятиях в сфере обращения с отходами;</w:t>
      </w:r>
    </w:p>
    <w:p w14:paraId="43C4CB90"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ликвидация несанкционированных свалок на территории города;</w:t>
      </w:r>
    </w:p>
    <w:p w14:paraId="6FC22894"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обеспечение районов индивидуальной жилой застройки контейнерным оборудованием для сбора ТКО.</w:t>
      </w:r>
    </w:p>
    <w:p w14:paraId="069BAAB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Социально-экономическая эффективность реализации мероприятий подпрограммы заключается в:</w:t>
      </w:r>
    </w:p>
    <w:p w14:paraId="1CF1903E"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формировании положительного общественного мнения о проводимых преобразованиях, повышении статуса органов местного самоуправления города, повышении эффективности их деятельности;</w:t>
      </w:r>
    </w:p>
    <w:p w14:paraId="7A3758D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снижении количества судебных решений и предписаний надзорных органов по свалкам и загрязнению территорий бытовыми отходами;</w:t>
      </w:r>
    </w:p>
    <w:p w14:paraId="3858F4E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повышении культурного уровня населения в сфере обращения с отходами.</w:t>
      </w:r>
    </w:p>
    <w:p w14:paraId="47B8C518"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Оценка результатов реализации подпрограммы производится по итогам года. Конечные результаты при определении оценки должны соответствовать целям и задачам подпрограммы, решать проблемную ситуацию.</w:t>
      </w:r>
    </w:p>
    <w:p w14:paraId="166E0EE0"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173D6318"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290F60A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357632">
          <w:pgSz w:w="11906" w:h="16838"/>
          <w:pgMar w:top="1135" w:right="851" w:bottom="1276" w:left="1701" w:header="709" w:footer="709" w:gutter="0"/>
          <w:cols w:space="708"/>
          <w:docGrid w:linePitch="360"/>
        </w:sectPr>
      </w:pPr>
    </w:p>
    <w:p w14:paraId="4DFB5403" w14:textId="77777777" w:rsidR="00877A92" w:rsidRPr="00877A92" w:rsidRDefault="00877A92" w:rsidP="00877A92">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sidRPr="00877A92">
        <w:rPr>
          <w:rFonts w:ascii="Times New Roman" w:hAnsi="Times New Roman"/>
          <w:sz w:val="16"/>
          <w:szCs w:val="16"/>
        </w:rPr>
        <w:lastRenderedPageBreak/>
        <w:t>Приложение № 1 к подпрограмме № 1</w:t>
      </w:r>
      <w:r w:rsidRPr="00877A92">
        <w:rPr>
          <w:sz w:val="16"/>
          <w:szCs w:val="16"/>
        </w:rPr>
        <w:t xml:space="preserve"> «</w:t>
      </w:r>
      <w:r w:rsidRPr="00877A92">
        <w:rPr>
          <w:rFonts w:ascii="Times New Roman" w:hAnsi="Times New Roman"/>
          <w:sz w:val="16"/>
          <w:szCs w:val="16"/>
          <w:lang w:eastAsia="ru-RU"/>
        </w:rPr>
        <w:t>Реформирование и модернизация жилищно-коммунального хозяйства»</w:t>
      </w:r>
    </w:p>
    <w:p w14:paraId="3DD2C82A" w14:textId="643DD464" w:rsidR="00877A92" w:rsidRDefault="00877A92" w:rsidP="00877A92">
      <w:pPr>
        <w:tabs>
          <w:tab w:val="left" w:pos="1134"/>
          <w:tab w:val="left" w:pos="1276"/>
          <w:tab w:val="left" w:pos="1418"/>
        </w:tabs>
        <w:autoSpaceDE w:val="0"/>
        <w:autoSpaceDN w:val="0"/>
        <w:adjustRightInd w:val="0"/>
        <w:ind w:right="-1"/>
        <w:jc w:val="center"/>
        <w:outlineLvl w:val="1"/>
        <w:rPr>
          <w:noProof/>
          <w:lang w:eastAsia="ru-RU"/>
        </w:rPr>
      </w:pPr>
      <w:r w:rsidRPr="00877A92">
        <w:rPr>
          <w:rFonts w:ascii="Times New Roman" w:hAnsi="Times New Roman"/>
          <w:sz w:val="24"/>
          <w:szCs w:val="24"/>
        </w:rPr>
        <w:t>Перечень целевых индикаторов подпрограммы</w:t>
      </w:r>
    </w:p>
    <w:tbl>
      <w:tblPr>
        <w:tblStyle w:val="aa"/>
        <w:tblW w:w="15080" w:type="dxa"/>
        <w:tblLook w:val="04A0" w:firstRow="1" w:lastRow="0" w:firstColumn="1" w:lastColumn="0" w:noHBand="0" w:noVBand="1"/>
      </w:tblPr>
      <w:tblGrid>
        <w:gridCol w:w="2620"/>
        <w:gridCol w:w="932"/>
        <w:gridCol w:w="1384"/>
        <w:gridCol w:w="862"/>
        <w:gridCol w:w="575"/>
        <w:gridCol w:w="654"/>
        <w:gridCol w:w="690"/>
        <w:gridCol w:w="689"/>
        <w:gridCol w:w="690"/>
        <w:gridCol w:w="690"/>
        <w:gridCol w:w="690"/>
        <w:gridCol w:w="575"/>
        <w:gridCol w:w="575"/>
        <w:gridCol w:w="700"/>
        <w:gridCol w:w="709"/>
        <w:gridCol w:w="655"/>
        <w:gridCol w:w="655"/>
        <w:gridCol w:w="735"/>
      </w:tblGrid>
      <w:tr w:rsidR="001B19C4" w:rsidRPr="006215C9" w14:paraId="640354A8" w14:textId="43BB73C2" w:rsidTr="00952A8B">
        <w:trPr>
          <w:trHeight w:val="240"/>
        </w:trPr>
        <w:tc>
          <w:tcPr>
            <w:tcW w:w="2663" w:type="dxa"/>
            <w:hideMark/>
          </w:tcPr>
          <w:p w14:paraId="772DE1AC"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 xml:space="preserve">Цель,    </w:t>
            </w:r>
          </w:p>
        </w:tc>
        <w:tc>
          <w:tcPr>
            <w:tcW w:w="932" w:type="dxa"/>
            <w:hideMark/>
          </w:tcPr>
          <w:p w14:paraId="36378D0E"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Единица</w:t>
            </w:r>
          </w:p>
        </w:tc>
        <w:tc>
          <w:tcPr>
            <w:tcW w:w="1384" w:type="dxa"/>
            <w:hideMark/>
          </w:tcPr>
          <w:p w14:paraId="0C2B1872"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Источник</w:t>
            </w:r>
          </w:p>
        </w:tc>
        <w:tc>
          <w:tcPr>
            <w:tcW w:w="863" w:type="dxa"/>
            <w:hideMark/>
          </w:tcPr>
          <w:p w14:paraId="6C559664"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Вес.</w:t>
            </w:r>
          </w:p>
        </w:tc>
        <w:tc>
          <w:tcPr>
            <w:tcW w:w="575" w:type="dxa"/>
            <w:vMerge w:val="restart"/>
            <w:hideMark/>
          </w:tcPr>
          <w:p w14:paraId="2A777763"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2014</w:t>
            </w:r>
          </w:p>
        </w:tc>
        <w:tc>
          <w:tcPr>
            <w:tcW w:w="658" w:type="dxa"/>
            <w:vMerge w:val="restart"/>
            <w:hideMark/>
          </w:tcPr>
          <w:p w14:paraId="442BCA96"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2015</w:t>
            </w:r>
          </w:p>
        </w:tc>
        <w:tc>
          <w:tcPr>
            <w:tcW w:w="696" w:type="dxa"/>
            <w:vMerge w:val="restart"/>
            <w:hideMark/>
          </w:tcPr>
          <w:p w14:paraId="5F07AA1E"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2016</w:t>
            </w:r>
          </w:p>
        </w:tc>
        <w:tc>
          <w:tcPr>
            <w:tcW w:w="695" w:type="dxa"/>
            <w:vMerge w:val="restart"/>
            <w:hideMark/>
          </w:tcPr>
          <w:p w14:paraId="441621A2"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2017</w:t>
            </w:r>
          </w:p>
        </w:tc>
        <w:tc>
          <w:tcPr>
            <w:tcW w:w="696" w:type="dxa"/>
            <w:vMerge w:val="restart"/>
            <w:hideMark/>
          </w:tcPr>
          <w:p w14:paraId="20150A70"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2018</w:t>
            </w:r>
          </w:p>
        </w:tc>
        <w:tc>
          <w:tcPr>
            <w:tcW w:w="696" w:type="dxa"/>
            <w:vMerge w:val="restart"/>
            <w:hideMark/>
          </w:tcPr>
          <w:p w14:paraId="623E2235"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2019</w:t>
            </w:r>
          </w:p>
        </w:tc>
        <w:tc>
          <w:tcPr>
            <w:tcW w:w="696" w:type="dxa"/>
            <w:vMerge w:val="restart"/>
            <w:hideMark/>
          </w:tcPr>
          <w:p w14:paraId="04B33BF3"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2020</w:t>
            </w:r>
          </w:p>
        </w:tc>
        <w:tc>
          <w:tcPr>
            <w:tcW w:w="575" w:type="dxa"/>
            <w:vMerge w:val="restart"/>
            <w:hideMark/>
          </w:tcPr>
          <w:p w14:paraId="6B0F93F2"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2021</w:t>
            </w:r>
          </w:p>
        </w:tc>
        <w:tc>
          <w:tcPr>
            <w:tcW w:w="575" w:type="dxa"/>
            <w:vMerge w:val="restart"/>
            <w:hideMark/>
          </w:tcPr>
          <w:p w14:paraId="4FAB8D5F"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2022</w:t>
            </w:r>
          </w:p>
        </w:tc>
        <w:tc>
          <w:tcPr>
            <w:tcW w:w="702" w:type="dxa"/>
            <w:vMerge w:val="restart"/>
            <w:hideMark/>
          </w:tcPr>
          <w:p w14:paraId="035B4311"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2023</w:t>
            </w:r>
          </w:p>
        </w:tc>
        <w:tc>
          <w:tcPr>
            <w:tcW w:w="709" w:type="dxa"/>
            <w:vMerge w:val="restart"/>
            <w:noWrap/>
            <w:hideMark/>
          </w:tcPr>
          <w:p w14:paraId="5F289693"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2024</w:t>
            </w:r>
          </w:p>
        </w:tc>
        <w:tc>
          <w:tcPr>
            <w:tcW w:w="655" w:type="dxa"/>
            <w:vMerge w:val="restart"/>
            <w:noWrap/>
            <w:hideMark/>
          </w:tcPr>
          <w:p w14:paraId="33257678"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2025</w:t>
            </w:r>
          </w:p>
        </w:tc>
        <w:tc>
          <w:tcPr>
            <w:tcW w:w="655" w:type="dxa"/>
            <w:vMerge w:val="restart"/>
            <w:noWrap/>
            <w:hideMark/>
          </w:tcPr>
          <w:p w14:paraId="3F3EB71B"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2026</w:t>
            </w:r>
          </w:p>
        </w:tc>
        <w:tc>
          <w:tcPr>
            <w:tcW w:w="655" w:type="dxa"/>
            <w:vMerge w:val="restart"/>
          </w:tcPr>
          <w:p w14:paraId="0954B0B2" w14:textId="0FD306F2"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2027</w:t>
            </w:r>
          </w:p>
        </w:tc>
      </w:tr>
      <w:tr w:rsidR="001B19C4" w:rsidRPr="006215C9" w14:paraId="0ADCD83E" w14:textId="110B60A1" w:rsidTr="00952A8B">
        <w:trPr>
          <w:trHeight w:val="480"/>
        </w:trPr>
        <w:tc>
          <w:tcPr>
            <w:tcW w:w="2663" w:type="dxa"/>
            <w:hideMark/>
          </w:tcPr>
          <w:p w14:paraId="6ED3A6AB"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целевые индикаторы</w:t>
            </w:r>
          </w:p>
        </w:tc>
        <w:tc>
          <w:tcPr>
            <w:tcW w:w="932" w:type="dxa"/>
            <w:hideMark/>
          </w:tcPr>
          <w:p w14:paraId="48ADCEB4"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измерения</w:t>
            </w:r>
          </w:p>
        </w:tc>
        <w:tc>
          <w:tcPr>
            <w:tcW w:w="1384" w:type="dxa"/>
            <w:hideMark/>
          </w:tcPr>
          <w:p w14:paraId="4EDFAE79"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информации</w:t>
            </w:r>
          </w:p>
        </w:tc>
        <w:tc>
          <w:tcPr>
            <w:tcW w:w="863" w:type="dxa"/>
            <w:hideMark/>
          </w:tcPr>
          <w:p w14:paraId="7635450D"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критерий</w:t>
            </w:r>
          </w:p>
        </w:tc>
        <w:tc>
          <w:tcPr>
            <w:tcW w:w="575" w:type="dxa"/>
            <w:vMerge/>
            <w:hideMark/>
          </w:tcPr>
          <w:p w14:paraId="74A6EF8B"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58" w:type="dxa"/>
            <w:vMerge/>
            <w:hideMark/>
          </w:tcPr>
          <w:p w14:paraId="43409005"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96" w:type="dxa"/>
            <w:vMerge/>
            <w:hideMark/>
          </w:tcPr>
          <w:p w14:paraId="1EE1F8A5"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95" w:type="dxa"/>
            <w:vMerge/>
            <w:hideMark/>
          </w:tcPr>
          <w:p w14:paraId="5E0C89D6"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96" w:type="dxa"/>
            <w:vMerge/>
            <w:hideMark/>
          </w:tcPr>
          <w:p w14:paraId="2210C3EA"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96" w:type="dxa"/>
            <w:vMerge/>
            <w:hideMark/>
          </w:tcPr>
          <w:p w14:paraId="7838B46E"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96" w:type="dxa"/>
            <w:vMerge/>
            <w:hideMark/>
          </w:tcPr>
          <w:p w14:paraId="326EEAA8"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575" w:type="dxa"/>
            <w:vMerge/>
            <w:hideMark/>
          </w:tcPr>
          <w:p w14:paraId="642CEAE6"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575" w:type="dxa"/>
            <w:vMerge/>
            <w:hideMark/>
          </w:tcPr>
          <w:p w14:paraId="2A3C586A"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2" w:type="dxa"/>
            <w:vMerge/>
            <w:hideMark/>
          </w:tcPr>
          <w:p w14:paraId="6818B2B2"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168C4EDA"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55" w:type="dxa"/>
            <w:vMerge/>
            <w:hideMark/>
          </w:tcPr>
          <w:p w14:paraId="1FB9C229"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55" w:type="dxa"/>
            <w:vMerge/>
            <w:hideMark/>
          </w:tcPr>
          <w:p w14:paraId="345A64E1"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55" w:type="dxa"/>
            <w:vMerge/>
          </w:tcPr>
          <w:p w14:paraId="7C86AA4B" w14:textId="77777777" w:rsidR="001B19C4" w:rsidRPr="006215C9" w:rsidRDefault="001B19C4"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r>
      <w:tr w:rsidR="00492735" w:rsidRPr="006215C9" w14:paraId="73397189" w14:textId="55400D16" w:rsidTr="0067540B">
        <w:trPr>
          <w:trHeight w:val="315"/>
        </w:trPr>
        <w:tc>
          <w:tcPr>
            <w:tcW w:w="15080" w:type="dxa"/>
            <w:gridSpan w:val="18"/>
            <w:hideMark/>
          </w:tcPr>
          <w:p w14:paraId="1542D8FD" w14:textId="01547F05" w:rsidR="00492735" w:rsidRPr="006215C9" w:rsidRDefault="00492735"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1. </w:t>
            </w:r>
            <w:r w:rsidRPr="006215C9">
              <w:rPr>
                <w:rFonts w:ascii="Times New Roman" w:hAnsi="Times New Roman"/>
                <w:noProof/>
                <w:sz w:val="16"/>
                <w:szCs w:val="16"/>
                <w:lang w:eastAsia="ru-RU"/>
              </w:rPr>
              <w:t xml:space="preserve"> 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952A8B" w:rsidRPr="006215C9" w14:paraId="27E2FB32" w14:textId="408B2D23" w:rsidTr="00952A8B">
        <w:trPr>
          <w:trHeight w:val="532"/>
        </w:trPr>
        <w:tc>
          <w:tcPr>
            <w:tcW w:w="2663" w:type="dxa"/>
            <w:hideMark/>
          </w:tcPr>
          <w:p w14:paraId="7DC5936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Доли уличной водопроводной сети, нуждающейся в замене</w:t>
            </w:r>
          </w:p>
        </w:tc>
        <w:tc>
          <w:tcPr>
            <w:tcW w:w="932" w:type="dxa"/>
            <w:hideMark/>
          </w:tcPr>
          <w:p w14:paraId="1FB488F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6BF8697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33F3CBD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2AE07CA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42,43</w:t>
            </w:r>
          </w:p>
        </w:tc>
        <w:tc>
          <w:tcPr>
            <w:tcW w:w="658" w:type="dxa"/>
            <w:hideMark/>
          </w:tcPr>
          <w:p w14:paraId="011BFD2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39,19</w:t>
            </w:r>
          </w:p>
        </w:tc>
        <w:tc>
          <w:tcPr>
            <w:tcW w:w="696" w:type="dxa"/>
            <w:hideMark/>
          </w:tcPr>
          <w:p w14:paraId="29CC524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43,10</w:t>
            </w:r>
          </w:p>
        </w:tc>
        <w:tc>
          <w:tcPr>
            <w:tcW w:w="695" w:type="dxa"/>
            <w:hideMark/>
          </w:tcPr>
          <w:p w14:paraId="1E7D711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42,68</w:t>
            </w:r>
          </w:p>
        </w:tc>
        <w:tc>
          <w:tcPr>
            <w:tcW w:w="696" w:type="dxa"/>
            <w:hideMark/>
          </w:tcPr>
          <w:p w14:paraId="4D67878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42,27</w:t>
            </w:r>
          </w:p>
        </w:tc>
        <w:tc>
          <w:tcPr>
            <w:tcW w:w="696" w:type="dxa"/>
            <w:hideMark/>
          </w:tcPr>
          <w:p w14:paraId="17C65EC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53,90</w:t>
            </w:r>
          </w:p>
        </w:tc>
        <w:tc>
          <w:tcPr>
            <w:tcW w:w="696" w:type="dxa"/>
            <w:hideMark/>
          </w:tcPr>
          <w:p w14:paraId="302DF01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52,60</w:t>
            </w:r>
          </w:p>
        </w:tc>
        <w:tc>
          <w:tcPr>
            <w:tcW w:w="575" w:type="dxa"/>
            <w:hideMark/>
          </w:tcPr>
          <w:p w14:paraId="6D5FDA3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51,57</w:t>
            </w:r>
          </w:p>
        </w:tc>
        <w:tc>
          <w:tcPr>
            <w:tcW w:w="575" w:type="dxa"/>
            <w:hideMark/>
          </w:tcPr>
          <w:p w14:paraId="1142B37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49,57</w:t>
            </w:r>
          </w:p>
        </w:tc>
        <w:tc>
          <w:tcPr>
            <w:tcW w:w="702" w:type="dxa"/>
            <w:hideMark/>
          </w:tcPr>
          <w:p w14:paraId="46EAB28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45,86</w:t>
            </w:r>
          </w:p>
        </w:tc>
        <w:tc>
          <w:tcPr>
            <w:tcW w:w="709" w:type="dxa"/>
            <w:noWrap/>
            <w:hideMark/>
          </w:tcPr>
          <w:p w14:paraId="34CF623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49,50</w:t>
            </w:r>
          </w:p>
        </w:tc>
        <w:tc>
          <w:tcPr>
            <w:tcW w:w="655" w:type="dxa"/>
            <w:noWrap/>
            <w:hideMark/>
          </w:tcPr>
          <w:p w14:paraId="12F6F5C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49,50</w:t>
            </w:r>
          </w:p>
        </w:tc>
        <w:tc>
          <w:tcPr>
            <w:tcW w:w="655" w:type="dxa"/>
            <w:noWrap/>
            <w:hideMark/>
          </w:tcPr>
          <w:p w14:paraId="273E9B9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49,50</w:t>
            </w:r>
          </w:p>
        </w:tc>
        <w:tc>
          <w:tcPr>
            <w:tcW w:w="655" w:type="dxa"/>
          </w:tcPr>
          <w:p w14:paraId="364F7FA4" w14:textId="58CD197E"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49,5</w:t>
            </w:r>
          </w:p>
        </w:tc>
      </w:tr>
      <w:tr w:rsidR="00952A8B" w:rsidRPr="006215C9" w14:paraId="3B600D0D" w14:textId="22E08DF2" w:rsidTr="00952A8B">
        <w:trPr>
          <w:trHeight w:val="554"/>
        </w:trPr>
        <w:tc>
          <w:tcPr>
            <w:tcW w:w="2663" w:type="dxa"/>
            <w:hideMark/>
          </w:tcPr>
          <w:p w14:paraId="49CB67C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уличной канализационной сети, нуждающейся в замене</w:t>
            </w:r>
          </w:p>
        </w:tc>
        <w:tc>
          <w:tcPr>
            <w:tcW w:w="932" w:type="dxa"/>
            <w:hideMark/>
          </w:tcPr>
          <w:p w14:paraId="1B5858F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2759CD4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3B24021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6F701CA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95,47</w:t>
            </w:r>
          </w:p>
        </w:tc>
        <w:tc>
          <w:tcPr>
            <w:tcW w:w="658" w:type="dxa"/>
            <w:hideMark/>
          </w:tcPr>
          <w:p w14:paraId="3B07B0F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95,28</w:t>
            </w:r>
          </w:p>
        </w:tc>
        <w:tc>
          <w:tcPr>
            <w:tcW w:w="696" w:type="dxa"/>
            <w:hideMark/>
          </w:tcPr>
          <w:p w14:paraId="311C070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95,28</w:t>
            </w:r>
          </w:p>
        </w:tc>
        <w:tc>
          <w:tcPr>
            <w:tcW w:w="695" w:type="dxa"/>
            <w:hideMark/>
          </w:tcPr>
          <w:p w14:paraId="1B45C26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95,30</w:t>
            </w:r>
          </w:p>
        </w:tc>
        <w:tc>
          <w:tcPr>
            <w:tcW w:w="696" w:type="dxa"/>
            <w:hideMark/>
          </w:tcPr>
          <w:p w14:paraId="5E409C3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95,30</w:t>
            </w:r>
          </w:p>
        </w:tc>
        <w:tc>
          <w:tcPr>
            <w:tcW w:w="696" w:type="dxa"/>
            <w:hideMark/>
          </w:tcPr>
          <w:p w14:paraId="6FB7161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94,09</w:t>
            </w:r>
          </w:p>
        </w:tc>
        <w:tc>
          <w:tcPr>
            <w:tcW w:w="696" w:type="dxa"/>
            <w:hideMark/>
          </w:tcPr>
          <w:p w14:paraId="5DD8790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94,06</w:t>
            </w:r>
          </w:p>
        </w:tc>
        <w:tc>
          <w:tcPr>
            <w:tcW w:w="575" w:type="dxa"/>
            <w:hideMark/>
          </w:tcPr>
          <w:p w14:paraId="54A8E72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94,04</w:t>
            </w:r>
          </w:p>
        </w:tc>
        <w:tc>
          <w:tcPr>
            <w:tcW w:w="575" w:type="dxa"/>
            <w:hideMark/>
          </w:tcPr>
          <w:p w14:paraId="6EB9820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702" w:type="dxa"/>
            <w:hideMark/>
          </w:tcPr>
          <w:p w14:paraId="5DBF7C0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91,65</w:t>
            </w:r>
          </w:p>
        </w:tc>
        <w:tc>
          <w:tcPr>
            <w:tcW w:w="709" w:type="dxa"/>
            <w:noWrap/>
            <w:hideMark/>
          </w:tcPr>
          <w:p w14:paraId="1606C94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655" w:type="dxa"/>
            <w:noWrap/>
            <w:hideMark/>
          </w:tcPr>
          <w:p w14:paraId="1D64785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655" w:type="dxa"/>
            <w:noWrap/>
            <w:hideMark/>
          </w:tcPr>
          <w:p w14:paraId="326A843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655" w:type="dxa"/>
          </w:tcPr>
          <w:p w14:paraId="1BB24ED0" w14:textId="1652EF52"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93,28</w:t>
            </w:r>
          </w:p>
        </w:tc>
      </w:tr>
      <w:tr w:rsidR="00952A8B" w:rsidRPr="006215C9" w14:paraId="2BE80C3C" w14:textId="2286497F" w:rsidTr="00952A8B">
        <w:trPr>
          <w:trHeight w:val="548"/>
        </w:trPr>
        <w:tc>
          <w:tcPr>
            <w:tcW w:w="2663" w:type="dxa"/>
            <w:hideMark/>
          </w:tcPr>
          <w:p w14:paraId="6EE16CF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потерь холодной воды в инженерных сетях</w:t>
            </w:r>
          </w:p>
        </w:tc>
        <w:tc>
          <w:tcPr>
            <w:tcW w:w="932" w:type="dxa"/>
            <w:hideMark/>
          </w:tcPr>
          <w:p w14:paraId="591EE16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10BA0EF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4CDC54A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3BA82C0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37,52</w:t>
            </w:r>
          </w:p>
        </w:tc>
        <w:tc>
          <w:tcPr>
            <w:tcW w:w="658" w:type="dxa"/>
            <w:hideMark/>
          </w:tcPr>
          <w:p w14:paraId="3DAD426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38,53</w:t>
            </w:r>
          </w:p>
        </w:tc>
        <w:tc>
          <w:tcPr>
            <w:tcW w:w="696" w:type="dxa"/>
            <w:hideMark/>
          </w:tcPr>
          <w:p w14:paraId="3AD98F6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43,33</w:t>
            </w:r>
          </w:p>
        </w:tc>
        <w:tc>
          <w:tcPr>
            <w:tcW w:w="695" w:type="dxa"/>
            <w:hideMark/>
          </w:tcPr>
          <w:p w14:paraId="475E894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25,66</w:t>
            </w:r>
          </w:p>
        </w:tc>
        <w:tc>
          <w:tcPr>
            <w:tcW w:w="696" w:type="dxa"/>
            <w:hideMark/>
          </w:tcPr>
          <w:p w14:paraId="10C4569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34,37</w:t>
            </w:r>
          </w:p>
        </w:tc>
        <w:tc>
          <w:tcPr>
            <w:tcW w:w="696" w:type="dxa"/>
            <w:hideMark/>
          </w:tcPr>
          <w:p w14:paraId="573B69E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27,78</w:t>
            </w:r>
          </w:p>
        </w:tc>
        <w:tc>
          <w:tcPr>
            <w:tcW w:w="696" w:type="dxa"/>
            <w:hideMark/>
          </w:tcPr>
          <w:p w14:paraId="1D5A847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575" w:type="dxa"/>
            <w:hideMark/>
          </w:tcPr>
          <w:p w14:paraId="34993A0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21,29</w:t>
            </w:r>
          </w:p>
        </w:tc>
        <w:tc>
          <w:tcPr>
            <w:tcW w:w="575" w:type="dxa"/>
            <w:hideMark/>
          </w:tcPr>
          <w:p w14:paraId="7554D69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18,96</w:t>
            </w:r>
          </w:p>
        </w:tc>
        <w:tc>
          <w:tcPr>
            <w:tcW w:w="702" w:type="dxa"/>
            <w:hideMark/>
          </w:tcPr>
          <w:p w14:paraId="52BA59B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22,77</w:t>
            </w:r>
          </w:p>
        </w:tc>
        <w:tc>
          <w:tcPr>
            <w:tcW w:w="709" w:type="dxa"/>
            <w:noWrap/>
            <w:hideMark/>
          </w:tcPr>
          <w:p w14:paraId="520FC38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655" w:type="dxa"/>
            <w:noWrap/>
            <w:hideMark/>
          </w:tcPr>
          <w:p w14:paraId="41CCDEE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655" w:type="dxa"/>
            <w:noWrap/>
            <w:hideMark/>
          </w:tcPr>
          <w:p w14:paraId="6B90C52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655" w:type="dxa"/>
          </w:tcPr>
          <w:p w14:paraId="14BE4F00" w14:textId="776B1394"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15,62</w:t>
            </w:r>
          </w:p>
        </w:tc>
      </w:tr>
      <w:tr w:rsidR="00952A8B" w:rsidRPr="006215C9" w14:paraId="3A01A9D0" w14:textId="63E97FE0" w:rsidTr="00952A8B">
        <w:trPr>
          <w:trHeight w:val="542"/>
        </w:trPr>
        <w:tc>
          <w:tcPr>
            <w:tcW w:w="2663" w:type="dxa"/>
            <w:hideMark/>
          </w:tcPr>
          <w:p w14:paraId="002A33F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потерь тепловой энергии  в инженерных сетях (до 2022 года)</w:t>
            </w:r>
          </w:p>
        </w:tc>
        <w:tc>
          <w:tcPr>
            <w:tcW w:w="932" w:type="dxa"/>
            <w:hideMark/>
          </w:tcPr>
          <w:p w14:paraId="6E17455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0DCD166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0FE1E50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681D304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12,77</w:t>
            </w:r>
          </w:p>
        </w:tc>
        <w:tc>
          <w:tcPr>
            <w:tcW w:w="658" w:type="dxa"/>
            <w:hideMark/>
          </w:tcPr>
          <w:p w14:paraId="42D2576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22,95</w:t>
            </w:r>
          </w:p>
        </w:tc>
        <w:tc>
          <w:tcPr>
            <w:tcW w:w="696" w:type="dxa"/>
            <w:hideMark/>
          </w:tcPr>
          <w:p w14:paraId="1A70FAE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16,77</w:t>
            </w:r>
          </w:p>
        </w:tc>
        <w:tc>
          <w:tcPr>
            <w:tcW w:w="695" w:type="dxa"/>
            <w:hideMark/>
          </w:tcPr>
          <w:p w14:paraId="7B56C8A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16,29</w:t>
            </w:r>
          </w:p>
        </w:tc>
        <w:tc>
          <w:tcPr>
            <w:tcW w:w="696" w:type="dxa"/>
            <w:hideMark/>
          </w:tcPr>
          <w:p w14:paraId="4B5DCE1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17,67</w:t>
            </w:r>
          </w:p>
        </w:tc>
        <w:tc>
          <w:tcPr>
            <w:tcW w:w="696" w:type="dxa"/>
            <w:hideMark/>
          </w:tcPr>
          <w:p w14:paraId="68B762F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18,57</w:t>
            </w:r>
          </w:p>
        </w:tc>
        <w:tc>
          <w:tcPr>
            <w:tcW w:w="696" w:type="dxa"/>
            <w:hideMark/>
          </w:tcPr>
          <w:p w14:paraId="5E5CF3E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575" w:type="dxa"/>
            <w:hideMark/>
          </w:tcPr>
          <w:p w14:paraId="2F04B72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12,40</w:t>
            </w:r>
          </w:p>
        </w:tc>
        <w:tc>
          <w:tcPr>
            <w:tcW w:w="575" w:type="dxa"/>
            <w:hideMark/>
          </w:tcPr>
          <w:p w14:paraId="62F3711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304761D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3D815C0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26B574F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1A5495C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tcPr>
          <w:p w14:paraId="0FDB9C27" w14:textId="61DB10FF"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Х</w:t>
            </w:r>
          </w:p>
        </w:tc>
      </w:tr>
      <w:tr w:rsidR="00952A8B" w:rsidRPr="006215C9" w14:paraId="7F0D7536" w14:textId="77024D98" w:rsidTr="00952A8B">
        <w:trPr>
          <w:trHeight w:val="550"/>
        </w:trPr>
        <w:tc>
          <w:tcPr>
            <w:tcW w:w="2663" w:type="dxa"/>
            <w:hideMark/>
          </w:tcPr>
          <w:p w14:paraId="6CDC59D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Объем отремонтированных водопроводных сетей</w:t>
            </w:r>
          </w:p>
        </w:tc>
        <w:tc>
          <w:tcPr>
            <w:tcW w:w="932" w:type="dxa"/>
            <w:hideMark/>
          </w:tcPr>
          <w:p w14:paraId="5C6F7FA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км</w:t>
            </w:r>
          </w:p>
        </w:tc>
        <w:tc>
          <w:tcPr>
            <w:tcW w:w="1384" w:type="dxa"/>
            <w:hideMark/>
          </w:tcPr>
          <w:p w14:paraId="3C81B8F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57A26AA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575" w:type="dxa"/>
            <w:hideMark/>
          </w:tcPr>
          <w:p w14:paraId="0CE31B2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0,50</w:t>
            </w:r>
          </w:p>
        </w:tc>
        <w:tc>
          <w:tcPr>
            <w:tcW w:w="658" w:type="dxa"/>
            <w:hideMark/>
          </w:tcPr>
          <w:p w14:paraId="7F94A83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96" w:type="dxa"/>
            <w:hideMark/>
          </w:tcPr>
          <w:p w14:paraId="0507118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0,46</w:t>
            </w:r>
          </w:p>
        </w:tc>
        <w:tc>
          <w:tcPr>
            <w:tcW w:w="695" w:type="dxa"/>
            <w:hideMark/>
          </w:tcPr>
          <w:p w14:paraId="7B38ABD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0,56</w:t>
            </w:r>
          </w:p>
        </w:tc>
        <w:tc>
          <w:tcPr>
            <w:tcW w:w="696" w:type="dxa"/>
            <w:hideMark/>
          </w:tcPr>
          <w:p w14:paraId="4824D5E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0,73</w:t>
            </w:r>
          </w:p>
        </w:tc>
        <w:tc>
          <w:tcPr>
            <w:tcW w:w="696" w:type="dxa"/>
            <w:hideMark/>
          </w:tcPr>
          <w:p w14:paraId="482F02B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1,38</w:t>
            </w:r>
          </w:p>
        </w:tc>
        <w:tc>
          <w:tcPr>
            <w:tcW w:w="696" w:type="dxa"/>
            <w:hideMark/>
          </w:tcPr>
          <w:p w14:paraId="4E8813B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575" w:type="dxa"/>
            <w:hideMark/>
          </w:tcPr>
          <w:p w14:paraId="556999F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0,75</w:t>
            </w:r>
          </w:p>
        </w:tc>
        <w:tc>
          <w:tcPr>
            <w:tcW w:w="575" w:type="dxa"/>
            <w:hideMark/>
          </w:tcPr>
          <w:p w14:paraId="4F4478F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0,57</w:t>
            </w:r>
          </w:p>
        </w:tc>
        <w:tc>
          <w:tcPr>
            <w:tcW w:w="702" w:type="dxa"/>
            <w:hideMark/>
          </w:tcPr>
          <w:p w14:paraId="10E071B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0,98</w:t>
            </w:r>
          </w:p>
        </w:tc>
        <w:tc>
          <w:tcPr>
            <w:tcW w:w="709" w:type="dxa"/>
            <w:noWrap/>
            <w:hideMark/>
          </w:tcPr>
          <w:p w14:paraId="0D77743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655" w:type="dxa"/>
            <w:noWrap/>
            <w:hideMark/>
          </w:tcPr>
          <w:p w14:paraId="3AB229B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655" w:type="dxa"/>
            <w:noWrap/>
            <w:hideMark/>
          </w:tcPr>
          <w:p w14:paraId="5FF6184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655" w:type="dxa"/>
          </w:tcPr>
          <w:p w14:paraId="2E67C0B9" w14:textId="2BEC3F04"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1,17</w:t>
            </w:r>
          </w:p>
        </w:tc>
      </w:tr>
      <w:tr w:rsidR="00952A8B" w:rsidRPr="006215C9" w14:paraId="37772A65" w14:textId="5D594076" w:rsidTr="00952A8B">
        <w:trPr>
          <w:trHeight w:val="572"/>
        </w:trPr>
        <w:tc>
          <w:tcPr>
            <w:tcW w:w="2663" w:type="dxa"/>
            <w:hideMark/>
          </w:tcPr>
          <w:p w14:paraId="4256A5A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Объем отремонтированных канализационных сетей</w:t>
            </w:r>
          </w:p>
        </w:tc>
        <w:tc>
          <w:tcPr>
            <w:tcW w:w="932" w:type="dxa"/>
            <w:hideMark/>
          </w:tcPr>
          <w:p w14:paraId="111D0C0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км</w:t>
            </w:r>
          </w:p>
        </w:tc>
        <w:tc>
          <w:tcPr>
            <w:tcW w:w="1384" w:type="dxa"/>
            <w:hideMark/>
          </w:tcPr>
          <w:p w14:paraId="22620EC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26DEAE2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575" w:type="dxa"/>
            <w:hideMark/>
          </w:tcPr>
          <w:p w14:paraId="47CC0CA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0,10</w:t>
            </w:r>
          </w:p>
        </w:tc>
        <w:tc>
          <w:tcPr>
            <w:tcW w:w="658" w:type="dxa"/>
            <w:hideMark/>
          </w:tcPr>
          <w:p w14:paraId="7A0E072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0,20</w:t>
            </w:r>
          </w:p>
        </w:tc>
        <w:tc>
          <w:tcPr>
            <w:tcW w:w="696" w:type="dxa"/>
            <w:hideMark/>
          </w:tcPr>
          <w:p w14:paraId="073574F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695" w:type="dxa"/>
            <w:hideMark/>
          </w:tcPr>
          <w:p w14:paraId="28D586F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0,00</w:t>
            </w:r>
          </w:p>
        </w:tc>
        <w:tc>
          <w:tcPr>
            <w:tcW w:w="696" w:type="dxa"/>
            <w:hideMark/>
          </w:tcPr>
          <w:p w14:paraId="22A6A98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696" w:type="dxa"/>
            <w:hideMark/>
          </w:tcPr>
          <w:p w14:paraId="6EC1D7E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696" w:type="dxa"/>
            <w:hideMark/>
          </w:tcPr>
          <w:p w14:paraId="1D83FC6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575" w:type="dxa"/>
            <w:hideMark/>
          </w:tcPr>
          <w:p w14:paraId="6B75D1B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575" w:type="dxa"/>
            <w:hideMark/>
          </w:tcPr>
          <w:p w14:paraId="21FAD6A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02" w:type="dxa"/>
            <w:hideMark/>
          </w:tcPr>
          <w:p w14:paraId="2F08E29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0,00</w:t>
            </w:r>
          </w:p>
        </w:tc>
        <w:tc>
          <w:tcPr>
            <w:tcW w:w="709" w:type="dxa"/>
            <w:noWrap/>
            <w:hideMark/>
          </w:tcPr>
          <w:p w14:paraId="02E9774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655" w:type="dxa"/>
            <w:noWrap/>
            <w:hideMark/>
          </w:tcPr>
          <w:p w14:paraId="5190952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655" w:type="dxa"/>
            <w:noWrap/>
            <w:hideMark/>
          </w:tcPr>
          <w:p w14:paraId="32B7279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655" w:type="dxa"/>
          </w:tcPr>
          <w:p w14:paraId="440AE51B" w14:textId="2F9FFAF5"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0,02</w:t>
            </w:r>
          </w:p>
        </w:tc>
      </w:tr>
      <w:tr w:rsidR="00952A8B" w:rsidRPr="006215C9" w14:paraId="6C379459" w14:textId="71040869" w:rsidTr="00952A8B">
        <w:trPr>
          <w:trHeight w:val="552"/>
        </w:trPr>
        <w:tc>
          <w:tcPr>
            <w:tcW w:w="2663" w:type="dxa"/>
            <w:hideMark/>
          </w:tcPr>
          <w:p w14:paraId="71A22A4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Объем отремонтированных тепловых сетей (до 2022 года)</w:t>
            </w:r>
          </w:p>
        </w:tc>
        <w:tc>
          <w:tcPr>
            <w:tcW w:w="932" w:type="dxa"/>
            <w:hideMark/>
          </w:tcPr>
          <w:p w14:paraId="753D9BF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км</w:t>
            </w:r>
          </w:p>
        </w:tc>
        <w:tc>
          <w:tcPr>
            <w:tcW w:w="1384" w:type="dxa"/>
            <w:hideMark/>
          </w:tcPr>
          <w:p w14:paraId="57965F2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3" w:type="dxa"/>
            <w:hideMark/>
          </w:tcPr>
          <w:p w14:paraId="3ECE1D9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0451CDF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0,80</w:t>
            </w:r>
          </w:p>
        </w:tc>
        <w:tc>
          <w:tcPr>
            <w:tcW w:w="658" w:type="dxa"/>
            <w:hideMark/>
          </w:tcPr>
          <w:p w14:paraId="5157921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0,40</w:t>
            </w:r>
          </w:p>
        </w:tc>
        <w:tc>
          <w:tcPr>
            <w:tcW w:w="696" w:type="dxa"/>
            <w:hideMark/>
          </w:tcPr>
          <w:p w14:paraId="278B4A0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0,27</w:t>
            </w:r>
          </w:p>
        </w:tc>
        <w:tc>
          <w:tcPr>
            <w:tcW w:w="695" w:type="dxa"/>
            <w:hideMark/>
          </w:tcPr>
          <w:p w14:paraId="25A3BCB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0,19</w:t>
            </w:r>
          </w:p>
        </w:tc>
        <w:tc>
          <w:tcPr>
            <w:tcW w:w="696" w:type="dxa"/>
            <w:hideMark/>
          </w:tcPr>
          <w:p w14:paraId="158ABD7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0,37</w:t>
            </w:r>
          </w:p>
        </w:tc>
        <w:tc>
          <w:tcPr>
            <w:tcW w:w="696" w:type="dxa"/>
            <w:hideMark/>
          </w:tcPr>
          <w:p w14:paraId="0692B4E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1,11</w:t>
            </w:r>
          </w:p>
        </w:tc>
        <w:tc>
          <w:tcPr>
            <w:tcW w:w="696" w:type="dxa"/>
            <w:hideMark/>
          </w:tcPr>
          <w:p w14:paraId="4531D5E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0,66</w:t>
            </w:r>
          </w:p>
        </w:tc>
        <w:tc>
          <w:tcPr>
            <w:tcW w:w="575" w:type="dxa"/>
            <w:hideMark/>
          </w:tcPr>
          <w:p w14:paraId="23E7172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0,95</w:t>
            </w:r>
          </w:p>
        </w:tc>
        <w:tc>
          <w:tcPr>
            <w:tcW w:w="575" w:type="dxa"/>
            <w:hideMark/>
          </w:tcPr>
          <w:p w14:paraId="736FAA5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1DE621B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20A87B8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7A97517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1A1D2C4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tcPr>
          <w:p w14:paraId="42C3888C" w14:textId="276B482C"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Х</w:t>
            </w:r>
          </w:p>
        </w:tc>
      </w:tr>
      <w:tr w:rsidR="00952A8B" w:rsidRPr="006215C9" w14:paraId="34358C8B" w14:textId="625A4BFB" w:rsidTr="00952A8B">
        <w:trPr>
          <w:trHeight w:val="900"/>
        </w:trPr>
        <w:tc>
          <w:tcPr>
            <w:tcW w:w="2663" w:type="dxa"/>
            <w:hideMark/>
          </w:tcPr>
          <w:p w14:paraId="2B43194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Фактический уровень платы граждан за предоставление жилищно-коммунальных услуг от предъявленных платежей (с 2023 года)</w:t>
            </w:r>
          </w:p>
        </w:tc>
        <w:tc>
          <w:tcPr>
            <w:tcW w:w="932" w:type="dxa"/>
            <w:hideMark/>
          </w:tcPr>
          <w:p w14:paraId="482CEDC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7EAB3F0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Ведомственная отчетность</w:t>
            </w:r>
          </w:p>
        </w:tc>
        <w:tc>
          <w:tcPr>
            <w:tcW w:w="863" w:type="dxa"/>
            <w:hideMark/>
          </w:tcPr>
          <w:p w14:paraId="0A9E489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575" w:type="dxa"/>
            <w:hideMark/>
          </w:tcPr>
          <w:p w14:paraId="75546AC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8" w:type="dxa"/>
            <w:hideMark/>
          </w:tcPr>
          <w:p w14:paraId="42903F0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32CF1CB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5" w:type="dxa"/>
            <w:hideMark/>
          </w:tcPr>
          <w:p w14:paraId="4E8CF67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10D7FB3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48CE1BF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2614A80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017EFCB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7FB0FE9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442312F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88,90</w:t>
            </w:r>
          </w:p>
        </w:tc>
        <w:tc>
          <w:tcPr>
            <w:tcW w:w="709" w:type="dxa"/>
            <w:noWrap/>
            <w:hideMark/>
          </w:tcPr>
          <w:p w14:paraId="109A55C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85,00</w:t>
            </w:r>
          </w:p>
        </w:tc>
        <w:tc>
          <w:tcPr>
            <w:tcW w:w="655" w:type="dxa"/>
            <w:noWrap/>
            <w:hideMark/>
          </w:tcPr>
          <w:p w14:paraId="0BD9B64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85,00</w:t>
            </w:r>
          </w:p>
        </w:tc>
        <w:tc>
          <w:tcPr>
            <w:tcW w:w="655" w:type="dxa"/>
            <w:noWrap/>
            <w:hideMark/>
          </w:tcPr>
          <w:p w14:paraId="3A323C0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85,00</w:t>
            </w:r>
          </w:p>
        </w:tc>
        <w:tc>
          <w:tcPr>
            <w:tcW w:w="655" w:type="dxa"/>
          </w:tcPr>
          <w:p w14:paraId="3D21D651" w14:textId="10F80C49"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85,00</w:t>
            </w:r>
          </w:p>
        </w:tc>
      </w:tr>
      <w:tr w:rsidR="00952A8B" w:rsidRPr="006215C9" w14:paraId="21B2C867" w14:textId="5627BE1C" w:rsidTr="00952A8B">
        <w:trPr>
          <w:trHeight w:val="474"/>
        </w:trPr>
        <w:tc>
          <w:tcPr>
            <w:tcW w:w="2663" w:type="dxa"/>
            <w:hideMark/>
          </w:tcPr>
          <w:p w14:paraId="055D8C9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Численность посещений общих отделений бань (с 2023 года)</w:t>
            </w:r>
          </w:p>
        </w:tc>
        <w:tc>
          <w:tcPr>
            <w:tcW w:w="932" w:type="dxa"/>
            <w:hideMark/>
          </w:tcPr>
          <w:p w14:paraId="70E7130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Чел./час.</w:t>
            </w:r>
          </w:p>
        </w:tc>
        <w:tc>
          <w:tcPr>
            <w:tcW w:w="1384" w:type="dxa"/>
            <w:hideMark/>
          </w:tcPr>
          <w:p w14:paraId="6BD2111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Ведомственная отчетность</w:t>
            </w:r>
          </w:p>
        </w:tc>
        <w:tc>
          <w:tcPr>
            <w:tcW w:w="863" w:type="dxa"/>
            <w:hideMark/>
          </w:tcPr>
          <w:p w14:paraId="74E7856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575" w:type="dxa"/>
            <w:hideMark/>
          </w:tcPr>
          <w:p w14:paraId="70F6F5E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8" w:type="dxa"/>
            <w:hideMark/>
          </w:tcPr>
          <w:p w14:paraId="4D454FA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770D895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5" w:type="dxa"/>
            <w:hideMark/>
          </w:tcPr>
          <w:p w14:paraId="5D59C57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57FA16F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304FD14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011D736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61E2117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38C5A9A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120B18C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10 195,00</w:t>
            </w:r>
          </w:p>
        </w:tc>
        <w:tc>
          <w:tcPr>
            <w:tcW w:w="709" w:type="dxa"/>
            <w:noWrap/>
            <w:hideMark/>
          </w:tcPr>
          <w:p w14:paraId="4EC3713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9 000,00</w:t>
            </w:r>
          </w:p>
        </w:tc>
        <w:tc>
          <w:tcPr>
            <w:tcW w:w="655" w:type="dxa"/>
            <w:noWrap/>
            <w:hideMark/>
          </w:tcPr>
          <w:p w14:paraId="3ADA8D9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9 000,00</w:t>
            </w:r>
          </w:p>
        </w:tc>
        <w:tc>
          <w:tcPr>
            <w:tcW w:w="655" w:type="dxa"/>
            <w:noWrap/>
            <w:hideMark/>
          </w:tcPr>
          <w:p w14:paraId="6D77A2F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9 000,00</w:t>
            </w:r>
          </w:p>
        </w:tc>
        <w:tc>
          <w:tcPr>
            <w:tcW w:w="655" w:type="dxa"/>
          </w:tcPr>
          <w:p w14:paraId="4DB52C76" w14:textId="6D8717E2"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9000,00</w:t>
            </w:r>
          </w:p>
        </w:tc>
      </w:tr>
      <w:tr w:rsidR="00492735" w:rsidRPr="006215C9" w14:paraId="4C6F0561" w14:textId="3A77811C" w:rsidTr="00A1179C">
        <w:trPr>
          <w:trHeight w:val="510"/>
        </w:trPr>
        <w:tc>
          <w:tcPr>
            <w:tcW w:w="15080" w:type="dxa"/>
            <w:gridSpan w:val="18"/>
            <w:hideMark/>
          </w:tcPr>
          <w:p w14:paraId="15A0EBA3" w14:textId="7A603C7D" w:rsidR="00492735" w:rsidRPr="006215C9" w:rsidRDefault="00492735"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2. </w:t>
            </w:r>
            <w:r w:rsidRPr="006215C9">
              <w:rPr>
                <w:rFonts w:ascii="Times New Roman" w:hAnsi="Times New Roman"/>
                <w:noProof/>
                <w:sz w:val="16"/>
                <w:szCs w:val="16"/>
                <w:lang w:eastAsia="ru-RU"/>
              </w:rPr>
              <w:t>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952A8B" w:rsidRPr="006215C9" w14:paraId="4B1AD3F2" w14:textId="597C853C" w:rsidTr="00952A8B">
        <w:trPr>
          <w:trHeight w:val="602"/>
        </w:trPr>
        <w:tc>
          <w:tcPr>
            <w:tcW w:w="2663" w:type="dxa"/>
            <w:hideMark/>
          </w:tcPr>
          <w:p w14:paraId="5A2E441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отремонтированных квартир в муниципальном жилищном фонде</w:t>
            </w:r>
          </w:p>
        </w:tc>
        <w:tc>
          <w:tcPr>
            <w:tcW w:w="932" w:type="dxa"/>
            <w:hideMark/>
          </w:tcPr>
          <w:p w14:paraId="3BF7D94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84" w:type="dxa"/>
            <w:hideMark/>
          </w:tcPr>
          <w:p w14:paraId="2E56B92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500AEB6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575" w:type="dxa"/>
            <w:hideMark/>
          </w:tcPr>
          <w:p w14:paraId="4DF4E7F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w:t>
            </w:r>
          </w:p>
        </w:tc>
        <w:tc>
          <w:tcPr>
            <w:tcW w:w="658" w:type="dxa"/>
            <w:hideMark/>
          </w:tcPr>
          <w:p w14:paraId="4774C98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w:t>
            </w:r>
          </w:p>
        </w:tc>
        <w:tc>
          <w:tcPr>
            <w:tcW w:w="696" w:type="dxa"/>
            <w:hideMark/>
          </w:tcPr>
          <w:p w14:paraId="6662FF4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695" w:type="dxa"/>
            <w:hideMark/>
          </w:tcPr>
          <w:p w14:paraId="7EE72C9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696" w:type="dxa"/>
            <w:hideMark/>
          </w:tcPr>
          <w:p w14:paraId="05A67DB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696" w:type="dxa"/>
            <w:hideMark/>
          </w:tcPr>
          <w:p w14:paraId="5F32904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w:t>
            </w:r>
          </w:p>
        </w:tc>
        <w:tc>
          <w:tcPr>
            <w:tcW w:w="696" w:type="dxa"/>
            <w:hideMark/>
          </w:tcPr>
          <w:p w14:paraId="31D4EA3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w:t>
            </w:r>
          </w:p>
        </w:tc>
        <w:tc>
          <w:tcPr>
            <w:tcW w:w="575" w:type="dxa"/>
            <w:hideMark/>
          </w:tcPr>
          <w:p w14:paraId="502A7A0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575" w:type="dxa"/>
            <w:hideMark/>
          </w:tcPr>
          <w:p w14:paraId="089838E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2" w:type="dxa"/>
            <w:hideMark/>
          </w:tcPr>
          <w:p w14:paraId="52CBF85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9" w:type="dxa"/>
            <w:noWrap/>
            <w:hideMark/>
          </w:tcPr>
          <w:p w14:paraId="7604110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655" w:type="dxa"/>
            <w:noWrap/>
            <w:hideMark/>
          </w:tcPr>
          <w:p w14:paraId="150F16F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655" w:type="dxa"/>
            <w:noWrap/>
            <w:hideMark/>
          </w:tcPr>
          <w:p w14:paraId="7EEFA85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655" w:type="dxa"/>
          </w:tcPr>
          <w:p w14:paraId="19103168" w14:textId="72AC3781"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4</w:t>
            </w:r>
          </w:p>
        </w:tc>
      </w:tr>
      <w:tr w:rsidR="00952A8B" w:rsidRPr="006215C9" w14:paraId="7141AA5B" w14:textId="1D4417C2" w:rsidTr="00952A8B">
        <w:trPr>
          <w:trHeight w:val="1135"/>
        </w:trPr>
        <w:tc>
          <w:tcPr>
            <w:tcW w:w="2663" w:type="dxa"/>
            <w:hideMark/>
          </w:tcPr>
          <w:p w14:paraId="5F41D4F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tc>
        <w:tc>
          <w:tcPr>
            <w:tcW w:w="932" w:type="dxa"/>
            <w:hideMark/>
          </w:tcPr>
          <w:p w14:paraId="7B92D5D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4B22DDC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13A3873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03882ED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5,37</w:t>
            </w:r>
          </w:p>
        </w:tc>
        <w:tc>
          <w:tcPr>
            <w:tcW w:w="658" w:type="dxa"/>
            <w:hideMark/>
          </w:tcPr>
          <w:p w14:paraId="1A79B55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5,37</w:t>
            </w:r>
          </w:p>
        </w:tc>
        <w:tc>
          <w:tcPr>
            <w:tcW w:w="696" w:type="dxa"/>
            <w:hideMark/>
          </w:tcPr>
          <w:p w14:paraId="4A2F80A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6,50</w:t>
            </w:r>
          </w:p>
        </w:tc>
        <w:tc>
          <w:tcPr>
            <w:tcW w:w="695" w:type="dxa"/>
            <w:hideMark/>
          </w:tcPr>
          <w:p w14:paraId="1B679F0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8,00</w:t>
            </w:r>
          </w:p>
        </w:tc>
        <w:tc>
          <w:tcPr>
            <w:tcW w:w="696" w:type="dxa"/>
            <w:hideMark/>
          </w:tcPr>
          <w:p w14:paraId="714B810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9,00</w:t>
            </w:r>
          </w:p>
        </w:tc>
        <w:tc>
          <w:tcPr>
            <w:tcW w:w="696" w:type="dxa"/>
            <w:hideMark/>
          </w:tcPr>
          <w:p w14:paraId="78A245C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5,00</w:t>
            </w:r>
          </w:p>
        </w:tc>
        <w:tc>
          <w:tcPr>
            <w:tcW w:w="696" w:type="dxa"/>
            <w:hideMark/>
          </w:tcPr>
          <w:p w14:paraId="045AF75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3,30</w:t>
            </w:r>
          </w:p>
        </w:tc>
        <w:tc>
          <w:tcPr>
            <w:tcW w:w="575" w:type="dxa"/>
            <w:hideMark/>
          </w:tcPr>
          <w:p w14:paraId="30CEE88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2,80</w:t>
            </w:r>
          </w:p>
        </w:tc>
        <w:tc>
          <w:tcPr>
            <w:tcW w:w="575" w:type="dxa"/>
            <w:hideMark/>
          </w:tcPr>
          <w:p w14:paraId="0CBB071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7E0BCFD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2631B78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5C59E3D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7F86CBB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tcPr>
          <w:p w14:paraId="58503110" w14:textId="53DA3A30"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Х</w:t>
            </w:r>
          </w:p>
        </w:tc>
      </w:tr>
      <w:tr w:rsidR="00952A8B" w:rsidRPr="006215C9" w14:paraId="74CC787D" w14:textId="17770683" w:rsidTr="00952A8B">
        <w:trPr>
          <w:trHeight w:val="967"/>
        </w:trPr>
        <w:tc>
          <w:tcPr>
            <w:tcW w:w="2663" w:type="dxa"/>
            <w:hideMark/>
          </w:tcPr>
          <w:p w14:paraId="7F31498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многоквартирных жилых домов, в которых проведен капитальный ремонт общего имущества за счет всех источников финансирования (до 2022 года)</w:t>
            </w:r>
          </w:p>
        </w:tc>
        <w:tc>
          <w:tcPr>
            <w:tcW w:w="932" w:type="dxa"/>
            <w:hideMark/>
          </w:tcPr>
          <w:p w14:paraId="20DEFCF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84" w:type="dxa"/>
            <w:hideMark/>
          </w:tcPr>
          <w:p w14:paraId="259A59E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2D76ECA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466162F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658" w:type="dxa"/>
            <w:hideMark/>
          </w:tcPr>
          <w:p w14:paraId="211E5C3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696" w:type="dxa"/>
            <w:hideMark/>
          </w:tcPr>
          <w:p w14:paraId="24C4BCE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w:t>
            </w:r>
          </w:p>
        </w:tc>
        <w:tc>
          <w:tcPr>
            <w:tcW w:w="695" w:type="dxa"/>
            <w:hideMark/>
          </w:tcPr>
          <w:p w14:paraId="2A903E6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17</w:t>
            </w:r>
          </w:p>
        </w:tc>
        <w:tc>
          <w:tcPr>
            <w:tcW w:w="696" w:type="dxa"/>
            <w:hideMark/>
          </w:tcPr>
          <w:p w14:paraId="7AB7477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19</w:t>
            </w:r>
          </w:p>
        </w:tc>
        <w:tc>
          <w:tcPr>
            <w:tcW w:w="696" w:type="dxa"/>
            <w:hideMark/>
          </w:tcPr>
          <w:p w14:paraId="643C993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696" w:type="dxa"/>
            <w:hideMark/>
          </w:tcPr>
          <w:p w14:paraId="03CE7A7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575" w:type="dxa"/>
            <w:hideMark/>
          </w:tcPr>
          <w:p w14:paraId="233D1CD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7</w:t>
            </w:r>
          </w:p>
        </w:tc>
        <w:tc>
          <w:tcPr>
            <w:tcW w:w="575" w:type="dxa"/>
            <w:hideMark/>
          </w:tcPr>
          <w:p w14:paraId="7A89513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00FE237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30A28C2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66E88A4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020E2C77"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tcPr>
          <w:p w14:paraId="4C417EF2" w14:textId="75F713AF"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Х</w:t>
            </w:r>
          </w:p>
        </w:tc>
      </w:tr>
      <w:tr w:rsidR="00492735" w:rsidRPr="006215C9" w14:paraId="5D980ACF" w14:textId="07AFDBF7" w:rsidTr="006B3626">
        <w:trPr>
          <w:trHeight w:val="510"/>
        </w:trPr>
        <w:tc>
          <w:tcPr>
            <w:tcW w:w="15080" w:type="dxa"/>
            <w:gridSpan w:val="18"/>
            <w:hideMark/>
          </w:tcPr>
          <w:p w14:paraId="0096423D" w14:textId="1499DBF3" w:rsidR="00492735" w:rsidRPr="006215C9" w:rsidRDefault="00492735"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3. </w:t>
            </w:r>
            <w:r w:rsidRPr="006215C9">
              <w:rPr>
                <w:rFonts w:ascii="Times New Roman" w:hAnsi="Times New Roman"/>
                <w:noProof/>
                <w:sz w:val="16"/>
                <w:szCs w:val="16"/>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 Достойное увековечение памяти погибших при защите Отечества.</w:t>
            </w:r>
          </w:p>
        </w:tc>
      </w:tr>
      <w:tr w:rsidR="00952A8B" w:rsidRPr="006215C9" w14:paraId="769FC69D" w14:textId="1F77D7C8" w:rsidTr="00952A8B">
        <w:trPr>
          <w:trHeight w:val="510"/>
        </w:trPr>
        <w:tc>
          <w:tcPr>
            <w:tcW w:w="2663" w:type="dxa"/>
            <w:hideMark/>
          </w:tcPr>
          <w:p w14:paraId="2CE3A26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lastRenderedPageBreak/>
              <w:t>Количество благоустроенных территорий города (до 2022 года)</w:t>
            </w:r>
          </w:p>
        </w:tc>
        <w:tc>
          <w:tcPr>
            <w:tcW w:w="932" w:type="dxa"/>
            <w:hideMark/>
          </w:tcPr>
          <w:p w14:paraId="33D954C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84" w:type="dxa"/>
            <w:hideMark/>
          </w:tcPr>
          <w:p w14:paraId="3395511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0253FB0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6AD20D1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w:t>
            </w:r>
          </w:p>
        </w:tc>
        <w:tc>
          <w:tcPr>
            <w:tcW w:w="658" w:type="dxa"/>
            <w:hideMark/>
          </w:tcPr>
          <w:p w14:paraId="174C10A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6</w:t>
            </w:r>
          </w:p>
        </w:tc>
        <w:tc>
          <w:tcPr>
            <w:tcW w:w="696" w:type="dxa"/>
            <w:hideMark/>
          </w:tcPr>
          <w:p w14:paraId="5C26DDF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w:t>
            </w:r>
          </w:p>
        </w:tc>
        <w:tc>
          <w:tcPr>
            <w:tcW w:w="695" w:type="dxa"/>
            <w:hideMark/>
          </w:tcPr>
          <w:p w14:paraId="5A1DE84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696" w:type="dxa"/>
            <w:hideMark/>
          </w:tcPr>
          <w:p w14:paraId="4865CC2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696" w:type="dxa"/>
            <w:hideMark/>
          </w:tcPr>
          <w:p w14:paraId="0456E45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696" w:type="dxa"/>
            <w:hideMark/>
          </w:tcPr>
          <w:p w14:paraId="1483B3F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575" w:type="dxa"/>
            <w:hideMark/>
          </w:tcPr>
          <w:p w14:paraId="1B9B6E4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575" w:type="dxa"/>
            <w:hideMark/>
          </w:tcPr>
          <w:p w14:paraId="34E1B2E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5199AC2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0F6E124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0CC0444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47071AE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tcPr>
          <w:p w14:paraId="539DE148" w14:textId="22BB0F05"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Х</w:t>
            </w:r>
          </w:p>
        </w:tc>
      </w:tr>
      <w:tr w:rsidR="00952A8B" w:rsidRPr="006215C9" w14:paraId="1780D551" w14:textId="6AD87363" w:rsidTr="00952A8B">
        <w:trPr>
          <w:trHeight w:val="1168"/>
        </w:trPr>
        <w:tc>
          <w:tcPr>
            <w:tcW w:w="2663" w:type="dxa"/>
            <w:hideMark/>
          </w:tcPr>
          <w:p w14:paraId="6A9365C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tc>
        <w:tc>
          <w:tcPr>
            <w:tcW w:w="932" w:type="dxa"/>
            <w:hideMark/>
          </w:tcPr>
          <w:p w14:paraId="33B5518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84" w:type="dxa"/>
            <w:hideMark/>
          </w:tcPr>
          <w:p w14:paraId="4E064D2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62CB0DE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22E192B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8" w:type="dxa"/>
            <w:hideMark/>
          </w:tcPr>
          <w:p w14:paraId="42C54B1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25DFAE4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5" w:type="dxa"/>
            <w:hideMark/>
          </w:tcPr>
          <w:p w14:paraId="112E386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3536BA5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0F98275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5B29751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607CE5D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3289583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7</w:t>
            </w:r>
          </w:p>
        </w:tc>
        <w:tc>
          <w:tcPr>
            <w:tcW w:w="702" w:type="dxa"/>
            <w:hideMark/>
          </w:tcPr>
          <w:p w14:paraId="5A0944C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709" w:type="dxa"/>
            <w:noWrap/>
            <w:hideMark/>
          </w:tcPr>
          <w:p w14:paraId="309FDB6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w:t>
            </w:r>
          </w:p>
        </w:tc>
        <w:tc>
          <w:tcPr>
            <w:tcW w:w="655" w:type="dxa"/>
            <w:noWrap/>
            <w:hideMark/>
          </w:tcPr>
          <w:p w14:paraId="7FB20F0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655" w:type="dxa"/>
            <w:noWrap/>
            <w:hideMark/>
          </w:tcPr>
          <w:p w14:paraId="6CF8953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w:t>
            </w:r>
          </w:p>
        </w:tc>
        <w:tc>
          <w:tcPr>
            <w:tcW w:w="655" w:type="dxa"/>
          </w:tcPr>
          <w:p w14:paraId="0CCF989A" w14:textId="0242EBC7"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11</w:t>
            </w:r>
          </w:p>
        </w:tc>
      </w:tr>
      <w:tr w:rsidR="00952A8B" w:rsidRPr="006215C9" w14:paraId="3431505F" w14:textId="131DF456" w:rsidTr="00952A8B">
        <w:trPr>
          <w:trHeight w:val="433"/>
        </w:trPr>
        <w:tc>
          <w:tcPr>
            <w:tcW w:w="2663" w:type="dxa"/>
            <w:hideMark/>
          </w:tcPr>
          <w:p w14:paraId="44844DC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протяженности освященных частей улиц (до 2022)</w:t>
            </w:r>
          </w:p>
        </w:tc>
        <w:tc>
          <w:tcPr>
            <w:tcW w:w="932" w:type="dxa"/>
            <w:hideMark/>
          </w:tcPr>
          <w:p w14:paraId="22A8C4D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84" w:type="dxa"/>
            <w:hideMark/>
          </w:tcPr>
          <w:p w14:paraId="3F93C45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22DF465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6A998B0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80,00</w:t>
            </w:r>
          </w:p>
        </w:tc>
        <w:tc>
          <w:tcPr>
            <w:tcW w:w="658" w:type="dxa"/>
            <w:hideMark/>
          </w:tcPr>
          <w:p w14:paraId="1F77AA8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90,00</w:t>
            </w:r>
          </w:p>
        </w:tc>
        <w:tc>
          <w:tcPr>
            <w:tcW w:w="696" w:type="dxa"/>
            <w:hideMark/>
          </w:tcPr>
          <w:p w14:paraId="4CD65AE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695" w:type="dxa"/>
            <w:hideMark/>
          </w:tcPr>
          <w:p w14:paraId="566A49E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696" w:type="dxa"/>
            <w:hideMark/>
          </w:tcPr>
          <w:p w14:paraId="46A1F1A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696" w:type="dxa"/>
            <w:hideMark/>
          </w:tcPr>
          <w:p w14:paraId="4DC1034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696" w:type="dxa"/>
            <w:hideMark/>
          </w:tcPr>
          <w:p w14:paraId="00A8036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575" w:type="dxa"/>
            <w:hideMark/>
          </w:tcPr>
          <w:p w14:paraId="48965D6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575" w:type="dxa"/>
            <w:hideMark/>
          </w:tcPr>
          <w:p w14:paraId="4B89347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2" w:type="dxa"/>
            <w:hideMark/>
          </w:tcPr>
          <w:p w14:paraId="69AEC9E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71850C8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183F17FA"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noWrap/>
            <w:hideMark/>
          </w:tcPr>
          <w:p w14:paraId="47877F74"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5" w:type="dxa"/>
          </w:tcPr>
          <w:p w14:paraId="7F33370B" w14:textId="5C5BEB5C"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Х</w:t>
            </w:r>
          </w:p>
        </w:tc>
      </w:tr>
      <w:tr w:rsidR="00CD1D92" w:rsidRPr="006215C9" w14:paraId="0859C646" w14:textId="6AD39CDA" w:rsidTr="00711086">
        <w:trPr>
          <w:trHeight w:val="510"/>
        </w:trPr>
        <w:tc>
          <w:tcPr>
            <w:tcW w:w="15080" w:type="dxa"/>
            <w:gridSpan w:val="18"/>
            <w:hideMark/>
          </w:tcPr>
          <w:p w14:paraId="53353AC6" w14:textId="27B06763" w:rsidR="00CD1D92" w:rsidRPr="006215C9" w:rsidRDefault="00CD1D92"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4. </w:t>
            </w:r>
            <w:r w:rsidRPr="006215C9">
              <w:rPr>
                <w:rFonts w:ascii="Times New Roman" w:hAnsi="Times New Roman"/>
                <w:noProof/>
                <w:sz w:val="16"/>
                <w:szCs w:val="16"/>
                <w:lang w:eastAsia="ru-RU"/>
              </w:rPr>
              <w:t>Снижение негативного воздействия отходов на окружающую среду и здоровье населения города.</w:t>
            </w:r>
          </w:p>
        </w:tc>
      </w:tr>
      <w:tr w:rsidR="00952A8B" w:rsidRPr="006215C9" w14:paraId="4C4497EE" w14:textId="3C1CA734" w:rsidTr="00952A8B">
        <w:trPr>
          <w:trHeight w:val="460"/>
        </w:trPr>
        <w:tc>
          <w:tcPr>
            <w:tcW w:w="2663" w:type="dxa"/>
            <w:hideMark/>
          </w:tcPr>
          <w:p w14:paraId="771816F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 xml:space="preserve">Площадь ликвидированных несанкционированных свалок </w:t>
            </w:r>
          </w:p>
        </w:tc>
        <w:tc>
          <w:tcPr>
            <w:tcW w:w="932" w:type="dxa"/>
            <w:hideMark/>
          </w:tcPr>
          <w:p w14:paraId="7235C9A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Га</w:t>
            </w:r>
          </w:p>
        </w:tc>
        <w:tc>
          <w:tcPr>
            <w:tcW w:w="1384" w:type="dxa"/>
            <w:hideMark/>
          </w:tcPr>
          <w:p w14:paraId="1486409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7D69E0B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61DE94D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1,20</w:t>
            </w:r>
          </w:p>
        </w:tc>
        <w:tc>
          <w:tcPr>
            <w:tcW w:w="658" w:type="dxa"/>
            <w:hideMark/>
          </w:tcPr>
          <w:p w14:paraId="3301A7B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96" w:type="dxa"/>
            <w:hideMark/>
          </w:tcPr>
          <w:p w14:paraId="618D0C7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95" w:type="dxa"/>
            <w:hideMark/>
          </w:tcPr>
          <w:p w14:paraId="7B245FB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96" w:type="dxa"/>
            <w:hideMark/>
          </w:tcPr>
          <w:p w14:paraId="3D79B11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96" w:type="dxa"/>
            <w:hideMark/>
          </w:tcPr>
          <w:p w14:paraId="008AF07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96" w:type="dxa"/>
            <w:hideMark/>
          </w:tcPr>
          <w:p w14:paraId="6D37881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575" w:type="dxa"/>
            <w:hideMark/>
          </w:tcPr>
          <w:p w14:paraId="066C3D5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575" w:type="dxa"/>
            <w:hideMark/>
          </w:tcPr>
          <w:p w14:paraId="017ACC9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2" w:type="dxa"/>
            <w:hideMark/>
          </w:tcPr>
          <w:p w14:paraId="5F06777E"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16230C0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55" w:type="dxa"/>
            <w:hideMark/>
          </w:tcPr>
          <w:p w14:paraId="5991DD2F"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55" w:type="dxa"/>
            <w:hideMark/>
          </w:tcPr>
          <w:p w14:paraId="4BDF3016"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55" w:type="dxa"/>
          </w:tcPr>
          <w:p w14:paraId="32475799" w14:textId="79405B6F"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1,50</w:t>
            </w:r>
          </w:p>
        </w:tc>
      </w:tr>
      <w:tr w:rsidR="00CD1D92" w:rsidRPr="006215C9" w14:paraId="5CEB070D" w14:textId="75F85D06" w:rsidTr="000341F1">
        <w:trPr>
          <w:trHeight w:val="240"/>
        </w:trPr>
        <w:tc>
          <w:tcPr>
            <w:tcW w:w="15080" w:type="dxa"/>
            <w:gridSpan w:val="18"/>
            <w:hideMark/>
          </w:tcPr>
          <w:p w14:paraId="5415A437" w14:textId="7B42F544" w:rsidR="00CD1D92" w:rsidRPr="006215C9" w:rsidRDefault="00CD1D92"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5. </w:t>
            </w:r>
            <w:r w:rsidRPr="006215C9">
              <w:rPr>
                <w:rFonts w:ascii="Times New Roman" w:hAnsi="Times New Roman"/>
                <w:noProof/>
                <w:sz w:val="16"/>
                <w:szCs w:val="16"/>
                <w:lang w:eastAsia="ru-RU"/>
              </w:rPr>
              <w:t>Стимулирование ведения садоводства и огородничества.</w:t>
            </w:r>
          </w:p>
        </w:tc>
      </w:tr>
      <w:tr w:rsidR="00952A8B" w:rsidRPr="006215C9" w14:paraId="06C20846" w14:textId="5D49C7B1" w:rsidTr="00952A8B">
        <w:trPr>
          <w:trHeight w:val="1200"/>
        </w:trPr>
        <w:tc>
          <w:tcPr>
            <w:tcW w:w="2663" w:type="dxa"/>
            <w:hideMark/>
          </w:tcPr>
          <w:p w14:paraId="3F7A568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tc>
        <w:tc>
          <w:tcPr>
            <w:tcW w:w="932" w:type="dxa"/>
            <w:hideMark/>
          </w:tcPr>
          <w:p w14:paraId="5355C2C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84" w:type="dxa"/>
            <w:hideMark/>
          </w:tcPr>
          <w:p w14:paraId="1C1ED27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3" w:type="dxa"/>
            <w:hideMark/>
          </w:tcPr>
          <w:p w14:paraId="657D0E9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575" w:type="dxa"/>
            <w:hideMark/>
          </w:tcPr>
          <w:p w14:paraId="09A4F41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58" w:type="dxa"/>
            <w:hideMark/>
          </w:tcPr>
          <w:p w14:paraId="18351CA1"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4898132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5" w:type="dxa"/>
            <w:hideMark/>
          </w:tcPr>
          <w:p w14:paraId="0D23574C"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1FD8C4D2"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5A036755"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96" w:type="dxa"/>
            <w:hideMark/>
          </w:tcPr>
          <w:p w14:paraId="4FA006D0"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493238B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75" w:type="dxa"/>
            <w:hideMark/>
          </w:tcPr>
          <w:p w14:paraId="26B6DEE9"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w:t>
            </w:r>
          </w:p>
        </w:tc>
        <w:tc>
          <w:tcPr>
            <w:tcW w:w="702" w:type="dxa"/>
            <w:hideMark/>
          </w:tcPr>
          <w:p w14:paraId="509251FB"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709" w:type="dxa"/>
            <w:hideMark/>
          </w:tcPr>
          <w:p w14:paraId="185FF303"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655" w:type="dxa"/>
            <w:hideMark/>
          </w:tcPr>
          <w:p w14:paraId="33FA71FD"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655" w:type="dxa"/>
            <w:hideMark/>
          </w:tcPr>
          <w:p w14:paraId="29F3BDB8" w14:textId="77777777" w:rsidR="00952A8B" w:rsidRPr="006215C9" w:rsidRDefault="00952A8B"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655" w:type="dxa"/>
          </w:tcPr>
          <w:p w14:paraId="727EB8D9" w14:textId="35009967" w:rsidR="00952A8B" w:rsidRPr="006215C9" w:rsidRDefault="00D57D15"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Pr>
                <w:rFonts w:ascii="Times New Roman" w:hAnsi="Times New Roman"/>
                <w:noProof/>
                <w:sz w:val="16"/>
                <w:szCs w:val="16"/>
                <w:lang w:eastAsia="ru-RU"/>
              </w:rPr>
              <w:t>1</w:t>
            </w:r>
          </w:p>
        </w:tc>
      </w:tr>
    </w:tbl>
    <w:p w14:paraId="3309E0C3" w14:textId="77777777" w:rsidR="006D2840" w:rsidRPr="00877A92" w:rsidRDefault="006D2840" w:rsidP="00877A92">
      <w:pPr>
        <w:tabs>
          <w:tab w:val="left" w:pos="1134"/>
          <w:tab w:val="left" w:pos="1276"/>
          <w:tab w:val="left" w:pos="1418"/>
        </w:tabs>
        <w:autoSpaceDE w:val="0"/>
        <w:autoSpaceDN w:val="0"/>
        <w:adjustRightInd w:val="0"/>
        <w:ind w:right="-1"/>
        <w:jc w:val="center"/>
        <w:outlineLvl w:val="1"/>
        <w:rPr>
          <w:noProof/>
          <w:lang w:eastAsia="ru-RU"/>
        </w:rPr>
      </w:pPr>
    </w:p>
    <w:p w14:paraId="5E4A199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D2E63D5"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215C4D15"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7B8552D"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6A92CDF"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421546E2"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3D3F2E81"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4BCD2D1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672CDF4C"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4DD33A5"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430C607C"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537E6A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922E478"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0801D5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37739CA"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77FE43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17E58E8"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FA5350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5F967C3"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3548733E"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A7829C4"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79FEDD2"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B8654D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DAF4C62"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F34E119"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135273A"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A59879A"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34C55EFF"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87CD71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64A3CD6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D19D04C"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116E5C0"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A55BB43" w14:textId="3258BB51" w:rsidR="00877A92" w:rsidRPr="00877A92" w:rsidRDefault="00877A92" w:rsidP="00877A92">
      <w:pPr>
        <w:autoSpaceDE w:val="0"/>
        <w:autoSpaceDN w:val="0"/>
        <w:adjustRightInd w:val="0"/>
        <w:ind w:left="10488"/>
        <w:outlineLvl w:val="1"/>
        <w:rPr>
          <w:rFonts w:ascii="Times New Roman" w:hAnsi="Times New Roman"/>
          <w:sz w:val="16"/>
          <w:szCs w:val="16"/>
        </w:rPr>
      </w:pPr>
      <w:r w:rsidRPr="00877A92">
        <w:rPr>
          <w:rFonts w:ascii="Times New Roman" w:hAnsi="Times New Roman"/>
          <w:sz w:val="16"/>
          <w:szCs w:val="16"/>
          <w:lang w:eastAsia="ru-RU"/>
        </w:rPr>
        <w:lastRenderedPageBreak/>
        <w:t>Приложение № 2 к подпрограмме № 1 «Реформирование и модернизация жилищно-коммунального хозяйства»</w:t>
      </w:r>
    </w:p>
    <w:p w14:paraId="25FDE889" w14:textId="77777777" w:rsidR="00877A92" w:rsidRPr="00877A92" w:rsidRDefault="00877A92" w:rsidP="00877A92">
      <w:pPr>
        <w:autoSpaceDE w:val="0"/>
        <w:autoSpaceDN w:val="0"/>
        <w:adjustRightInd w:val="0"/>
        <w:jc w:val="center"/>
        <w:outlineLvl w:val="1"/>
        <w:rPr>
          <w:rFonts w:ascii="Times New Roman" w:hAnsi="Times New Roman"/>
        </w:rPr>
      </w:pPr>
      <w:r w:rsidRPr="00877A92">
        <w:rPr>
          <w:rFonts w:ascii="Times New Roman" w:hAnsi="Times New Roman"/>
        </w:rPr>
        <w:t>Перечень мероприятий подпрограммы</w:t>
      </w:r>
    </w:p>
    <w:p w14:paraId="18CE9887" w14:textId="77777777" w:rsidR="00877A92" w:rsidRPr="00877A92" w:rsidRDefault="00877A92" w:rsidP="00877A92">
      <w:pPr>
        <w:autoSpaceDE w:val="0"/>
        <w:autoSpaceDN w:val="0"/>
        <w:adjustRightInd w:val="0"/>
        <w:outlineLvl w:val="1"/>
        <w:rPr>
          <w:rFonts w:ascii="Times New Roman" w:hAnsi="Times New Roman"/>
          <w:sz w:val="16"/>
          <w:szCs w:val="16"/>
        </w:rPr>
      </w:pPr>
    </w:p>
    <w:tbl>
      <w:tblPr>
        <w:tblW w:w="16175" w:type="dxa"/>
        <w:tblInd w:w="93" w:type="dxa"/>
        <w:tblLayout w:type="fixed"/>
        <w:tblLook w:val="04A0" w:firstRow="1" w:lastRow="0" w:firstColumn="1" w:lastColumn="0" w:noHBand="0" w:noVBand="1"/>
      </w:tblPr>
      <w:tblGrid>
        <w:gridCol w:w="709"/>
        <w:gridCol w:w="1433"/>
        <w:gridCol w:w="851"/>
        <w:gridCol w:w="425"/>
        <w:gridCol w:w="567"/>
        <w:gridCol w:w="850"/>
        <w:gridCol w:w="567"/>
        <w:gridCol w:w="709"/>
        <w:gridCol w:w="708"/>
        <w:gridCol w:w="709"/>
        <w:gridCol w:w="709"/>
        <w:gridCol w:w="708"/>
        <w:gridCol w:w="709"/>
        <w:gridCol w:w="709"/>
        <w:gridCol w:w="709"/>
        <w:gridCol w:w="709"/>
        <w:gridCol w:w="567"/>
        <w:gridCol w:w="567"/>
        <w:gridCol w:w="708"/>
        <w:gridCol w:w="567"/>
        <w:gridCol w:w="709"/>
        <w:gridCol w:w="709"/>
        <w:gridCol w:w="567"/>
      </w:tblGrid>
      <w:tr w:rsidR="009B0FBB" w:rsidRPr="00877A92" w14:paraId="51641522" w14:textId="77777777" w:rsidTr="009B0FBB">
        <w:trPr>
          <w:trHeight w:val="315"/>
        </w:trPr>
        <w:tc>
          <w:tcPr>
            <w:tcW w:w="2142"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48BE34D4" w14:textId="6F8AB5FD"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Наименование</w:t>
            </w:r>
            <w:r>
              <w:rPr>
                <w:rFonts w:ascii="Times New Roman" w:hAnsi="Times New Roman"/>
                <w:b/>
                <w:bCs/>
                <w:color w:val="000000"/>
                <w:sz w:val="12"/>
                <w:szCs w:val="12"/>
                <w:lang w:eastAsia="ru-RU"/>
              </w:rPr>
              <w:t xml:space="preserve"> </w:t>
            </w:r>
            <w:r w:rsidRPr="00877A92">
              <w:rPr>
                <w:rFonts w:ascii="Times New Roman" w:hAnsi="Times New Roman"/>
                <w:b/>
                <w:bCs/>
                <w:color w:val="000000"/>
                <w:sz w:val="12"/>
                <w:szCs w:val="12"/>
                <w:lang w:eastAsia="ru-RU"/>
              </w:rPr>
              <w:t>программы, подпрограммы</w:t>
            </w:r>
          </w:p>
        </w:tc>
        <w:tc>
          <w:tcPr>
            <w:tcW w:w="85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43FD9549"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РБС </w:t>
            </w:r>
          </w:p>
        </w:tc>
        <w:tc>
          <w:tcPr>
            <w:tcW w:w="2409" w:type="dxa"/>
            <w:gridSpan w:val="4"/>
            <w:tcBorders>
              <w:top w:val="single" w:sz="8" w:space="0" w:color="auto"/>
              <w:left w:val="nil"/>
              <w:bottom w:val="nil"/>
              <w:right w:val="single" w:sz="8" w:space="0" w:color="000000"/>
            </w:tcBorders>
            <w:shd w:val="clear" w:color="auto" w:fill="auto"/>
            <w:vAlign w:val="center"/>
            <w:hideMark/>
          </w:tcPr>
          <w:p w14:paraId="7254FD6A"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Код бюджетной классификации</w:t>
            </w:r>
          </w:p>
        </w:tc>
        <w:tc>
          <w:tcPr>
            <w:tcW w:w="709" w:type="dxa"/>
            <w:tcBorders>
              <w:top w:val="single" w:sz="8" w:space="0" w:color="auto"/>
              <w:left w:val="nil"/>
              <w:bottom w:val="single" w:sz="8" w:space="0" w:color="auto"/>
              <w:right w:val="nil"/>
            </w:tcBorders>
          </w:tcPr>
          <w:p w14:paraId="1DFC56EE" w14:textId="77777777" w:rsidR="009B0FBB" w:rsidRPr="00877A92" w:rsidRDefault="009B0FBB" w:rsidP="00877A92">
            <w:pPr>
              <w:jc w:val="center"/>
              <w:rPr>
                <w:rFonts w:ascii="Times New Roman" w:hAnsi="Times New Roman"/>
                <w:b/>
                <w:bCs/>
                <w:color w:val="000000"/>
                <w:sz w:val="12"/>
                <w:szCs w:val="12"/>
                <w:lang w:eastAsia="ru-RU"/>
              </w:rPr>
            </w:pPr>
          </w:p>
        </w:tc>
        <w:tc>
          <w:tcPr>
            <w:tcW w:w="9497" w:type="dxa"/>
            <w:gridSpan w:val="14"/>
            <w:tcBorders>
              <w:top w:val="single" w:sz="8" w:space="0" w:color="auto"/>
              <w:left w:val="nil"/>
              <w:bottom w:val="single" w:sz="8" w:space="0" w:color="auto"/>
              <w:right w:val="single" w:sz="8" w:space="0" w:color="000000"/>
            </w:tcBorders>
            <w:shd w:val="clear" w:color="auto" w:fill="auto"/>
            <w:vAlign w:val="center"/>
            <w:hideMark/>
          </w:tcPr>
          <w:p w14:paraId="418ABAED" w14:textId="1BFEEDFA"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Расходы (тыс. руб.), годы</w:t>
            </w:r>
          </w:p>
        </w:tc>
        <w:tc>
          <w:tcPr>
            <w:tcW w:w="567" w:type="dxa"/>
            <w:vMerge w:val="restart"/>
            <w:tcBorders>
              <w:top w:val="single" w:sz="8" w:space="0" w:color="auto"/>
              <w:left w:val="nil"/>
              <w:bottom w:val="single" w:sz="8" w:space="0" w:color="000000"/>
              <w:right w:val="single" w:sz="8" w:space="0" w:color="auto"/>
            </w:tcBorders>
            <w:shd w:val="clear" w:color="auto" w:fill="auto"/>
            <w:vAlign w:val="center"/>
            <w:hideMark/>
          </w:tcPr>
          <w:p w14:paraId="0231F3D6"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Ожидаемый результат </w:t>
            </w:r>
          </w:p>
        </w:tc>
      </w:tr>
      <w:tr w:rsidR="009B0FBB" w:rsidRPr="00877A92" w14:paraId="17657C16" w14:textId="77777777" w:rsidTr="00D33DED">
        <w:trPr>
          <w:trHeight w:val="495"/>
        </w:trPr>
        <w:tc>
          <w:tcPr>
            <w:tcW w:w="2142" w:type="dxa"/>
            <w:gridSpan w:val="2"/>
            <w:vMerge/>
            <w:tcBorders>
              <w:top w:val="single" w:sz="8" w:space="0" w:color="auto"/>
              <w:left w:val="single" w:sz="8" w:space="0" w:color="auto"/>
              <w:bottom w:val="single" w:sz="8" w:space="0" w:color="000000"/>
              <w:right w:val="nil"/>
            </w:tcBorders>
            <w:vAlign w:val="center"/>
            <w:hideMark/>
          </w:tcPr>
          <w:p w14:paraId="078BA2A2" w14:textId="77777777" w:rsidR="009B0FBB" w:rsidRPr="00877A92" w:rsidRDefault="009B0FBB" w:rsidP="00877A92">
            <w:pPr>
              <w:rPr>
                <w:rFonts w:ascii="Times New Roman" w:hAnsi="Times New Roman"/>
                <w:b/>
                <w:bCs/>
                <w:color w:val="000000"/>
                <w:sz w:val="12"/>
                <w:szCs w:val="12"/>
                <w:lang w:eastAsia="ru-RU"/>
              </w:rPr>
            </w:pPr>
          </w:p>
        </w:tc>
        <w:tc>
          <w:tcPr>
            <w:tcW w:w="851" w:type="dxa"/>
            <w:vMerge/>
            <w:tcBorders>
              <w:top w:val="single" w:sz="8" w:space="0" w:color="auto"/>
              <w:left w:val="single" w:sz="8" w:space="0" w:color="000000"/>
              <w:bottom w:val="single" w:sz="8" w:space="0" w:color="000000"/>
              <w:right w:val="single" w:sz="8" w:space="0" w:color="000000"/>
            </w:tcBorders>
            <w:vAlign w:val="center"/>
            <w:hideMark/>
          </w:tcPr>
          <w:p w14:paraId="12EACCD6" w14:textId="77777777" w:rsidR="009B0FBB" w:rsidRPr="00877A92" w:rsidRDefault="009B0FBB" w:rsidP="00877A92">
            <w:pPr>
              <w:rPr>
                <w:rFonts w:ascii="Times New Roman" w:hAnsi="Times New Roman"/>
                <w:b/>
                <w:bCs/>
                <w:color w:val="000000"/>
                <w:sz w:val="12"/>
                <w:szCs w:val="12"/>
                <w:lang w:eastAsia="ru-RU"/>
              </w:rPr>
            </w:pPr>
          </w:p>
        </w:tc>
        <w:tc>
          <w:tcPr>
            <w:tcW w:w="425" w:type="dxa"/>
            <w:tcBorders>
              <w:top w:val="single" w:sz="8" w:space="0" w:color="000000"/>
              <w:left w:val="nil"/>
              <w:bottom w:val="single" w:sz="8" w:space="0" w:color="auto"/>
              <w:right w:val="single" w:sz="8" w:space="0" w:color="auto"/>
            </w:tcBorders>
            <w:shd w:val="clear" w:color="auto" w:fill="auto"/>
            <w:vAlign w:val="center"/>
            <w:hideMark/>
          </w:tcPr>
          <w:p w14:paraId="54C0F91E"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РБС</w:t>
            </w:r>
          </w:p>
        </w:tc>
        <w:tc>
          <w:tcPr>
            <w:tcW w:w="567" w:type="dxa"/>
            <w:tcBorders>
              <w:top w:val="single" w:sz="8" w:space="0" w:color="000000"/>
              <w:left w:val="nil"/>
              <w:bottom w:val="single" w:sz="8" w:space="0" w:color="auto"/>
              <w:right w:val="single" w:sz="8" w:space="0" w:color="auto"/>
            </w:tcBorders>
            <w:shd w:val="clear" w:color="auto" w:fill="auto"/>
            <w:vAlign w:val="center"/>
            <w:hideMark/>
          </w:tcPr>
          <w:p w14:paraId="0A21E9C4" w14:textId="77777777" w:rsidR="009B0FBB" w:rsidRPr="00877A92" w:rsidRDefault="009B0FBB" w:rsidP="00877A92">
            <w:pPr>
              <w:jc w:val="center"/>
              <w:rPr>
                <w:rFonts w:ascii="Times New Roman" w:hAnsi="Times New Roman"/>
                <w:b/>
                <w:bCs/>
                <w:color w:val="000000"/>
                <w:sz w:val="12"/>
                <w:szCs w:val="12"/>
                <w:lang w:eastAsia="ru-RU"/>
              </w:rPr>
            </w:pPr>
            <w:proofErr w:type="spellStart"/>
            <w:r w:rsidRPr="00877A92">
              <w:rPr>
                <w:rFonts w:ascii="Times New Roman" w:hAnsi="Times New Roman"/>
                <w:b/>
                <w:bCs/>
                <w:color w:val="000000"/>
                <w:sz w:val="12"/>
                <w:szCs w:val="12"/>
                <w:lang w:eastAsia="ru-RU"/>
              </w:rPr>
              <w:t>РзПр</w:t>
            </w:r>
            <w:proofErr w:type="spellEnd"/>
          </w:p>
        </w:tc>
        <w:tc>
          <w:tcPr>
            <w:tcW w:w="850" w:type="dxa"/>
            <w:tcBorders>
              <w:top w:val="single" w:sz="8" w:space="0" w:color="000000"/>
              <w:left w:val="nil"/>
              <w:bottom w:val="single" w:sz="8" w:space="0" w:color="auto"/>
              <w:right w:val="single" w:sz="8" w:space="0" w:color="auto"/>
            </w:tcBorders>
            <w:shd w:val="clear" w:color="auto" w:fill="auto"/>
            <w:vAlign w:val="center"/>
            <w:hideMark/>
          </w:tcPr>
          <w:p w14:paraId="5211ACF7"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ЦСР</w:t>
            </w:r>
          </w:p>
        </w:tc>
        <w:tc>
          <w:tcPr>
            <w:tcW w:w="567" w:type="dxa"/>
            <w:tcBorders>
              <w:top w:val="single" w:sz="8" w:space="0" w:color="000000"/>
              <w:left w:val="nil"/>
              <w:bottom w:val="single" w:sz="8" w:space="0" w:color="auto"/>
              <w:right w:val="single" w:sz="8" w:space="0" w:color="auto"/>
            </w:tcBorders>
            <w:shd w:val="clear" w:color="auto" w:fill="auto"/>
            <w:vAlign w:val="center"/>
            <w:hideMark/>
          </w:tcPr>
          <w:p w14:paraId="0B255261"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ВР </w:t>
            </w:r>
          </w:p>
        </w:tc>
        <w:tc>
          <w:tcPr>
            <w:tcW w:w="709" w:type="dxa"/>
            <w:tcBorders>
              <w:top w:val="nil"/>
              <w:left w:val="nil"/>
              <w:bottom w:val="single" w:sz="8" w:space="0" w:color="auto"/>
              <w:right w:val="single" w:sz="8" w:space="0" w:color="auto"/>
            </w:tcBorders>
            <w:shd w:val="clear" w:color="auto" w:fill="auto"/>
            <w:vAlign w:val="center"/>
            <w:hideMark/>
          </w:tcPr>
          <w:p w14:paraId="31D61421"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2014</w:t>
            </w:r>
          </w:p>
        </w:tc>
        <w:tc>
          <w:tcPr>
            <w:tcW w:w="708" w:type="dxa"/>
            <w:tcBorders>
              <w:top w:val="nil"/>
              <w:left w:val="nil"/>
              <w:bottom w:val="single" w:sz="8" w:space="0" w:color="auto"/>
              <w:right w:val="nil"/>
            </w:tcBorders>
            <w:shd w:val="clear" w:color="auto" w:fill="auto"/>
            <w:vAlign w:val="center"/>
            <w:hideMark/>
          </w:tcPr>
          <w:p w14:paraId="7CCEF500"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2015</w:t>
            </w:r>
          </w:p>
        </w:tc>
        <w:tc>
          <w:tcPr>
            <w:tcW w:w="709" w:type="dxa"/>
            <w:tcBorders>
              <w:top w:val="nil"/>
              <w:left w:val="single" w:sz="8" w:space="0" w:color="auto"/>
              <w:bottom w:val="single" w:sz="8" w:space="0" w:color="auto"/>
              <w:right w:val="single" w:sz="8" w:space="0" w:color="000000"/>
            </w:tcBorders>
            <w:shd w:val="clear" w:color="auto" w:fill="auto"/>
            <w:vAlign w:val="center"/>
            <w:hideMark/>
          </w:tcPr>
          <w:p w14:paraId="2A99F7FD"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2016</w:t>
            </w:r>
          </w:p>
        </w:tc>
        <w:tc>
          <w:tcPr>
            <w:tcW w:w="709" w:type="dxa"/>
            <w:tcBorders>
              <w:top w:val="nil"/>
              <w:left w:val="nil"/>
              <w:bottom w:val="single" w:sz="8" w:space="0" w:color="auto"/>
              <w:right w:val="single" w:sz="8" w:space="0" w:color="auto"/>
            </w:tcBorders>
            <w:shd w:val="clear" w:color="auto" w:fill="auto"/>
            <w:vAlign w:val="center"/>
            <w:hideMark/>
          </w:tcPr>
          <w:p w14:paraId="6FCB6978"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2017</w:t>
            </w:r>
          </w:p>
        </w:tc>
        <w:tc>
          <w:tcPr>
            <w:tcW w:w="708" w:type="dxa"/>
            <w:tcBorders>
              <w:top w:val="nil"/>
              <w:left w:val="nil"/>
              <w:bottom w:val="single" w:sz="8" w:space="0" w:color="auto"/>
              <w:right w:val="single" w:sz="8" w:space="0" w:color="auto"/>
            </w:tcBorders>
            <w:shd w:val="clear" w:color="auto" w:fill="auto"/>
            <w:vAlign w:val="center"/>
            <w:hideMark/>
          </w:tcPr>
          <w:p w14:paraId="699A0226"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2018</w:t>
            </w:r>
          </w:p>
        </w:tc>
        <w:tc>
          <w:tcPr>
            <w:tcW w:w="709" w:type="dxa"/>
            <w:tcBorders>
              <w:top w:val="nil"/>
              <w:left w:val="nil"/>
              <w:bottom w:val="single" w:sz="8" w:space="0" w:color="auto"/>
              <w:right w:val="single" w:sz="8" w:space="0" w:color="auto"/>
            </w:tcBorders>
            <w:shd w:val="clear" w:color="auto" w:fill="auto"/>
            <w:vAlign w:val="center"/>
            <w:hideMark/>
          </w:tcPr>
          <w:p w14:paraId="545158D3"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2019</w:t>
            </w:r>
          </w:p>
        </w:tc>
        <w:tc>
          <w:tcPr>
            <w:tcW w:w="709" w:type="dxa"/>
            <w:tcBorders>
              <w:top w:val="nil"/>
              <w:left w:val="nil"/>
              <w:bottom w:val="single" w:sz="8" w:space="0" w:color="auto"/>
              <w:right w:val="single" w:sz="8" w:space="0" w:color="auto"/>
            </w:tcBorders>
            <w:shd w:val="clear" w:color="auto" w:fill="auto"/>
            <w:vAlign w:val="center"/>
            <w:hideMark/>
          </w:tcPr>
          <w:p w14:paraId="4FC97B81"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2020</w:t>
            </w:r>
          </w:p>
        </w:tc>
        <w:tc>
          <w:tcPr>
            <w:tcW w:w="709" w:type="dxa"/>
            <w:tcBorders>
              <w:top w:val="nil"/>
              <w:left w:val="nil"/>
              <w:bottom w:val="single" w:sz="8" w:space="0" w:color="auto"/>
              <w:right w:val="single" w:sz="8" w:space="0" w:color="auto"/>
            </w:tcBorders>
            <w:shd w:val="clear" w:color="auto" w:fill="auto"/>
            <w:vAlign w:val="center"/>
            <w:hideMark/>
          </w:tcPr>
          <w:p w14:paraId="7F93F06E"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2021</w:t>
            </w:r>
          </w:p>
        </w:tc>
        <w:tc>
          <w:tcPr>
            <w:tcW w:w="709" w:type="dxa"/>
            <w:tcBorders>
              <w:top w:val="nil"/>
              <w:left w:val="nil"/>
              <w:bottom w:val="single" w:sz="8" w:space="0" w:color="auto"/>
              <w:right w:val="single" w:sz="8" w:space="0" w:color="auto"/>
            </w:tcBorders>
            <w:shd w:val="clear" w:color="auto" w:fill="auto"/>
            <w:vAlign w:val="center"/>
            <w:hideMark/>
          </w:tcPr>
          <w:p w14:paraId="697BB3BB"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2022</w:t>
            </w:r>
          </w:p>
        </w:tc>
        <w:tc>
          <w:tcPr>
            <w:tcW w:w="567" w:type="dxa"/>
            <w:tcBorders>
              <w:top w:val="nil"/>
              <w:left w:val="nil"/>
              <w:bottom w:val="single" w:sz="8" w:space="0" w:color="auto"/>
              <w:right w:val="single" w:sz="8" w:space="0" w:color="auto"/>
            </w:tcBorders>
            <w:shd w:val="clear" w:color="auto" w:fill="auto"/>
            <w:vAlign w:val="center"/>
            <w:hideMark/>
          </w:tcPr>
          <w:p w14:paraId="49AAEBDE"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2023</w:t>
            </w:r>
          </w:p>
        </w:tc>
        <w:tc>
          <w:tcPr>
            <w:tcW w:w="567" w:type="dxa"/>
            <w:tcBorders>
              <w:top w:val="nil"/>
              <w:left w:val="nil"/>
              <w:bottom w:val="single" w:sz="8" w:space="0" w:color="auto"/>
              <w:right w:val="single" w:sz="8" w:space="0" w:color="auto"/>
            </w:tcBorders>
            <w:shd w:val="clear" w:color="auto" w:fill="auto"/>
            <w:vAlign w:val="center"/>
            <w:hideMark/>
          </w:tcPr>
          <w:p w14:paraId="3D2782CF"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2024</w:t>
            </w:r>
          </w:p>
        </w:tc>
        <w:tc>
          <w:tcPr>
            <w:tcW w:w="708" w:type="dxa"/>
            <w:tcBorders>
              <w:top w:val="nil"/>
              <w:left w:val="nil"/>
              <w:bottom w:val="single" w:sz="8" w:space="0" w:color="auto"/>
              <w:right w:val="single" w:sz="8" w:space="0" w:color="auto"/>
            </w:tcBorders>
            <w:shd w:val="clear" w:color="auto" w:fill="auto"/>
            <w:vAlign w:val="center"/>
            <w:hideMark/>
          </w:tcPr>
          <w:p w14:paraId="2FD20CE7"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2025</w:t>
            </w:r>
          </w:p>
        </w:tc>
        <w:tc>
          <w:tcPr>
            <w:tcW w:w="567" w:type="dxa"/>
            <w:tcBorders>
              <w:top w:val="nil"/>
              <w:left w:val="nil"/>
              <w:bottom w:val="single" w:sz="8" w:space="0" w:color="auto"/>
              <w:right w:val="single" w:sz="8" w:space="0" w:color="auto"/>
            </w:tcBorders>
            <w:shd w:val="clear" w:color="auto" w:fill="auto"/>
            <w:vAlign w:val="center"/>
            <w:hideMark/>
          </w:tcPr>
          <w:p w14:paraId="2845BB42" w14:textId="77777777"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2026</w:t>
            </w:r>
          </w:p>
        </w:tc>
        <w:tc>
          <w:tcPr>
            <w:tcW w:w="709" w:type="dxa"/>
            <w:tcBorders>
              <w:top w:val="nil"/>
              <w:left w:val="nil"/>
              <w:bottom w:val="single" w:sz="8" w:space="0" w:color="auto"/>
              <w:right w:val="single" w:sz="4" w:space="0" w:color="auto"/>
            </w:tcBorders>
          </w:tcPr>
          <w:p w14:paraId="79BB8B35" w14:textId="77777777" w:rsidR="008F2218" w:rsidRDefault="008F2218" w:rsidP="004A1887">
            <w:pPr>
              <w:jc w:val="center"/>
              <w:rPr>
                <w:rFonts w:ascii="Times New Roman" w:hAnsi="Times New Roman"/>
                <w:b/>
                <w:bCs/>
                <w:color w:val="000000"/>
                <w:sz w:val="12"/>
                <w:szCs w:val="12"/>
                <w:lang w:eastAsia="ru-RU"/>
              </w:rPr>
            </w:pPr>
          </w:p>
          <w:p w14:paraId="2C58DEE7" w14:textId="4B2E5E8F" w:rsidR="004A1887" w:rsidRPr="00877A92" w:rsidRDefault="004A1887" w:rsidP="004A1887">
            <w:pPr>
              <w:jc w:val="center"/>
              <w:rPr>
                <w:rFonts w:ascii="Times New Roman" w:hAnsi="Times New Roman"/>
                <w:b/>
                <w:bCs/>
                <w:color w:val="000000"/>
                <w:sz w:val="12"/>
                <w:szCs w:val="12"/>
                <w:lang w:eastAsia="ru-RU"/>
              </w:rPr>
            </w:pPr>
            <w:r>
              <w:rPr>
                <w:rFonts w:ascii="Times New Roman" w:hAnsi="Times New Roman"/>
                <w:b/>
                <w:bCs/>
                <w:color w:val="000000"/>
                <w:sz w:val="12"/>
                <w:szCs w:val="12"/>
                <w:lang w:eastAsia="ru-RU"/>
              </w:rPr>
              <w:t>2027</w:t>
            </w:r>
          </w:p>
        </w:tc>
        <w:tc>
          <w:tcPr>
            <w:tcW w:w="709" w:type="dxa"/>
            <w:tcBorders>
              <w:top w:val="nil"/>
              <w:left w:val="single" w:sz="4" w:space="0" w:color="auto"/>
              <w:bottom w:val="single" w:sz="8" w:space="0" w:color="auto"/>
              <w:right w:val="single" w:sz="8" w:space="0" w:color="auto"/>
            </w:tcBorders>
            <w:shd w:val="clear" w:color="auto" w:fill="auto"/>
            <w:vAlign w:val="center"/>
            <w:hideMark/>
          </w:tcPr>
          <w:p w14:paraId="1433F464" w14:textId="77777777" w:rsidR="004A1887" w:rsidRDefault="009B0FBB" w:rsidP="004A1887">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 Итого на </w:t>
            </w:r>
          </w:p>
          <w:p w14:paraId="162D9571" w14:textId="4B52D477" w:rsidR="009B0FBB" w:rsidRPr="00877A92" w:rsidRDefault="004A1887" w:rsidP="004A1887">
            <w:pPr>
              <w:jc w:val="center"/>
              <w:rPr>
                <w:rFonts w:ascii="Times New Roman" w:hAnsi="Times New Roman"/>
                <w:b/>
                <w:bCs/>
                <w:color w:val="000000"/>
                <w:sz w:val="12"/>
                <w:szCs w:val="12"/>
                <w:lang w:eastAsia="ru-RU"/>
              </w:rPr>
            </w:pPr>
            <w:r>
              <w:rPr>
                <w:rFonts w:ascii="Times New Roman" w:hAnsi="Times New Roman"/>
                <w:b/>
                <w:bCs/>
                <w:color w:val="000000"/>
                <w:sz w:val="12"/>
                <w:szCs w:val="12"/>
                <w:lang w:eastAsia="ru-RU"/>
              </w:rPr>
              <w:t xml:space="preserve"> </w:t>
            </w:r>
            <w:r w:rsidR="009B0FBB" w:rsidRPr="00877A92">
              <w:rPr>
                <w:rFonts w:ascii="Times New Roman" w:hAnsi="Times New Roman"/>
                <w:b/>
                <w:bCs/>
                <w:color w:val="000000"/>
                <w:sz w:val="12"/>
                <w:szCs w:val="12"/>
                <w:lang w:eastAsia="ru-RU"/>
              </w:rPr>
              <w:t xml:space="preserve">период </w:t>
            </w:r>
          </w:p>
        </w:tc>
        <w:tc>
          <w:tcPr>
            <w:tcW w:w="567" w:type="dxa"/>
            <w:vMerge/>
            <w:tcBorders>
              <w:top w:val="single" w:sz="8" w:space="0" w:color="auto"/>
              <w:left w:val="nil"/>
              <w:bottom w:val="single" w:sz="8" w:space="0" w:color="000000"/>
              <w:right w:val="single" w:sz="8" w:space="0" w:color="auto"/>
            </w:tcBorders>
            <w:vAlign w:val="center"/>
            <w:hideMark/>
          </w:tcPr>
          <w:p w14:paraId="6DCAC7F2" w14:textId="77777777" w:rsidR="009B0FBB" w:rsidRPr="00877A92" w:rsidRDefault="009B0FBB" w:rsidP="00877A92">
            <w:pPr>
              <w:rPr>
                <w:rFonts w:ascii="Times New Roman" w:hAnsi="Times New Roman"/>
                <w:b/>
                <w:bCs/>
                <w:color w:val="000000"/>
                <w:sz w:val="12"/>
                <w:szCs w:val="12"/>
                <w:lang w:eastAsia="ru-RU"/>
              </w:rPr>
            </w:pPr>
          </w:p>
        </w:tc>
      </w:tr>
      <w:tr w:rsidR="009B0FBB" w:rsidRPr="00877A92" w14:paraId="22C2E113" w14:textId="77777777" w:rsidTr="00F10DF2">
        <w:trPr>
          <w:trHeight w:val="315"/>
        </w:trPr>
        <w:tc>
          <w:tcPr>
            <w:tcW w:w="709" w:type="dxa"/>
            <w:tcBorders>
              <w:top w:val="single" w:sz="8" w:space="0" w:color="auto"/>
              <w:left w:val="single" w:sz="8" w:space="0" w:color="auto"/>
              <w:bottom w:val="single" w:sz="8" w:space="0" w:color="auto"/>
              <w:right w:val="single" w:sz="4" w:space="0" w:color="auto"/>
            </w:tcBorders>
          </w:tcPr>
          <w:p w14:paraId="127A1E4C" w14:textId="77777777" w:rsidR="009B0FBB" w:rsidRPr="00877A92" w:rsidRDefault="009B0FBB" w:rsidP="00877A92">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4" w:space="0" w:color="auto"/>
              <w:bottom w:val="single" w:sz="8" w:space="0" w:color="auto"/>
              <w:right w:val="single" w:sz="8" w:space="0" w:color="000000"/>
            </w:tcBorders>
            <w:shd w:val="clear" w:color="auto" w:fill="auto"/>
            <w:vAlign w:val="center"/>
            <w:hideMark/>
          </w:tcPr>
          <w:p w14:paraId="2B56247F" w14:textId="686C0148"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Подпрограмма № 1 «Реформирование и модернизация жилищно-коммунального хозяйства» </w:t>
            </w:r>
          </w:p>
        </w:tc>
      </w:tr>
      <w:tr w:rsidR="009B0FBB" w:rsidRPr="00877A92" w14:paraId="4949D8AB" w14:textId="77777777" w:rsidTr="00F10DF2">
        <w:trPr>
          <w:trHeight w:val="315"/>
        </w:trPr>
        <w:tc>
          <w:tcPr>
            <w:tcW w:w="709" w:type="dxa"/>
            <w:tcBorders>
              <w:top w:val="single" w:sz="8" w:space="0" w:color="auto"/>
              <w:left w:val="single" w:sz="8" w:space="0" w:color="auto"/>
              <w:bottom w:val="single" w:sz="8" w:space="0" w:color="auto"/>
              <w:right w:val="single" w:sz="4" w:space="0" w:color="auto"/>
            </w:tcBorders>
          </w:tcPr>
          <w:p w14:paraId="11285357" w14:textId="77777777" w:rsidR="009B0FBB" w:rsidRPr="00877A92" w:rsidRDefault="009B0FBB" w:rsidP="00877A92">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4" w:space="0" w:color="auto"/>
              <w:bottom w:val="single" w:sz="8" w:space="0" w:color="auto"/>
              <w:right w:val="single" w:sz="8" w:space="0" w:color="000000"/>
            </w:tcBorders>
            <w:shd w:val="clear" w:color="auto" w:fill="auto"/>
            <w:vAlign w:val="center"/>
            <w:hideMark/>
          </w:tcPr>
          <w:p w14:paraId="29414D93" w14:textId="71E8F5BD"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1. 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9B0FBB" w:rsidRPr="00877A92" w14:paraId="656BFDD9" w14:textId="77777777" w:rsidTr="00F10DF2">
        <w:trPr>
          <w:trHeight w:val="300"/>
        </w:trPr>
        <w:tc>
          <w:tcPr>
            <w:tcW w:w="709" w:type="dxa"/>
            <w:tcBorders>
              <w:top w:val="single" w:sz="8" w:space="0" w:color="auto"/>
              <w:left w:val="single" w:sz="8" w:space="0" w:color="auto"/>
              <w:bottom w:val="single" w:sz="8" w:space="0" w:color="auto"/>
              <w:right w:val="single" w:sz="4" w:space="0" w:color="auto"/>
            </w:tcBorders>
          </w:tcPr>
          <w:p w14:paraId="735EA928" w14:textId="77777777" w:rsidR="009B0FBB" w:rsidRPr="00877A92" w:rsidRDefault="009B0FBB" w:rsidP="00877A92">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4" w:space="0" w:color="auto"/>
              <w:bottom w:val="single" w:sz="8" w:space="0" w:color="auto"/>
              <w:right w:val="single" w:sz="8" w:space="0" w:color="000000"/>
            </w:tcBorders>
            <w:shd w:val="clear" w:color="auto" w:fill="auto"/>
            <w:vAlign w:val="center"/>
            <w:hideMark/>
          </w:tcPr>
          <w:p w14:paraId="3109F0EA" w14:textId="5311F7DD" w:rsidR="009B0FBB" w:rsidRPr="00877A92" w:rsidRDefault="009B0FBB"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1. Снижение уровня износа коммунальной инфраструктуры и доли потерь энергетических ресурсов в инженерных сетях.</w:t>
            </w:r>
          </w:p>
        </w:tc>
      </w:tr>
      <w:tr w:rsidR="009B0FBB" w:rsidRPr="00877A92" w14:paraId="460445F0" w14:textId="77777777" w:rsidTr="00D33DED">
        <w:trPr>
          <w:trHeight w:val="240"/>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F65A8D" w14:textId="7F272D2D" w:rsidR="009B0FBB" w:rsidRPr="00877A92" w:rsidRDefault="009B0FBB"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1.1.1.</w:t>
            </w:r>
            <w:r w:rsidRPr="00877A92">
              <w:rPr>
                <w:rFonts w:ascii="Times New Roman" w:hAnsi="Times New Roman"/>
                <w:color w:val="000000"/>
                <w:sz w:val="12"/>
                <w:szCs w:val="12"/>
                <w:lang w:eastAsia="ru-RU"/>
              </w:rPr>
              <w:t xml:space="preserve"> Капитальный ремонт водопроводных сетей</w:t>
            </w:r>
            <w:r>
              <w:rPr>
                <w:rFonts w:ascii="Times New Roman" w:hAnsi="Times New Roman"/>
                <w:color w:val="000000"/>
                <w:sz w:val="12"/>
                <w:szCs w:val="12"/>
                <w:lang w:eastAsia="ru-RU"/>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7FCC29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16C10B8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6E3B4C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689BDAE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tc>
        <w:tc>
          <w:tcPr>
            <w:tcW w:w="567" w:type="dxa"/>
            <w:tcBorders>
              <w:top w:val="nil"/>
              <w:left w:val="nil"/>
              <w:bottom w:val="single" w:sz="4" w:space="0" w:color="auto"/>
              <w:right w:val="single" w:sz="4" w:space="0" w:color="auto"/>
            </w:tcBorders>
            <w:shd w:val="clear" w:color="auto" w:fill="auto"/>
            <w:noWrap/>
            <w:vAlign w:val="center"/>
            <w:hideMark/>
          </w:tcPr>
          <w:p w14:paraId="3E291C1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4A269DB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67CE0F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7 000,00</w:t>
            </w:r>
          </w:p>
        </w:tc>
        <w:tc>
          <w:tcPr>
            <w:tcW w:w="709" w:type="dxa"/>
            <w:tcBorders>
              <w:top w:val="nil"/>
              <w:left w:val="nil"/>
              <w:bottom w:val="single" w:sz="4" w:space="0" w:color="auto"/>
              <w:right w:val="single" w:sz="4" w:space="0" w:color="auto"/>
            </w:tcBorders>
            <w:shd w:val="clear" w:color="auto" w:fill="auto"/>
            <w:vAlign w:val="center"/>
            <w:hideMark/>
          </w:tcPr>
          <w:p w14:paraId="3FCEACF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6 000,00</w:t>
            </w:r>
          </w:p>
        </w:tc>
        <w:tc>
          <w:tcPr>
            <w:tcW w:w="709" w:type="dxa"/>
            <w:tcBorders>
              <w:top w:val="nil"/>
              <w:left w:val="nil"/>
              <w:bottom w:val="single" w:sz="4" w:space="0" w:color="auto"/>
              <w:right w:val="single" w:sz="4" w:space="0" w:color="auto"/>
            </w:tcBorders>
            <w:shd w:val="clear" w:color="auto" w:fill="auto"/>
            <w:vAlign w:val="center"/>
            <w:hideMark/>
          </w:tcPr>
          <w:p w14:paraId="76CE154F"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B145D8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754D83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CF6829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7FD2DA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6CC519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63722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D1F7A5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BA5479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B7C8C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4FB8CD9D" w14:textId="0C6BCB4E" w:rsidR="009B0FBB"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B9EC6ED" w14:textId="118C5580"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13 000,00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54227F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10A8FA54" w14:textId="77777777" w:rsidTr="00D33DED">
        <w:trPr>
          <w:trHeight w:val="240"/>
        </w:trPr>
        <w:tc>
          <w:tcPr>
            <w:tcW w:w="2142" w:type="dxa"/>
            <w:gridSpan w:val="2"/>
            <w:vMerge/>
            <w:tcBorders>
              <w:top w:val="nil"/>
              <w:left w:val="single" w:sz="4" w:space="0" w:color="auto"/>
              <w:bottom w:val="single" w:sz="4" w:space="0" w:color="auto"/>
              <w:right w:val="single" w:sz="4" w:space="0" w:color="auto"/>
            </w:tcBorders>
            <w:vAlign w:val="center"/>
            <w:hideMark/>
          </w:tcPr>
          <w:p w14:paraId="2CFBD0CB" w14:textId="77777777" w:rsidR="009B0FBB" w:rsidRPr="00877A92" w:rsidRDefault="009B0FBB"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385D5F5" w14:textId="77777777" w:rsidR="009B0FBB" w:rsidRPr="00877A92" w:rsidRDefault="009B0FBB"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506E0C8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28E30F1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29C7288C"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tc>
        <w:tc>
          <w:tcPr>
            <w:tcW w:w="567" w:type="dxa"/>
            <w:tcBorders>
              <w:top w:val="nil"/>
              <w:left w:val="nil"/>
              <w:bottom w:val="single" w:sz="4" w:space="0" w:color="auto"/>
              <w:right w:val="single" w:sz="4" w:space="0" w:color="auto"/>
            </w:tcBorders>
            <w:shd w:val="clear" w:color="auto" w:fill="auto"/>
            <w:noWrap/>
            <w:vAlign w:val="center"/>
            <w:hideMark/>
          </w:tcPr>
          <w:p w14:paraId="586B3D0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510276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C484A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70,00</w:t>
            </w:r>
          </w:p>
        </w:tc>
        <w:tc>
          <w:tcPr>
            <w:tcW w:w="709" w:type="dxa"/>
            <w:tcBorders>
              <w:top w:val="nil"/>
              <w:left w:val="nil"/>
              <w:bottom w:val="single" w:sz="4" w:space="0" w:color="auto"/>
              <w:right w:val="single" w:sz="4" w:space="0" w:color="auto"/>
            </w:tcBorders>
            <w:shd w:val="clear" w:color="auto" w:fill="auto"/>
            <w:noWrap/>
            <w:vAlign w:val="center"/>
            <w:hideMark/>
          </w:tcPr>
          <w:p w14:paraId="49225D5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60,00</w:t>
            </w:r>
          </w:p>
        </w:tc>
        <w:tc>
          <w:tcPr>
            <w:tcW w:w="709" w:type="dxa"/>
            <w:tcBorders>
              <w:top w:val="nil"/>
              <w:left w:val="nil"/>
              <w:bottom w:val="single" w:sz="4" w:space="0" w:color="auto"/>
              <w:right w:val="single" w:sz="4" w:space="0" w:color="auto"/>
            </w:tcBorders>
            <w:shd w:val="clear" w:color="auto" w:fill="auto"/>
            <w:noWrap/>
            <w:vAlign w:val="center"/>
            <w:hideMark/>
          </w:tcPr>
          <w:p w14:paraId="466324D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4888D2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59C6E4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3F9AD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C233BE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EBD45E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E2EE7D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7FE20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D0E89E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1CDEDB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5B6CF1A3" w14:textId="1E632AE8" w:rsidR="009B0FBB"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263EAF" w14:textId="7FB4F020"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130,00</w:t>
            </w:r>
          </w:p>
        </w:tc>
        <w:tc>
          <w:tcPr>
            <w:tcW w:w="567" w:type="dxa"/>
            <w:vMerge/>
            <w:tcBorders>
              <w:top w:val="nil"/>
              <w:left w:val="single" w:sz="4" w:space="0" w:color="auto"/>
              <w:bottom w:val="single" w:sz="4" w:space="0" w:color="auto"/>
              <w:right w:val="single" w:sz="4" w:space="0" w:color="auto"/>
            </w:tcBorders>
            <w:vAlign w:val="center"/>
            <w:hideMark/>
          </w:tcPr>
          <w:p w14:paraId="1A3F7CF1" w14:textId="77777777" w:rsidR="009B0FBB" w:rsidRPr="00877A92" w:rsidRDefault="009B0FBB" w:rsidP="00877A92">
            <w:pPr>
              <w:rPr>
                <w:rFonts w:ascii="Times New Roman" w:hAnsi="Times New Roman"/>
                <w:color w:val="000000"/>
                <w:sz w:val="12"/>
                <w:szCs w:val="12"/>
                <w:lang w:eastAsia="ru-RU"/>
              </w:rPr>
            </w:pPr>
          </w:p>
        </w:tc>
      </w:tr>
      <w:tr w:rsidR="009B0FBB" w:rsidRPr="00877A92" w14:paraId="2023585F" w14:textId="77777777" w:rsidTr="00D33DED">
        <w:trPr>
          <w:trHeight w:val="69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3D9814A6" w14:textId="3485EDA8" w:rsidR="009B0FBB" w:rsidRPr="00877A92" w:rsidRDefault="009B0FBB"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1.1.2.</w:t>
            </w:r>
            <w:r w:rsidRPr="00877A92">
              <w:rPr>
                <w:rFonts w:ascii="Times New Roman" w:hAnsi="Times New Roman"/>
                <w:color w:val="000000"/>
                <w:sz w:val="12"/>
                <w:szCs w:val="12"/>
                <w:lang w:eastAsia="ru-RU"/>
              </w:rPr>
              <w:t xml:space="preserve"> Капитальный ремонт канализационных сетей</w:t>
            </w:r>
            <w:r>
              <w:rPr>
                <w:rFonts w:ascii="Times New Roman" w:hAnsi="Times New Roman"/>
                <w:color w:val="000000"/>
                <w:sz w:val="12"/>
                <w:szCs w:val="1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E5CFD9F"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207A840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72783B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61F3E8E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53ACA5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B7094E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90DA8C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C10B6F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848891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1C0CD6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C9537F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391047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D659EE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E8EC56F"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6391D46"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24DA4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8D6931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D57CCC"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1431E60" w14:textId="77777777" w:rsidR="009B0FBB" w:rsidRDefault="009B0FBB" w:rsidP="00877A92">
            <w:pPr>
              <w:jc w:val="center"/>
              <w:rPr>
                <w:rFonts w:ascii="Times New Roman" w:hAnsi="Times New Roman"/>
                <w:color w:val="000000"/>
                <w:sz w:val="12"/>
                <w:szCs w:val="12"/>
                <w:lang w:eastAsia="ru-RU"/>
              </w:rPr>
            </w:pPr>
          </w:p>
          <w:p w14:paraId="6020465C" w14:textId="77777777" w:rsidR="007A0107" w:rsidRDefault="007A0107" w:rsidP="00877A92">
            <w:pPr>
              <w:jc w:val="center"/>
              <w:rPr>
                <w:rFonts w:ascii="Times New Roman" w:hAnsi="Times New Roman"/>
                <w:color w:val="000000"/>
                <w:sz w:val="12"/>
                <w:szCs w:val="12"/>
                <w:lang w:eastAsia="ru-RU"/>
              </w:rPr>
            </w:pPr>
          </w:p>
          <w:p w14:paraId="06186912" w14:textId="51382976" w:rsidR="007A0107"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2174BA" w14:textId="7D7ED759"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D87DC8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34EAB399" w14:textId="77777777" w:rsidTr="00D33DED">
        <w:trPr>
          <w:trHeight w:val="1035"/>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0701F2A2" w14:textId="77777777" w:rsidR="009B0FBB" w:rsidRPr="00877A92" w:rsidRDefault="009B0FBB"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1.1.3. </w:t>
            </w:r>
            <w:r w:rsidRPr="00877A92">
              <w:rPr>
                <w:rFonts w:ascii="Times New Roman" w:hAnsi="Times New Roman"/>
                <w:color w:val="000000"/>
                <w:sz w:val="12"/>
                <w:szCs w:val="12"/>
                <w:lang w:eastAsia="ru-RU"/>
              </w:rPr>
              <w:t>Устройство ограждения территории очистных сооружений канализации.</w:t>
            </w:r>
          </w:p>
        </w:tc>
        <w:tc>
          <w:tcPr>
            <w:tcW w:w="851" w:type="dxa"/>
            <w:tcBorders>
              <w:top w:val="nil"/>
              <w:left w:val="nil"/>
              <w:bottom w:val="single" w:sz="4" w:space="0" w:color="auto"/>
              <w:right w:val="single" w:sz="4" w:space="0" w:color="auto"/>
            </w:tcBorders>
            <w:shd w:val="clear" w:color="auto" w:fill="auto"/>
            <w:vAlign w:val="center"/>
            <w:hideMark/>
          </w:tcPr>
          <w:p w14:paraId="70C5D43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706B37F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5C4FE86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505</w:t>
            </w:r>
          </w:p>
        </w:tc>
        <w:tc>
          <w:tcPr>
            <w:tcW w:w="850" w:type="dxa"/>
            <w:tcBorders>
              <w:top w:val="nil"/>
              <w:left w:val="nil"/>
              <w:bottom w:val="single" w:sz="4" w:space="0" w:color="auto"/>
              <w:right w:val="single" w:sz="4" w:space="0" w:color="auto"/>
            </w:tcBorders>
            <w:shd w:val="clear" w:color="auto" w:fill="auto"/>
            <w:noWrap/>
            <w:vAlign w:val="center"/>
            <w:hideMark/>
          </w:tcPr>
          <w:p w14:paraId="0093D59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0810089120</w:t>
            </w:r>
          </w:p>
        </w:tc>
        <w:tc>
          <w:tcPr>
            <w:tcW w:w="567" w:type="dxa"/>
            <w:tcBorders>
              <w:top w:val="nil"/>
              <w:left w:val="nil"/>
              <w:bottom w:val="single" w:sz="4" w:space="0" w:color="auto"/>
              <w:right w:val="single" w:sz="4" w:space="0" w:color="auto"/>
            </w:tcBorders>
            <w:shd w:val="clear" w:color="auto" w:fill="auto"/>
            <w:noWrap/>
            <w:vAlign w:val="center"/>
            <w:hideMark/>
          </w:tcPr>
          <w:p w14:paraId="4275ECB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1068FF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3CE664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1 100,00</w:t>
            </w:r>
          </w:p>
        </w:tc>
        <w:tc>
          <w:tcPr>
            <w:tcW w:w="709" w:type="dxa"/>
            <w:tcBorders>
              <w:top w:val="nil"/>
              <w:left w:val="nil"/>
              <w:bottom w:val="single" w:sz="4" w:space="0" w:color="auto"/>
              <w:right w:val="single" w:sz="4" w:space="0" w:color="auto"/>
            </w:tcBorders>
            <w:shd w:val="clear" w:color="auto" w:fill="auto"/>
            <w:noWrap/>
            <w:vAlign w:val="center"/>
            <w:hideMark/>
          </w:tcPr>
          <w:p w14:paraId="1036805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5E58B0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214539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D7372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6B733C"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430BB1C"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C86FF36"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1F96C86"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C5031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915060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94A4D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526D2C2A" w14:textId="77777777" w:rsidR="009B0FBB" w:rsidRDefault="009B0FBB" w:rsidP="00877A92">
            <w:pPr>
              <w:jc w:val="center"/>
              <w:rPr>
                <w:rFonts w:ascii="Times New Roman" w:hAnsi="Times New Roman"/>
                <w:color w:val="000000"/>
                <w:sz w:val="12"/>
                <w:szCs w:val="12"/>
                <w:lang w:eastAsia="ru-RU"/>
              </w:rPr>
            </w:pPr>
          </w:p>
          <w:p w14:paraId="6CDC1795" w14:textId="77777777" w:rsidR="007A0107" w:rsidRDefault="007A0107" w:rsidP="00877A92">
            <w:pPr>
              <w:jc w:val="center"/>
              <w:rPr>
                <w:rFonts w:ascii="Times New Roman" w:hAnsi="Times New Roman"/>
                <w:color w:val="000000"/>
                <w:sz w:val="12"/>
                <w:szCs w:val="12"/>
                <w:lang w:eastAsia="ru-RU"/>
              </w:rPr>
            </w:pPr>
          </w:p>
          <w:p w14:paraId="4F5099C1" w14:textId="77777777" w:rsidR="007A0107" w:rsidRDefault="007A0107" w:rsidP="00877A92">
            <w:pPr>
              <w:jc w:val="center"/>
              <w:rPr>
                <w:rFonts w:ascii="Times New Roman" w:hAnsi="Times New Roman"/>
                <w:color w:val="000000"/>
                <w:sz w:val="12"/>
                <w:szCs w:val="12"/>
                <w:lang w:eastAsia="ru-RU"/>
              </w:rPr>
            </w:pPr>
          </w:p>
          <w:p w14:paraId="5FFFD889" w14:textId="622752EF" w:rsidR="007A0107"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83A5D8" w14:textId="71839534"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1 100,00</w:t>
            </w:r>
          </w:p>
        </w:tc>
        <w:tc>
          <w:tcPr>
            <w:tcW w:w="567" w:type="dxa"/>
            <w:tcBorders>
              <w:top w:val="nil"/>
              <w:left w:val="nil"/>
              <w:bottom w:val="single" w:sz="4" w:space="0" w:color="auto"/>
              <w:right w:val="single" w:sz="4" w:space="0" w:color="auto"/>
            </w:tcBorders>
            <w:shd w:val="clear" w:color="auto" w:fill="auto"/>
            <w:vAlign w:val="center"/>
            <w:hideMark/>
          </w:tcPr>
          <w:p w14:paraId="187E00A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127DA392" w14:textId="77777777" w:rsidTr="00D33DED">
        <w:trPr>
          <w:trHeight w:val="390"/>
        </w:trPr>
        <w:tc>
          <w:tcPr>
            <w:tcW w:w="2142" w:type="dxa"/>
            <w:gridSpan w:val="2"/>
            <w:vMerge w:val="restart"/>
            <w:tcBorders>
              <w:top w:val="nil"/>
              <w:left w:val="single" w:sz="4" w:space="0" w:color="auto"/>
              <w:bottom w:val="single" w:sz="4" w:space="0" w:color="000000"/>
              <w:right w:val="single" w:sz="4" w:space="0" w:color="auto"/>
            </w:tcBorders>
            <w:shd w:val="clear" w:color="auto" w:fill="auto"/>
            <w:hideMark/>
          </w:tcPr>
          <w:p w14:paraId="2AF8B446" w14:textId="7829A518" w:rsidR="009B0FBB" w:rsidRPr="00877A92" w:rsidRDefault="009B0FBB"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1.1.4.</w:t>
            </w:r>
            <w:r w:rsidRPr="00877A92">
              <w:rPr>
                <w:rFonts w:ascii="Times New Roman" w:hAnsi="Times New Roman"/>
                <w:color w:val="000000"/>
                <w:sz w:val="12"/>
                <w:szCs w:val="12"/>
                <w:lang w:eastAsia="ru-RU"/>
              </w:rPr>
              <w:t xml:space="preserve"> Капитальный ремонт тепловых</w:t>
            </w:r>
            <w:r>
              <w:rPr>
                <w:rFonts w:ascii="Times New Roman" w:hAnsi="Times New Roman"/>
                <w:color w:val="000000"/>
                <w:sz w:val="12"/>
                <w:szCs w:val="12"/>
                <w:lang w:eastAsia="ru-RU"/>
              </w:rPr>
              <w:t xml:space="preserve"> </w:t>
            </w:r>
            <w:r w:rsidRPr="00877A92">
              <w:rPr>
                <w:rFonts w:ascii="Times New Roman" w:hAnsi="Times New Roman"/>
                <w:color w:val="000000"/>
                <w:sz w:val="12"/>
                <w:szCs w:val="12"/>
                <w:lang w:eastAsia="ru-RU"/>
              </w:rPr>
              <w:t xml:space="preserve">сетей и источников теплоснабжения </w:t>
            </w:r>
            <w:r w:rsidRPr="00877A92">
              <w:rPr>
                <w:rFonts w:ascii="Times New Roman" w:hAnsi="Times New Roman"/>
                <w:color w:val="000000"/>
                <w:sz w:val="12"/>
                <w:szCs w:val="12"/>
                <w:u w:val="single"/>
                <w:lang w:eastAsia="ru-RU"/>
              </w:rPr>
              <w:t>(до 2023 года)</w:t>
            </w:r>
            <w:r w:rsidRPr="00877A92">
              <w:rPr>
                <w:rFonts w:ascii="Times New Roman" w:hAnsi="Times New Roman"/>
                <w:color w:val="000000"/>
                <w:sz w:val="12"/>
                <w:szCs w:val="12"/>
                <w:lang w:eastAsia="ru-RU"/>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28A40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0C29FFD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42484CF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6ABCAD1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tc>
        <w:tc>
          <w:tcPr>
            <w:tcW w:w="567" w:type="dxa"/>
            <w:tcBorders>
              <w:top w:val="nil"/>
              <w:left w:val="nil"/>
              <w:bottom w:val="single" w:sz="4" w:space="0" w:color="auto"/>
              <w:right w:val="single" w:sz="4" w:space="0" w:color="auto"/>
            </w:tcBorders>
            <w:shd w:val="clear" w:color="auto" w:fill="auto"/>
            <w:noWrap/>
            <w:vAlign w:val="center"/>
            <w:hideMark/>
          </w:tcPr>
          <w:p w14:paraId="634928A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8A8FAE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6 000,00</w:t>
            </w:r>
          </w:p>
        </w:tc>
        <w:tc>
          <w:tcPr>
            <w:tcW w:w="708" w:type="dxa"/>
            <w:tcBorders>
              <w:top w:val="nil"/>
              <w:left w:val="nil"/>
              <w:bottom w:val="single" w:sz="4" w:space="0" w:color="auto"/>
              <w:right w:val="single" w:sz="4" w:space="0" w:color="auto"/>
            </w:tcBorders>
            <w:shd w:val="clear" w:color="auto" w:fill="auto"/>
            <w:noWrap/>
            <w:vAlign w:val="center"/>
            <w:hideMark/>
          </w:tcPr>
          <w:p w14:paraId="55ADB21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3 500,00</w:t>
            </w:r>
          </w:p>
        </w:tc>
        <w:tc>
          <w:tcPr>
            <w:tcW w:w="709" w:type="dxa"/>
            <w:tcBorders>
              <w:top w:val="nil"/>
              <w:left w:val="nil"/>
              <w:bottom w:val="single" w:sz="4" w:space="0" w:color="auto"/>
              <w:right w:val="single" w:sz="4" w:space="0" w:color="auto"/>
            </w:tcBorders>
            <w:shd w:val="clear" w:color="auto" w:fill="auto"/>
            <w:noWrap/>
            <w:vAlign w:val="center"/>
            <w:hideMark/>
          </w:tcPr>
          <w:p w14:paraId="03966EE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297D7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6 178,00</w:t>
            </w:r>
          </w:p>
        </w:tc>
        <w:tc>
          <w:tcPr>
            <w:tcW w:w="708" w:type="dxa"/>
            <w:tcBorders>
              <w:top w:val="nil"/>
              <w:left w:val="nil"/>
              <w:bottom w:val="single" w:sz="4" w:space="0" w:color="auto"/>
              <w:right w:val="single" w:sz="4" w:space="0" w:color="auto"/>
            </w:tcBorders>
            <w:shd w:val="clear" w:color="auto" w:fill="auto"/>
            <w:noWrap/>
            <w:vAlign w:val="center"/>
            <w:hideMark/>
          </w:tcPr>
          <w:p w14:paraId="7BC021F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8 100,00</w:t>
            </w:r>
          </w:p>
        </w:tc>
        <w:tc>
          <w:tcPr>
            <w:tcW w:w="709" w:type="dxa"/>
            <w:tcBorders>
              <w:top w:val="nil"/>
              <w:left w:val="nil"/>
              <w:bottom w:val="single" w:sz="4" w:space="0" w:color="auto"/>
              <w:right w:val="single" w:sz="4" w:space="0" w:color="auto"/>
            </w:tcBorders>
            <w:shd w:val="clear" w:color="auto" w:fill="auto"/>
            <w:noWrap/>
            <w:vAlign w:val="center"/>
            <w:hideMark/>
          </w:tcPr>
          <w:p w14:paraId="14E4D13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7 850,00</w:t>
            </w:r>
          </w:p>
        </w:tc>
        <w:tc>
          <w:tcPr>
            <w:tcW w:w="709" w:type="dxa"/>
            <w:tcBorders>
              <w:top w:val="nil"/>
              <w:left w:val="nil"/>
              <w:bottom w:val="single" w:sz="4" w:space="0" w:color="auto"/>
              <w:right w:val="single" w:sz="4" w:space="0" w:color="auto"/>
            </w:tcBorders>
            <w:shd w:val="clear" w:color="auto" w:fill="auto"/>
            <w:noWrap/>
            <w:vAlign w:val="center"/>
            <w:hideMark/>
          </w:tcPr>
          <w:p w14:paraId="293BBB0C"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5 772,20</w:t>
            </w:r>
          </w:p>
        </w:tc>
        <w:tc>
          <w:tcPr>
            <w:tcW w:w="709" w:type="dxa"/>
            <w:tcBorders>
              <w:top w:val="nil"/>
              <w:left w:val="nil"/>
              <w:bottom w:val="single" w:sz="4" w:space="0" w:color="auto"/>
              <w:right w:val="single" w:sz="4" w:space="0" w:color="auto"/>
            </w:tcBorders>
            <w:shd w:val="clear" w:color="auto" w:fill="auto"/>
            <w:vAlign w:val="center"/>
            <w:hideMark/>
          </w:tcPr>
          <w:p w14:paraId="7383837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6 860,00</w:t>
            </w:r>
          </w:p>
        </w:tc>
        <w:tc>
          <w:tcPr>
            <w:tcW w:w="709" w:type="dxa"/>
            <w:tcBorders>
              <w:top w:val="nil"/>
              <w:left w:val="nil"/>
              <w:bottom w:val="single" w:sz="4" w:space="0" w:color="auto"/>
              <w:right w:val="single" w:sz="4" w:space="0" w:color="auto"/>
            </w:tcBorders>
            <w:shd w:val="clear" w:color="auto" w:fill="auto"/>
            <w:vAlign w:val="center"/>
            <w:hideMark/>
          </w:tcPr>
          <w:p w14:paraId="175655D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62850E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3B49D6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307A9C6"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808E89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87FAB22" w14:textId="77777777" w:rsidR="007A0107" w:rsidRDefault="007A0107" w:rsidP="00877A92">
            <w:pPr>
              <w:jc w:val="center"/>
              <w:rPr>
                <w:rFonts w:ascii="Times New Roman" w:hAnsi="Times New Roman"/>
                <w:color w:val="000000"/>
                <w:sz w:val="12"/>
                <w:szCs w:val="12"/>
                <w:lang w:eastAsia="ru-RU"/>
              </w:rPr>
            </w:pPr>
          </w:p>
          <w:p w14:paraId="57366DFF" w14:textId="61EDBD2F" w:rsidR="009B0FBB"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FFCFE" w14:textId="7522E84B"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44 260,20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2953B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77D847D2" w14:textId="77777777" w:rsidTr="00D33DED">
        <w:trPr>
          <w:trHeight w:val="345"/>
        </w:trPr>
        <w:tc>
          <w:tcPr>
            <w:tcW w:w="2142" w:type="dxa"/>
            <w:gridSpan w:val="2"/>
            <w:vMerge/>
            <w:tcBorders>
              <w:top w:val="nil"/>
              <w:left w:val="single" w:sz="4" w:space="0" w:color="auto"/>
              <w:bottom w:val="single" w:sz="4" w:space="0" w:color="000000"/>
              <w:right w:val="single" w:sz="4" w:space="0" w:color="auto"/>
            </w:tcBorders>
            <w:vAlign w:val="center"/>
            <w:hideMark/>
          </w:tcPr>
          <w:p w14:paraId="78F8D6E7" w14:textId="77777777" w:rsidR="009B0FBB" w:rsidRPr="00877A92" w:rsidRDefault="009B0FBB"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5944F7" w14:textId="77777777" w:rsidR="009B0FBB" w:rsidRPr="00877A92" w:rsidRDefault="009B0FBB" w:rsidP="00877A92">
            <w:pPr>
              <w:rPr>
                <w:rFonts w:ascii="Times New Roman" w:hAnsi="Times New Roman"/>
                <w:color w:val="000000"/>
                <w:sz w:val="12"/>
                <w:szCs w:val="12"/>
                <w:lang w:eastAsia="ru-RU"/>
              </w:rPr>
            </w:pPr>
          </w:p>
        </w:tc>
        <w:tc>
          <w:tcPr>
            <w:tcW w:w="425" w:type="dxa"/>
            <w:tcBorders>
              <w:top w:val="nil"/>
              <w:left w:val="nil"/>
              <w:bottom w:val="nil"/>
              <w:right w:val="single" w:sz="4" w:space="0" w:color="auto"/>
            </w:tcBorders>
            <w:shd w:val="clear" w:color="auto" w:fill="auto"/>
            <w:noWrap/>
            <w:vAlign w:val="center"/>
            <w:hideMark/>
          </w:tcPr>
          <w:p w14:paraId="64B7AB0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7529B3D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5BE4253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tc>
        <w:tc>
          <w:tcPr>
            <w:tcW w:w="567" w:type="dxa"/>
            <w:tcBorders>
              <w:top w:val="nil"/>
              <w:left w:val="nil"/>
              <w:bottom w:val="nil"/>
              <w:right w:val="single" w:sz="4" w:space="0" w:color="auto"/>
            </w:tcBorders>
            <w:shd w:val="clear" w:color="auto" w:fill="auto"/>
            <w:noWrap/>
            <w:vAlign w:val="center"/>
            <w:hideMark/>
          </w:tcPr>
          <w:p w14:paraId="5A74126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31F3FE4C"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60,00</w:t>
            </w:r>
          </w:p>
        </w:tc>
        <w:tc>
          <w:tcPr>
            <w:tcW w:w="708" w:type="dxa"/>
            <w:tcBorders>
              <w:top w:val="nil"/>
              <w:left w:val="nil"/>
              <w:bottom w:val="nil"/>
              <w:right w:val="single" w:sz="4" w:space="0" w:color="auto"/>
            </w:tcBorders>
            <w:shd w:val="clear" w:color="auto" w:fill="auto"/>
            <w:noWrap/>
            <w:vAlign w:val="center"/>
            <w:hideMark/>
          </w:tcPr>
          <w:p w14:paraId="786F788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36,00</w:t>
            </w:r>
          </w:p>
        </w:tc>
        <w:tc>
          <w:tcPr>
            <w:tcW w:w="709" w:type="dxa"/>
            <w:tcBorders>
              <w:top w:val="nil"/>
              <w:left w:val="nil"/>
              <w:bottom w:val="nil"/>
              <w:right w:val="single" w:sz="4" w:space="0" w:color="auto"/>
            </w:tcBorders>
            <w:shd w:val="clear" w:color="auto" w:fill="auto"/>
            <w:noWrap/>
            <w:vAlign w:val="center"/>
            <w:hideMark/>
          </w:tcPr>
          <w:p w14:paraId="676EF75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713452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86,50</w:t>
            </w:r>
          </w:p>
        </w:tc>
        <w:tc>
          <w:tcPr>
            <w:tcW w:w="708" w:type="dxa"/>
            <w:tcBorders>
              <w:top w:val="nil"/>
              <w:left w:val="nil"/>
              <w:bottom w:val="nil"/>
              <w:right w:val="single" w:sz="4" w:space="0" w:color="auto"/>
            </w:tcBorders>
            <w:shd w:val="clear" w:color="auto" w:fill="auto"/>
            <w:noWrap/>
            <w:vAlign w:val="center"/>
            <w:hideMark/>
          </w:tcPr>
          <w:p w14:paraId="294FE73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361,30</w:t>
            </w:r>
          </w:p>
        </w:tc>
        <w:tc>
          <w:tcPr>
            <w:tcW w:w="709" w:type="dxa"/>
            <w:tcBorders>
              <w:top w:val="nil"/>
              <w:left w:val="nil"/>
              <w:bottom w:val="nil"/>
              <w:right w:val="single" w:sz="4" w:space="0" w:color="auto"/>
            </w:tcBorders>
            <w:shd w:val="clear" w:color="auto" w:fill="auto"/>
            <w:noWrap/>
            <w:vAlign w:val="center"/>
            <w:hideMark/>
          </w:tcPr>
          <w:p w14:paraId="796710B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659,30</w:t>
            </w:r>
          </w:p>
        </w:tc>
        <w:tc>
          <w:tcPr>
            <w:tcW w:w="709" w:type="dxa"/>
            <w:tcBorders>
              <w:top w:val="nil"/>
              <w:left w:val="nil"/>
              <w:bottom w:val="nil"/>
              <w:right w:val="single" w:sz="4" w:space="0" w:color="auto"/>
            </w:tcBorders>
            <w:shd w:val="clear" w:color="auto" w:fill="auto"/>
            <w:noWrap/>
            <w:vAlign w:val="center"/>
            <w:hideMark/>
          </w:tcPr>
          <w:p w14:paraId="01F8F22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221,20</w:t>
            </w:r>
          </w:p>
        </w:tc>
        <w:tc>
          <w:tcPr>
            <w:tcW w:w="709" w:type="dxa"/>
            <w:tcBorders>
              <w:top w:val="nil"/>
              <w:left w:val="nil"/>
              <w:bottom w:val="nil"/>
              <w:right w:val="single" w:sz="4" w:space="0" w:color="auto"/>
            </w:tcBorders>
            <w:shd w:val="clear" w:color="auto" w:fill="auto"/>
            <w:vAlign w:val="center"/>
            <w:hideMark/>
          </w:tcPr>
          <w:p w14:paraId="466DB7ED"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121,10</w:t>
            </w:r>
          </w:p>
        </w:tc>
        <w:tc>
          <w:tcPr>
            <w:tcW w:w="709" w:type="dxa"/>
            <w:tcBorders>
              <w:top w:val="nil"/>
              <w:left w:val="nil"/>
              <w:bottom w:val="nil"/>
              <w:right w:val="single" w:sz="4" w:space="0" w:color="auto"/>
            </w:tcBorders>
            <w:shd w:val="clear" w:color="auto" w:fill="auto"/>
            <w:vAlign w:val="center"/>
            <w:hideMark/>
          </w:tcPr>
          <w:p w14:paraId="7A35D41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7E15804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19E6A6B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4096979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6C4359C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tcPr>
          <w:p w14:paraId="109C0CF6" w14:textId="77777777" w:rsidR="009B0FBB" w:rsidRDefault="009B0FBB" w:rsidP="00877A92">
            <w:pPr>
              <w:jc w:val="center"/>
              <w:rPr>
                <w:rFonts w:ascii="Times New Roman" w:hAnsi="Times New Roman"/>
                <w:color w:val="000000"/>
                <w:sz w:val="12"/>
                <w:szCs w:val="12"/>
                <w:lang w:eastAsia="ru-RU"/>
              </w:rPr>
            </w:pPr>
          </w:p>
          <w:p w14:paraId="0BE48322" w14:textId="4DAA0040" w:rsidR="007A0107"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BE71" w14:textId="5E26A714"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1 545,40</w:t>
            </w:r>
          </w:p>
        </w:tc>
        <w:tc>
          <w:tcPr>
            <w:tcW w:w="567" w:type="dxa"/>
            <w:vMerge/>
            <w:tcBorders>
              <w:top w:val="nil"/>
              <w:left w:val="single" w:sz="4" w:space="0" w:color="auto"/>
              <w:bottom w:val="single" w:sz="4" w:space="0" w:color="auto"/>
              <w:right w:val="single" w:sz="4" w:space="0" w:color="auto"/>
            </w:tcBorders>
            <w:vAlign w:val="center"/>
            <w:hideMark/>
          </w:tcPr>
          <w:p w14:paraId="65B1FA32" w14:textId="77777777" w:rsidR="009B0FBB" w:rsidRPr="00877A92" w:rsidRDefault="009B0FBB" w:rsidP="00877A92">
            <w:pPr>
              <w:rPr>
                <w:rFonts w:ascii="Times New Roman" w:hAnsi="Times New Roman"/>
                <w:color w:val="000000"/>
                <w:sz w:val="12"/>
                <w:szCs w:val="12"/>
                <w:lang w:eastAsia="ru-RU"/>
              </w:rPr>
            </w:pPr>
          </w:p>
        </w:tc>
      </w:tr>
      <w:tr w:rsidR="009B0FBB" w:rsidRPr="00877A92" w14:paraId="0DDBB174" w14:textId="77777777" w:rsidTr="00D33DED">
        <w:trPr>
          <w:trHeight w:val="465"/>
        </w:trPr>
        <w:tc>
          <w:tcPr>
            <w:tcW w:w="2142" w:type="dxa"/>
            <w:gridSpan w:val="2"/>
            <w:vMerge/>
            <w:tcBorders>
              <w:top w:val="nil"/>
              <w:left w:val="single" w:sz="4" w:space="0" w:color="auto"/>
              <w:bottom w:val="single" w:sz="4" w:space="0" w:color="000000"/>
              <w:right w:val="single" w:sz="4" w:space="0" w:color="auto"/>
            </w:tcBorders>
            <w:vAlign w:val="center"/>
            <w:hideMark/>
          </w:tcPr>
          <w:p w14:paraId="3F484690" w14:textId="77777777" w:rsidR="009B0FBB" w:rsidRPr="00877A92" w:rsidRDefault="009B0FBB" w:rsidP="00877A92">
            <w:pPr>
              <w:rPr>
                <w:rFonts w:ascii="Times New Roman" w:hAnsi="Times New Roman"/>
                <w:b/>
                <w:bCs/>
                <w:color w:val="000000"/>
                <w:sz w:val="12"/>
                <w:szCs w:val="12"/>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C7E52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9AE865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63D56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FD98B1"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D7AFD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80C5F5"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372A8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679E2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2A92C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4DFC5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D66ED8"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73B1F"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53E84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01F73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16 023,50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756DD2"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02C25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E7690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B4824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42801C26" w14:textId="77777777" w:rsidR="009B0FBB" w:rsidRDefault="009B0FBB" w:rsidP="00877A92">
            <w:pPr>
              <w:jc w:val="center"/>
              <w:rPr>
                <w:rFonts w:ascii="Times New Roman" w:hAnsi="Times New Roman"/>
                <w:color w:val="000000"/>
                <w:sz w:val="12"/>
                <w:szCs w:val="12"/>
                <w:lang w:eastAsia="ru-RU"/>
              </w:rPr>
            </w:pPr>
          </w:p>
          <w:p w14:paraId="5F59D47E" w14:textId="47C4C056" w:rsidR="007A0107"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2CF1" w14:textId="58877329"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16 023,50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26E2E8" w14:textId="77777777" w:rsidR="009B0FBB" w:rsidRPr="00877A92" w:rsidRDefault="009B0FBB" w:rsidP="00877A92">
            <w:pPr>
              <w:jc w:val="center"/>
              <w:rPr>
                <w:rFonts w:ascii="Times New Roman" w:hAnsi="Times New Roman"/>
                <w:color w:val="000000"/>
                <w:sz w:val="12"/>
                <w:szCs w:val="12"/>
                <w:lang w:eastAsia="ru-RU"/>
              </w:rPr>
            </w:pPr>
          </w:p>
        </w:tc>
      </w:tr>
      <w:tr w:rsidR="009B0FBB" w:rsidRPr="00877A92" w14:paraId="428389DF" w14:textId="77777777" w:rsidTr="00D33DED">
        <w:trPr>
          <w:trHeight w:val="465"/>
        </w:trPr>
        <w:tc>
          <w:tcPr>
            <w:tcW w:w="2142" w:type="dxa"/>
            <w:gridSpan w:val="2"/>
            <w:vMerge/>
            <w:tcBorders>
              <w:top w:val="nil"/>
              <w:left w:val="single" w:sz="4" w:space="0" w:color="auto"/>
              <w:bottom w:val="single" w:sz="4" w:space="0" w:color="000000"/>
              <w:right w:val="single" w:sz="4" w:space="0" w:color="auto"/>
            </w:tcBorders>
            <w:vAlign w:val="center"/>
            <w:hideMark/>
          </w:tcPr>
          <w:p w14:paraId="40337A72" w14:textId="77777777" w:rsidR="009B0FBB" w:rsidRPr="00877A92" w:rsidRDefault="009B0FBB"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1ED2FF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53552A2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3F392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80EB0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C5658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8D4BACB"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40ED3EA"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7E48D8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6154B00"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9EB479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226712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7CFC453"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8AB983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9FB5DAE"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194,70</w:t>
            </w:r>
          </w:p>
        </w:tc>
        <w:tc>
          <w:tcPr>
            <w:tcW w:w="567" w:type="dxa"/>
            <w:tcBorders>
              <w:top w:val="nil"/>
              <w:left w:val="nil"/>
              <w:bottom w:val="single" w:sz="4" w:space="0" w:color="auto"/>
              <w:right w:val="single" w:sz="4" w:space="0" w:color="auto"/>
            </w:tcBorders>
            <w:shd w:val="clear" w:color="auto" w:fill="auto"/>
            <w:vAlign w:val="center"/>
            <w:hideMark/>
          </w:tcPr>
          <w:p w14:paraId="4B45C50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A4C88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2ADD037"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1199A69"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1FE089BE" w14:textId="77777777" w:rsidR="009B0FBB" w:rsidRDefault="009B0FBB" w:rsidP="00877A92">
            <w:pPr>
              <w:jc w:val="center"/>
              <w:rPr>
                <w:rFonts w:ascii="Times New Roman" w:hAnsi="Times New Roman"/>
                <w:color w:val="000000"/>
                <w:sz w:val="12"/>
                <w:szCs w:val="12"/>
                <w:lang w:eastAsia="ru-RU"/>
              </w:rPr>
            </w:pPr>
          </w:p>
          <w:p w14:paraId="09C015F3" w14:textId="04111159" w:rsidR="007A0107" w:rsidRPr="00877A92" w:rsidRDefault="007A0107"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56C1C" w14:textId="1439D57F"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194,70</w:t>
            </w:r>
          </w:p>
        </w:tc>
        <w:tc>
          <w:tcPr>
            <w:tcW w:w="567" w:type="dxa"/>
            <w:tcBorders>
              <w:top w:val="nil"/>
              <w:left w:val="nil"/>
              <w:bottom w:val="single" w:sz="4" w:space="0" w:color="auto"/>
              <w:right w:val="single" w:sz="4" w:space="0" w:color="auto"/>
            </w:tcBorders>
            <w:shd w:val="clear" w:color="auto" w:fill="auto"/>
            <w:vAlign w:val="center"/>
            <w:hideMark/>
          </w:tcPr>
          <w:p w14:paraId="58515054" w14:textId="77777777" w:rsidR="009B0FBB" w:rsidRPr="00877A92" w:rsidRDefault="009B0FBB"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463D767F" w14:textId="77777777" w:rsidTr="00D33DED">
        <w:trPr>
          <w:trHeight w:val="465"/>
        </w:trPr>
        <w:tc>
          <w:tcPr>
            <w:tcW w:w="2142" w:type="dxa"/>
            <w:gridSpan w:val="2"/>
            <w:tcBorders>
              <w:top w:val="nil"/>
              <w:left w:val="single" w:sz="4" w:space="0" w:color="auto"/>
              <w:bottom w:val="single" w:sz="4" w:space="0" w:color="000000"/>
              <w:right w:val="single" w:sz="4" w:space="0" w:color="auto"/>
            </w:tcBorders>
            <w:vAlign w:val="center"/>
          </w:tcPr>
          <w:p w14:paraId="4B9BCD10" w14:textId="3C8F669C" w:rsidR="009B0FBB" w:rsidRPr="00877A92" w:rsidRDefault="009B0FBB" w:rsidP="00F87F4D">
            <w:pPr>
              <w:rPr>
                <w:rFonts w:ascii="Times New Roman" w:hAnsi="Times New Roman"/>
                <w:b/>
                <w:bCs/>
                <w:color w:val="000000"/>
                <w:sz w:val="12"/>
                <w:szCs w:val="12"/>
                <w:lang w:eastAsia="ru-RU"/>
              </w:rPr>
            </w:pPr>
            <w:r>
              <w:rPr>
                <w:rFonts w:ascii="Times New Roman" w:hAnsi="Times New Roman"/>
                <w:b/>
                <w:bCs/>
                <w:color w:val="000000"/>
                <w:sz w:val="12"/>
                <w:szCs w:val="12"/>
                <w:lang w:eastAsia="ru-RU"/>
              </w:rPr>
              <w:t xml:space="preserve">Мероприятие 1.1.5 </w:t>
            </w:r>
            <w:r w:rsidRPr="00A8235C">
              <w:rPr>
                <w:rFonts w:ascii="Times New Roman" w:hAnsi="Times New Roman"/>
                <w:color w:val="000000"/>
                <w:sz w:val="12"/>
                <w:szCs w:val="12"/>
                <w:lang w:eastAsia="ru-RU"/>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851" w:type="dxa"/>
            <w:tcBorders>
              <w:top w:val="nil"/>
              <w:left w:val="nil"/>
              <w:bottom w:val="single" w:sz="4" w:space="0" w:color="auto"/>
              <w:right w:val="single" w:sz="4" w:space="0" w:color="auto"/>
            </w:tcBorders>
            <w:shd w:val="clear" w:color="auto" w:fill="auto"/>
            <w:vAlign w:val="center"/>
          </w:tcPr>
          <w:p w14:paraId="3316CED5" w14:textId="59F6A86A"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tcPr>
          <w:p w14:paraId="0D098A10" w14:textId="1EC22F04" w:rsidR="009B0FBB" w:rsidRPr="00877A92"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242A2" w14:textId="77371E43" w:rsidR="009B0FBB" w:rsidRPr="00877A92"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0502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075128" w14:textId="77777777" w:rsidR="009B0FBB"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p w14:paraId="69509011" w14:textId="77777777" w:rsidR="001337D5" w:rsidRDefault="001337D5" w:rsidP="00F87F4D">
            <w:pPr>
              <w:jc w:val="center"/>
              <w:rPr>
                <w:rFonts w:ascii="Times New Roman" w:hAnsi="Times New Roman"/>
                <w:color w:val="000000"/>
                <w:sz w:val="12"/>
                <w:szCs w:val="12"/>
                <w:lang w:eastAsia="ru-RU"/>
              </w:rPr>
            </w:pPr>
          </w:p>
          <w:p w14:paraId="56C461CF" w14:textId="77777777" w:rsidR="001337D5" w:rsidRDefault="001337D5" w:rsidP="00F87F4D">
            <w:pPr>
              <w:jc w:val="center"/>
              <w:rPr>
                <w:rFonts w:ascii="Times New Roman" w:hAnsi="Times New Roman"/>
                <w:color w:val="000000"/>
                <w:sz w:val="12"/>
                <w:szCs w:val="12"/>
                <w:lang w:eastAsia="ru-RU"/>
              </w:rPr>
            </w:pPr>
          </w:p>
          <w:p w14:paraId="79CE2751" w14:textId="77777777" w:rsidR="001337D5" w:rsidRDefault="001337D5" w:rsidP="00F87F4D">
            <w:pPr>
              <w:jc w:val="center"/>
              <w:rPr>
                <w:rFonts w:ascii="Times New Roman" w:hAnsi="Times New Roman"/>
                <w:color w:val="000000"/>
                <w:sz w:val="12"/>
                <w:szCs w:val="12"/>
                <w:lang w:eastAsia="ru-RU"/>
              </w:rPr>
            </w:pPr>
          </w:p>
          <w:p w14:paraId="6BC30AE1" w14:textId="04031175"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0810085710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854543" w14:textId="65F50A80" w:rsidR="009B0FBB" w:rsidRPr="00877A92"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tcPr>
          <w:p w14:paraId="46404182"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59A88A2D" w14:textId="77777777" w:rsidR="001337D5" w:rsidRDefault="001337D5" w:rsidP="00F87F4D">
            <w:pPr>
              <w:jc w:val="center"/>
              <w:rPr>
                <w:rFonts w:ascii="Times New Roman" w:hAnsi="Times New Roman"/>
                <w:color w:val="000000"/>
                <w:sz w:val="12"/>
                <w:szCs w:val="12"/>
                <w:lang w:eastAsia="ru-RU"/>
              </w:rPr>
            </w:pPr>
          </w:p>
          <w:p w14:paraId="22859A49" w14:textId="77777777" w:rsidR="001337D5" w:rsidRDefault="001337D5" w:rsidP="00F87F4D">
            <w:pPr>
              <w:jc w:val="center"/>
              <w:rPr>
                <w:rFonts w:ascii="Times New Roman" w:hAnsi="Times New Roman"/>
                <w:color w:val="000000"/>
                <w:sz w:val="12"/>
                <w:szCs w:val="12"/>
                <w:lang w:eastAsia="ru-RU"/>
              </w:rPr>
            </w:pPr>
          </w:p>
          <w:p w14:paraId="1A36D66E" w14:textId="77777777" w:rsidR="001337D5" w:rsidRDefault="001337D5" w:rsidP="00F87F4D">
            <w:pPr>
              <w:jc w:val="center"/>
              <w:rPr>
                <w:rFonts w:ascii="Times New Roman" w:hAnsi="Times New Roman"/>
                <w:color w:val="000000"/>
                <w:sz w:val="12"/>
                <w:szCs w:val="12"/>
                <w:lang w:eastAsia="ru-RU"/>
              </w:rPr>
            </w:pPr>
          </w:p>
          <w:p w14:paraId="77BEE7FD" w14:textId="44CCF920"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tcPr>
          <w:p w14:paraId="2F7F30C2"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2F2D74B3" w14:textId="77777777" w:rsidR="001337D5" w:rsidRDefault="001337D5" w:rsidP="00F87F4D">
            <w:pPr>
              <w:jc w:val="center"/>
              <w:rPr>
                <w:rFonts w:ascii="Times New Roman" w:hAnsi="Times New Roman"/>
                <w:color w:val="000000"/>
                <w:sz w:val="12"/>
                <w:szCs w:val="12"/>
                <w:lang w:eastAsia="ru-RU"/>
              </w:rPr>
            </w:pPr>
          </w:p>
          <w:p w14:paraId="00965048" w14:textId="77777777" w:rsidR="001337D5" w:rsidRDefault="001337D5" w:rsidP="00F87F4D">
            <w:pPr>
              <w:jc w:val="center"/>
              <w:rPr>
                <w:rFonts w:ascii="Times New Roman" w:hAnsi="Times New Roman"/>
                <w:color w:val="000000"/>
                <w:sz w:val="12"/>
                <w:szCs w:val="12"/>
                <w:lang w:eastAsia="ru-RU"/>
              </w:rPr>
            </w:pPr>
          </w:p>
          <w:p w14:paraId="0FD18033" w14:textId="77777777" w:rsidR="001337D5" w:rsidRDefault="001337D5" w:rsidP="00F87F4D">
            <w:pPr>
              <w:jc w:val="center"/>
              <w:rPr>
                <w:rFonts w:ascii="Times New Roman" w:hAnsi="Times New Roman"/>
                <w:color w:val="000000"/>
                <w:sz w:val="12"/>
                <w:szCs w:val="12"/>
                <w:lang w:eastAsia="ru-RU"/>
              </w:rPr>
            </w:pPr>
          </w:p>
          <w:p w14:paraId="71D6CE24" w14:textId="732FD3EB"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tcPr>
          <w:p w14:paraId="4C9F57A8"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50D169D9" w14:textId="77777777" w:rsidR="001337D5" w:rsidRDefault="001337D5" w:rsidP="00F87F4D">
            <w:pPr>
              <w:jc w:val="center"/>
              <w:rPr>
                <w:rFonts w:ascii="Times New Roman" w:hAnsi="Times New Roman"/>
                <w:color w:val="000000"/>
                <w:sz w:val="12"/>
                <w:szCs w:val="12"/>
                <w:lang w:eastAsia="ru-RU"/>
              </w:rPr>
            </w:pPr>
          </w:p>
          <w:p w14:paraId="1EEA739D" w14:textId="77777777" w:rsidR="001337D5" w:rsidRDefault="001337D5" w:rsidP="00F87F4D">
            <w:pPr>
              <w:jc w:val="center"/>
              <w:rPr>
                <w:rFonts w:ascii="Times New Roman" w:hAnsi="Times New Roman"/>
                <w:color w:val="000000"/>
                <w:sz w:val="12"/>
                <w:szCs w:val="12"/>
                <w:lang w:eastAsia="ru-RU"/>
              </w:rPr>
            </w:pPr>
          </w:p>
          <w:p w14:paraId="027EE927" w14:textId="77777777" w:rsidR="001337D5" w:rsidRDefault="001337D5" w:rsidP="00F87F4D">
            <w:pPr>
              <w:jc w:val="center"/>
              <w:rPr>
                <w:rFonts w:ascii="Times New Roman" w:hAnsi="Times New Roman"/>
                <w:color w:val="000000"/>
                <w:sz w:val="12"/>
                <w:szCs w:val="12"/>
                <w:lang w:eastAsia="ru-RU"/>
              </w:rPr>
            </w:pPr>
          </w:p>
          <w:p w14:paraId="58AF3762" w14:textId="59C333B7"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tcPr>
          <w:p w14:paraId="18619BF3"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1E94E2F8" w14:textId="77777777" w:rsidR="001337D5" w:rsidRDefault="001337D5" w:rsidP="00F87F4D">
            <w:pPr>
              <w:jc w:val="center"/>
              <w:rPr>
                <w:rFonts w:ascii="Times New Roman" w:hAnsi="Times New Roman"/>
                <w:color w:val="000000"/>
                <w:sz w:val="12"/>
                <w:szCs w:val="12"/>
                <w:lang w:eastAsia="ru-RU"/>
              </w:rPr>
            </w:pPr>
          </w:p>
          <w:p w14:paraId="7259C4D7" w14:textId="77777777" w:rsidR="001337D5" w:rsidRDefault="001337D5" w:rsidP="00F87F4D">
            <w:pPr>
              <w:jc w:val="center"/>
              <w:rPr>
                <w:rFonts w:ascii="Times New Roman" w:hAnsi="Times New Roman"/>
                <w:color w:val="000000"/>
                <w:sz w:val="12"/>
                <w:szCs w:val="12"/>
                <w:lang w:eastAsia="ru-RU"/>
              </w:rPr>
            </w:pPr>
          </w:p>
          <w:p w14:paraId="7B442199" w14:textId="77777777" w:rsidR="001337D5" w:rsidRDefault="001337D5" w:rsidP="00F87F4D">
            <w:pPr>
              <w:jc w:val="center"/>
              <w:rPr>
                <w:rFonts w:ascii="Times New Roman" w:hAnsi="Times New Roman"/>
                <w:color w:val="000000"/>
                <w:sz w:val="12"/>
                <w:szCs w:val="12"/>
                <w:lang w:eastAsia="ru-RU"/>
              </w:rPr>
            </w:pPr>
          </w:p>
          <w:p w14:paraId="54EC91A1" w14:textId="7FC9E370"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tcPr>
          <w:p w14:paraId="1FB9A05A"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2F470399" w14:textId="77777777" w:rsidR="001337D5" w:rsidRDefault="001337D5" w:rsidP="00F87F4D">
            <w:pPr>
              <w:jc w:val="center"/>
              <w:rPr>
                <w:rFonts w:ascii="Times New Roman" w:hAnsi="Times New Roman"/>
                <w:color w:val="000000"/>
                <w:sz w:val="12"/>
                <w:szCs w:val="12"/>
                <w:lang w:eastAsia="ru-RU"/>
              </w:rPr>
            </w:pPr>
          </w:p>
          <w:p w14:paraId="101D2138" w14:textId="77777777" w:rsidR="001337D5" w:rsidRDefault="001337D5" w:rsidP="00F87F4D">
            <w:pPr>
              <w:jc w:val="center"/>
              <w:rPr>
                <w:rFonts w:ascii="Times New Roman" w:hAnsi="Times New Roman"/>
                <w:color w:val="000000"/>
                <w:sz w:val="12"/>
                <w:szCs w:val="12"/>
                <w:lang w:eastAsia="ru-RU"/>
              </w:rPr>
            </w:pPr>
          </w:p>
          <w:p w14:paraId="5BFCBCA1" w14:textId="77777777" w:rsidR="001337D5" w:rsidRDefault="001337D5" w:rsidP="00F87F4D">
            <w:pPr>
              <w:jc w:val="center"/>
              <w:rPr>
                <w:rFonts w:ascii="Times New Roman" w:hAnsi="Times New Roman"/>
                <w:color w:val="000000"/>
                <w:sz w:val="12"/>
                <w:szCs w:val="12"/>
                <w:lang w:eastAsia="ru-RU"/>
              </w:rPr>
            </w:pPr>
          </w:p>
          <w:p w14:paraId="129B9DF7" w14:textId="09DD5D1C"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tcPr>
          <w:p w14:paraId="01C68798"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68C64573" w14:textId="77777777" w:rsidR="001337D5" w:rsidRDefault="001337D5" w:rsidP="00F87F4D">
            <w:pPr>
              <w:jc w:val="center"/>
              <w:rPr>
                <w:rFonts w:ascii="Times New Roman" w:hAnsi="Times New Roman"/>
                <w:color w:val="000000"/>
                <w:sz w:val="12"/>
                <w:szCs w:val="12"/>
                <w:lang w:eastAsia="ru-RU"/>
              </w:rPr>
            </w:pPr>
          </w:p>
          <w:p w14:paraId="114DCDB4" w14:textId="77777777" w:rsidR="001337D5" w:rsidRDefault="001337D5" w:rsidP="00F87F4D">
            <w:pPr>
              <w:jc w:val="center"/>
              <w:rPr>
                <w:rFonts w:ascii="Times New Roman" w:hAnsi="Times New Roman"/>
                <w:color w:val="000000"/>
                <w:sz w:val="12"/>
                <w:szCs w:val="12"/>
                <w:lang w:eastAsia="ru-RU"/>
              </w:rPr>
            </w:pPr>
          </w:p>
          <w:p w14:paraId="5793F00A" w14:textId="77777777" w:rsidR="001337D5" w:rsidRDefault="001337D5" w:rsidP="00F87F4D">
            <w:pPr>
              <w:jc w:val="center"/>
              <w:rPr>
                <w:rFonts w:ascii="Times New Roman" w:hAnsi="Times New Roman"/>
                <w:color w:val="000000"/>
                <w:sz w:val="12"/>
                <w:szCs w:val="12"/>
                <w:lang w:eastAsia="ru-RU"/>
              </w:rPr>
            </w:pPr>
          </w:p>
          <w:p w14:paraId="7707C35A" w14:textId="616CA2A5"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tcPr>
          <w:p w14:paraId="203CCD25"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4BFAE577" w14:textId="77777777" w:rsidR="001337D5" w:rsidRDefault="001337D5" w:rsidP="00F87F4D">
            <w:pPr>
              <w:jc w:val="center"/>
              <w:rPr>
                <w:rFonts w:ascii="Times New Roman" w:hAnsi="Times New Roman"/>
                <w:color w:val="000000"/>
                <w:sz w:val="12"/>
                <w:szCs w:val="12"/>
                <w:lang w:eastAsia="ru-RU"/>
              </w:rPr>
            </w:pPr>
          </w:p>
          <w:p w14:paraId="4237F8F6" w14:textId="77777777" w:rsidR="001337D5" w:rsidRDefault="001337D5" w:rsidP="00F87F4D">
            <w:pPr>
              <w:jc w:val="center"/>
              <w:rPr>
                <w:rFonts w:ascii="Times New Roman" w:hAnsi="Times New Roman"/>
                <w:color w:val="000000"/>
                <w:sz w:val="12"/>
                <w:szCs w:val="12"/>
                <w:lang w:eastAsia="ru-RU"/>
              </w:rPr>
            </w:pPr>
          </w:p>
          <w:p w14:paraId="334CCD77" w14:textId="77777777" w:rsidR="001337D5" w:rsidRDefault="001337D5" w:rsidP="00F87F4D">
            <w:pPr>
              <w:jc w:val="center"/>
              <w:rPr>
                <w:rFonts w:ascii="Times New Roman" w:hAnsi="Times New Roman"/>
                <w:color w:val="000000"/>
                <w:sz w:val="12"/>
                <w:szCs w:val="12"/>
                <w:lang w:eastAsia="ru-RU"/>
              </w:rPr>
            </w:pPr>
          </w:p>
          <w:p w14:paraId="7FDE3D7E" w14:textId="0F58AED0"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tcPr>
          <w:p w14:paraId="5673982E"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0125BDC2" w14:textId="77777777" w:rsidR="001337D5" w:rsidRDefault="001337D5" w:rsidP="00F87F4D">
            <w:pPr>
              <w:jc w:val="center"/>
              <w:rPr>
                <w:rFonts w:ascii="Times New Roman" w:hAnsi="Times New Roman"/>
                <w:color w:val="000000"/>
                <w:sz w:val="12"/>
                <w:szCs w:val="12"/>
                <w:lang w:eastAsia="ru-RU"/>
              </w:rPr>
            </w:pPr>
          </w:p>
          <w:p w14:paraId="734A925D" w14:textId="77777777" w:rsidR="001337D5" w:rsidRDefault="001337D5" w:rsidP="00F87F4D">
            <w:pPr>
              <w:jc w:val="center"/>
              <w:rPr>
                <w:rFonts w:ascii="Times New Roman" w:hAnsi="Times New Roman"/>
                <w:color w:val="000000"/>
                <w:sz w:val="12"/>
                <w:szCs w:val="12"/>
                <w:lang w:eastAsia="ru-RU"/>
              </w:rPr>
            </w:pPr>
          </w:p>
          <w:p w14:paraId="710AABF4" w14:textId="77777777" w:rsidR="001337D5" w:rsidRDefault="001337D5" w:rsidP="00F87F4D">
            <w:pPr>
              <w:jc w:val="center"/>
              <w:rPr>
                <w:rFonts w:ascii="Times New Roman" w:hAnsi="Times New Roman"/>
                <w:color w:val="000000"/>
                <w:sz w:val="12"/>
                <w:szCs w:val="12"/>
                <w:lang w:eastAsia="ru-RU"/>
              </w:rPr>
            </w:pPr>
          </w:p>
          <w:p w14:paraId="0BE9F6E6" w14:textId="417390E6"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tcPr>
          <w:p w14:paraId="2511005E"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17A3F30E" w14:textId="77777777" w:rsidR="001337D5" w:rsidRDefault="001337D5" w:rsidP="00F87F4D">
            <w:pPr>
              <w:jc w:val="center"/>
              <w:rPr>
                <w:rFonts w:ascii="Times New Roman" w:hAnsi="Times New Roman"/>
                <w:color w:val="000000"/>
                <w:sz w:val="12"/>
                <w:szCs w:val="12"/>
                <w:lang w:eastAsia="ru-RU"/>
              </w:rPr>
            </w:pPr>
          </w:p>
          <w:p w14:paraId="0A893A5D" w14:textId="77777777" w:rsidR="001337D5" w:rsidRDefault="001337D5" w:rsidP="00F87F4D">
            <w:pPr>
              <w:jc w:val="center"/>
              <w:rPr>
                <w:rFonts w:ascii="Times New Roman" w:hAnsi="Times New Roman"/>
                <w:color w:val="000000"/>
                <w:sz w:val="12"/>
                <w:szCs w:val="12"/>
                <w:lang w:eastAsia="ru-RU"/>
              </w:rPr>
            </w:pPr>
          </w:p>
          <w:p w14:paraId="46833A9C" w14:textId="77777777" w:rsidR="001337D5" w:rsidRDefault="001337D5" w:rsidP="00F87F4D">
            <w:pPr>
              <w:jc w:val="center"/>
              <w:rPr>
                <w:rFonts w:ascii="Times New Roman" w:hAnsi="Times New Roman"/>
                <w:color w:val="000000"/>
                <w:sz w:val="12"/>
                <w:szCs w:val="12"/>
                <w:lang w:eastAsia="ru-RU"/>
              </w:rPr>
            </w:pPr>
          </w:p>
          <w:p w14:paraId="29B18D3A" w14:textId="336C5C66"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tcPr>
          <w:p w14:paraId="2166078D" w14:textId="7777777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4599D4E0" w14:textId="77777777" w:rsidR="001337D5" w:rsidRDefault="001337D5" w:rsidP="00F87F4D">
            <w:pPr>
              <w:jc w:val="center"/>
              <w:rPr>
                <w:rFonts w:ascii="Times New Roman" w:hAnsi="Times New Roman"/>
                <w:color w:val="000000"/>
                <w:sz w:val="12"/>
                <w:szCs w:val="12"/>
                <w:lang w:eastAsia="ru-RU"/>
              </w:rPr>
            </w:pPr>
          </w:p>
          <w:p w14:paraId="40CF11C9" w14:textId="77777777" w:rsidR="001337D5" w:rsidRDefault="001337D5" w:rsidP="00F87F4D">
            <w:pPr>
              <w:jc w:val="center"/>
              <w:rPr>
                <w:rFonts w:ascii="Times New Roman" w:hAnsi="Times New Roman"/>
                <w:color w:val="000000"/>
                <w:sz w:val="12"/>
                <w:szCs w:val="12"/>
                <w:lang w:eastAsia="ru-RU"/>
              </w:rPr>
            </w:pPr>
          </w:p>
          <w:p w14:paraId="492EB7F3" w14:textId="77777777" w:rsidR="001337D5" w:rsidRDefault="001337D5" w:rsidP="00F87F4D">
            <w:pPr>
              <w:jc w:val="center"/>
              <w:rPr>
                <w:rFonts w:ascii="Times New Roman" w:hAnsi="Times New Roman"/>
                <w:color w:val="000000"/>
                <w:sz w:val="12"/>
                <w:szCs w:val="12"/>
                <w:lang w:eastAsia="ru-RU"/>
              </w:rPr>
            </w:pPr>
          </w:p>
          <w:p w14:paraId="1B83C257" w14:textId="2053CD6E" w:rsidR="001337D5"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tcPr>
          <w:p w14:paraId="7F99C28B" w14:textId="77777777" w:rsidR="009B0FBB" w:rsidRDefault="009E4530" w:rsidP="00F87F4D">
            <w:pPr>
              <w:jc w:val="center"/>
              <w:rPr>
                <w:rFonts w:ascii="Times New Roman" w:hAnsi="Times New Roman"/>
                <w:color w:val="000000" w:themeColor="text1"/>
                <w:sz w:val="12"/>
                <w:szCs w:val="12"/>
                <w:lang w:eastAsia="ru-RU"/>
              </w:rPr>
            </w:pPr>
            <w:r w:rsidRPr="009E4530">
              <w:rPr>
                <w:rFonts w:ascii="Times New Roman" w:hAnsi="Times New Roman"/>
                <w:color w:val="000000" w:themeColor="text1"/>
                <w:sz w:val="12"/>
                <w:szCs w:val="12"/>
                <w:highlight w:val="yellow"/>
                <w:lang w:eastAsia="ru-RU"/>
              </w:rPr>
              <w:t>15304,10</w:t>
            </w:r>
          </w:p>
          <w:p w14:paraId="6B5917BE" w14:textId="77777777" w:rsidR="001337D5" w:rsidRDefault="001337D5" w:rsidP="00F87F4D">
            <w:pPr>
              <w:jc w:val="center"/>
              <w:rPr>
                <w:rFonts w:ascii="Times New Roman" w:hAnsi="Times New Roman"/>
                <w:color w:val="000000" w:themeColor="text1"/>
                <w:sz w:val="12"/>
                <w:szCs w:val="12"/>
                <w:lang w:eastAsia="ru-RU"/>
              </w:rPr>
            </w:pPr>
          </w:p>
          <w:p w14:paraId="54A0D9B7" w14:textId="77777777" w:rsidR="001337D5" w:rsidRDefault="001337D5" w:rsidP="00F87F4D">
            <w:pPr>
              <w:jc w:val="center"/>
              <w:rPr>
                <w:rFonts w:ascii="Times New Roman" w:hAnsi="Times New Roman"/>
                <w:color w:val="000000" w:themeColor="text1"/>
                <w:sz w:val="12"/>
                <w:szCs w:val="12"/>
                <w:lang w:eastAsia="ru-RU"/>
              </w:rPr>
            </w:pPr>
          </w:p>
          <w:p w14:paraId="28C33609" w14:textId="39CD3120" w:rsidR="001337D5" w:rsidRPr="00DF0B78" w:rsidRDefault="001337D5"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tcPr>
          <w:p w14:paraId="36AA364C" w14:textId="77777777" w:rsidR="001337D5" w:rsidRDefault="001337D5" w:rsidP="00F87F4D">
            <w:pPr>
              <w:jc w:val="center"/>
              <w:rPr>
                <w:rFonts w:ascii="Times New Roman" w:hAnsi="Times New Roman"/>
                <w:color w:val="000000" w:themeColor="text1"/>
                <w:sz w:val="12"/>
                <w:szCs w:val="12"/>
                <w:lang w:eastAsia="ru-RU"/>
              </w:rPr>
            </w:pPr>
          </w:p>
          <w:p w14:paraId="69BF107E" w14:textId="77777777" w:rsidR="001337D5" w:rsidRDefault="001337D5" w:rsidP="00F87F4D">
            <w:pPr>
              <w:jc w:val="center"/>
              <w:rPr>
                <w:rFonts w:ascii="Times New Roman" w:hAnsi="Times New Roman"/>
                <w:color w:val="000000" w:themeColor="text1"/>
                <w:sz w:val="12"/>
                <w:szCs w:val="12"/>
                <w:lang w:eastAsia="ru-RU"/>
              </w:rPr>
            </w:pPr>
          </w:p>
          <w:p w14:paraId="34ECCD6B" w14:textId="77777777" w:rsidR="001337D5" w:rsidRDefault="001337D5" w:rsidP="00F87F4D">
            <w:pPr>
              <w:jc w:val="center"/>
              <w:rPr>
                <w:rFonts w:ascii="Times New Roman" w:hAnsi="Times New Roman"/>
                <w:color w:val="000000" w:themeColor="text1"/>
                <w:sz w:val="12"/>
                <w:szCs w:val="12"/>
                <w:lang w:eastAsia="ru-RU"/>
              </w:rPr>
            </w:pPr>
          </w:p>
          <w:p w14:paraId="11AC0FF9" w14:textId="77777777" w:rsidR="001337D5" w:rsidRDefault="001337D5" w:rsidP="00F87F4D">
            <w:pPr>
              <w:jc w:val="center"/>
              <w:rPr>
                <w:rFonts w:ascii="Times New Roman" w:hAnsi="Times New Roman"/>
                <w:color w:val="000000" w:themeColor="text1"/>
                <w:sz w:val="12"/>
                <w:szCs w:val="12"/>
                <w:lang w:eastAsia="ru-RU"/>
              </w:rPr>
            </w:pPr>
          </w:p>
          <w:p w14:paraId="4334D604" w14:textId="77777777" w:rsidR="001337D5" w:rsidRDefault="001337D5" w:rsidP="00F87F4D">
            <w:pPr>
              <w:jc w:val="center"/>
              <w:rPr>
                <w:rFonts w:ascii="Times New Roman" w:hAnsi="Times New Roman"/>
                <w:color w:val="000000" w:themeColor="text1"/>
                <w:sz w:val="12"/>
                <w:szCs w:val="12"/>
                <w:lang w:eastAsia="ru-RU"/>
              </w:rPr>
            </w:pPr>
          </w:p>
          <w:p w14:paraId="0484D7A2" w14:textId="7237012B" w:rsidR="009B0FBB" w:rsidRDefault="009B0FBB" w:rsidP="00F87F4D">
            <w:pPr>
              <w:jc w:val="center"/>
              <w:rPr>
                <w:rFonts w:ascii="Times New Roman" w:hAnsi="Times New Roman"/>
                <w:color w:val="000000" w:themeColor="text1"/>
                <w:sz w:val="12"/>
                <w:szCs w:val="12"/>
                <w:lang w:eastAsia="ru-RU"/>
              </w:rPr>
            </w:pPr>
            <w:r w:rsidRPr="00DF0B78">
              <w:rPr>
                <w:rFonts w:ascii="Times New Roman" w:hAnsi="Times New Roman"/>
                <w:color w:val="000000" w:themeColor="text1"/>
                <w:sz w:val="12"/>
                <w:szCs w:val="12"/>
                <w:lang w:eastAsia="ru-RU"/>
              </w:rPr>
              <w:t>Х</w:t>
            </w:r>
          </w:p>
          <w:p w14:paraId="7B42E870" w14:textId="77777777" w:rsidR="001337D5" w:rsidRDefault="001337D5" w:rsidP="00F87F4D">
            <w:pPr>
              <w:jc w:val="center"/>
              <w:rPr>
                <w:rFonts w:ascii="Times New Roman" w:hAnsi="Times New Roman"/>
                <w:color w:val="000000" w:themeColor="text1"/>
                <w:sz w:val="12"/>
                <w:szCs w:val="12"/>
                <w:lang w:eastAsia="ru-RU"/>
              </w:rPr>
            </w:pPr>
          </w:p>
          <w:p w14:paraId="22DA6B19" w14:textId="77777777" w:rsidR="001337D5" w:rsidRDefault="001337D5" w:rsidP="00F87F4D">
            <w:pPr>
              <w:jc w:val="center"/>
              <w:rPr>
                <w:rFonts w:ascii="Times New Roman" w:hAnsi="Times New Roman"/>
                <w:color w:val="000000" w:themeColor="text1"/>
                <w:sz w:val="12"/>
                <w:szCs w:val="12"/>
                <w:lang w:eastAsia="ru-RU"/>
              </w:rPr>
            </w:pPr>
          </w:p>
          <w:p w14:paraId="57842A17" w14:textId="77777777" w:rsidR="001337D5" w:rsidRDefault="001337D5" w:rsidP="00F87F4D">
            <w:pPr>
              <w:jc w:val="center"/>
              <w:rPr>
                <w:rFonts w:ascii="Times New Roman" w:hAnsi="Times New Roman"/>
                <w:color w:val="000000" w:themeColor="text1"/>
                <w:sz w:val="12"/>
                <w:szCs w:val="12"/>
                <w:lang w:eastAsia="ru-RU"/>
              </w:rPr>
            </w:pPr>
          </w:p>
          <w:p w14:paraId="7CD23187" w14:textId="756D03C8" w:rsidR="001337D5" w:rsidRDefault="001337D5"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95,00</w:t>
            </w:r>
          </w:p>
          <w:p w14:paraId="7CEB4657" w14:textId="77777777" w:rsidR="001337D5" w:rsidRDefault="001337D5" w:rsidP="00F87F4D">
            <w:pPr>
              <w:jc w:val="center"/>
              <w:rPr>
                <w:rFonts w:ascii="Times New Roman" w:hAnsi="Times New Roman"/>
                <w:color w:val="000000" w:themeColor="text1"/>
                <w:sz w:val="12"/>
                <w:szCs w:val="12"/>
                <w:lang w:eastAsia="ru-RU"/>
              </w:rPr>
            </w:pPr>
          </w:p>
          <w:p w14:paraId="50372AC7" w14:textId="77777777" w:rsidR="001337D5" w:rsidRDefault="001337D5" w:rsidP="00F87F4D">
            <w:pPr>
              <w:jc w:val="center"/>
              <w:rPr>
                <w:rFonts w:ascii="Times New Roman" w:hAnsi="Times New Roman"/>
                <w:color w:val="000000" w:themeColor="text1"/>
                <w:sz w:val="12"/>
                <w:szCs w:val="12"/>
                <w:lang w:eastAsia="ru-RU"/>
              </w:rPr>
            </w:pPr>
          </w:p>
          <w:p w14:paraId="593E8D9A" w14:textId="77777777" w:rsidR="001337D5" w:rsidRDefault="001337D5" w:rsidP="00F87F4D">
            <w:pPr>
              <w:jc w:val="center"/>
              <w:rPr>
                <w:rFonts w:ascii="Times New Roman" w:hAnsi="Times New Roman"/>
                <w:color w:val="000000" w:themeColor="text1"/>
                <w:sz w:val="12"/>
                <w:szCs w:val="12"/>
                <w:lang w:eastAsia="ru-RU"/>
              </w:rPr>
            </w:pPr>
          </w:p>
          <w:p w14:paraId="41286CD8" w14:textId="77777777" w:rsidR="001337D5" w:rsidRDefault="001337D5" w:rsidP="00F87F4D">
            <w:pPr>
              <w:jc w:val="center"/>
              <w:rPr>
                <w:rFonts w:ascii="Times New Roman" w:hAnsi="Times New Roman"/>
                <w:color w:val="000000" w:themeColor="text1"/>
                <w:sz w:val="12"/>
                <w:szCs w:val="12"/>
                <w:lang w:eastAsia="ru-RU"/>
              </w:rPr>
            </w:pPr>
          </w:p>
          <w:p w14:paraId="63FCB41C" w14:textId="7B915663" w:rsidR="001337D5" w:rsidRPr="00DF0B78" w:rsidRDefault="001337D5" w:rsidP="00F87F4D">
            <w:pPr>
              <w:jc w:val="center"/>
              <w:rPr>
                <w:rFonts w:ascii="Times New Roman" w:hAnsi="Times New Roman"/>
                <w:color w:val="000000" w:themeColor="text1"/>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tcPr>
          <w:p w14:paraId="5FD44CEA" w14:textId="77777777" w:rsidR="009B0FBB" w:rsidRDefault="009B0FBB" w:rsidP="00F87F4D">
            <w:pPr>
              <w:jc w:val="center"/>
              <w:rPr>
                <w:rFonts w:ascii="Times New Roman" w:hAnsi="Times New Roman"/>
                <w:color w:val="000000" w:themeColor="text1"/>
                <w:sz w:val="12"/>
                <w:szCs w:val="12"/>
                <w:lang w:eastAsia="ru-RU"/>
              </w:rPr>
            </w:pPr>
            <w:r w:rsidRPr="00DF0B78">
              <w:rPr>
                <w:rFonts w:ascii="Times New Roman" w:hAnsi="Times New Roman"/>
                <w:color w:val="000000" w:themeColor="text1"/>
                <w:sz w:val="12"/>
                <w:szCs w:val="12"/>
                <w:lang w:eastAsia="ru-RU"/>
              </w:rPr>
              <w:t>Х</w:t>
            </w:r>
          </w:p>
          <w:p w14:paraId="49252196" w14:textId="77777777" w:rsidR="001337D5" w:rsidRDefault="001337D5" w:rsidP="00F87F4D">
            <w:pPr>
              <w:jc w:val="center"/>
              <w:rPr>
                <w:rFonts w:ascii="Times New Roman" w:hAnsi="Times New Roman"/>
                <w:color w:val="000000" w:themeColor="text1"/>
                <w:sz w:val="12"/>
                <w:szCs w:val="12"/>
                <w:lang w:eastAsia="ru-RU"/>
              </w:rPr>
            </w:pPr>
          </w:p>
          <w:p w14:paraId="2BD3FC96" w14:textId="77777777" w:rsidR="001337D5" w:rsidRDefault="001337D5" w:rsidP="00F87F4D">
            <w:pPr>
              <w:jc w:val="center"/>
              <w:rPr>
                <w:rFonts w:ascii="Times New Roman" w:hAnsi="Times New Roman"/>
                <w:color w:val="000000" w:themeColor="text1"/>
                <w:sz w:val="12"/>
                <w:szCs w:val="12"/>
                <w:lang w:eastAsia="ru-RU"/>
              </w:rPr>
            </w:pPr>
          </w:p>
          <w:p w14:paraId="2303B8A4" w14:textId="77777777" w:rsidR="001337D5" w:rsidRDefault="001337D5" w:rsidP="00F87F4D">
            <w:pPr>
              <w:jc w:val="center"/>
              <w:rPr>
                <w:rFonts w:ascii="Times New Roman" w:hAnsi="Times New Roman"/>
                <w:color w:val="000000" w:themeColor="text1"/>
                <w:sz w:val="12"/>
                <w:szCs w:val="12"/>
                <w:lang w:eastAsia="ru-RU"/>
              </w:rPr>
            </w:pPr>
          </w:p>
          <w:p w14:paraId="709682E4" w14:textId="60CF2D24" w:rsidR="001337D5" w:rsidRPr="00DF0B78" w:rsidRDefault="001337D5"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09" w:type="dxa"/>
            <w:tcBorders>
              <w:top w:val="nil"/>
              <w:left w:val="nil"/>
              <w:bottom w:val="single" w:sz="4" w:space="0" w:color="auto"/>
              <w:right w:val="single" w:sz="4" w:space="0" w:color="auto"/>
            </w:tcBorders>
          </w:tcPr>
          <w:p w14:paraId="5FC336F7" w14:textId="77777777" w:rsidR="009B0FBB" w:rsidRDefault="009B0FBB" w:rsidP="00F87F4D">
            <w:pPr>
              <w:jc w:val="center"/>
              <w:rPr>
                <w:rFonts w:ascii="Times New Roman" w:hAnsi="Times New Roman"/>
                <w:color w:val="000000" w:themeColor="text1"/>
                <w:sz w:val="12"/>
                <w:szCs w:val="12"/>
                <w:lang w:eastAsia="ru-RU"/>
              </w:rPr>
            </w:pPr>
          </w:p>
          <w:p w14:paraId="7FA999BF" w14:textId="77777777" w:rsidR="007A0107" w:rsidRDefault="007A0107" w:rsidP="00F87F4D">
            <w:pPr>
              <w:jc w:val="center"/>
              <w:rPr>
                <w:rFonts w:ascii="Times New Roman" w:hAnsi="Times New Roman"/>
                <w:color w:val="000000" w:themeColor="text1"/>
                <w:sz w:val="12"/>
                <w:szCs w:val="12"/>
                <w:lang w:eastAsia="ru-RU"/>
              </w:rPr>
            </w:pPr>
          </w:p>
          <w:p w14:paraId="3ECC8442" w14:textId="77777777" w:rsidR="007A0107" w:rsidRDefault="007A0107" w:rsidP="00F87F4D">
            <w:pPr>
              <w:jc w:val="center"/>
              <w:rPr>
                <w:rFonts w:ascii="Times New Roman" w:hAnsi="Times New Roman"/>
                <w:color w:val="000000" w:themeColor="text1"/>
                <w:sz w:val="12"/>
                <w:szCs w:val="12"/>
                <w:lang w:eastAsia="ru-RU"/>
              </w:rPr>
            </w:pPr>
          </w:p>
          <w:p w14:paraId="1865290B" w14:textId="77777777" w:rsidR="007A0107" w:rsidRDefault="007A0107" w:rsidP="00F87F4D">
            <w:pPr>
              <w:jc w:val="center"/>
              <w:rPr>
                <w:rFonts w:ascii="Times New Roman" w:hAnsi="Times New Roman"/>
                <w:color w:val="000000" w:themeColor="text1"/>
                <w:sz w:val="12"/>
                <w:szCs w:val="12"/>
                <w:lang w:eastAsia="ru-RU"/>
              </w:rPr>
            </w:pPr>
          </w:p>
          <w:p w14:paraId="7FE9C65B" w14:textId="77777777" w:rsidR="007A0107" w:rsidRDefault="007A0107" w:rsidP="00F87F4D">
            <w:pPr>
              <w:jc w:val="center"/>
              <w:rPr>
                <w:rFonts w:ascii="Times New Roman" w:hAnsi="Times New Roman"/>
                <w:color w:val="000000" w:themeColor="text1"/>
                <w:sz w:val="12"/>
                <w:szCs w:val="12"/>
                <w:lang w:eastAsia="ru-RU"/>
              </w:rPr>
            </w:pPr>
          </w:p>
          <w:p w14:paraId="27998A1F" w14:textId="77777777" w:rsidR="007A0107" w:rsidRDefault="007A0107" w:rsidP="00F87F4D">
            <w:pPr>
              <w:jc w:val="center"/>
              <w:rPr>
                <w:rFonts w:ascii="Times New Roman" w:hAnsi="Times New Roman"/>
                <w:color w:val="000000" w:themeColor="text1"/>
                <w:sz w:val="12"/>
                <w:szCs w:val="12"/>
                <w:lang w:eastAsia="ru-RU"/>
              </w:rPr>
            </w:pPr>
          </w:p>
          <w:p w14:paraId="3DE9E976" w14:textId="77777777" w:rsidR="007A0107" w:rsidRDefault="007A0107"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p w14:paraId="2F890850" w14:textId="77777777" w:rsidR="001337D5" w:rsidRDefault="001337D5" w:rsidP="00F87F4D">
            <w:pPr>
              <w:jc w:val="center"/>
              <w:rPr>
                <w:rFonts w:ascii="Times New Roman" w:hAnsi="Times New Roman"/>
                <w:color w:val="000000" w:themeColor="text1"/>
                <w:sz w:val="12"/>
                <w:szCs w:val="12"/>
                <w:lang w:eastAsia="ru-RU"/>
              </w:rPr>
            </w:pPr>
          </w:p>
          <w:p w14:paraId="15C97480" w14:textId="77777777" w:rsidR="001337D5" w:rsidRDefault="001337D5" w:rsidP="00F87F4D">
            <w:pPr>
              <w:jc w:val="center"/>
              <w:rPr>
                <w:rFonts w:ascii="Times New Roman" w:hAnsi="Times New Roman"/>
                <w:color w:val="000000" w:themeColor="text1"/>
                <w:sz w:val="12"/>
                <w:szCs w:val="12"/>
                <w:lang w:eastAsia="ru-RU"/>
              </w:rPr>
            </w:pPr>
          </w:p>
          <w:p w14:paraId="16CB8DA7" w14:textId="6F7B61C7" w:rsidR="001337D5" w:rsidRDefault="001337D5"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p w14:paraId="1CD3139E" w14:textId="77777777" w:rsidR="007A0107" w:rsidRDefault="007A0107" w:rsidP="00F87F4D">
            <w:pPr>
              <w:jc w:val="center"/>
              <w:rPr>
                <w:rFonts w:ascii="Times New Roman" w:hAnsi="Times New Roman"/>
                <w:color w:val="000000" w:themeColor="text1"/>
                <w:sz w:val="12"/>
                <w:szCs w:val="12"/>
                <w:lang w:eastAsia="ru-RU"/>
              </w:rPr>
            </w:pPr>
          </w:p>
          <w:p w14:paraId="048B09D7" w14:textId="77777777" w:rsidR="007A0107" w:rsidRDefault="007A0107" w:rsidP="00F87F4D">
            <w:pPr>
              <w:jc w:val="center"/>
              <w:rPr>
                <w:rFonts w:ascii="Times New Roman" w:hAnsi="Times New Roman"/>
                <w:color w:val="000000" w:themeColor="text1"/>
                <w:sz w:val="12"/>
                <w:szCs w:val="12"/>
                <w:lang w:eastAsia="ru-RU"/>
              </w:rPr>
            </w:pPr>
          </w:p>
          <w:p w14:paraId="12A15BC1" w14:textId="77777777" w:rsidR="007A0107" w:rsidRDefault="007A0107" w:rsidP="00F87F4D">
            <w:pPr>
              <w:jc w:val="center"/>
              <w:rPr>
                <w:rFonts w:ascii="Times New Roman" w:hAnsi="Times New Roman"/>
                <w:color w:val="000000" w:themeColor="text1"/>
                <w:sz w:val="12"/>
                <w:szCs w:val="12"/>
                <w:lang w:eastAsia="ru-RU"/>
              </w:rPr>
            </w:pPr>
          </w:p>
          <w:p w14:paraId="66731CDF" w14:textId="45BD70A6" w:rsidR="007A0107" w:rsidRPr="00DF0B78" w:rsidRDefault="007A0107" w:rsidP="00F87F4D">
            <w:pPr>
              <w:jc w:val="center"/>
              <w:rPr>
                <w:rFonts w:ascii="Times New Roman" w:hAnsi="Times New Roman"/>
                <w:color w:val="000000" w:themeColor="text1"/>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DE956" w14:textId="77777777" w:rsidR="009B0FBB" w:rsidRDefault="009E4530" w:rsidP="00F87F4D">
            <w:pPr>
              <w:jc w:val="center"/>
              <w:rPr>
                <w:rFonts w:ascii="Times New Roman" w:hAnsi="Times New Roman"/>
                <w:color w:val="000000" w:themeColor="text1"/>
                <w:sz w:val="12"/>
                <w:szCs w:val="12"/>
                <w:lang w:eastAsia="ru-RU"/>
              </w:rPr>
            </w:pPr>
            <w:r w:rsidRPr="009E4530">
              <w:rPr>
                <w:rFonts w:ascii="Times New Roman" w:hAnsi="Times New Roman"/>
                <w:color w:val="000000" w:themeColor="text1"/>
                <w:sz w:val="12"/>
                <w:szCs w:val="12"/>
                <w:highlight w:val="yellow"/>
                <w:lang w:eastAsia="ru-RU"/>
              </w:rPr>
              <w:t>15304,10</w:t>
            </w:r>
          </w:p>
          <w:p w14:paraId="25991E3C" w14:textId="77777777" w:rsidR="001337D5" w:rsidRDefault="001337D5" w:rsidP="00F87F4D">
            <w:pPr>
              <w:jc w:val="center"/>
              <w:rPr>
                <w:rFonts w:ascii="Times New Roman" w:hAnsi="Times New Roman"/>
                <w:color w:val="000000" w:themeColor="text1"/>
                <w:sz w:val="12"/>
                <w:szCs w:val="12"/>
                <w:lang w:eastAsia="ru-RU"/>
              </w:rPr>
            </w:pPr>
          </w:p>
          <w:p w14:paraId="20D039BC" w14:textId="77777777" w:rsidR="001337D5" w:rsidRDefault="001337D5" w:rsidP="00F87F4D">
            <w:pPr>
              <w:jc w:val="center"/>
              <w:rPr>
                <w:rFonts w:ascii="Times New Roman" w:hAnsi="Times New Roman"/>
                <w:color w:val="000000" w:themeColor="text1"/>
                <w:sz w:val="12"/>
                <w:szCs w:val="12"/>
                <w:lang w:eastAsia="ru-RU"/>
              </w:rPr>
            </w:pPr>
          </w:p>
          <w:p w14:paraId="135B0BCE" w14:textId="77777777" w:rsidR="001337D5" w:rsidRDefault="001337D5" w:rsidP="00F87F4D">
            <w:pPr>
              <w:jc w:val="center"/>
              <w:rPr>
                <w:rFonts w:ascii="Times New Roman" w:hAnsi="Times New Roman"/>
                <w:color w:val="000000" w:themeColor="text1"/>
                <w:sz w:val="12"/>
                <w:szCs w:val="12"/>
                <w:lang w:eastAsia="ru-RU"/>
              </w:rPr>
            </w:pPr>
          </w:p>
          <w:p w14:paraId="5928542C" w14:textId="14255E94" w:rsidR="001337D5" w:rsidRPr="00DF0B78" w:rsidRDefault="001337D5"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95,00</w:t>
            </w:r>
          </w:p>
        </w:tc>
        <w:tc>
          <w:tcPr>
            <w:tcW w:w="567" w:type="dxa"/>
            <w:tcBorders>
              <w:top w:val="nil"/>
              <w:left w:val="nil"/>
              <w:bottom w:val="single" w:sz="4" w:space="0" w:color="auto"/>
              <w:right w:val="single" w:sz="4" w:space="0" w:color="auto"/>
            </w:tcBorders>
            <w:shd w:val="clear" w:color="auto" w:fill="auto"/>
            <w:vAlign w:val="center"/>
          </w:tcPr>
          <w:p w14:paraId="7B31F2D3" w14:textId="77777777" w:rsidR="009B0FBB" w:rsidRPr="00877A92" w:rsidRDefault="009B0FBB" w:rsidP="00F87F4D">
            <w:pPr>
              <w:jc w:val="center"/>
              <w:rPr>
                <w:rFonts w:ascii="Times New Roman" w:hAnsi="Times New Roman"/>
                <w:color w:val="000000"/>
                <w:sz w:val="12"/>
                <w:szCs w:val="12"/>
                <w:lang w:eastAsia="ru-RU"/>
              </w:rPr>
            </w:pPr>
          </w:p>
        </w:tc>
      </w:tr>
      <w:tr w:rsidR="009B0FBB" w:rsidRPr="00877A92" w14:paraId="16DA7D94" w14:textId="77777777" w:rsidTr="00D33DED">
        <w:trPr>
          <w:trHeight w:val="465"/>
        </w:trPr>
        <w:tc>
          <w:tcPr>
            <w:tcW w:w="2142" w:type="dxa"/>
            <w:gridSpan w:val="2"/>
            <w:tcBorders>
              <w:top w:val="nil"/>
              <w:left w:val="single" w:sz="4" w:space="0" w:color="auto"/>
              <w:bottom w:val="single" w:sz="4" w:space="0" w:color="000000"/>
              <w:right w:val="single" w:sz="4" w:space="0" w:color="auto"/>
            </w:tcBorders>
            <w:vAlign w:val="center"/>
          </w:tcPr>
          <w:p w14:paraId="3EF7CB11" w14:textId="08F9D17D" w:rsidR="009B0FBB" w:rsidRPr="00877A92" w:rsidRDefault="009B0FBB" w:rsidP="00F87F4D">
            <w:pPr>
              <w:rPr>
                <w:rFonts w:ascii="Times New Roman" w:hAnsi="Times New Roman"/>
                <w:b/>
                <w:bCs/>
                <w:color w:val="000000"/>
                <w:sz w:val="12"/>
                <w:szCs w:val="12"/>
                <w:lang w:eastAsia="ru-RU"/>
              </w:rPr>
            </w:pPr>
            <w:r>
              <w:rPr>
                <w:rFonts w:ascii="Times New Roman" w:hAnsi="Times New Roman"/>
                <w:b/>
                <w:bCs/>
                <w:color w:val="000000"/>
                <w:sz w:val="12"/>
                <w:szCs w:val="12"/>
                <w:lang w:eastAsia="ru-RU"/>
              </w:rPr>
              <w:t xml:space="preserve">Мероприятие 1.1.6 </w:t>
            </w:r>
            <w:r w:rsidRPr="00E44D34">
              <w:rPr>
                <w:rFonts w:ascii="Times New Roman" w:hAnsi="Times New Roman"/>
                <w:color w:val="000000"/>
                <w:sz w:val="12"/>
                <w:szCs w:val="12"/>
                <w:lang w:eastAsia="ru-RU"/>
              </w:rPr>
              <w:t xml:space="preserve">Софинансирование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w:t>
            </w:r>
            <w:r w:rsidRPr="00E44D34">
              <w:rPr>
                <w:rFonts w:ascii="Times New Roman" w:hAnsi="Times New Roman"/>
                <w:color w:val="000000"/>
                <w:sz w:val="12"/>
                <w:szCs w:val="12"/>
                <w:lang w:eastAsia="ru-RU"/>
              </w:rPr>
              <w:lastRenderedPageBreak/>
              <w:t>очистки сточных вод</w:t>
            </w:r>
          </w:p>
        </w:tc>
        <w:tc>
          <w:tcPr>
            <w:tcW w:w="851" w:type="dxa"/>
            <w:tcBorders>
              <w:top w:val="nil"/>
              <w:left w:val="nil"/>
              <w:bottom w:val="single" w:sz="4" w:space="0" w:color="auto"/>
              <w:right w:val="single" w:sz="4" w:space="0" w:color="auto"/>
            </w:tcBorders>
            <w:shd w:val="clear" w:color="auto" w:fill="auto"/>
            <w:vAlign w:val="center"/>
          </w:tcPr>
          <w:p w14:paraId="4336185A" w14:textId="73968043"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lastRenderedPageBreak/>
              <w:t>МКУ "УСГХ"</w:t>
            </w:r>
          </w:p>
        </w:tc>
        <w:tc>
          <w:tcPr>
            <w:tcW w:w="425" w:type="dxa"/>
            <w:tcBorders>
              <w:top w:val="nil"/>
              <w:left w:val="nil"/>
              <w:bottom w:val="single" w:sz="4" w:space="0" w:color="auto"/>
              <w:right w:val="single" w:sz="4" w:space="0" w:color="auto"/>
            </w:tcBorders>
            <w:shd w:val="clear" w:color="auto" w:fill="auto"/>
            <w:noWrap/>
            <w:vAlign w:val="center"/>
          </w:tcPr>
          <w:p w14:paraId="0D5111FC" w14:textId="0F4A9A7D" w:rsidR="009B0FBB" w:rsidRPr="00877A92"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2BA97D" w14:textId="059F340E" w:rsidR="009B0FBB" w:rsidRPr="00877A92"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0502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F67B9E" w14:textId="77777777" w:rsidR="00D33DED" w:rsidRDefault="00D33DED" w:rsidP="00F87F4D">
            <w:pPr>
              <w:jc w:val="center"/>
              <w:rPr>
                <w:rFonts w:ascii="Times New Roman" w:hAnsi="Times New Roman"/>
                <w:color w:val="000000"/>
                <w:sz w:val="12"/>
                <w:szCs w:val="12"/>
                <w:lang w:eastAsia="ru-RU"/>
              </w:rPr>
            </w:pPr>
          </w:p>
          <w:p w14:paraId="35A3C061" w14:textId="77777777" w:rsidR="00D33DED" w:rsidRDefault="00D33DED" w:rsidP="00F87F4D">
            <w:pPr>
              <w:jc w:val="center"/>
              <w:rPr>
                <w:rFonts w:ascii="Times New Roman" w:hAnsi="Times New Roman"/>
                <w:color w:val="000000"/>
                <w:sz w:val="12"/>
                <w:szCs w:val="12"/>
                <w:lang w:eastAsia="ru-RU"/>
              </w:rPr>
            </w:pPr>
          </w:p>
          <w:p w14:paraId="43A26EFE" w14:textId="77777777" w:rsidR="00D33DED" w:rsidRDefault="00D33DED" w:rsidP="00F87F4D">
            <w:pPr>
              <w:jc w:val="center"/>
              <w:rPr>
                <w:rFonts w:ascii="Times New Roman" w:hAnsi="Times New Roman"/>
                <w:color w:val="000000"/>
                <w:sz w:val="12"/>
                <w:szCs w:val="12"/>
                <w:lang w:eastAsia="ru-RU"/>
              </w:rPr>
            </w:pPr>
          </w:p>
          <w:p w14:paraId="2582EDC2" w14:textId="77777777" w:rsidR="00D33DED" w:rsidRDefault="00D33DED" w:rsidP="00F87F4D">
            <w:pPr>
              <w:jc w:val="center"/>
              <w:rPr>
                <w:rFonts w:ascii="Times New Roman" w:hAnsi="Times New Roman"/>
                <w:color w:val="000000"/>
                <w:sz w:val="12"/>
                <w:szCs w:val="12"/>
                <w:lang w:eastAsia="ru-RU"/>
              </w:rPr>
            </w:pPr>
          </w:p>
          <w:p w14:paraId="1E6C30C7" w14:textId="77777777" w:rsidR="00D33DED" w:rsidRDefault="00D33DED" w:rsidP="00F87F4D">
            <w:pPr>
              <w:jc w:val="center"/>
              <w:rPr>
                <w:rFonts w:ascii="Times New Roman" w:hAnsi="Times New Roman"/>
                <w:color w:val="000000"/>
                <w:sz w:val="12"/>
                <w:szCs w:val="12"/>
                <w:lang w:eastAsia="ru-RU"/>
              </w:rPr>
            </w:pPr>
          </w:p>
          <w:p w14:paraId="7218DDA7" w14:textId="2AE7EC97" w:rsidR="009B0FBB"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p w14:paraId="6E074CFC" w14:textId="77777777" w:rsidR="00A33014" w:rsidRDefault="00A33014" w:rsidP="00F87F4D">
            <w:pPr>
              <w:jc w:val="center"/>
              <w:rPr>
                <w:rFonts w:ascii="Times New Roman" w:hAnsi="Times New Roman"/>
                <w:color w:val="000000"/>
                <w:sz w:val="12"/>
                <w:szCs w:val="12"/>
                <w:lang w:eastAsia="ru-RU"/>
              </w:rPr>
            </w:pPr>
          </w:p>
          <w:p w14:paraId="7D359F05" w14:textId="77777777" w:rsidR="00A33014" w:rsidRDefault="00A33014" w:rsidP="00F87F4D">
            <w:pPr>
              <w:jc w:val="center"/>
              <w:rPr>
                <w:rFonts w:ascii="Times New Roman" w:hAnsi="Times New Roman"/>
                <w:color w:val="000000"/>
                <w:sz w:val="12"/>
                <w:szCs w:val="12"/>
                <w:lang w:eastAsia="ru-RU"/>
              </w:rPr>
            </w:pPr>
          </w:p>
          <w:p w14:paraId="7C85711D" w14:textId="77777777" w:rsidR="00A33014" w:rsidRDefault="00A33014" w:rsidP="00F87F4D">
            <w:pPr>
              <w:jc w:val="center"/>
              <w:rPr>
                <w:rFonts w:ascii="Times New Roman" w:hAnsi="Times New Roman"/>
                <w:color w:val="000000"/>
                <w:sz w:val="12"/>
                <w:szCs w:val="12"/>
                <w:lang w:eastAsia="ru-RU"/>
              </w:rPr>
            </w:pPr>
          </w:p>
          <w:p w14:paraId="1B93772A" w14:textId="77777777" w:rsidR="00A33014" w:rsidRDefault="00A33014" w:rsidP="00F87F4D">
            <w:pPr>
              <w:jc w:val="center"/>
              <w:rPr>
                <w:rFonts w:ascii="Times New Roman" w:hAnsi="Times New Roman"/>
                <w:color w:val="000000"/>
                <w:sz w:val="12"/>
                <w:szCs w:val="12"/>
                <w:lang w:eastAsia="ru-RU"/>
              </w:rPr>
            </w:pPr>
          </w:p>
          <w:p w14:paraId="78122268" w14:textId="70A72AB9" w:rsidR="00A33014" w:rsidRPr="00877A92" w:rsidRDefault="00A33014" w:rsidP="00F87F4D">
            <w:pPr>
              <w:jc w:val="center"/>
              <w:rPr>
                <w:rFonts w:ascii="Times New Roman" w:hAnsi="Times New Roman"/>
                <w:color w:val="000000"/>
                <w:sz w:val="12"/>
                <w:szCs w:val="12"/>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BEF5AD" w14:textId="5B7A66BC" w:rsidR="009B0FBB" w:rsidRPr="00877A92"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403B45" w14:textId="77777777" w:rsidR="00D33DED" w:rsidRDefault="00D33DED" w:rsidP="00F87F4D">
            <w:pPr>
              <w:jc w:val="center"/>
              <w:rPr>
                <w:rFonts w:ascii="Times New Roman" w:hAnsi="Times New Roman"/>
                <w:color w:val="000000"/>
                <w:sz w:val="12"/>
                <w:szCs w:val="12"/>
                <w:lang w:eastAsia="ru-RU"/>
              </w:rPr>
            </w:pPr>
          </w:p>
          <w:p w14:paraId="544C1DDE" w14:textId="77777777" w:rsidR="00D33DED" w:rsidRDefault="00D33DED" w:rsidP="00F87F4D">
            <w:pPr>
              <w:jc w:val="center"/>
              <w:rPr>
                <w:rFonts w:ascii="Times New Roman" w:hAnsi="Times New Roman"/>
                <w:color w:val="000000"/>
                <w:sz w:val="12"/>
                <w:szCs w:val="12"/>
                <w:lang w:eastAsia="ru-RU"/>
              </w:rPr>
            </w:pPr>
          </w:p>
          <w:p w14:paraId="57E7B36D" w14:textId="77777777" w:rsidR="00D33DED" w:rsidRDefault="00D33DED" w:rsidP="00F87F4D">
            <w:pPr>
              <w:jc w:val="center"/>
              <w:rPr>
                <w:rFonts w:ascii="Times New Roman" w:hAnsi="Times New Roman"/>
                <w:color w:val="000000"/>
                <w:sz w:val="12"/>
                <w:szCs w:val="12"/>
                <w:lang w:eastAsia="ru-RU"/>
              </w:rPr>
            </w:pPr>
          </w:p>
          <w:p w14:paraId="6B767057" w14:textId="77777777" w:rsidR="00D33DED" w:rsidRDefault="00D33DED" w:rsidP="00F87F4D">
            <w:pPr>
              <w:jc w:val="center"/>
              <w:rPr>
                <w:rFonts w:ascii="Times New Roman" w:hAnsi="Times New Roman"/>
                <w:color w:val="000000"/>
                <w:sz w:val="12"/>
                <w:szCs w:val="12"/>
                <w:lang w:eastAsia="ru-RU"/>
              </w:rPr>
            </w:pPr>
          </w:p>
          <w:p w14:paraId="1B375BF9" w14:textId="6EDB3B14"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0BE8DBB0" w14:textId="77777777" w:rsidR="00A33014" w:rsidRDefault="00A33014" w:rsidP="00F87F4D">
            <w:pPr>
              <w:jc w:val="center"/>
              <w:rPr>
                <w:rFonts w:ascii="Times New Roman" w:hAnsi="Times New Roman"/>
                <w:color w:val="000000"/>
                <w:sz w:val="12"/>
                <w:szCs w:val="12"/>
                <w:lang w:eastAsia="ru-RU"/>
              </w:rPr>
            </w:pPr>
          </w:p>
          <w:p w14:paraId="6DC60CA0" w14:textId="77777777" w:rsidR="00A33014" w:rsidRDefault="00A33014" w:rsidP="00F87F4D">
            <w:pPr>
              <w:jc w:val="center"/>
              <w:rPr>
                <w:rFonts w:ascii="Times New Roman" w:hAnsi="Times New Roman"/>
                <w:color w:val="000000"/>
                <w:sz w:val="12"/>
                <w:szCs w:val="12"/>
                <w:lang w:eastAsia="ru-RU"/>
              </w:rPr>
            </w:pPr>
          </w:p>
          <w:p w14:paraId="4E4AB9EB" w14:textId="77777777" w:rsidR="00A33014" w:rsidRDefault="00A33014" w:rsidP="00F87F4D">
            <w:pPr>
              <w:jc w:val="center"/>
              <w:rPr>
                <w:rFonts w:ascii="Times New Roman" w:hAnsi="Times New Roman"/>
                <w:color w:val="000000"/>
                <w:sz w:val="12"/>
                <w:szCs w:val="12"/>
                <w:lang w:eastAsia="ru-RU"/>
              </w:rPr>
            </w:pPr>
          </w:p>
          <w:p w14:paraId="3AE3DE77" w14:textId="2DE82BC3"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DC8386F" w14:textId="77777777" w:rsidR="00D33DED" w:rsidRDefault="00D33DED" w:rsidP="00F87F4D">
            <w:pPr>
              <w:jc w:val="center"/>
              <w:rPr>
                <w:rFonts w:ascii="Times New Roman" w:hAnsi="Times New Roman"/>
                <w:color w:val="000000"/>
                <w:sz w:val="12"/>
                <w:szCs w:val="12"/>
                <w:lang w:eastAsia="ru-RU"/>
              </w:rPr>
            </w:pPr>
          </w:p>
          <w:p w14:paraId="617238C8" w14:textId="77777777" w:rsidR="00D33DED" w:rsidRDefault="00D33DED" w:rsidP="00F87F4D">
            <w:pPr>
              <w:jc w:val="center"/>
              <w:rPr>
                <w:rFonts w:ascii="Times New Roman" w:hAnsi="Times New Roman"/>
                <w:color w:val="000000"/>
                <w:sz w:val="12"/>
                <w:szCs w:val="12"/>
                <w:lang w:eastAsia="ru-RU"/>
              </w:rPr>
            </w:pPr>
          </w:p>
          <w:p w14:paraId="7427CD10" w14:textId="77777777" w:rsidR="00D33DED" w:rsidRDefault="00D33DED" w:rsidP="00F87F4D">
            <w:pPr>
              <w:jc w:val="center"/>
              <w:rPr>
                <w:rFonts w:ascii="Times New Roman" w:hAnsi="Times New Roman"/>
                <w:color w:val="000000"/>
                <w:sz w:val="12"/>
                <w:szCs w:val="12"/>
                <w:lang w:eastAsia="ru-RU"/>
              </w:rPr>
            </w:pPr>
          </w:p>
          <w:p w14:paraId="3FE6FF45" w14:textId="77777777" w:rsidR="00D33DED" w:rsidRDefault="00D33DED" w:rsidP="00F87F4D">
            <w:pPr>
              <w:jc w:val="center"/>
              <w:rPr>
                <w:rFonts w:ascii="Times New Roman" w:hAnsi="Times New Roman"/>
                <w:color w:val="000000"/>
                <w:sz w:val="12"/>
                <w:szCs w:val="12"/>
                <w:lang w:eastAsia="ru-RU"/>
              </w:rPr>
            </w:pPr>
          </w:p>
          <w:p w14:paraId="4BB20564" w14:textId="35F2D520"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2E7EE1E1" w14:textId="77777777" w:rsidR="00A33014" w:rsidRDefault="00A33014" w:rsidP="00F87F4D">
            <w:pPr>
              <w:jc w:val="center"/>
              <w:rPr>
                <w:rFonts w:ascii="Times New Roman" w:hAnsi="Times New Roman"/>
                <w:color w:val="000000"/>
                <w:sz w:val="12"/>
                <w:szCs w:val="12"/>
                <w:lang w:eastAsia="ru-RU"/>
              </w:rPr>
            </w:pPr>
          </w:p>
          <w:p w14:paraId="6F722AE7" w14:textId="77777777" w:rsidR="00A33014" w:rsidRDefault="00A33014" w:rsidP="00F87F4D">
            <w:pPr>
              <w:jc w:val="center"/>
              <w:rPr>
                <w:rFonts w:ascii="Times New Roman" w:hAnsi="Times New Roman"/>
                <w:color w:val="000000"/>
                <w:sz w:val="12"/>
                <w:szCs w:val="12"/>
                <w:lang w:eastAsia="ru-RU"/>
              </w:rPr>
            </w:pPr>
          </w:p>
          <w:p w14:paraId="2B6E62E8" w14:textId="77777777" w:rsidR="00A33014" w:rsidRDefault="00A33014" w:rsidP="00F87F4D">
            <w:pPr>
              <w:jc w:val="center"/>
              <w:rPr>
                <w:rFonts w:ascii="Times New Roman" w:hAnsi="Times New Roman"/>
                <w:color w:val="000000"/>
                <w:sz w:val="12"/>
                <w:szCs w:val="12"/>
                <w:lang w:eastAsia="ru-RU"/>
              </w:rPr>
            </w:pPr>
          </w:p>
          <w:p w14:paraId="52DA554B" w14:textId="3FE214DC"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5FC5CD" w14:textId="77777777" w:rsidR="00D33DED" w:rsidRDefault="00D33DED" w:rsidP="00F87F4D">
            <w:pPr>
              <w:jc w:val="center"/>
              <w:rPr>
                <w:rFonts w:ascii="Times New Roman" w:hAnsi="Times New Roman"/>
                <w:color w:val="000000"/>
                <w:sz w:val="12"/>
                <w:szCs w:val="12"/>
                <w:lang w:eastAsia="ru-RU"/>
              </w:rPr>
            </w:pPr>
          </w:p>
          <w:p w14:paraId="7599B36C" w14:textId="77777777" w:rsidR="00D33DED" w:rsidRDefault="00D33DED" w:rsidP="00F87F4D">
            <w:pPr>
              <w:jc w:val="center"/>
              <w:rPr>
                <w:rFonts w:ascii="Times New Roman" w:hAnsi="Times New Roman"/>
                <w:color w:val="000000"/>
                <w:sz w:val="12"/>
                <w:szCs w:val="12"/>
                <w:lang w:eastAsia="ru-RU"/>
              </w:rPr>
            </w:pPr>
          </w:p>
          <w:p w14:paraId="26AE4B31" w14:textId="77777777" w:rsidR="00D33DED" w:rsidRDefault="00D33DED" w:rsidP="00F87F4D">
            <w:pPr>
              <w:jc w:val="center"/>
              <w:rPr>
                <w:rFonts w:ascii="Times New Roman" w:hAnsi="Times New Roman"/>
                <w:color w:val="000000"/>
                <w:sz w:val="12"/>
                <w:szCs w:val="12"/>
                <w:lang w:eastAsia="ru-RU"/>
              </w:rPr>
            </w:pPr>
          </w:p>
          <w:p w14:paraId="6DDFE474" w14:textId="77777777" w:rsidR="00D33DED" w:rsidRDefault="00D33DED" w:rsidP="00F87F4D">
            <w:pPr>
              <w:jc w:val="center"/>
              <w:rPr>
                <w:rFonts w:ascii="Times New Roman" w:hAnsi="Times New Roman"/>
                <w:color w:val="000000"/>
                <w:sz w:val="12"/>
                <w:szCs w:val="12"/>
                <w:lang w:eastAsia="ru-RU"/>
              </w:rPr>
            </w:pPr>
          </w:p>
          <w:p w14:paraId="673AAB42" w14:textId="0787554B"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4A524FF8" w14:textId="77777777" w:rsidR="00A33014" w:rsidRDefault="00A33014" w:rsidP="00F87F4D">
            <w:pPr>
              <w:jc w:val="center"/>
              <w:rPr>
                <w:rFonts w:ascii="Times New Roman" w:hAnsi="Times New Roman"/>
                <w:color w:val="000000"/>
                <w:sz w:val="12"/>
                <w:szCs w:val="12"/>
                <w:lang w:eastAsia="ru-RU"/>
              </w:rPr>
            </w:pPr>
          </w:p>
          <w:p w14:paraId="7989F771" w14:textId="77777777" w:rsidR="00A33014" w:rsidRDefault="00A33014" w:rsidP="00F87F4D">
            <w:pPr>
              <w:jc w:val="center"/>
              <w:rPr>
                <w:rFonts w:ascii="Times New Roman" w:hAnsi="Times New Roman"/>
                <w:color w:val="000000"/>
                <w:sz w:val="12"/>
                <w:szCs w:val="12"/>
                <w:lang w:eastAsia="ru-RU"/>
              </w:rPr>
            </w:pPr>
          </w:p>
          <w:p w14:paraId="75107489" w14:textId="77777777" w:rsidR="00A33014" w:rsidRDefault="00A33014" w:rsidP="00F87F4D">
            <w:pPr>
              <w:jc w:val="center"/>
              <w:rPr>
                <w:rFonts w:ascii="Times New Roman" w:hAnsi="Times New Roman"/>
                <w:color w:val="000000"/>
                <w:sz w:val="12"/>
                <w:szCs w:val="12"/>
                <w:lang w:eastAsia="ru-RU"/>
              </w:rPr>
            </w:pPr>
          </w:p>
          <w:p w14:paraId="1D0704D3" w14:textId="41FE6F56"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3034CC" w14:textId="77777777" w:rsidR="00D33DED" w:rsidRDefault="00D33DED" w:rsidP="00F87F4D">
            <w:pPr>
              <w:jc w:val="center"/>
              <w:rPr>
                <w:rFonts w:ascii="Times New Roman" w:hAnsi="Times New Roman"/>
                <w:color w:val="000000"/>
                <w:sz w:val="12"/>
                <w:szCs w:val="12"/>
                <w:lang w:eastAsia="ru-RU"/>
              </w:rPr>
            </w:pPr>
          </w:p>
          <w:p w14:paraId="462247FB" w14:textId="77777777" w:rsidR="00D33DED" w:rsidRDefault="00D33DED" w:rsidP="00F87F4D">
            <w:pPr>
              <w:jc w:val="center"/>
              <w:rPr>
                <w:rFonts w:ascii="Times New Roman" w:hAnsi="Times New Roman"/>
                <w:color w:val="000000"/>
                <w:sz w:val="12"/>
                <w:szCs w:val="12"/>
                <w:lang w:eastAsia="ru-RU"/>
              </w:rPr>
            </w:pPr>
          </w:p>
          <w:p w14:paraId="547579ED" w14:textId="77777777" w:rsidR="00D33DED" w:rsidRDefault="00D33DED" w:rsidP="00F87F4D">
            <w:pPr>
              <w:jc w:val="center"/>
              <w:rPr>
                <w:rFonts w:ascii="Times New Roman" w:hAnsi="Times New Roman"/>
                <w:color w:val="000000"/>
                <w:sz w:val="12"/>
                <w:szCs w:val="12"/>
                <w:lang w:eastAsia="ru-RU"/>
              </w:rPr>
            </w:pPr>
          </w:p>
          <w:p w14:paraId="7BCB2B3A" w14:textId="77777777" w:rsidR="00D33DED" w:rsidRDefault="00D33DED" w:rsidP="00F87F4D">
            <w:pPr>
              <w:jc w:val="center"/>
              <w:rPr>
                <w:rFonts w:ascii="Times New Roman" w:hAnsi="Times New Roman"/>
                <w:color w:val="000000"/>
                <w:sz w:val="12"/>
                <w:szCs w:val="12"/>
                <w:lang w:eastAsia="ru-RU"/>
              </w:rPr>
            </w:pPr>
          </w:p>
          <w:p w14:paraId="2032B058" w14:textId="39D3575C"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516631E4" w14:textId="77777777" w:rsidR="00A33014" w:rsidRDefault="00A33014" w:rsidP="00F87F4D">
            <w:pPr>
              <w:jc w:val="center"/>
              <w:rPr>
                <w:rFonts w:ascii="Times New Roman" w:hAnsi="Times New Roman"/>
                <w:color w:val="000000"/>
                <w:sz w:val="12"/>
                <w:szCs w:val="12"/>
                <w:lang w:eastAsia="ru-RU"/>
              </w:rPr>
            </w:pPr>
          </w:p>
          <w:p w14:paraId="6383B907" w14:textId="77777777" w:rsidR="00A33014" w:rsidRDefault="00A33014" w:rsidP="00F87F4D">
            <w:pPr>
              <w:jc w:val="center"/>
              <w:rPr>
                <w:rFonts w:ascii="Times New Roman" w:hAnsi="Times New Roman"/>
                <w:color w:val="000000"/>
                <w:sz w:val="12"/>
                <w:szCs w:val="12"/>
                <w:lang w:eastAsia="ru-RU"/>
              </w:rPr>
            </w:pPr>
          </w:p>
          <w:p w14:paraId="6BDF6725" w14:textId="77777777" w:rsidR="00A33014" w:rsidRDefault="00A33014" w:rsidP="00F87F4D">
            <w:pPr>
              <w:jc w:val="center"/>
              <w:rPr>
                <w:rFonts w:ascii="Times New Roman" w:hAnsi="Times New Roman"/>
                <w:color w:val="000000"/>
                <w:sz w:val="12"/>
                <w:szCs w:val="12"/>
                <w:lang w:eastAsia="ru-RU"/>
              </w:rPr>
            </w:pPr>
          </w:p>
          <w:p w14:paraId="3150DFAE" w14:textId="3DB7383E"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E7FD640" w14:textId="77777777" w:rsidR="00D33DED" w:rsidRDefault="00D33DED" w:rsidP="00F87F4D">
            <w:pPr>
              <w:jc w:val="center"/>
              <w:rPr>
                <w:rFonts w:ascii="Times New Roman" w:hAnsi="Times New Roman"/>
                <w:color w:val="000000"/>
                <w:sz w:val="12"/>
                <w:szCs w:val="12"/>
                <w:lang w:eastAsia="ru-RU"/>
              </w:rPr>
            </w:pPr>
          </w:p>
          <w:p w14:paraId="159968D3" w14:textId="77777777" w:rsidR="00D33DED" w:rsidRDefault="00D33DED" w:rsidP="00F87F4D">
            <w:pPr>
              <w:jc w:val="center"/>
              <w:rPr>
                <w:rFonts w:ascii="Times New Roman" w:hAnsi="Times New Roman"/>
                <w:color w:val="000000"/>
                <w:sz w:val="12"/>
                <w:szCs w:val="12"/>
                <w:lang w:eastAsia="ru-RU"/>
              </w:rPr>
            </w:pPr>
          </w:p>
          <w:p w14:paraId="6007B956" w14:textId="77777777" w:rsidR="00D33DED" w:rsidRDefault="00D33DED" w:rsidP="00F87F4D">
            <w:pPr>
              <w:jc w:val="center"/>
              <w:rPr>
                <w:rFonts w:ascii="Times New Roman" w:hAnsi="Times New Roman"/>
                <w:color w:val="000000"/>
                <w:sz w:val="12"/>
                <w:szCs w:val="12"/>
                <w:lang w:eastAsia="ru-RU"/>
              </w:rPr>
            </w:pPr>
          </w:p>
          <w:p w14:paraId="68C622A6" w14:textId="77777777" w:rsidR="00D33DED" w:rsidRDefault="00D33DED" w:rsidP="00F87F4D">
            <w:pPr>
              <w:jc w:val="center"/>
              <w:rPr>
                <w:rFonts w:ascii="Times New Roman" w:hAnsi="Times New Roman"/>
                <w:color w:val="000000"/>
                <w:sz w:val="12"/>
                <w:szCs w:val="12"/>
                <w:lang w:eastAsia="ru-RU"/>
              </w:rPr>
            </w:pPr>
          </w:p>
          <w:p w14:paraId="523B7EFE" w14:textId="235E03D7"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0986C008" w14:textId="77777777" w:rsidR="00A33014" w:rsidRDefault="00A33014" w:rsidP="00F87F4D">
            <w:pPr>
              <w:jc w:val="center"/>
              <w:rPr>
                <w:rFonts w:ascii="Times New Roman" w:hAnsi="Times New Roman"/>
                <w:color w:val="000000"/>
                <w:sz w:val="12"/>
                <w:szCs w:val="12"/>
                <w:lang w:eastAsia="ru-RU"/>
              </w:rPr>
            </w:pPr>
          </w:p>
          <w:p w14:paraId="34D33B0B" w14:textId="77777777" w:rsidR="00A33014" w:rsidRDefault="00A33014" w:rsidP="00F87F4D">
            <w:pPr>
              <w:jc w:val="center"/>
              <w:rPr>
                <w:rFonts w:ascii="Times New Roman" w:hAnsi="Times New Roman"/>
                <w:color w:val="000000"/>
                <w:sz w:val="12"/>
                <w:szCs w:val="12"/>
                <w:lang w:eastAsia="ru-RU"/>
              </w:rPr>
            </w:pPr>
          </w:p>
          <w:p w14:paraId="06578911" w14:textId="77777777" w:rsidR="00A33014" w:rsidRDefault="00A33014" w:rsidP="00F87F4D">
            <w:pPr>
              <w:jc w:val="center"/>
              <w:rPr>
                <w:rFonts w:ascii="Times New Roman" w:hAnsi="Times New Roman"/>
                <w:color w:val="000000"/>
                <w:sz w:val="12"/>
                <w:szCs w:val="12"/>
                <w:lang w:eastAsia="ru-RU"/>
              </w:rPr>
            </w:pPr>
          </w:p>
          <w:p w14:paraId="06A1E590" w14:textId="3D09E973"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6A2162" w14:textId="77777777" w:rsidR="00D33DED" w:rsidRDefault="00D33DED" w:rsidP="00F87F4D">
            <w:pPr>
              <w:jc w:val="center"/>
              <w:rPr>
                <w:rFonts w:ascii="Times New Roman" w:hAnsi="Times New Roman"/>
                <w:color w:val="000000"/>
                <w:sz w:val="12"/>
                <w:szCs w:val="12"/>
                <w:lang w:eastAsia="ru-RU"/>
              </w:rPr>
            </w:pPr>
          </w:p>
          <w:p w14:paraId="6CE04650" w14:textId="77777777" w:rsidR="00D33DED" w:rsidRDefault="00D33DED" w:rsidP="00F87F4D">
            <w:pPr>
              <w:jc w:val="center"/>
              <w:rPr>
                <w:rFonts w:ascii="Times New Roman" w:hAnsi="Times New Roman"/>
                <w:color w:val="000000"/>
                <w:sz w:val="12"/>
                <w:szCs w:val="12"/>
                <w:lang w:eastAsia="ru-RU"/>
              </w:rPr>
            </w:pPr>
          </w:p>
          <w:p w14:paraId="72868122" w14:textId="77777777" w:rsidR="00D33DED" w:rsidRDefault="00D33DED" w:rsidP="00F87F4D">
            <w:pPr>
              <w:jc w:val="center"/>
              <w:rPr>
                <w:rFonts w:ascii="Times New Roman" w:hAnsi="Times New Roman"/>
                <w:color w:val="000000"/>
                <w:sz w:val="12"/>
                <w:szCs w:val="12"/>
                <w:lang w:eastAsia="ru-RU"/>
              </w:rPr>
            </w:pPr>
          </w:p>
          <w:p w14:paraId="62036874" w14:textId="72F66B7D"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06681382" w14:textId="77777777" w:rsidR="00A33014" w:rsidRDefault="00A33014" w:rsidP="00F87F4D">
            <w:pPr>
              <w:jc w:val="center"/>
              <w:rPr>
                <w:rFonts w:ascii="Times New Roman" w:hAnsi="Times New Roman"/>
                <w:color w:val="000000"/>
                <w:sz w:val="12"/>
                <w:szCs w:val="12"/>
                <w:lang w:eastAsia="ru-RU"/>
              </w:rPr>
            </w:pPr>
          </w:p>
          <w:p w14:paraId="46595859" w14:textId="77777777" w:rsidR="00A33014" w:rsidRDefault="00A33014" w:rsidP="00F87F4D">
            <w:pPr>
              <w:jc w:val="center"/>
              <w:rPr>
                <w:rFonts w:ascii="Times New Roman" w:hAnsi="Times New Roman"/>
                <w:color w:val="000000"/>
                <w:sz w:val="12"/>
                <w:szCs w:val="12"/>
                <w:lang w:eastAsia="ru-RU"/>
              </w:rPr>
            </w:pPr>
          </w:p>
          <w:p w14:paraId="31F184DB" w14:textId="77777777" w:rsidR="00A33014" w:rsidRDefault="00A33014" w:rsidP="00F87F4D">
            <w:pPr>
              <w:jc w:val="center"/>
              <w:rPr>
                <w:rFonts w:ascii="Times New Roman" w:hAnsi="Times New Roman"/>
                <w:color w:val="000000"/>
                <w:sz w:val="12"/>
                <w:szCs w:val="12"/>
                <w:lang w:eastAsia="ru-RU"/>
              </w:rPr>
            </w:pPr>
          </w:p>
          <w:p w14:paraId="0BF08681" w14:textId="7F0607B3"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4B1844" w14:textId="77777777" w:rsidR="00D33DED" w:rsidRDefault="00D33DED" w:rsidP="00F87F4D">
            <w:pPr>
              <w:jc w:val="center"/>
              <w:rPr>
                <w:rFonts w:ascii="Times New Roman" w:hAnsi="Times New Roman"/>
                <w:color w:val="000000"/>
                <w:sz w:val="12"/>
                <w:szCs w:val="12"/>
                <w:lang w:eastAsia="ru-RU"/>
              </w:rPr>
            </w:pPr>
          </w:p>
          <w:p w14:paraId="46826482" w14:textId="77777777" w:rsidR="00D33DED" w:rsidRDefault="00D33DED" w:rsidP="00F87F4D">
            <w:pPr>
              <w:jc w:val="center"/>
              <w:rPr>
                <w:rFonts w:ascii="Times New Roman" w:hAnsi="Times New Roman"/>
                <w:color w:val="000000"/>
                <w:sz w:val="12"/>
                <w:szCs w:val="12"/>
                <w:lang w:eastAsia="ru-RU"/>
              </w:rPr>
            </w:pPr>
          </w:p>
          <w:p w14:paraId="7FA09756" w14:textId="77777777" w:rsidR="00D33DED" w:rsidRDefault="00D33DED" w:rsidP="00F87F4D">
            <w:pPr>
              <w:jc w:val="center"/>
              <w:rPr>
                <w:rFonts w:ascii="Times New Roman" w:hAnsi="Times New Roman"/>
                <w:color w:val="000000"/>
                <w:sz w:val="12"/>
                <w:szCs w:val="12"/>
                <w:lang w:eastAsia="ru-RU"/>
              </w:rPr>
            </w:pPr>
          </w:p>
          <w:p w14:paraId="1167820B" w14:textId="1356AFBD"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2684DB34" w14:textId="77777777" w:rsidR="00A33014" w:rsidRDefault="00A33014" w:rsidP="00F87F4D">
            <w:pPr>
              <w:jc w:val="center"/>
              <w:rPr>
                <w:rFonts w:ascii="Times New Roman" w:hAnsi="Times New Roman"/>
                <w:color w:val="000000"/>
                <w:sz w:val="12"/>
                <w:szCs w:val="12"/>
                <w:lang w:eastAsia="ru-RU"/>
              </w:rPr>
            </w:pPr>
          </w:p>
          <w:p w14:paraId="3A55C63D" w14:textId="77777777" w:rsidR="00A33014" w:rsidRDefault="00A33014" w:rsidP="00F87F4D">
            <w:pPr>
              <w:jc w:val="center"/>
              <w:rPr>
                <w:rFonts w:ascii="Times New Roman" w:hAnsi="Times New Roman"/>
                <w:color w:val="000000"/>
                <w:sz w:val="12"/>
                <w:szCs w:val="12"/>
                <w:lang w:eastAsia="ru-RU"/>
              </w:rPr>
            </w:pPr>
          </w:p>
          <w:p w14:paraId="0C64DA4B" w14:textId="77777777" w:rsidR="00A33014" w:rsidRDefault="00A33014" w:rsidP="00F87F4D">
            <w:pPr>
              <w:jc w:val="center"/>
              <w:rPr>
                <w:rFonts w:ascii="Times New Roman" w:hAnsi="Times New Roman"/>
                <w:color w:val="000000"/>
                <w:sz w:val="12"/>
                <w:szCs w:val="12"/>
                <w:lang w:eastAsia="ru-RU"/>
              </w:rPr>
            </w:pPr>
          </w:p>
          <w:p w14:paraId="2564B764" w14:textId="488C7D5A"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357EB321" w14:textId="77777777" w:rsidR="00D33DED" w:rsidRDefault="00D33DED" w:rsidP="00F87F4D">
            <w:pPr>
              <w:jc w:val="center"/>
              <w:rPr>
                <w:rFonts w:ascii="Times New Roman" w:hAnsi="Times New Roman"/>
                <w:color w:val="000000"/>
                <w:sz w:val="12"/>
                <w:szCs w:val="12"/>
                <w:lang w:eastAsia="ru-RU"/>
              </w:rPr>
            </w:pPr>
          </w:p>
          <w:p w14:paraId="2B670C33" w14:textId="77777777" w:rsidR="00D33DED" w:rsidRDefault="00D33DED" w:rsidP="00F87F4D">
            <w:pPr>
              <w:jc w:val="center"/>
              <w:rPr>
                <w:rFonts w:ascii="Times New Roman" w:hAnsi="Times New Roman"/>
                <w:color w:val="000000"/>
                <w:sz w:val="12"/>
                <w:szCs w:val="12"/>
                <w:lang w:eastAsia="ru-RU"/>
              </w:rPr>
            </w:pPr>
          </w:p>
          <w:p w14:paraId="156D17B3" w14:textId="77777777" w:rsidR="00D33DED" w:rsidRDefault="00D33DED" w:rsidP="00F87F4D">
            <w:pPr>
              <w:jc w:val="center"/>
              <w:rPr>
                <w:rFonts w:ascii="Times New Roman" w:hAnsi="Times New Roman"/>
                <w:color w:val="000000"/>
                <w:sz w:val="12"/>
                <w:szCs w:val="12"/>
                <w:lang w:eastAsia="ru-RU"/>
              </w:rPr>
            </w:pPr>
          </w:p>
          <w:p w14:paraId="7A88BC64" w14:textId="2B4BC90F"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07851F09" w14:textId="77777777" w:rsidR="00A33014" w:rsidRDefault="00A33014" w:rsidP="00F87F4D">
            <w:pPr>
              <w:jc w:val="center"/>
              <w:rPr>
                <w:rFonts w:ascii="Times New Roman" w:hAnsi="Times New Roman"/>
                <w:color w:val="000000"/>
                <w:sz w:val="12"/>
                <w:szCs w:val="12"/>
                <w:lang w:eastAsia="ru-RU"/>
              </w:rPr>
            </w:pPr>
          </w:p>
          <w:p w14:paraId="57B5EA10" w14:textId="77777777" w:rsidR="00A33014" w:rsidRDefault="00A33014" w:rsidP="00F87F4D">
            <w:pPr>
              <w:jc w:val="center"/>
              <w:rPr>
                <w:rFonts w:ascii="Times New Roman" w:hAnsi="Times New Roman"/>
                <w:color w:val="000000"/>
                <w:sz w:val="12"/>
                <w:szCs w:val="12"/>
                <w:lang w:eastAsia="ru-RU"/>
              </w:rPr>
            </w:pPr>
          </w:p>
          <w:p w14:paraId="76E7FB15" w14:textId="77777777" w:rsidR="00A33014" w:rsidRDefault="00A33014" w:rsidP="00F87F4D">
            <w:pPr>
              <w:jc w:val="center"/>
              <w:rPr>
                <w:rFonts w:ascii="Times New Roman" w:hAnsi="Times New Roman"/>
                <w:color w:val="000000"/>
                <w:sz w:val="12"/>
                <w:szCs w:val="12"/>
                <w:lang w:eastAsia="ru-RU"/>
              </w:rPr>
            </w:pPr>
          </w:p>
          <w:p w14:paraId="23DC3778" w14:textId="4E66D86F"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5ADF9099" w14:textId="77777777" w:rsidR="00D33DED" w:rsidRDefault="00D33DED" w:rsidP="00F87F4D">
            <w:pPr>
              <w:jc w:val="center"/>
              <w:rPr>
                <w:rFonts w:ascii="Times New Roman" w:hAnsi="Times New Roman"/>
                <w:color w:val="000000"/>
                <w:sz w:val="12"/>
                <w:szCs w:val="12"/>
                <w:lang w:eastAsia="ru-RU"/>
              </w:rPr>
            </w:pPr>
          </w:p>
          <w:p w14:paraId="1C8FC6A5" w14:textId="77777777" w:rsidR="00D33DED" w:rsidRDefault="00D33DED" w:rsidP="00F87F4D">
            <w:pPr>
              <w:jc w:val="center"/>
              <w:rPr>
                <w:rFonts w:ascii="Times New Roman" w:hAnsi="Times New Roman"/>
                <w:color w:val="000000"/>
                <w:sz w:val="12"/>
                <w:szCs w:val="12"/>
                <w:lang w:eastAsia="ru-RU"/>
              </w:rPr>
            </w:pPr>
          </w:p>
          <w:p w14:paraId="51670FE1" w14:textId="77777777" w:rsidR="00D33DED" w:rsidRDefault="00D33DED" w:rsidP="00F87F4D">
            <w:pPr>
              <w:jc w:val="center"/>
              <w:rPr>
                <w:rFonts w:ascii="Times New Roman" w:hAnsi="Times New Roman"/>
                <w:color w:val="000000"/>
                <w:sz w:val="12"/>
                <w:szCs w:val="12"/>
                <w:lang w:eastAsia="ru-RU"/>
              </w:rPr>
            </w:pPr>
          </w:p>
          <w:p w14:paraId="51D92AB4" w14:textId="52C457BF"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524EA87B" w14:textId="77777777" w:rsidR="00A33014" w:rsidRDefault="00A33014" w:rsidP="00F87F4D">
            <w:pPr>
              <w:jc w:val="center"/>
              <w:rPr>
                <w:rFonts w:ascii="Times New Roman" w:hAnsi="Times New Roman"/>
                <w:color w:val="000000"/>
                <w:sz w:val="12"/>
                <w:szCs w:val="12"/>
                <w:lang w:eastAsia="ru-RU"/>
              </w:rPr>
            </w:pPr>
          </w:p>
          <w:p w14:paraId="244E3279" w14:textId="77777777" w:rsidR="00A33014" w:rsidRDefault="00A33014" w:rsidP="00F87F4D">
            <w:pPr>
              <w:jc w:val="center"/>
              <w:rPr>
                <w:rFonts w:ascii="Times New Roman" w:hAnsi="Times New Roman"/>
                <w:color w:val="000000"/>
                <w:sz w:val="12"/>
                <w:szCs w:val="12"/>
                <w:lang w:eastAsia="ru-RU"/>
              </w:rPr>
            </w:pPr>
          </w:p>
          <w:p w14:paraId="17A4E44E" w14:textId="77777777" w:rsidR="00A33014" w:rsidRDefault="00A33014" w:rsidP="00F87F4D">
            <w:pPr>
              <w:jc w:val="center"/>
              <w:rPr>
                <w:rFonts w:ascii="Times New Roman" w:hAnsi="Times New Roman"/>
                <w:color w:val="000000"/>
                <w:sz w:val="12"/>
                <w:szCs w:val="12"/>
                <w:lang w:eastAsia="ru-RU"/>
              </w:rPr>
            </w:pPr>
          </w:p>
          <w:p w14:paraId="5248BCA7" w14:textId="7771B78F"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170442C2" w14:textId="77777777" w:rsidR="00D33DED" w:rsidRDefault="00D33DED" w:rsidP="00F87F4D">
            <w:pPr>
              <w:jc w:val="center"/>
              <w:rPr>
                <w:rFonts w:ascii="Times New Roman" w:hAnsi="Times New Roman"/>
                <w:color w:val="000000"/>
                <w:sz w:val="12"/>
                <w:szCs w:val="12"/>
                <w:lang w:eastAsia="ru-RU"/>
              </w:rPr>
            </w:pPr>
          </w:p>
          <w:p w14:paraId="22713C85" w14:textId="77777777" w:rsidR="00D33DED" w:rsidRDefault="00D33DED" w:rsidP="00F87F4D">
            <w:pPr>
              <w:jc w:val="center"/>
              <w:rPr>
                <w:rFonts w:ascii="Times New Roman" w:hAnsi="Times New Roman"/>
                <w:color w:val="000000"/>
                <w:sz w:val="12"/>
                <w:szCs w:val="12"/>
                <w:lang w:eastAsia="ru-RU"/>
              </w:rPr>
            </w:pPr>
          </w:p>
          <w:p w14:paraId="3A0DE928" w14:textId="77777777" w:rsidR="00D33DED" w:rsidRDefault="00D33DED" w:rsidP="00F87F4D">
            <w:pPr>
              <w:jc w:val="center"/>
              <w:rPr>
                <w:rFonts w:ascii="Times New Roman" w:hAnsi="Times New Roman"/>
                <w:color w:val="000000"/>
                <w:sz w:val="12"/>
                <w:szCs w:val="12"/>
                <w:lang w:eastAsia="ru-RU"/>
              </w:rPr>
            </w:pPr>
          </w:p>
          <w:p w14:paraId="252649F8" w14:textId="6D2B8804" w:rsidR="009B0FBB" w:rsidRDefault="009B0FBB"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498C4681" w14:textId="77777777" w:rsidR="00A33014" w:rsidRDefault="00A33014" w:rsidP="00F87F4D">
            <w:pPr>
              <w:jc w:val="center"/>
              <w:rPr>
                <w:rFonts w:ascii="Times New Roman" w:hAnsi="Times New Roman"/>
                <w:color w:val="000000"/>
                <w:sz w:val="12"/>
                <w:szCs w:val="12"/>
                <w:lang w:eastAsia="ru-RU"/>
              </w:rPr>
            </w:pPr>
          </w:p>
          <w:p w14:paraId="4486422F" w14:textId="77777777" w:rsidR="00A33014" w:rsidRDefault="00A33014" w:rsidP="00F87F4D">
            <w:pPr>
              <w:jc w:val="center"/>
              <w:rPr>
                <w:rFonts w:ascii="Times New Roman" w:hAnsi="Times New Roman"/>
                <w:color w:val="000000"/>
                <w:sz w:val="12"/>
                <w:szCs w:val="12"/>
                <w:lang w:eastAsia="ru-RU"/>
              </w:rPr>
            </w:pPr>
          </w:p>
          <w:p w14:paraId="10B2F9AE" w14:textId="77777777" w:rsidR="00A33014" w:rsidRDefault="00A33014" w:rsidP="00F87F4D">
            <w:pPr>
              <w:jc w:val="center"/>
              <w:rPr>
                <w:rFonts w:ascii="Times New Roman" w:hAnsi="Times New Roman"/>
                <w:color w:val="000000"/>
                <w:sz w:val="12"/>
                <w:szCs w:val="12"/>
                <w:lang w:eastAsia="ru-RU"/>
              </w:rPr>
            </w:pPr>
          </w:p>
          <w:p w14:paraId="4B7A2623" w14:textId="5712FD16" w:rsidR="00A33014" w:rsidRPr="00877A92" w:rsidRDefault="001337D5"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6A739F88" w14:textId="77777777" w:rsidR="00D33DED" w:rsidRDefault="00D33DED" w:rsidP="00F87F4D">
            <w:pPr>
              <w:jc w:val="center"/>
              <w:rPr>
                <w:rFonts w:ascii="Times New Roman" w:hAnsi="Times New Roman"/>
                <w:color w:val="000000" w:themeColor="text1"/>
                <w:sz w:val="12"/>
                <w:szCs w:val="12"/>
                <w:highlight w:val="yellow"/>
                <w:lang w:eastAsia="ru-RU"/>
              </w:rPr>
            </w:pPr>
          </w:p>
          <w:p w14:paraId="79FB2730" w14:textId="77777777" w:rsidR="00D33DED" w:rsidRDefault="00D33DED" w:rsidP="00F87F4D">
            <w:pPr>
              <w:jc w:val="center"/>
              <w:rPr>
                <w:rFonts w:ascii="Times New Roman" w:hAnsi="Times New Roman"/>
                <w:color w:val="000000" w:themeColor="text1"/>
                <w:sz w:val="12"/>
                <w:szCs w:val="12"/>
                <w:highlight w:val="yellow"/>
                <w:lang w:eastAsia="ru-RU"/>
              </w:rPr>
            </w:pPr>
          </w:p>
          <w:p w14:paraId="3D503F38" w14:textId="77777777" w:rsidR="00D33DED" w:rsidRDefault="00D33DED" w:rsidP="00F87F4D">
            <w:pPr>
              <w:jc w:val="center"/>
              <w:rPr>
                <w:rFonts w:ascii="Times New Roman" w:hAnsi="Times New Roman"/>
                <w:color w:val="000000" w:themeColor="text1"/>
                <w:sz w:val="12"/>
                <w:szCs w:val="12"/>
                <w:highlight w:val="yellow"/>
                <w:lang w:eastAsia="ru-RU"/>
              </w:rPr>
            </w:pPr>
          </w:p>
          <w:p w14:paraId="011DDC53" w14:textId="331B6722" w:rsidR="009B0FBB" w:rsidRDefault="00E93E2B" w:rsidP="00F87F4D">
            <w:pPr>
              <w:jc w:val="center"/>
              <w:rPr>
                <w:rFonts w:ascii="Times New Roman" w:hAnsi="Times New Roman"/>
                <w:color w:val="000000" w:themeColor="text1"/>
                <w:sz w:val="12"/>
                <w:szCs w:val="12"/>
                <w:highlight w:val="yellow"/>
                <w:lang w:eastAsia="ru-RU"/>
              </w:rPr>
            </w:pPr>
            <w:r w:rsidRPr="00E93E2B">
              <w:rPr>
                <w:rFonts w:ascii="Times New Roman" w:hAnsi="Times New Roman"/>
                <w:color w:val="000000" w:themeColor="text1"/>
                <w:sz w:val="12"/>
                <w:szCs w:val="12"/>
                <w:highlight w:val="yellow"/>
                <w:lang w:eastAsia="ru-RU"/>
              </w:rPr>
              <w:t>185,90</w:t>
            </w:r>
          </w:p>
          <w:p w14:paraId="405EADC1" w14:textId="77777777" w:rsidR="00A33014" w:rsidRDefault="00A33014" w:rsidP="00F87F4D">
            <w:pPr>
              <w:jc w:val="center"/>
              <w:rPr>
                <w:rFonts w:ascii="Times New Roman" w:hAnsi="Times New Roman"/>
                <w:color w:val="000000" w:themeColor="text1"/>
                <w:sz w:val="12"/>
                <w:szCs w:val="12"/>
                <w:highlight w:val="yellow"/>
                <w:lang w:eastAsia="ru-RU"/>
              </w:rPr>
            </w:pPr>
          </w:p>
          <w:p w14:paraId="2ECA9267" w14:textId="77777777" w:rsidR="00A33014" w:rsidRDefault="00A33014" w:rsidP="00F87F4D">
            <w:pPr>
              <w:jc w:val="center"/>
              <w:rPr>
                <w:rFonts w:ascii="Times New Roman" w:hAnsi="Times New Roman"/>
                <w:color w:val="000000" w:themeColor="text1"/>
                <w:sz w:val="12"/>
                <w:szCs w:val="12"/>
                <w:highlight w:val="yellow"/>
                <w:lang w:eastAsia="ru-RU"/>
              </w:rPr>
            </w:pPr>
          </w:p>
          <w:p w14:paraId="5C66868C" w14:textId="77777777" w:rsidR="00A33014" w:rsidRDefault="00A33014" w:rsidP="00F87F4D">
            <w:pPr>
              <w:jc w:val="center"/>
              <w:rPr>
                <w:rFonts w:ascii="Times New Roman" w:hAnsi="Times New Roman"/>
                <w:color w:val="000000" w:themeColor="text1"/>
                <w:sz w:val="12"/>
                <w:szCs w:val="12"/>
                <w:highlight w:val="yellow"/>
                <w:lang w:eastAsia="ru-RU"/>
              </w:rPr>
            </w:pPr>
          </w:p>
          <w:p w14:paraId="2815F3E5" w14:textId="7B92EF0A" w:rsidR="00A33014" w:rsidRPr="00E93E2B" w:rsidRDefault="001337D5" w:rsidP="00F87F4D">
            <w:pPr>
              <w:jc w:val="center"/>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7D447114" w14:textId="77777777" w:rsidR="00D33DED" w:rsidRDefault="00D33DED" w:rsidP="00F87F4D">
            <w:pPr>
              <w:jc w:val="center"/>
              <w:rPr>
                <w:rFonts w:ascii="Times New Roman" w:hAnsi="Times New Roman"/>
                <w:color w:val="000000" w:themeColor="text1"/>
                <w:sz w:val="12"/>
                <w:szCs w:val="12"/>
                <w:lang w:eastAsia="ru-RU"/>
              </w:rPr>
            </w:pPr>
          </w:p>
          <w:p w14:paraId="7FBE971A" w14:textId="77777777" w:rsidR="00D33DED" w:rsidRDefault="00D33DED" w:rsidP="00F87F4D">
            <w:pPr>
              <w:jc w:val="center"/>
              <w:rPr>
                <w:rFonts w:ascii="Times New Roman" w:hAnsi="Times New Roman"/>
                <w:color w:val="000000" w:themeColor="text1"/>
                <w:sz w:val="12"/>
                <w:szCs w:val="12"/>
                <w:lang w:eastAsia="ru-RU"/>
              </w:rPr>
            </w:pPr>
          </w:p>
          <w:p w14:paraId="1A6CB466" w14:textId="77777777" w:rsidR="00D33DED" w:rsidRDefault="00D33DED" w:rsidP="00F87F4D">
            <w:pPr>
              <w:jc w:val="center"/>
              <w:rPr>
                <w:rFonts w:ascii="Times New Roman" w:hAnsi="Times New Roman"/>
                <w:color w:val="000000" w:themeColor="text1"/>
                <w:sz w:val="12"/>
                <w:szCs w:val="12"/>
                <w:lang w:eastAsia="ru-RU"/>
              </w:rPr>
            </w:pPr>
          </w:p>
          <w:p w14:paraId="0A564208" w14:textId="4DB7ACCB" w:rsidR="009B0FBB" w:rsidRDefault="009B0FBB" w:rsidP="00F87F4D">
            <w:pPr>
              <w:jc w:val="center"/>
              <w:rPr>
                <w:rFonts w:ascii="Times New Roman" w:hAnsi="Times New Roman"/>
                <w:color w:val="000000" w:themeColor="text1"/>
                <w:sz w:val="12"/>
                <w:szCs w:val="12"/>
                <w:lang w:eastAsia="ru-RU"/>
              </w:rPr>
            </w:pPr>
            <w:r w:rsidRPr="00DF0B78">
              <w:rPr>
                <w:rFonts w:ascii="Times New Roman" w:hAnsi="Times New Roman"/>
                <w:color w:val="000000" w:themeColor="text1"/>
                <w:sz w:val="12"/>
                <w:szCs w:val="12"/>
                <w:lang w:eastAsia="ru-RU"/>
              </w:rPr>
              <w:t>Х</w:t>
            </w:r>
          </w:p>
          <w:p w14:paraId="07CE97A7" w14:textId="77777777" w:rsidR="00A33014" w:rsidRDefault="00A33014" w:rsidP="00F87F4D">
            <w:pPr>
              <w:jc w:val="center"/>
              <w:rPr>
                <w:rFonts w:ascii="Times New Roman" w:hAnsi="Times New Roman"/>
                <w:color w:val="000000" w:themeColor="text1"/>
                <w:sz w:val="12"/>
                <w:szCs w:val="12"/>
                <w:lang w:eastAsia="ru-RU"/>
              </w:rPr>
            </w:pPr>
          </w:p>
          <w:p w14:paraId="5E9CFA6F" w14:textId="77777777" w:rsidR="00A33014" w:rsidRDefault="00A33014" w:rsidP="00F87F4D">
            <w:pPr>
              <w:jc w:val="center"/>
              <w:rPr>
                <w:rFonts w:ascii="Times New Roman" w:hAnsi="Times New Roman"/>
                <w:color w:val="000000" w:themeColor="text1"/>
                <w:sz w:val="12"/>
                <w:szCs w:val="12"/>
                <w:lang w:eastAsia="ru-RU"/>
              </w:rPr>
            </w:pPr>
          </w:p>
          <w:p w14:paraId="0BF770EC" w14:textId="77777777" w:rsidR="00A33014" w:rsidRDefault="00A33014" w:rsidP="00F87F4D">
            <w:pPr>
              <w:jc w:val="center"/>
              <w:rPr>
                <w:rFonts w:ascii="Times New Roman" w:hAnsi="Times New Roman"/>
                <w:color w:val="000000" w:themeColor="text1"/>
                <w:sz w:val="12"/>
                <w:szCs w:val="12"/>
                <w:lang w:eastAsia="ru-RU"/>
              </w:rPr>
            </w:pPr>
          </w:p>
          <w:p w14:paraId="6D3A503C" w14:textId="6624A40B" w:rsidR="00A33014" w:rsidRPr="00DF0B78" w:rsidRDefault="001337D5"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639BEB1F" w14:textId="77777777" w:rsidR="00D33DED" w:rsidRDefault="00D33DED" w:rsidP="00F87F4D">
            <w:pPr>
              <w:jc w:val="center"/>
              <w:rPr>
                <w:rFonts w:ascii="Times New Roman" w:hAnsi="Times New Roman"/>
                <w:color w:val="000000" w:themeColor="text1"/>
                <w:sz w:val="12"/>
                <w:szCs w:val="12"/>
                <w:lang w:eastAsia="ru-RU"/>
              </w:rPr>
            </w:pPr>
          </w:p>
          <w:p w14:paraId="34049105" w14:textId="77777777" w:rsidR="00D33DED" w:rsidRDefault="00D33DED" w:rsidP="00F87F4D">
            <w:pPr>
              <w:jc w:val="center"/>
              <w:rPr>
                <w:rFonts w:ascii="Times New Roman" w:hAnsi="Times New Roman"/>
                <w:color w:val="000000" w:themeColor="text1"/>
                <w:sz w:val="12"/>
                <w:szCs w:val="12"/>
                <w:lang w:eastAsia="ru-RU"/>
              </w:rPr>
            </w:pPr>
          </w:p>
          <w:p w14:paraId="55C0971F" w14:textId="77777777" w:rsidR="00D33DED" w:rsidRDefault="00D33DED" w:rsidP="00F87F4D">
            <w:pPr>
              <w:jc w:val="center"/>
              <w:rPr>
                <w:rFonts w:ascii="Times New Roman" w:hAnsi="Times New Roman"/>
                <w:color w:val="000000" w:themeColor="text1"/>
                <w:sz w:val="12"/>
                <w:szCs w:val="12"/>
                <w:lang w:eastAsia="ru-RU"/>
              </w:rPr>
            </w:pPr>
          </w:p>
          <w:p w14:paraId="497971AB" w14:textId="2E3C2E15" w:rsidR="009B0FBB" w:rsidRDefault="009B0FBB" w:rsidP="00F87F4D">
            <w:pPr>
              <w:jc w:val="center"/>
              <w:rPr>
                <w:rFonts w:ascii="Times New Roman" w:hAnsi="Times New Roman"/>
                <w:color w:val="000000" w:themeColor="text1"/>
                <w:sz w:val="12"/>
                <w:szCs w:val="12"/>
                <w:lang w:eastAsia="ru-RU"/>
              </w:rPr>
            </w:pPr>
            <w:r w:rsidRPr="00DF0B78">
              <w:rPr>
                <w:rFonts w:ascii="Times New Roman" w:hAnsi="Times New Roman"/>
                <w:color w:val="000000" w:themeColor="text1"/>
                <w:sz w:val="12"/>
                <w:szCs w:val="12"/>
                <w:lang w:eastAsia="ru-RU"/>
              </w:rPr>
              <w:t>Х</w:t>
            </w:r>
          </w:p>
          <w:p w14:paraId="54EB686B" w14:textId="77777777" w:rsidR="00A33014" w:rsidRDefault="00A33014" w:rsidP="00F87F4D">
            <w:pPr>
              <w:jc w:val="center"/>
              <w:rPr>
                <w:rFonts w:ascii="Times New Roman" w:hAnsi="Times New Roman"/>
                <w:color w:val="000000" w:themeColor="text1"/>
                <w:sz w:val="12"/>
                <w:szCs w:val="12"/>
                <w:lang w:eastAsia="ru-RU"/>
              </w:rPr>
            </w:pPr>
          </w:p>
          <w:p w14:paraId="51587C90" w14:textId="77777777" w:rsidR="00A33014" w:rsidRDefault="00A33014" w:rsidP="00F87F4D">
            <w:pPr>
              <w:jc w:val="center"/>
              <w:rPr>
                <w:rFonts w:ascii="Times New Roman" w:hAnsi="Times New Roman"/>
                <w:color w:val="000000" w:themeColor="text1"/>
                <w:sz w:val="12"/>
                <w:szCs w:val="12"/>
                <w:lang w:eastAsia="ru-RU"/>
              </w:rPr>
            </w:pPr>
          </w:p>
          <w:p w14:paraId="47448EFB" w14:textId="77777777" w:rsidR="00A33014" w:rsidRDefault="00A33014" w:rsidP="00F87F4D">
            <w:pPr>
              <w:jc w:val="center"/>
              <w:rPr>
                <w:rFonts w:ascii="Times New Roman" w:hAnsi="Times New Roman"/>
                <w:color w:val="000000" w:themeColor="text1"/>
                <w:sz w:val="12"/>
                <w:szCs w:val="12"/>
                <w:lang w:eastAsia="ru-RU"/>
              </w:rPr>
            </w:pPr>
          </w:p>
          <w:p w14:paraId="712508E7" w14:textId="6CA57CE3" w:rsidR="00A33014" w:rsidRPr="00DF0B78" w:rsidRDefault="00D33DED"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 xml:space="preserve"> </w:t>
            </w:r>
          </w:p>
        </w:tc>
        <w:tc>
          <w:tcPr>
            <w:tcW w:w="709" w:type="dxa"/>
            <w:tcBorders>
              <w:top w:val="single" w:sz="4" w:space="0" w:color="auto"/>
              <w:left w:val="nil"/>
              <w:bottom w:val="single" w:sz="4" w:space="0" w:color="auto"/>
              <w:right w:val="single" w:sz="4" w:space="0" w:color="auto"/>
            </w:tcBorders>
          </w:tcPr>
          <w:p w14:paraId="576DC37B" w14:textId="77777777" w:rsidR="007A0107" w:rsidRDefault="007A0107" w:rsidP="00F87F4D">
            <w:pPr>
              <w:jc w:val="center"/>
              <w:rPr>
                <w:rFonts w:ascii="Times New Roman" w:hAnsi="Times New Roman"/>
                <w:color w:val="000000" w:themeColor="text1"/>
                <w:sz w:val="12"/>
                <w:szCs w:val="12"/>
                <w:lang w:eastAsia="ru-RU"/>
              </w:rPr>
            </w:pPr>
          </w:p>
          <w:p w14:paraId="46C5F8AB" w14:textId="77777777" w:rsidR="007A0107" w:rsidRDefault="007A0107" w:rsidP="00F87F4D">
            <w:pPr>
              <w:jc w:val="center"/>
              <w:rPr>
                <w:rFonts w:ascii="Times New Roman" w:hAnsi="Times New Roman"/>
                <w:color w:val="000000" w:themeColor="text1"/>
                <w:sz w:val="12"/>
                <w:szCs w:val="12"/>
                <w:lang w:eastAsia="ru-RU"/>
              </w:rPr>
            </w:pPr>
          </w:p>
          <w:p w14:paraId="7069F35F" w14:textId="77777777" w:rsidR="007A0107" w:rsidRDefault="007A0107" w:rsidP="00F87F4D">
            <w:pPr>
              <w:jc w:val="center"/>
              <w:rPr>
                <w:rFonts w:ascii="Times New Roman" w:hAnsi="Times New Roman"/>
                <w:color w:val="000000" w:themeColor="text1"/>
                <w:sz w:val="12"/>
                <w:szCs w:val="12"/>
                <w:lang w:eastAsia="ru-RU"/>
              </w:rPr>
            </w:pPr>
          </w:p>
          <w:p w14:paraId="465842FD" w14:textId="77777777" w:rsidR="007A0107" w:rsidRDefault="007A0107" w:rsidP="00F87F4D">
            <w:pPr>
              <w:jc w:val="center"/>
              <w:rPr>
                <w:rFonts w:ascii="Times New Roman" w:hAnsi="Times New Roman"/>
                <w:color w:val="000000" w:themeColor="text1"/>
                <w:sz w:val="12"/>
                <w:szCs w:val="12"/>
                <w:lang w:eastAsia="ru-RU"/>
              </w:rPr>
            </w:pPr>
          </w:p>
          <w:p w14:paraId="2A58407B" w14:textId="77777777" w:rsidR="007A0107" w:rsidRDefault="007A0107" w:rsidP="00F87F4D">
            <w:pPr>
              <w:jc w:val="center"/>
              <w:rPr>
                <w:rFonts w:ascii="Times New Roman" w:hAnsi="Times New Roman"/>
                <w:color w:val="000000" w:themeColor="text1"/>
                <w:sz w:val="12"/>
                <w:szCs w:val="12"/>
                <w:lang w:eastAsia="ru-RU"/>
              </w:rPr>
            </w:pPr>
          </w:p>
          <w:p w14:paraId="373F1A60" w14:textId="77777777" w:rsidR="00D33DED" w:rsidRDefault="00D33DED" w:rsidP="00F87F4D">
            <w:pPr>
              <w:jc w:val="center"/>
              <w:rPr>
                <w:rFonts w:ascii="Times New Roman" w:hAnsi="Times New Roman"/>
                <w:color w:val="000000" w:themeColor="text1"/>
                <w:sz w:val="12"/>
                <w:szCs w:val="12"/>
                <w:lang w:eastAsia="ru-RU"/>
              </w:rPr>
            </w:pPr>
          </w:p>
          <w:p w14:paraId="5A370539" w14:textId="77777777" w:rsidR="00D33DED" w:rsidRDefault="00D33DED" w:rsidP="00F87F4D">
            <w:pPr>
              <w:jc w:val="center"/>
              <w:rPr>
                <w:rFonts w:ascii="Times New Roman" w:hAnsi="Times New Roman"/>
                <w:color w:val="000000" w:themeColor="text1"/>
                <w:sz w:val="12"/>
                <w:szCs w:val="12"/>
                <w:lang w:eastAsia="ru-RU"/>
              </w:rPr>
            </w:pPr>
          </w:p>
          <w:p w14:paraId="5F2036ED" w14:textId="0BD03BFE" w:rsidR="009B0FBB" w:rsidRDefault="007A0107"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p w14:paraId="6C7C6F10" w14:textId="77777777" w:rsidR="00A33014" w:rsidRDefault="00A33014" w:rsidP="00F87F4D">
            <w:pPr>
              <w:jc w:val="center"/>
              <w:rPr>
                <w:rFonts w:ascii="Times New Roman" w:hAnsi="Times New Roman"/>
                <w:color w:val="000000" w:themeColor="text1"/>
                <w:sz w:val="12"/>
                <w:szCs w:val="12"/>
                <w:lang w:eastAsia="ru-RU"/>
              </w:rPr>
            </w:pPr>
          </w:p>
          <w:p w14:paraId="13A3B4E5" w14:textId="77777777" w:rsidR="00A33014" w:rsidRDefault="00A33014" w:rsidP="00F87F4D">
            <w:pPr>
              <w:jc w:val="center"/>
              <w:rPr>
                <w:rFonts w:ascii="Times New Roman" w:hAnsi="Times New Roman"/>
                <w:color w:val="000000" w:themeColor="text1"/>
                <w:sz w:val="12"/>
                <w:szCs w:val="12"/>
                <w:lang w:eastAsia="ru-RU"/>
              </w:rPr>
            </w:pPr>
          </w:p>
          <w:p w14:paraId="0B502200" w14:textId="77777777" w:rsidR="00A33014" w:rsidRDefault="00A33014" w:rsidP="00F87F4D">
            <w:pPr>
              <w:jc w:val="center"/>
              <w:rPr>
                <w:rFonts w:ascii="Times New Roman" w:hAnsi="Times New Roman"/>
                <w:color w:val="000000" w:themeColor="text1"/>
                <w:sz w:val="12"/>
                <w:szCs w:val="12"/>
                <w:lang w:eastAsia="ru-RU"/>
              </w:rPr>
            </w:pPr>
          </w:p>
          <w:p w14:paraId="2DE3F609" w14:textId="742DA336" w:rsidR="00A33014" w:rsidRPr="00DF0B78" w:rsidRDefault="00D33DED"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1A98C7" w14:textId="77777777" w:rsidR="00D33DED" w:rsidRDefault="00D33DED" w:rsidP="00F87F4D">
            <w:pPr>
              <w:jc w:val="center"/>
              <w:rPr>
                <w:rFonts w:ascii="Times New Roman" w:hAnsi="Times New Roman"/>
                <w:color w:val="000000" w:themeColor="text1"/>
                <w:sz w:val="12"/>
                <w:szCs w:val="12"/>
                <w:highlight w:val="yellow"/>
                <w:lang w:eastAsia="ru-RU"/>
              </w:rPr>
            </w:pPr>
          </w:p>
          <w:p w14:paraId="77F2D191" w14:textId="77777777" w:rsidR="00D33DED" w:rsidRDefault="00D33DED" w:rsidP="00F87F4D">
            <w:pPr>
              <w:jc w:val="center"/>
              <w:rPr>
                <w:rFonts w:ascii="Times New Roman" w:hAnsi="Times New Roman"/>
                <w:color w:val="000000" w:themeColor="text1"/>
                <w:sz w:val="12"/>
                <w:szCs w:val="12"/>
                <w:highlight w:val="yellow"/>
                <w:lang w:eastAsia="ru-RU"/>
              </w:rPr>
            </w:pPr>
          </w:p>
          <w:p w14:paraId="7BCEDD59" w14:textId="77777777" w:rsidR="00D33DED" w:rsidRDefault="00D33DED" w:rsidP="00F87F4D">
            <w:pPr>
              <w:jc w:val="center"/>
              <w:rPr>
                <w:rFonts w:ascii="Times New Roman" w:hAnsi="Times New Roman"/>
                <w:color w:val="000000" w:themeColor="text1"/>
                <w:sz w:val="12"/>
                <w:szCs w:val="12"/>
                <w:highlight w:val="yellow"/>
                <w:lang w:eastAsia="ru-RU"/>
              </w:rPr>
            </w:pPr>
          </w:p>
          <w:p w14:paraId="31D05B33" w14:textId="395E9034" w:rsidR="009B0FBB" w:rsidRDefault="00E93E2B" w:rsidP="00F87F4D">
            <w:pPr>
              <w:jc w:val="center"/>
              <w:rPr>
                <w:rFonts w:ascii="Times New Roman" w:hAnsi="Times New Roman"/>
                <w:color w:val="000000" w:themeColor="text1"/>
                <w:sz w:val="12"/>
                <w:szCs w:val="12"/>
                <w:lang w:eastAsia="ru-RU"/>
              </w:rPr>
            </w:pPr>
            <w:r w:rsidRPr="00E93E2B">
              <w:rPr>
                <w:rFonts w:ascii="Times New Roman" w:hAnsi="Times New Roman"/>
                <w:color w:val="000000" w:themeColor="text1"/>
                <w:sz w:val="12"/>
                <w:szCs w:val="12"/>
                <w:highlight w:val="yellow"/>
                <w:lang w:eastAsia="ru-RU"/>
              </w:rPr>
              <w:t>185,90</w:t>
            </w:r>
          </w:p>
          <w:p w14:paraId="4FF04D5D" w14:textId="77777777" w:rsidR="00A33014" w:rsidRDefault="00A33014" w:rsidP="00F87F4D">
            <w:pPr>
              <w:jc w:val="center"/>
              <w:rPr>
                <w:rFonts w:ascii="Times New Roman" w:hAnsi="Times New Roman"/>
                <w:color w:val="000000" w:themeColor="text1"/>
                <w:sz w:val="12"/>
                <w:szCs w:val="12"/>
                <w:lang w:eastAsia="ru-RU"/>
              </w:rPr>
            </w:pPr>
          </w:p>
          <w:p w14:paraId="0F940AC5" w14:textId="77777777" w:rsidR="00A33014" w:rsidRDefault="00A33014" w:rsidP="00F87F4D">
            <w:pPr>
              <w:jc w:val="center"/>
              <w:rPr>
                <w:rFonts w:ascii="Times New Roman" w:hAnsi="Times New Roman"/>
                <w:color w:val="000000" w:themeColor="text1"/>
                <w:sz w:val="12"/>
                <w:szCs w:val="12"/>
                <w:lang w:eastAsia="ru-RU"/>
              </w:rPr>
            </w:pPr>
          </w:p>
          <w:p w14:paraId="3D8F831B" w14:textId="77777777" w:rsidR="00A33014" w:rsidRDefault="00A33014" w:rsidP="00F87F4D">
            <w:pPr>
              <w:jc w:val="center"/>
              <w:rPr>
                <w:rFonts w:ascii="Times New Roman" w:hAnsi="Times New Roman"/>
                <w:color w:val="000000" w:themeColor="text1"/>
                <w:sz w:val="12"/>
                <w:szCs w:val="12"/>
                <w:lang w:eastAsia="ru-RU"/>
              </w:rPr>
            </w:pPr>
          </w:p>
          <w:p w14:paraId="34D3708B" w14:textId="1A65B4DD" w:rsidR="00A33014" w:rsidRPr="00DF0B78" w:rsidRDefault="00D33DED" w:rsidP="00F87F4D">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2E914A41" w14:textId="77777777" w:rsidR="009B0FBB" w:rsidRPr="00877A92" w:rsidRDefault="009B0FBB" w:rsidP="00F87F4D">
            <w:pPr>
              <w:jc w:val="center"/>
              <w:rPr>
                <w:rFonts w:ascii="Times New Roman" w:hAnsi="Times New Roman"/>
                <w:color w:val="000000"/>
                <w:sz w:val="12"/>
                <w:szCs w:val="12"/>
                <w:lang w:eastAsia="ru-RU"/>
              </w:rPr>
            </w:pPr>
          </w:p>
        </w:tc>
      </w:tr>
      <w:tr w:rsidR="009B0FBB" w:rsidRPr="00877A92" w14:paraId="64AB0B6F" w14:textId="77777777" w:rsidTr="009B0FBB">
        <w:trPr>
          <w:trHeight w:val="255"/>
        </w:trPr>
        <w:tc>
          <w:tcPr>
            <w:tcW w:w="709" w:type="dxa"/>
            <w:tcBorders>
              <w:top w:val="nil"/>
              <w:left w:val="single" w:sz="8" w:space="0" w:color="auto"/>
              <w:bottom w:val="single" w:sz="8" w:space="0" w:color="auto"/>
              <w:right w:val="single" w:sz="8" w:space="0" w:color="000000"/>
            </w:tcBorders>
          </w:tcPr>
          <w:p w14:paraId="662F95D4" w14:textId="77777777" w:rsidR="009B0FBB" w:rsidRPr="00877A92" w:rsidRDefault="009B0FBB" w:rsidP="00F87F4D">
            <w:pPr>
              <w:jc w:val="center"/>
              <w:rPr>
                <w:rFonts w:ascii="Times New Roman" w:hAnsi="Times New Roman"/>
                <w:b/>
                <w:bCs/>
                <w:color w:val="000000"/>
                <w:sz w:val="12"/>
                <w:szCs w:val="12"/>
                <w:lang w:eastAsia="ru-RU"/>
              </w:rPr>
            </w:pPr>
          </w:p>
        </w:tc>
        <w:tc>
          <w:tcPr>
            <w:tcW w:w="15466" w:type="dxa"/>
            <w:gridSpan w:val="22"/>
            <w:tcBorders>
              <w:top w:val="nil"/>
              <w:left w:val="single" w:sz="8" w:space="0" w:color="auto"/>
              <w:bottom w:val="single" w:sz="8" w:space="0" w:color="auto"/>
              <w:right w:val="single" w:sz="8" w:space="0" w:color="000000"/>
            </w:tcBorders>
            <w:shd w:val="clear" w:color="auto" w:fill="auto"/>
            <w:vAlign w:val="center"/>
            <w:hideMark/>
          </w:tcPr>
          <w:p w14:paraId="4B4D044E" w14:textId="1D627BAE" w:rsidR="009B0FBB" w:rsidRPr="00877A92" w:rsidRDefault="009B0FBB" w:rsidP="00F87F4D">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1. 2. Обеспечение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9B0FBB" w:rsidRPr="00877A92" w14:paraId="15C28DE7" w14:textId="77777777" w:rsidTr="00D33DED">
        <w:trPr>
          <w:trHeight w:val="1320"/>
        </w:trPr>
        <w:tc>
          <w:tcPr>
            <w:tcW w:w="2142" w:type="dxa"/>
            <w:gridSpan w:val="2"/>
            <w:tcBorders>
              <w:top w:val="nil"/>
              <w:left w:val="single" w:sz="4" w:space="0" w:color="auto"/>
              <w:bottom w:val="nil"/>
              <w:right w:val="single" w:sz="4" w:space="0" w:color="auto"/>
            </w:tcBorders>
            <w:shd w:val="clear" w:color="auto" w:fill="auto"/>
            <w:vAlign w:val="center"/>
            <w:hideMark/>
          </w:tcPr>
          <w:p w14:paraId="10E29F22" w14:textId="77777777" w:rsidR="009B0FBB" w:rsidRPr="00877A92" w:rsidRDefault="009B0FBB" w:rsidP="00F87F4D">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1.2.1.</w:t>
            </w:r>
            <w:r w:rsidRPr="00877A92">
              <w:rPr>
                <w:rFonts w:ascii="Times New Roman" w:hAnsi="Times New Roman"/>
                <w:color w:val="000000"/>
                <w:sz w:val="12"/>
                <w:szCs w:val="12"/>
                <w:lang w:eastAsia="ru-RU"/>
              </w:rPr>
              <w:t xml:space="preserve">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tc>
        <w:tc>
          <w:tcPr>
            <w:tcW w:w="851" w:type="dxa"/>
            <w:tcBorders>
              <w:top w:val="nil"/>
              <w:left w:val="nil"/>
              <w:bottom w:val="nil"/>
              <w:right w:val="single" w:sz="4" w:space="0" w:color="auto"/>
            </w:tcBorders>
            <w:shd w:val="clear" w:color="auto" w:fill="auto"/>
            <w:vAlign w:val="center"/>
            <w:hideMark/>
          </w:tcPr>
          <w:p w14:paraId="60FF8DDA"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46F1CE5E"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4586D4C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609C931A"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nil"/>
              <w:right w:val="single" w:sz="4" w:space="0" w:color="auto"/>
            </w:tcBorders>
            <w:shd w:val="clear" w:color="auto" w:fill="auto"/>
            <w:noWrap/>
            <w:vAlign w:val="center"/>
            <w:hideMark/>
          </w:tcPr>
          <w:p w14:paraId="71C445FA"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nil"/>
              <w:right w:val="single" w:sz="4" w:space="0" w:color="auto"/>
            </w:tcBorders>
            <w:shd w:val="clear" w:color="auto" w:fill="auto"/>
            <w:noWrap/>
            <w:vAlign w:val="center"/>
            <w:hideMark/>
          </w:tcPr>
          <w:p w14:paraId="11BD797D"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2CEA790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3A3168A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14893646"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6EF3E036"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1CED6E1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BA4D5D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5DACC4D7"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4808523C"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02479161"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0EA0F7F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50550A9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6983D6C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72D3D629" w14:textId="77777777" w:rsidR="009B0FBB" w:rsidRDefault="009B0FBB" w:rsidP="00F87F4D">
            <w:pPr>
              <w:jc w:val="center"/>
              <w:rPr>
                <w:rFonts w:ascii="Times New Roman" w:hAnsi="Times New Roman"/>
                <w:color w:val="000000"/>
                <w:sz w:val="12"/>
                <w:szCs w:val="12"/>
                <w:lang w:eastAsia="ru-RU"/>
              </w:rPr>
            </w:pPr>
          </w:p>
          <w:p w14:paraId="7D4D4500" w14:textId="0C3CA431" w:rsidR="007A0107" w:rsidRDefault="007467BF"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 xml:space="preserve"> </w:t>
            </w:r>
          </w:p>
          <w:p w14:paraId="42A98966" w14:textId="77777777" w:rsidR="007A0107" w:rsidRDefault="007A0107" w:rsidP="00F87F4D">
            <w:pPr>
              <w:jc w:val="center"/>
              <w:rPr>
                <w:rFonts w:ascii="Times New Roman" w:hAnsi="Times New Roman"/>
                <w:color w:val="000000"/>
                <w:sz w:val="12"/>
                <w:szCs w:val="12"/>
                <w:lang w:eastAsia="ru-RU"/>
              </w:rPr>
            </w:pPr>
          </w:p>
          <w:p w14:paraId="57CF43B8" w14:textId="77777777" w:rsidR="007A0107" w:rsidRDefault="007A0107" w:rsidP="00F87F4D">
            <w:pPr>
              <w:jc w:val="center"/>
              <w:rPr>
                <w:rFonts w:ascii="Times New Roman" w:hAnsi="Times New Roman"/>
                <w:color w:val="000000"/>
                <w:sz w:val="12"/>
                <w:szCs w:val="12"/>
                <w:lang w:eastAsia="ru-RU"/>
              </w:rPr>
            </w:pPr>
          </w:p>
          <w:p w14:paraId="6CE598AC" w14:textId="3F1F0030" w:rsidR="007A0107" w:rsidRDefault="007A0107"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5A059ABE" w14:textId="77777777" w:rsidR="007A0107" w:rsidRDefault="007A0107" w:rsidP="00F87F4D">
            <w:pPr>
              <w:jc w:val="center"/>
              <w:rPr>
                <w:rFonts w:ascii="Times New Roman" w:hAnsi="Times New Roman"/>
                <w:color w:val="000000"/>
                <w:sz w:val="12"/>
                <w:szCs w:val="12"/>
                <w:lang w:eastAsia="ru-RU"/>
              </w:rPr>
            </w:pPr>
          </w:p>
          <w:p w14:paraId="254A5728" w14:textId="77777777" w:rsidR="007A0107" w:rsidRPr="00877A92" w:rsidRDefault="007A0107" w:rsidP="00F87F4D">
            <w:pPr>
              <w:jc w:val="center"/>
              <w:rPr>
                <w:rFonts w:ascii="Times New Roman" w:hAnsi="Times New Roman"/>
                <w:color w:val="000000"/>
                <w:sz w:val="12"/>
                <w:szCs w:val="12"/>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D3C300" w14:textId="25FD4C20" w:rsidR="009B0FBB" w:rsidRPr="00877A92" w:rsidRDefault="007467BF" w:rsidP="00F87F4D">
            <w:pPr>
              <w:jc w:val="center"/>
              <w:rPr>
                <w:rFonts w:ascii="Times New Roman" w:hAnsi="Times New Roman"/>
                <w:color w:val="000000"/>
                <w:sz w:val="12"/>
                <w:szCs w:val="12"/>
                <w:lang w:eastAsia="ru-RU"/>
              </w:rPr>
            </w:pPr>
            <w:r>
              <w:rPr>
                <w:rFonts w:ascii="Times New Roman" w:hAnsi="Times New Roman"/>
                <w:color w:val="000000"/>
                <w:sz w:val="12"/>
                <w:szCs w:val="12"/>
                <w:bdr w:val="single" w:sz="4" w:space="0" w:color="auto"/>
                <w:lang w:eastAsia="ru-RU"/>
              </w:rPr>
              <w:t xml:space="preserve"> </w:t>
            </w:r>
          </w:p>
        </w:tc>
        <w:tc>
          <w:tcPr>
            <w:tcW w:w="567" w:type="dxa"/>
            <w:tcBorders>
              <w:top w:val="nil"/>
              <w:left w:val="nil"/>
              <w:bottom w:val="nil"/>
              <w:right w:val="single" w:sz="4" w:space="0" w:color="auto"/>
            </w:tcBorders>
            <w:shd w:val="clear" w:color="auto" w:fill="auto"/>
            <w:vAlign w:val="center"/>
            <w:hideMark/>
          </w:tcPr>
          <w:p w14:paraId="33EC92A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6B79DE61" w14:textId="77777777" w:rsidTr="009B0FBB">
        <w:trPr>
          <w:trHeight w:val="615"/>
        </w:trPr>
        <w:tc>
          <w:tcPr>
            <w:tcW w:w="709" w:type="dxa"/>
            <w:tcBorders>
              <w:top w:val="single" w:sz="8" w:space="0" w:color="auto"/>
              <w:left w:val="single" w:sz="8" w:space="0" w:color="auto"/>
              <w:bottom w:val="single" w:sz="8" w:space="0" w:color="auto"/>
              <w:right w:val="single" w:sz="8" w:space="0" w:color="000000"/>
            </w:tcBorders>
          </w:tcPr>
          <w:p w14:paraId="4EF61CAF" w14:textId="77777777" w:rsidR="009B0FBB" w:rsidRPr="00877A92" w:rsidRDefault="009B0FBB" w:rsidP="00F87F4D">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63CA85BF" w14:textId="2FFE6F07" w:rsidR="009B0FBB" w:rsidRPr="00877A92" w:rsidRDefault="009B0FBB" w:rsidP="00F87F4D">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2. Созданий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tc>
      </w:tr>
      <w:tr w:rsidR="009B0FBB" w:rsidRPr="00877A92" w14:paraId="06046B14" w14:textId="77777777" w:rsidTr="009B0FBB">
        <w:trPr>
          <w:trHeight w:val="315"/>
        </w:trPr>
        <w:tc>
          <w:tcPr>
            <w:tcW w:w="709" w:type="dxa"/>
            <w:tcBorders>
              <w:top w:val="single" w:sz="8" w:space="0" w:color="auto"/>
              <w:left w:val="single" w:sz="8" w:space="0" w:color="auto"/>
              <w:bottom w:val="single" w:sz="8" w:space="0" w:color="auto"/>
              <w:right w:val="single" w:sz="8" w:space="0" w:color="000000"/>
            </w:tcBorders>
          </w:tcPr>
          <w:p w14:paraId="5C4A88B2" w14:textId="77777777" w:rsidR="009B0FBB" w:rsidRPr="00877A92" w:rsidRDefault="009B0FBB" w:rsidP="00F87F4D">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3D5521F4" w14:textId="52B747CE" w:rsidR="009B0FBB" w:rsidRPr="00B62DCC" w:rsidRDefault="009B0FBB" w:rsidP="00F87F4D">
            <w:pPr>
              <w:jc w:val="center"/>
              <w:rPr>
                <w:rFonts w:ascii="Times New Roman" w:hAnsi="Times New Roman"/>
                <w:color w:val="000000"/>
                <w:sz w:val="12"/>
                <w:szCs w:val="12"/>
                <w:lang w:eastAsia="ru-RU"/>
              </w:rPr>
            </w:pPr>
            <w:r w:rsidRPr="00877A92">
              <w:rPr>
                <w:rFonts w:ascii="Times New Roman" w:hAnsi="Times New Roman"/>
                <w:b/>
                <w:bCs/>
                <w:color w:val="000000"/>
                <w:sz w:val="12"/>
                <w:szCs w:val="12"/>
                <w:lang w:eastAsia="ru-RU"/>
              </w:rPr>
              <w:t>Задача 2.1. Обеспечение сохранности, увеличение срока эксплуатации и приведение в надлежащее техническое состояние жилищного фонда.</w:t>
            </w:r>
          </w:p>
        </w:tc>
      </w:tr>
      <w:tr w:rsidR="009B0FBB" w:rsidRPr="00877A92" w14:paraId="2C6F9C95" w14:textId="77777777" w:rsidTr="00D33DED">
        <w:trPr>
          <w:trHeight w:val="435"/>
        </w:trPr>
        <w:tc>
          <w:tcPr>
            <w:tcW w:w="2142" w:type="dxa"/>
            <w:gridSpan w:val="2"/>
            <w:vMerge w:val="restart"/>
            <w:tcBorders>
              <w:top w:val="nil"/>
              <w:left w:val="single" w:sz="8" w:space="0" w:color="auto"/>
              <w:bottom w:val="nil"/>
              <w:right w:val="nil"/>
            </w:tcBorders>
            <w:shd w:val="clear" w:color="auto" w:fill="auto"/>
            <w:vAlign w:val="center"/>
            <w:hideMark/>
          </w:tcPr>
          <w:p w14:paraId="728CA525" w14:textId="77777777" w:rsidR="009B0FBB" w:rsidRPr="00877A92" w:rsidRDefault="009B0FBB" w:rsidP="00F87F4D">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2.1.1. </w:t>
            </w:r>
            <w:r w:rsidRPr="00877A92">
              <w:rPr>
                <w:rFonts w:ascii="Times New Roman" w:hAnsi="Times New Roman"/>
                <w:color w:val="000000"/>
                <w:sz w:val="12"/>
                <w:szCs w:val="12"/>
                <w:lang w:eastAsia="ru-RU"/>
              </w:rPr>
              <w:t>Внесение взносов на капитальный ремонт муниципальных квартир в жилищном фонде (до 2022 года).</w:t>
            </w:r>
          </w:p>
        </w:tc>
        <w:tc>
          <w:tcPr>
            <w:tcW w:w="851" w:type="dxa"/>
            <w:vMerge w:val="restart"/>
            <w:tcBorders>
              <w:top w:val="nil"/>
              <w:left w:val="single" w:sz="8" w:space="0" w:color="000000"/>
              <w:bottom w:val="nil"/>
              <w:right w:val="single" w:sz="8" w:space="0" w:color="auto"/>
            </w:tcBorders>
            <w:shd w:val="clear" w:color="auto" w:fill="auto"/>
            <w:vAlign w:val="center"/>
            <w:hideMark/>
          </w:tcPr>
          <w:p w14:paraId="18A8763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11CB62D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429A88B3"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nil"/>
              <w:right w:val="single" w:sz="8" w:space="0" w:color="auto"/>
            </w:tcBorders>
            <w:shd w:val="clear" w:color="auto" w:fill="auto"/>
            <w:noWrap/>
            <w:vAlign w:val="center"/>
            <w:hideMark/>
          </w:tcPr>
          <w:p w14:paraId="3D7B0B47"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0810084060</w:t>
            </w:r>
          </w:p>
        </w:tc>
        <w:tc>
          <w:tcPr>
            <w:tcW w:w="567" w:type="dxa"/>
            <w:tcBorders>
              <w:top w:val="nil"/>
              <w:left w:val="nil"/>
              <w:bottom w:val="nil"/>
              <w:right w:val="single" w:sz="8" w:space="0" w:color="auto"/>
            </w:tcBorders>
            <w:shd w:val="clear" w:color="auto" w:fill="auto"/>
            <w:noWrap/>
            <w:vAlign w:val="center"/>
            <w:hideMark/>
          </w:tcPr>
          <w:p w14:paraId="346C6AE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w:t>
            </w:r>
          </w:p>
        </w:tc>
        <w:tc>
          <w:tcPr>
            <w:tcW w:w="709" w:type="dxa"/>
            <w:tcBorders>
              <w:top w:val="nil"/>
              <w:left w:val="nil"/>
              <w:bottom w:val="nil"/>
              <w:right w:val="single" w:sz="8" w:space="0" w:color="auto"/>
            </w:tcBorders>
            <w:shd w:val="clear" w:color="auto" w:fill="auto"/>
            <w:noWrap/>
            <w:vAlign w:val="center"/>
            <w:hideMark/>
          </w:tcPr>
          <w:p w14:paraId="3E4CE32D"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nil"/>
            </w:tcBorders>
            <w:shd w:val="clear" w:color="auto" w:fill="auto"/>
            <w:noWrap/>
            <w:vAlign w:val="center"/>
            <w:hideMark/>
          </w:tcPr>
          <w:p w14:paraId="26B3F9FC"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8" w:space="0" w:color="auto"/>
              <w:bottom w:val="nil"/>
              <w:right w:val="single" w:sz="8" w:space="0" w:color="000000"/>
            </w:tcBorders>
            <w:shd w:val="clear" w:color="auto" w:fill="auto"/>
            <w:noWrap/>
            <w:vAlign w:val="center"/>
            <w:hideMark/>
          </w:tcPr>
          <w:p w14:paraId="6189FAB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0563DA82"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noWrap/>
            <w:vAlign w:val="center"/>
            <w:hideMark/>
          </w:tcPr>
          <w:p w14:paraId="62C25E27"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55A2EF7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116,30</w:t>
            </w:r>
          </w:p>
        </w:tc>
        <w:tc>
          <w:tcPr>
            <w:tcW w:w="709" w:type="dxa"/>
            <w:tcBorders>
              <w:top w:val="nil"/>
              <w:left w:val="nil"/>
              <w:bottom w:val="nil"/>
              <w:right w:val="single" w:sz="8" w:space="0" w:color="auto"/>
            </w:tcBorders>
            <w:shd w:val="clear" w:color="auto" w:fill="auto"/>
            <w:noWrap/>
            <w:vAlign w:val="center"/>
            <w:hideMark/>
          </w:tcPr>
          <w:p w14:paraId="66C94DE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0,20</w:t>
            </w:r>
          </w:p>
        </w:tc>
        <w:tc>
          <w:tcPr>
            <w:tcW w:w="709" w:type="dxa"/>
            <w:tcBorders>
              <w:top w:val="nil"/>
              <w:left w:val="nil"/>
              <w:bottom w:val="nil"/>
              <w:right w:val="single" w:sz="8" w:space="0" w:color="auto"/>
            </w:tcBorders>
            <w:shd w:val="clear" w:color="auto" w:fill="auto"/>
            <w:vAlign w:val="center"/>
            <w:hideMark/>
          </w:tcPr>
          <w:p w14:paraId="53BF183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vAlign w:val="center"/>
            <w:hideMark/>
          </w:tcPr>
          <w:p w14:paraId="6511131A"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5B16C8D3"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14233493"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8" w:space="0" w:color="auto"/>
            </w:tcBorders>
            <w:shd w:val="clear" w:color="auto" w:fill="auto"/>
            <w:vAlign w:val="center"/>
            <w:hideMark/>
          </w:tcPr>
          <w:p w14:paraId="25A4B0CA"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3A1EF08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56F82FF8" w14:textId="77777777" w:rsidR="009B0FBB" w:rsidRDefault="009B0FBB" w:rsidP="00F87F4D">
            <w:pPr>
              <w:jc w:val="center"/>
              <w:rPr>
                <w:rFonts w:ascii="Times New Roman" w:hAnsi="Times New Roman"/>
                <w:color w:val="000000"/>
                <w:sz w:val="12"/>
                <w:szCs w:val="12"/>
                <w:lang w:eastAsia="ru-RU"/>
              </w:rPr>
            </w:pPr>
          </w:p>
          <w:p w14:paraId="7861A475" w14:textId="77777777" w:rsidR="007A0107" w:rsidRDefault="007A0107"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4B0D5F61" w14:textId="0A550F72" w:rsidR="007A0107" w:rsidRPr="00877A92" w:rsidRDefault="007A0107" w:rsidP="00F87F4D">
            <w:pPr>
              <w:jc w:val="center"/>
              <w:rPr>
                <w:rFonts w:ascii="Times New Roman" w:hAnsi="Times New Roman"/>
                <w:color w:val="000000"/>
                <w:sz w:val="12"/>
                <w:szCs w:val="12"/>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FFD4467" w14:textId="326AECDB"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116,50</w:t>
            </w:r>
          </w:p>
        </w:tc>
        <w:tc>
          <w:tcPr>
            <w:tcW w:w="567" w:type="dxa"/>
            <w:vMerge w:val="restart"/>
            <w:tcBorders>
              <w:top w:val="nil"/>
              <w:left w:val="single" w:sz="8" w:space="0" w:color="auto"/>
              <w:bottom w:val="nil"/>
              <w:right w:val="single" w:sz="8" w:space="0" w:color="auto"/>
            </w:tcBorders>
            <w:shd w:val="clear" w:color="auto" w:fill="auto"/>
            <w:vAlign w:val="center"/>
            <w:hideMark/>
          </w:tcPr>
          <w:p w14:paraId="4235FE7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35B4F311" w14:textId="77777777" w:rsidTr="00D33DED">
        <w:trPr>
          <w:trHeight w:val="660"/>
        </w:trPr>
        <w:tc>
          <w:tcPr>
            <w:tcW w:w="2142" w:type="dxa"/>
            <w:gridSpan w:val="2"/>
            <w:vMerge/>
            <w:tcBorders>
              <w:top w:val="nil"/>
              <w:left w:val="single" w:sz="8" w:space="0" w:color="auto"/>
              <w:bottom w:val="nil"/>
              <w:right w:val="nil"/>
            </w:tcBorders>
            <w:vAlign w:val="center"/>
            <w:hideMark/>
          </w:tcPr>
          <w:p w14:paraId="50D6BDF2" w14:textId="77777777" w:rsidR="009B0FBB" w:rsidRPr="00877A92" w:rsidRDefault="009B0FBB" w:rsidP="00F87F4D">
            <w:pPr>
              <w:rPr>
                <w:rFonts w:ascii="Times New Roman" w:hAnsi="Times New Roman"/>
                <w:b/>
                <w:bCs/>
                <w:color w:val="000000"/>
                <w:sz w:val="12"/>
                <w:szCs w:val="12"/>
                <w:lang w:eastAsia="ru-RU"/>
              </w:rPr>
            </w:pPr>
          </w:p>
        </w:tc>
        <w:tc>
          <w:tcPr>
            <w:tcW w:w="851" w:type="dxa"/>
            <w:vMerge/>
            <w:tcBorders>
              <w:top w:val="nil"/>
              <w:left w:val="single" w:sz="8" w:space="0" w:color="000000"/>
              <w:bottom w:val="nil"/>
              <w:right w:val="single" w:sz="8" w:space="0" w:color="auto"/>
            </w:tcBorders>
            <w:vAlign w:val="center"/>
            <w:hideMark/>
          </w:tcPr>
          <w:p w14:paraId="5941C122" w14:textId="77777777" w:rsidR="009B0FBB" w:rsidRPr="00877A92" w:rsidRDefault="009B0FBB" w:rsidP="00F87F4D">
            <w:pPr>
              <w:rPr>
                <w:rFonts w:ascii="Times New Roman" w:hAnsi="Times New Roman"/>
                <w:color w:val="000000"/>
                <w:sz w:val="12"/>
                <w:szCs w:val="12"/>
                <w:lang w:eastAsia="ru-RU"/>
              </w:rPr>
            </w:pPr>
          </w:p>
        </w:tc>
        <w:tc>
          <w:tcPr>
            <w:tcW w:w="425" w:type="dxa"/>
            <w:tcBorders>
              <w:top w:val="single" w:sz="8" w:space="0" w:color="auto"/>
              <w:left w:val="nil"/>
              <w:bottom w:val="nil"/>
              <w:right w:val="single" w:sz="8" w:space="0" w:color="auto"/>
            </w:tcBorders>
            <w:shd w:val="clear" w:color="auto" w:fill="auto"/>
            <w:noWrap/>
            <w:vAlign w:val="center"/>
            <w:hideMark/>
          </w:tcPr>
          <w:p w14:paraId="4A9B157C"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3A94119C"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single" w:sz="8" w:space="0" w:color="auto"/>
              <w:left w:val="nil"/>
              <w:bottom w:val="nil"/>
              <w:right w:val="single" w:sz="8" w:space="0" w:color="auto"/>
            </w:tcBorders>
            <w:shd w:val="clear" w:color="auto" w:fill="auto"/>
            <w:noWrap/>
            <w:vAlign w:val="center"/>
            <w:hideMark/>
          </w:tcPr>
          <w:p w14:paraId="5D74662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0810084060</w:t>
            </w:r>
          </w:p>
        </w:tc>
        <w:tc>
          <w:tcPr>
            <w:tcW w:w="567" w:type="dxa"/>
            <w:tcBorders>
              <w:top w:val="single" w:sz="8" w:space="0" w:color="auto"/>
              <w:left w:val="nil"/>
              <w:bottom w:val="nil"/>
              <w:right w:val="single" w:sz="8" w:space="0" w:color="auto"/>
            </w:tcBorders>
            <w:shd w:val="clear" w:color="auto" w:fill="auto"/>
            <w:noWrap/>
            <w:vAlign w:val="center"/>
            <w:hideMark/>
          </w:tcPr>
          <w:p w14:paraId="55802097"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2F6F17B3"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53ECF582"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1 400,00</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44936101"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1 171,00</w:t>
            </w:r>
          </w:p>
        </w:tc>
        <w:tc>
          <w:tcPr>
            <w:tcW w:w="709" w:type="dxa"/>
            <w:tcBorders>
              <w:top w:val="single" w:sz="8" w:space="0" w:color="auto"/>
              <w:left w:val="nil"/>
              <w:bottom w:val="nil"/>
              <w:right w:val="single" w:sz="8" w:space="0" w:color="auto"/>
            </w:tcBorders>
            <w:shd w:val="clear" w:color="auto" w:fill="auto"/>
            <w:noWrap/>
            <w:vAlign w:val="center"/>
            <w:hideMark/>
          </w:tcPr>
          <w:p w14:paraId="64FD48F7"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1 171,00</w:t>
            </w:r>
          </w:p>
        </w:tc>
        <w:tc>
          <w:tcPr>
            <w:tcW w:w="708" w:type="dxa"/>
            <w:tcBorders>
              <w:top w:val="single" w:sz="8" w:space="0" w:color="auto"/>
              <w:left w:val="nil"/>
              <w:bottom w:val="nil"/>
              <w:right w:val="single" w:sz="8" w:space="0" w:color="auto"/>
            </w:tcBorders>
            <w:shd w:val="clear" w:color="auto" w:fill="auto"/>
            <w:noWrap/>
            <w:vAlign w:val="center"/>
            <w:hideMark/>
          </w:tcPr>
          <w:p w14:paraId="63E51142"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1 054,60</w:t>
            </w:r>
          </w:p>
        </w:tc>
        <w:tc>
          <w:tcPr>
            <w:tcW w:w="709" w:type="dxa"/>
            <w:tcBorders>
              <w:top w:val="single" w:sz="8" w:space="0" w:color="auto"/>
              <w:left w:val="nil"/>
              <w:bottom w:val="nil"/>
              <w:right w:val="single" w:sz="8" w:space="0" w:color="auto"/>
            </w:tcBorders>
            <w:shd w:val="clear" w:color="auto" w:fill="auto"/>
            <w:noWrap/>
            <w:vAlign w:val="center"/>
            <w:hideMark/>
          </w:tcPr>
          <w:p w14:paraId="65D3EF8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551,50</w:t>
            </w:r>
          </w:p>
        </w:tc>
        <w:tc>
          <w:tcPr>
            <w:tcW w:w="709" w:type="dxa"/>
            <w:tcBorders>
              <w:top w:val="single" w:sz="8" w:space="0" w:color="auto"/>
              <w:left w:val="nil"/>
              <w:bottom w:val="nil"/>
              <w:right w:val="single" w:sz="8" w:space="0" w:color="auto"/>
            </w:tcBorders>
            <w:shd w:val="clear" w:color="auto" w:fill="auto"/>
            <w:noWrap/>
            <w:vAlign w:val="center"/>
            <w:hideMark/>
          </w:tcPr>
          <w:p w14:paraId="0E993D7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801,90</w:t>
            </w:r>
          </w:p>
        </w:tc>
        <w:tc>
          <w:tcPr>
            <w:tcW w:w="709" w:type="dxa"/>
            <w:tcBorders>
              <w:top w:val="single" w:sz="8" w:space="0" w:color="auto"/>
              <w:left w:val="nil"/>
              <w:bottom w:val="nil"/>
              <w:right w:val="single" w:sz="8" w:space="0" w:color="auto"/>
            </w:tcBorders>
            <w:shd w:val="clear" w:color="auto" w:fill="auto"/>
            <w:vAlign w:val="center"/>
            <w:hideMark/>
          </w:tcPr>
          <w:p w14:paraId="27D74716"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715,90</w:t>
            </w:r>
          </w:p>
        </w:tc>
        <w:tc>
          <w:tcPr>
            <w:tcW w:w="709" w:type="dxa"/>
            <w:tcBorders>
              <w:top w:val="single" w:sz="8" w:space="0" w:color="auto"/>
              <w:left w:val="nil"/>
              <w:bottom w:val="nil"/>
              <w:right w:val="single" w:sz="8" w:space="0" w:color="auto"/>
            </w:tcBorders>
            <w:shd w:val="clear" w:color="auto" w:fill="auto"/>
            <w:vAlign w:val="center"/>
            <w:hideMark/>
          </w:tcPr>
          <w:p w14:paraId="08CED676"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vAlign w:val="center"/>
            <w:hideMark/>
          </w:tcPr>
          <w:p w14:paraId="02061A9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vAlign w:val="center"/>
            <w:hideMark/>
          </w:tcPr>
          <w:p w14:paraId="3F364B9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vAlign w:val="center"/>
            <w:hideMark/>
          </w:tcPr>
          <w:p w14:paraId="20FF106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vAlign w:val="center"/>
            <w:hideMark/>
          </w:tcPr>
          <w:p w14:paraId="742494B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56C2DB62" w14:textId="77777777" w:rsidR="007A0107" w:rsidRDefault="007A0107" w:rsidP="00F87F4D">
            <w:pPr>
              <w:jc w:val="center"/>
              <w:rPr>
                <w:rFonts w:ascii="Times New Roman" w:hAnsi="Times New Roman"/>
                <w:color w:val="000000"/>
                <w:sz w:val="12"/>
                <w:szCs w:val="12"/>
                <w:lang w:eastAsia="ru-RU"/>
              </w:rPr>
            </w:pPr>
          </w:p>
          <w:p w14:paraId="6B4C6B45" w14:textId="77777777" w:rsidR="007A0107" w:rsidRDefault="007A0107" w:rsidP="00F87F4D">
            <w:pPr>
              <w:jc w:val="center"/>
              <w:rPr>
                <w:rFonts w:ascii="Times New Roman" w:hAnsi="Times New Roman"/>
                <w:color w:val="000000"/>
                <w:sz w:val="12"/>
                <w:szCs w:val="12"/>
                <w:lang w:eastAsia="ru-RU"/>
              </w:rPr>
            </w:pPr>
          </w:p>
          <w:p w14:paraId="345CC7A9" w14:textId="0C67203D" w:rsidR="009B0FBB" w:rsidRPr="00877A92" w:rsidRDefault="007A0107"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A69CF6D" w14:textId="5B10F390"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6 865,90</w:t>
            </w:r>
          </w:p>
        </w:tc>
        <w:tc>
          <w:tcPr>
            <w:tcW w:w="567" w:type="dxa"/>
            <w:vMerge/>
            <w:tcBorders>
              <w:top w:val="nil"/>
              <w:left w:val="single" w:sz="8" w:space="0" w:color="auto"/>
              <w:bottom w:val="nil"/>
              <w:right w:val="single" w:sz="8" w:space="0" w:color="auto"/>
            </w:tcBorders>
            <w:vAlign w:val="center"/>
            <w:hideMark/>
          </w:tcPr>
          <w:p w14:paraId="08476331" w14:textId="77777777" w:rsidR="009B0FBB" w:rsidRPr="00877A92" w:rsidRDefault="009B0FBB" w:rsidP="00F87F4D">
            <w:pPr>
              <w:rPr>
                <w:rFonts w:ascii="Times New Roman" w:hAnsi="Times New Roman"/>
                <w:color w:val="000000"/>
                <w:sz w:val="12"/>
                <w:szCs w:val="12"/>
                <w:lang w:eastAsia="ru-RU"/>
              </w:rPr>
            </w:pPr>
          </w:p>
        </w:tc>
      </w:tr>
      <w:tr w:rsidR="009B0FBB" w:rsidRPr="00877A92" w14:paraId="56DE8C30" w14:textId="77777777" w:rsidTr="00D33DED">
        <w:trPr>
          <w:trHeight w:val="510"/>
        </w:trPr>
        <w:tc>
          <w:tcPr>
            <w:tcW w:w="2142" w:type="dxa"/>
            <w:gridSpan w:val="2"/>
            <w:vMerge w:val="restart"/>
            <w:tcBorders>
              <w:top w:val="single" w:sz="8" w:space="0" w:color="000000"/>
              <w:left w:val="single" w:sz="8" w:space="0" w:color="auto"/>
              <w:bottom w:val="nil"/>
              <w:right w:val="nil"/>
            </w:tcBorders>
            <w:shd w:val="clear" w:color="auto" w:fill="auto"/>
            <w:vAlign w:val="center"/>
            <w:hideMark/>
          </w:tcPr>
          <w:p w14:paraId="79DDA9B7" w14:textId="77777777" w:rsidR="009B0FBB" w:rsidRPr="00877A92" w:rsidRDefault="009B0FBB" w:rsidP="00F87F4D">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2.1.2.</w:t>
            </w:r>
            <w:r w:rsidRPr="00877A92">
              <w:rPr>
                <w:rFonts w:ascii="Times New Roman" w:hAnsi="Times New Roman"/>
                <w:color w:val="000000"/>
                <w:sz w:val="12"/>
                <w:szCs w:val="12"/>
                <w:lang w:eastAsia="ru-RU"/>
              </w:rPr>
              <w:t xml:space="preserve"> Ремонт муниципальных квартир в жилищном фонде.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C9D1"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7F25F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E0B38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52FA83"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61323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D0D59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186,40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9E67EF"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05F526"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26,40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9A648E"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E108CCD"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F67FE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964657"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156E12"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200,10</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B2C62AF"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vAlign w:val="center"/>
            <w:hideMark/>
          </w:tcPr>
          <w:p w14:paraId="60D2AB9D"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vAlign w:val="center"/>
            <w:hideMark/>
          </w:tcPr>
          <w:p w14:paraId="0D0E9049"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vAlign w:val="center"/>
            <w:hideMark/>
          </w:tcPr>
          <w:p w14:paraId="02C209B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vAlign w:val="center"/>
            <w:hideMark/>
          </w:tcPr>
          <w:p w14:paraId="68FBE9CD"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4B4F1846" w14:textId="77777777" w:rsidR="007A0107" w:rsidRDefault="007A0107" w:rsidP="00F87F4D">
            <w:pPr>
              <w:jc w:val="center"/>
              <w:rPr>
                <w:rFonts w:ascii="Times New Roman" w:hAnsi="Times New Roman"/>
                <w:color w:val="000000"/>
                <w:sz w:val="12"/>
                <w:szCs w:val="12"/>
                <w:lang w:eastAsia="ru-RU"/>
              </w:rPr>
            </w:pPr>
          </w:p>
          <w:p w14:paraId="3565BE7D" w14:textId="676C92F8" w:rsidR="009B0FBB" w:rsidRPr="00877A92" w:rsidRDefault="007A0107" w:rsidP="00F87F4D">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3455763" w14:textId="66646AE5"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635,40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36362963"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9B0FBB" w:rsidRPr="00877A92" w14:paraId="69D5C35E" w14:textId="77777777" w:rsidTr="00D33DED">
        <w:trPr>
          <w:trHeight w:val="435"/>
        </w:trPr>
        <w:tc>
          <w:tcPr>
            <w:tcW w:w="2142" w:type="dxa"/>
            <w:gridSpan w:val="2"/>
            <w:vMerge/>
            <w:tcBorders>
              <w:top w:val="single" w:sz="8" w:space="0" w:color="000000"/>
              <w:left w:val="single" w:sz="8" w:space="0" w:color="auto"/>
              <w:bottom w:val="nil"/>
              <w:right w:val="nil"/>
            </w:tcBorders>
            <w:vAlign w:val="center"/>
            <w:hideMark/>
          </w:tcPr>
          <w:p w14:paraId="32B4E362" w14:textId="77777777" w:rsidR="009B0FBB" w:rsidRPr="00877A92" w:rsidRDefault="009B0FBB" w:rsidP="00F87F4D">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83E73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3F490C4E"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7069ED71"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single" w:sz="4" w:space="0" w:color="auto"/>
              <w:right w:val="single" w:sz="4" w:space="0" w:color="auto"/>
            </w:tcBorders>
            <w:shd w:val="clear" w:color="auto" w:fill="auto"/>
            <w:noWrap/>
            <w:vAlign w:val="center"/>
            <w:hideMark/>
          </w:tcPr>
          <w:p w14:paraId="2AC6F17A"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0810084070</w:t>
            </w:r>
          </w:p>
        </w:tc>
        <w:tc>
          <w:tcPr>
            <w:tcW w:w="567" w:type="dxa"/>
            <w:tcBorders>
              <w:top w:val="nil"/>
              <w:left w:val="nil"/>
              <w:bottom w:val="single" w:sz="4" w:space="0" w:color="auto"/>
              <w:right w:val="single" w:sz="4" w:space="0" w:color="auto"/>
            </w:tcBorders>
            <w:shd w:val="clear" w:color="auto" w:fill="auto"/>
            <w:noWrap/>
            <w:vAlign w:val="center"/>
            <w:hideMark/>
          </w:tcPr>
          <w:p w14:paraId="2D2A9EAD"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7162604"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7BD592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610C2CC"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C0DB8FE"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57EBA8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9C75145"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E8597AF"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61909B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957B1B"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A0904E" w14:textId="16CBF00B" w:rsidR="009B0FBB" w:rsidRPr="00877A92" w:rsidRDefault="009B0FBB" w:rsidP="00F87F4D">
            <w:pPr>
              <w:jc w:val="center"/>
              <w:rPr>
                <w:rFonts w:ascii="Times New Roman" w:hAnsi="Times New Roman"/>
                <w:color w:val="000000"/>
                <w:sz w:val="12"/>
                <w:szCs w:val="12"/>
                <w:lang w:eastAsia="ru-RU"/>
              </w:rPr>
            </w:pPr>
            <w:r w:rsidRPr="005055DA">
              <w:rPr>
                <w:rFonts w:ascii="Times New Roman" w:hAnsi="Times New Roman"/>
                <w:color w:val="000000"/>
                <w:sz w:val="12"/>
                <w:szCs w:val="12"/>
                <w:lang w:eastAsia="ru-RU"/>
              </w:rPr>
              <w:t>561,00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CCBD7A" w14:textId="2EB45E92" w:rsidR="009B0FBB" w:rsidRPr="00AB4DB6" w:rsidRDefault="00AB4DB6" w:rsidP="00F87F4D">
            <w:pPr>
              <w:jc w:val="center"/>
              <w:rPr>
                <w:rFonts w:ascii="Times New Roman" w:hAnsi="Times New Roman"/>
                <w:color w:val="000000" w:themeColor="text1"/>
                <w:sz w:val="12"/>
                <w:szCs w:val="12"/>
                <w:highlight w:val="yellow"/>
                <w:lang w:eastAsia="ru-RU"/>
              </w:rPr>
            </w:pPr>
            <w:r w:rsidRPr="00AB4DB6">
              <w:rPr>
                <w:rFonts w:ascii="Times New Roman" w:hAnsi="Times New Roman"/>
                <w:color w:val="000000" w:themeColor="text1"/>
                <w:sz w:val="12"/>
                <w:szCs w:val="12"/>
                <w:highlight w:val="yellow"/>
                <w:lang w:eastAsia="ru-RU"/>
              </w:rPr>
              <w:t>4441,60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8DD38D" w14:textId="136F204E" w:rsidR="009B0FBB" w:rsidRPr="00AB4DB6" w:rsidRDefault="00AB4DB6" w:rsidP="00F87F4D">
            <w:pPr>
              <w:jc w:val="center"/>
              <w:rPr>
                <w:rFonts w:ascii="Times New Roman" w:hAnsi="Times New Roman"/>
                <w:color w:val="000000" w:themeColor="text1"/>
                <w:sz w:val="12"/>
                <w:szCs w:val="12"/>
                <w:highlight w:val="yellow"/>
                <w:lang w:eastAsia="ru-RU"/>
              </w:rPr>
            </w:pPr>
            <w:r w:rsidRPr="00AB4DB6">
              <w:rPr>
                <w:rFonts w:ascii="Times New Roman" w:hAnsi="Times New Roman"/>
                <w:color w:val="000000" w:themeColor="text1"/>
                <w:sz w:val="12"/>
                <w:szCs w:val="12"/>
                <w:highlight w:val="yellow"/>
                <w:lang w:eastAsia="ru-RU"/>
              </w:rPr>
              <w:t>3</w:t>
            </w:r>
            <w:r w:rsidR="009B0FBB" w:rsidRPr="00AB4DB6">
              <w:rPr>
                <w:rFonts w:ascii="Times New Roman" w:hAnsi="Times New Roman"/>
                <w:color w:val="000000" w:themeColor="text1"/>
                <w:sz w:val="12"/>
                <w:szCs w:val="12"/>
                <w:highlight w:val="yellow"/>
                <w:lang w:eastAsia="ru-RU"/>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F9A714" w14:textId="38B05A64" w:rsidR="009B0FBB" w:rsidRPr="00AB4DB6" w:rsidRDefault="00AB4DB6" w:rsidP="00F87F4D">
            <w:pPr>
              <w:jc w:val="center"/>
              <w:rPr>
                <w:rFonts w:ascii="Times New Roman" w:hAnsi="Times New Roman"/>
                <w:color w:val="000000" w:themeColor="text1"/>
                <w:sz w:val="12"/>
                <w:szCs w:val="12"/>
                <w:highlight w:val="yellow"/>
                <w:lang w:eastAsia="ru-RU"/>
              </w:rPr>
            </w:pPr>
            <w:r w:rsidRPr="00AB4DB6">
              <w:rPr>
                <w:rFonts w:ascii="Times New Roman" w:hAnsi="Times New Roman"/>
                <w:color w:val="000000" w:themeColor="text1"/>
                <w:sz w:val="12"/>
                <w:szCs w:val="12"/>
                <w:highlight w:val="yellow"/>
                <w:lang w:eastAsia="ru-RU"/>
              </w:rPr>
              <w:t>1000,00</w:t>
            </w:r>
          </w:p>
        </w:tc>
        <w:tc>
          <w:tcPr>
            <w:tcW w:w="709" w:type="dxa"/>
            <w:tcBorders>
              <w:top w:val="single" w:sz="4" w:space="0" w:color="auto"/>
              <w:left w:val="nil"/>
              <w:bottom w:val="single" w:sz="4" w:space="0" w:color="auto"/>
              <w:right w:val="single" w:sz="4" w:space="0" w:color="auto"/>
            </w:tcBorders>
          </w:tcPr>
          <w:p w14:paraId="69AF0FD5" w14:textId="77777777" w:rsidR="007A0107" w:rsidRPr="00AB4DB6" w:rsidRDefault="007A0107" w:rsidP="00F87F4D">
            <w:pPr>
              <w:jc w:val="center"/>
              <w:rPr>
                <w:rFonts w:ascii="Times New Roman" w:hAnsi="Times New Roman"/>
                <w:color w:val="000000" w:themeColor="text1"/>
                <w:sz w:val="12"/>
                <w:szCs w:val="12"/>
                <w:highlight w:val="yellow"/>
                <w:lang w:eastAsia="ru-RU"/>
              </w:rPr>
            </w:pPr>
          </w:p>
          <w:p w14:paraId="7276B0AD" w14:textId="274D66A4" w:rsidR="009B0FBB" w:rsidRPr="00AB4DB6" w:rsidRDefault="00AB4DB6" w:rsidP="00F87F4D">
            <w:pPr>
              <w:jc w:val="center"/>
              <w:rPr>
                <w:rFonts w:ascii="Times New Roman" w:hAnsi="Times New Roman"/>
                <w:color w:val="000000" w:themeColor="text1"/>
                <w:sz w:val="12"/>
                <w:szCs w:val="12"/>
                <w:highlight w:val="yellow"/>
                <w:lang w:eastAsia="ru-RU"/>
              </w:rPr>
            </w:pPr>
            <w:r w:rsidRPr="00AB4DB6">
              <w:rPr>
                <w:rFonts w:ascii="Times New Roman" w:hAnsi="Times New Roman"/>
                <w:color w:val="000000" w:themeColor="text1"/>
                <w:sz w:val="12"/>
                <w:szCs w:val="12"/>
                <w:highlight w:val="yellow"/>
                <w:lang w:eastAsia="ru-RU"/>
              </w:rPr>
              <w:t>1000,00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1C8BA8D2" w14:textId="507F23E8" w:rsidR="009B0FBB" w:rsidRPr="00CE52AE" w:rsidRDefault="00B0543D" w:rsidP="00F87F4D">
            <w:pPr>
              <w:jc w:val="center"/>
              <w:rPr>
                <w:rFonts w:ascii="Times New Roman" w:hAnsi="Times New Roman"/>
                <w:color w:val="000000" w:themeColor="text1"/>
                <w:sz w:val="12"/>
                <w:szCs w:val="12"/>
                <w:lang w:eastAsia="ru-RU"/>
              </w:rPr>
            </w:pPr>
            <w:r w:rsidRPr="00B0543D">
              <w:rPr>
                <w:rFonts w:ascii="Times New Roman" w:hAnsi="Times New Roman"/>
                <w:color w:val="000000" w:themeColor="text1"/>
                <w:sz w:val="12"/>
                <w:szCs w:val="12"/>
                <w:highlight w:val="yellow"/>
                <w:lang w:eastAsia="ru-RU"/>
              </w:rPr>
              <w:t>7312,30</w:t>
            </w:r>
          </w:p>
        </w:tc>
        <w:tc>
          <w:tcPr>
            <w:tcW w:w="567" w:type="dxa"/>
            <w:tcBorders>
              <w:top w:val="nil"/>
              <w:left w:val="nil"/>
              <w:bottom w:val="nil"/>
              <w:right w:val="single" w:sz="8" w:space="0" w:color="auto"/>
            </w:tcBorders>
            <w:shd w:val="clear" w:color="auto" w:fill="auto"/>
            <w:vAlign w:val="center"/>
            <w:hideMark/>
          </w:tcPr>
          <w:p w14:paraId="34D85230" w14:textId="77777777" w:rsidR="009B0FBB" w:rsidRPr="00877A92" w:rsidRDefault="009B0FBB" w:rsidP="00F87F4D">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4C91C2E9" w14:textId="77777777" w:rsidTr="00D33DED">
        <w:trPr>
          <w:trHeight w:val="765"/>
        </w:trPr>
        <w:tc>
          <w:tcPr>
            <w:tcW w:w="2142" w:type="dxa"/>
            <w:gridSpan w:val="2"/>
            <w:tcBorders>
              <w:top w:val="single" w:sz="8" w:space="0" w:color="auto"/>
              <w:left w:val="single" w:sz="8" w:space="0" w:color="auto"/>
              <w:bottom w:val="nil"/>
              <w:right w:val="nil"/>
            </w:tcBorders>
            <w:shd w:val="clear" w:color="auto" w:fill="auto"/>
            <w:vAlign w:val="center"/>
            <w:hideMark/>
          </w:tcPr>
          <w:p w14:paraId="48B4D560"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2.1.3.</w:t>
            </w:r>
            <w:r w:rsidRPr="00877A92">
              <w:rPr>
                <w:rFonts w:ascii="Times New Roman" w:hAnsi="Times New Roman"/>
                <w:color w:val="000000"/>
                <w:sz w:val="12"/>
                <w:szCs w:val="12"/>
                <w:lang w:eastAsia="ru-RU"/>
              </w:rPr>
              <w:t xml:space="preserve"> Обследование МКД, техническая инвентаризация.</w:t>
            </w:r>
          </w:p>
        </w:tc>
        <w:tc>
          <w:tcPr>
            <w:tcW w:w="851" w:type="dxa"/>
            <w:tcBorders>
              <w:top w:val="nil"/>
              <w:left w:val="single" w:sz="8" w:space="0" w:color="000000"/>
              <w:bottom w:val="nil"/>
              <w:right w:val="single" w:sz="8" w:space="0" w:color="000000"/>
            </w:tcBorders>
            <w:shd w:val="clear" w:color="auto" w:fill="auto"/>
            <w:vAlign w:val="center"/>
            <w:hideMark/>
          </w:tcPr>
          <w:p w14:paraId="5C6A90C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7F3FFD8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54EDED7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nil"/>
              <w:right w:val="single" w:sz="8" w:space="0" w:color="auto"/>
            </w:tcBorders>
            <w:shd w:val="clear" w:color="auto" w:fill="auto"/>
            <w:noWrap/>
            <w:vAlign w:val="center"/>
            <w:hideMark/>
          </w:tcPr>
          <w:p w14:paraId="46BC15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0810087190</w:t>
            </w:r>
          </w:p>
        </w:tc>
        <w:tc>
          <w:tcPr>
            <w:tcW w:w="567" w:type="dxa"/>
            <w:tcBorders>
              <w:top w:val="nil"/>
              <w:left w:val="nil"/>
              <w:bottom w:val="nil"/>
              <w:right w:val="single" w:sz="8" w:space="0" w:color="auto"/>
            </w:tcBorders>
            <w:shd w:val="clear" w:color="auto" w:fill="auto"/>
            <w:noWrap/>
            <w:vAlign w:val="center"/>
            <w:hideMark/>
          </w:tcPr>
          <w:p w14:paraId="3882274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8" w:space="0" w:color="auto"/>
            </w:tcBorders>
            <w:shd w:val="clear" w:color="auto" w:fill="auto"/>
            <w:noWrap/>
            <w:vAlign w:val="center"/>
            <w:hideMark/>
          </w:tcPr>
          <w:p w14:paraId="7429249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nil"/>
            </w:tcBorders>
            <w:shd w:val="clear" w:color="auto" w:fill="auto"/>
            <w:noWrap/>
            <w:vAlign w:val="center"/>
            <w:hideMark/>
          </w:tcPr>
          <w:p w14:paraId="696E446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8" w:space="0" w:color="auto"/>
              <w:bottom w:val="nil"/>
              <w:right w:val="single" w:sz="8" w:space="0" w:color="000000"/>
            </w:tcBorders>
            <w:shd w:val="clear" w:color="auto" w:fill="auto"/>
            <w:noWrap/>
            <w:vAlign w:val="center"/>
            <w:hideMark/>
          </w:tcPr>
          <w:p w14:paraId="4642BA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0902117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noWrap/>
            <w:vAlign w:val="center"/>
            <w:hideMark/>
          </w:tcPr>
          <w:p w14:paraId="2F65D0C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50,00</w:t>
            </w:r>
          </w:p>
        </w:tc>
        <w:tc>
          <w:tcPr>
            <w:tcW w:w="709" w:type="dxa"/>
            <w:tcBorders>
              <w:top w:val="nil"/>
              <w:left w:val="nil"/>
              <w:bottom w:val="nil"/>
              <w:right w:val="single" w:sz="8" w:space="0" w:color="auto"/>
            </w:tcBorders>
            <w:shd w:val="clear" w:color="auto" w:fill="auto"/>
            <w:noWrap/>
            <w:vAlign w:val="center"/>
            <w:hideMark/>
          </w:tcPr>
          <w:p w14:paraId="700789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6C3F8F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nil"/>
              <w:right w:val="single" w:sz="8" w:space="0" w:color="auto"/>
            </w:tcBorders>
            <w:shd w:val="clear" w:color="auto" w:fill="auto"/>
            <w:vAlign w:val="center"/>
            <w:hideMark/>
          </w:tcPr>
          <w:p w14:paraId="5D80CE4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vAlign w:val="center"/>
            <w:hideMark/>
          </w:tcPr>
          <w:p w14:paraId="3175BA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nil"/>
            </w:tcBorders>
            <w:shd w:val="clear" w:color="auto" w:fill="auto"/>
            <w:vAlign w:val="center"/>
            <w:hideMark/>
          </w:tcPr>
          <w:p w14:paraId="0C7FC7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23588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090F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8" w:space="0" w:color="auto"/>
            </w:tcBorders>
            <w:shd w:val="clear" w:color="auto" w:fill="auto"/>
            <w:vAlign w:val="center"/>
            <w:hideMark/>
          </w:tcPr>
          <w:p w14:paraId="269D2DB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tcPr>
          <w:p w14:paraId="4F09E441" w14:textId="77777777" w:rsidR="00B62DCC" w:rsidRDefault="00B62DCC" w:rsidP="00B62DCC">
            <w:pPr>
              <w:jc w:val="center"/>
              <w:rPr>
                <w:rFonts w:ascii="Times New Roman" w:hAnsi="Times New Roman"/>
                <w:color w:val="000000"/>
                <w:sz w:val="12"/>
                <w:szCs w:val="12"/>
                <w:lang w:eastAsia="ru-RU"/>
              </w:rPr>
            </w:pPr>
          </w:p>
          <w:p w14:paraId="44ACD4A0" w14:textId="77777777" w:rsidR="00241131" w:rsidRDefault="00241131" w:rsidP="00B62DCC">
            <w:pPr>
              <w:jc w:val="center"/>
              <w:rPr>
                <w:rFonts w:ascii="Times New Roman" w:hAnsi="Times New Roman"/>
                <w:color w:val="000000"/>
                <w:sz w:val="12"/>
                <w:szCs w:val="12"/>
                <w:lang w:eastAsia="ru-RU"/>
              </w:rPr>
            </w:pPr>
          </w:p>
          <w:p w14:paraId="0E58CF49" w14:textId="3565C47C" w:rsidR="00241131"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D11455" w14:textId="77777777" w:rsidR="00B62DCC" w:rsidRDefault="00B62DCC" w:rsidP="00B62DCC">
            <w:pPr>
              <w:jc w:val="center"/>
              <w:rPr>
                <w:rFonts w:ascii="Times New Roman" w:hAnsi="Times New Roman"/>
                <w:color w:val="000000"/>
                <w:sz w:val="12"/>
                <w:szCs w:val="12"/>
                <w:lang w:eastAsia="ru-RU"/>
              </w:rPr>
            </w:pPr>
          </w:p>
          <w:p w14:paraId="6AF1598C" w14:textId="77777777" w:rsidR="00273760" w:rsidRDefault="00273760" w:rsidP="00B62DCC">
            <w:pPr>
              <w:jc w:val="center"/>
              <w:rPr>
                <w:rFonts w:ascii="Times New Roman" w:hAnsi="Times New Roman"/>
                <w:color w:val="000000"/>
                <w:sz w:val="12"/>
                <w:szCs w:val="12"/>
                <w:lang w:eastAsia="ru-RU"/>
              </w:rPr>
            </w:pPr>
          </w:p>
          <w:p w14:paraId="76F0254A" w14:textId="05EC94A3" w:rsidR="00273760" w:rsidRPr="00877A92" w:rsidRDefault="0027376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150,00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75D377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914A090" w14:textId="77777777" w:rsidTr="00D33DED">
        <w:trPr>
          <w:trHeight w:val="765"/>
        </w:trPr>
        <w:tc>
          <w:tcPr>
            <w:tcW w:w="2142" w:type="dxa"/>
            <w:gridSpan w:val="2"/>
            <w:tcBorders>
              <w:top w:val="single" w:sz="8" w:space="0" w:color="auto"/>
              <w:left w:val="single" w:sz="8" w:space="0" w:color="auto"/>
              <w:bottom w:val="nil"/>
              <w:right w:val="nil"/>
            </w:tcBorders>
            <w:shd w:val="clear" w:color="auto" w:fill="auto"/>
            <w:vAlign w:val="center"/>
            <w:hideMark/>
          </w:tcPr>
          <w:p w14:paraId="0EEF5291"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2.1.4. </w:t>
            </w:r>
            <w:r w:rsidRPr="00877A92">
              <w:rPr>
                <w:rFonts w:ascii="Times New Roman" w:hAnsi="Times New Roman"/>
                <w:color w:val="000000"/>
                <w:sz w:val="12"/>
                <w:szCs w:val="12"/>
                <w:lang w:eastAsia="ru-RU"/>
              </w:rPr>
              <w:t>Проведение работ по восстановлению конструктивов МКД.</w:t>
            </w:r>
          </w:p>
        </w:tc>
        <w:tc>
          <w:tcPr>
            <w:tcW w:w="851" w:type="dxa"/>
            <w:tcBorders>
              <w:top w:val="single" w:sz="8" w:space="0" w:color="000000"/>
              <w:left w:val="single" w:sz="8" w:space="0" w:color="000000"/>
              <w:bottom w:val="nil"/>
              <w:right w:val="single" w:sz="8" w:space="0" w:color="000000"/>
            </w:tcBorders>
            <w:shd w:val="clear" w:color="auto" w:fill="auto"/>
            <w:vAlign w:val="center"/>
            <w:hideMark/>
          </w:tcPr>
          <w:p w14:paraId="0E3F4A1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8" w:space="0" w:color="auto"/>
              <w:left w:val="nil"/>
              <w:bottom w:val="nil"/>
              <w:right w:val="single" w:sz="8" w:space="0" w:color="auto"/>
            </w:tcBorders>
            <w:shd w:val="clear" w:color="auto" w:fill="auto"/>
            <w:noWrap/>
            <w:vAlign w:val="center"/>
            <w:hideMark/>
          </w:tcPr>
          <w:p w14:paraId="2D0902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4DC24A5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000000"/>
              <w:left w:val="nil"/>
              <w:bottom w:val="nil"/>
              <w:right w:val="single" w:sz="8" w:space="0" w:color="auto"/>
            </w:tcBorders>
            <w:shd w:val="clear" w:color="auto" w:fill="auto"/>
            <w:noWrap/>
            <w:vAlign w:val="center"/>
            <w:hideMark/>
          </w:tcPr>
          <w:p w14:paraId="31ABACD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0810084180</w:t>
            </w:r>
          </w:p>
        </w:tc>
        <w:tc>
          <w:tcPr>
            <w:tcW w:w="567" w:type="dxa"/>
            <w:tcBorders>
              <w:top w:val="single" w:sz="8" w:space="0" w:color="000000"/>
              <w:left w:val="nil"/>
              <w:bottom w:val="nil"/>
              <w:right w:val="single" w:sz="8" w:space="0" w:color="auto"/>
            </w:tcBorders>
            <w:shd w:val="clear" w:color="auto" w:fill="auto"/>
            <w:noWrap/>
            <w:vAlign w:val="center"/>
            <w:hideMark/>
          </w:tcPr>
          <w:p w14:paraId="2211E8B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241A0BC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nil"/>
            </w:tcBorders>
            <w:shd w:val="clear" w:color="auto" w:fill="auto"/>
            <w:noWrap/>
            <w:vAlign w:val="center"/>
            <w:hideMark/>
          </w:tcPr>
          <w:p w14:paraId="164198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single" w:sz="8" w:space="0" w:color="auto"/>
              <w:bottom w:val="nil"/>
              <w:right w:val="single" w:sz="8" w:space="0" w:color="000000"/>
            </w:tcBorders>
            <w:shd w:val="clear" w:color="auto" w:fill="auto"/>
            <w:noWrap/>
            <w:vAlign w:val="center"/>
            <w:hideMark/>
          </w:tcPr>
          <w:p w14:paraId="6D9642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387786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noWrap/>
            <w:vAlign w:val="center"/>
            <w:hideMark/>
          </w:tcPr>
          <w:p w14:paraId="5C74CD7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single" w:sz="8" w:space="0" w:color="auto"/>
              <w:left w:val="nil"/>
              <w:bottom w:val="nil"/>
              <w:right w:val="single" w:sz="8" w:space="0" w:color="auto"/>
            </w:tcBorders>
            <w:shd w:val="clear" w:color="auto" w:fill="auto"/>
            <w:noWrap/>
            <w:vAlign w:val="center"/>
            <w:hideMark/>
          </w:tcPr>
          <w:p w14:paraId="07FC30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70CBE4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nil"/>
            </w:tcBorders>
            <w:shd w:val="clear" w:color="auto" w:fill="auto"/>
            <w:vAlign w:val="center"/>
            <w:hideMark/>
          </w:tcPr>
          <w:p w14:paraId="590D89D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CE4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331C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D405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D8B1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2D90C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6801ED3C" w14:textId="77777777" w:rsidR="00B62DCC" w:rsidRDefault="00B62DCC" w:rsidP="00B62DCC">
            <w:pPr>
              <w:jc w:val="center"/>
              <w:rPr>
                <w:rFonts w:ascii="Times New Roman" w:hAnsi="Times New Roman"/>
                <w:color w:val="000000"/>
                <w:sz w:val="12"/>
                <w:szCs w:val="12"/>
                <w:lang w:eastAsia="ru-RU"/>
              </w:rPr>
            </w:pPr>
          </w:p>
          <w:p w14:paraId="1963446A" w14:textId="77777777" w:rsidR="00241131" w:rsidRDefault="00241131" w:rsidP="00B62DCC">
            <w:pPr>
              <w:jc w:val="center"/>
              <w:rPr>
                <w:rFonts w:ascii="Times New Roman" w:hAnsi="Times New Roman"/>
                <w:color w:val="000000"/>
                <w:sz w:val="12"/>
                <w:szCs w:val="12"/>
                <w:lang w:eastAsia="ru-RU"/>
              </w:rPr>
            </w:pPr>
          </w:p>
          <w:p w14:paraId="38A8BBE8" w14:textId="10445500" w:rsidR="00241131"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81B3CA" w14:textId="77777777" w:rsidR="00B62DCC" w:rsidRDefault="00B62DCC" w:rsidP="00B62DCC">
            <w:pPr>
              <w:jc w:val="center"/>
              <w:rPr>
                <w:rFonts w:ascii="Times New Roman" w:hAnsi="Times New Roman"/>
                <w:color w:val="000000"/>
                <w:sz w:val="12"/>
                <w:szCs w:val="12"/>
                <w:lang w:eastAsia="ru-RU"/>
              </w:rPr>
            </w:pPr>
          </w:p>
          <w:p w14:paraId="0BC390FA" w14:textId="77777777" w:rsidR="00273760" w:rsidRDefault="00273760" w:rsidP="00B62DCC">
            <w:pPr>
              <w:jc w:val="center"/>
              <w:rPr>
                <w:rFonts w:ascii="Times New Roman" w:hAnsi="Times New Roman"/>
                <w:color w:val="000000"/>
                <w:sz w:val="12"/>
                <w:szCs w:val="12"/>
                <w:lang w:eastAsia="ru-RU"/>
              </w:rPr>
            </w:pPr>
          </w:p>
          <w:p w14:paraId="461731FA" w14:textId="601953DF" w:rsidR="00273760" w:rsidRPr="00877A92" w:rsidRDefault="0027376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100,00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02E512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DF34C4A" w14:textId="77777777" w:rsidTr="00D33DED">
        <w:trPr>
          <w:trHeight w:val="765"/>
        </w:trPr>
        <w:tc>
          <w:tcPr>
            <w:tcW w:w="2142" w:type="dxa"/>
            <w:gridSpan w:val="2"/>
            <w:tcBorders>
              <w:top w:val="single" w:sz="8" w:space="0" w:color="auto"/>
              <w:left w:val="single" w:sz="8" w:space="0" w:color="auto"/>
              <w:bottom w:val="nil"/>
              <w:right w:val="nil"/>
            </w:tcBorders>
            <w:shd w:val="clear" w:color="auto" w:fill="auto"/>
            <w:vAlign w:val="center"/>
            <w:hideMark/>
          </w:tcPr>
          <w:p w14:paraId="17607535"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2.1.5. </w:t>
            </w:r>
            <w:r w:rsidRPr="00877A92">
              <w:rPr>
                <w:rFonts w:ascii="Times New Roman" w:hAnsi="Times New Roman"/>
                <w:color w:val="000000"/>
                <w:sz w:val="12"/>
                <w:szCs w:val="12"/>
                <w:lang w:eastAsia="ru-RU"/>
              </w:rPr>
              <w:t xml:space="preserve">Расходы на благоустройство балконов МКД </w:t>
            </w:r>
            <w:proofErr w:type="spellStart"/>
            <w:r w:rsidRPr="00877A92">
              <w:rPr>
                <w:rFonts w:ascii="Times New Roman" w:hAnsi="Times New Roman"/>
                <w:color w:val="000000"/>
                <w:sz w:val="12"/>
                <w:szCs w:val="12"/>
                <w:lang w:eastAsia="ru-RU"/>
              </w:rPr>
              <w:t>наПионеркой</w:t>
            </w:r>
            <w:proofErr w:type="spellEnd"/>
            <w:r w:rsidRPr="00877A92">
              <w:rPr>
                <w:rFonts w:ascii="Times New Roman" w:hAnsi="Times New Roman"/>
                <w:color w:val="000000"/>
                <w:sz w:val="12"/>
                <w:szCs w:val="12"/>
                <w:lang w:eastAsia="ru-RU"/>
              </w:rPr>
              <w:t xml:space="preserve"> площади.</w:t>
            </w:r>
          </w:p>
        </w:tc>
        <w:tc>
          <w:tcPr>
            <w:tcW w:w="851" w:type="dxa"/>
            <w:tcBorders>
              <w:top w:val="single" w:sz="8" w:space="0" w:color="000000"/>
              <w:left w:val="single" w:sz="8" w:space="0" w:color="000000"/>
              <w:bottom w:val="nil"/>
              <w:right w:val="single" w:sz="8" w:space="0" w:color="000000"/>
            </w:tcBorders>
            <w:shd w:val="clear" w:color="auto" w:fill="auto"/>
            <w:vAlign w:val="center"/>
            <w:hideMark/>
          </w:tcPr>
          <w:p w14:paraId="6A7D21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8" w:space="0" w:color="auto"/>
              <w:left w:val="nil"/>
              <w:bottom w:val="nil"/>
              <w:right w:val="single" w:sz="8" w:space="0" w:color="auto"/>
            </w:tcBorders>
            <w:shd w:val="clear" w:color="auto" w:fill="auto"/>
            <w:noWrap/>
            <w:vAlign w:val="center"/>
            <w:hideMark/>
          </w:tcPr>
          <w:p w14:paraId="5D8AAF3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2C7023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000000"/>
              <w:left w:val="nil"/>
              <w:bottom w:val="nil"/>
              <w:right w:val="single" w:sz="8" w:space="0" w:color="auto"/>
            </w:tcBorders>
            <w:shd w:val="clear" w:color="auto" w:fill="auto"/>
            <w:noWrap/>
            <w:vAlign w:val="center"/>
            <w:hideMark/>
          </w:tcPr>
          <w:p w14:paraId="650615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0810084200</w:t>
            </w:r>
          </w:p>
        </w:tc>
        <w:tc>
          <w:tcPr>
            <w:tcW w:w="567" w:type="dxa"/>
            <w:tcBorders>
              <w:top w:val="single" w:sz="8" w:space="0" w:color="000000"/>
              <w:left w:val="nil"/>
              <w:bottom w:val="nil"/>
              <w:right w:val="single" w:sz="8" w:space="0" w:color="auto"/>
            </w:tcBorders>
            <w:shd w:val="clear" w:color="auto" w:fill="auto"/>
            <w:noWrap/>
            <w:vAlign w:val="center"/>
            <w:hideMark/>
          </w:tcPr>
          <w:p w14:paraId="3583718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0EA7E2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nil"/>
            </w:tcBorders>
            <w:shd w:val="clear" w:color="auto" w:fill="auto"/>
            <w:noWrap/>
            <w:vAlign w:val="center"/>
            <w:hideMark/>
          </w:tcPr>
          <w:p w14:paraId="59B85F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113987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67167F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noWrap/>
            <w:vAlign w:val="center"/>
            <w:hideMark/>
          </w:tcPr>
          <w:p w14:paraId="65200CB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98,00</w:t>
            </w:r>
          </w:p>
        </w:tc>
        <w:tc>
          <w:tcPr>
            <w:tcW w:w="709" w:type="dxa"/>
            <w:tcBorders>
              <w:top w:val="single" w:sz="8" w:space="0" w:color="auto"/>
              <w:left w:val="nil"/>
              <w:bottom w:val="nil"/>
              <w:right w:val="single" w:sz="8" w:space="0" w:color="auto"/>
            </w:tcBorders>
            <w:shd w:val="clear" w:color="auto" w:fill="auto"/>
            <w:noWrap/>
            <w:vAlign w:val="center"/>
            <w:hideMark/>
          </w:tcPr>
          <w:p w14:paraId="19958A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18E4853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nil"/>
            </w:tcBorders>
            <w:shd w:val="clear" w:color="auto" w:fill="auto"/>
            <w:vAlign w:val="center"/>
            <w:hideMark/>
          </w:tcPr>
          <w:p w14:paraId="11D6BC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4" w:space="0" w:color="auto"/>
              <w:bottom w:val="nil"/>
              <w:right w:val="single" w:sz="4" w:space="0" w:color="auto"/>
            </w:tcBorders>
            <w:shd w:val="clear" w:color="auto" w:fill="auto"/>
            <w:vAlign w:val="center"/>
            <w:hideMark/>
          </w:tcPr>
          <w:p w14:paraId="76181AC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15C798B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2539568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23B860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73493CE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77847DA8" w14:textId="77777777" w:rsidR="00B62DCC" w:rsidRDefault="00B62DCC" w:rsidP="00B62DCC">
            <w:pPr>
              <w:jc w:val="center"/>
              <w:rPr>
                <w:rFonts w:ascii="Times New Roman" w:hAnsi="Times New Roman"/>
                <w:color w:val="000000"/>
                <w:sz w:val="12"/>
                <w:szCs w:val="12"/>
                <w:lang w:eastAsia="ru-RU"/>
              </w:rPr>
            </w:pPr>
          </w:p>
          <w:p w14:paraId="0DB4C4C1" w14:textId="77777777" w:rsidR="00241131" w:rsidRDefault="00241131" w:rsidP="00B62DCC">
            <w:pPr>
              <w:jc w:val="center"/>
              <w:rPr>
                <w:rFonts w:ascii="Times New Roman" w:hAnsi="Times New Roman"/>
                <w:color w:val="000000"/>
                <w:sz w:val="12"/>
                <w:szCs w:val="12"/>
                <w:lang w:eastAsia="ru-RU"/>
              </w:rPr>
            </w:pPr>
          </w:p>
          <w:p w14:paraId="1FF1625C" w14:textId="6AECCE6B" w:rsidR="00241131"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BB2E2AE" w14:textId="3C3D8A5A"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98,00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78AF08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9FECB8A" w14:textId="77777777" w:rsidTr="009B0FBB">
        <w:trPr>
          <w:trHeight w:val="315"/>
        </w:trPr>
        <w:tc>
          <w:tcPr>
            <w:tcW w:w="709" w:type="dxa"/>
            <w:tcBorders>
              <w:top w:val="single" w:sz="8" w:space="0" w:color="auto"/>
              <w:left w:val="single" w:sz="8" w:space="0" w:color="auto"/>
              <w:bottom w:val="single" w:sz="8" w:space="0" w:color="auto"/>
              <w:right w:val="single" w:sz="8" w:space="0" w:color="000000"/>
            </w:tcBorders>
          </w:tcPr>
          <w:p w14:paraId="4A35E5CE"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29C29C9C" w14:textId="0A5717BA"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2.2. Внедрение ресурсосберегающих технологий (до 2022 года).</w:t>
            </w:r>
          </w:p>
        </w:tc>
      </w:tr>
      <w:tr w:rsidR="00B62DCC" w:rsidRPr="00877A92" w14:paraId="44112483" w14:textId="77777777" w:rsidTr="00D33DED">
        <w:trPr>
          <w:trHeight w:val="960"/>
        </w:trPr>
        <w:tc>
          <w:tcPr>
            <w:tcW w:w="2142" w:type="dxa"/>
            <w:gridSpan w:val="2"/>
            <w:tcBorders>
              <w:top w:val="nil"/>
              <w:left w:val="single" w:sz="8" w:space="0" w:color="auto"/>
              <w:bottom w:val="nil"/>
              <w:right w:val="nil"/>
            </w:tcBorders>
            <w:shd w:val="clear" w:color="auto" w:fill="auto"/>
            <w:vAlign w:val="center"/>
            <w:hideMark/>
          </w:tcPr>
          <w:p w14:paraId="2ED32FD2"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2.2.1. </w:t>
            </w:r>
            <w:r w:rsidRPr="00877A92">
              <w:rPr>
                <w:rFonts w:ascii="Times New Roman" w:hAnsi="Times New Roman"/>
                <w:color w:val="000000"/>
                <w:sz w:val="12"/>
                <w:szCs w:val="12"/>
                <w:lang w:eastAsia="ru-RU"/>
              </w:rPr>
              <w:t>Приобретение и установка индивидуальных (внутриквартирных) приборов учета коммунальных ресурсов в муниципальном жилищном фонде (до 2022 года).</w:t>
            </w:r>
          </w:p>
        </w:tc>
        <w:tc>
          <w:tcPr>
            <w:tcW w:w="851" w:type="dxa"/>
            <w:tcBorders>
              <w:top w:val="nil"/>
              <w:left w:val="single" w:sz="8" w:space="0" w:color="000000"/>
              <w:bottom w:val="nil"/>
              <w:right w:val="single" w:sz="8" w:space="0" w:color="000000"/>
            </w:tcBorders>
            <w:shd w:val="clear" w:color="auto" w:fill="auto"/>
            <w:vAlign w:val="center"/>
            <w:hideMark/>
          </w:tcPr>
          <w:p w14:paraId="76DE581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4AE64B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7FDE57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nil"/>
              <w:right w:val="single" w:sz="8" w:space="0" w:color="auto"/>
            </w:tcBorders>
            <w:shd w:val="clear" w:color="auto" w:fill="auto"/>
            <w:noWrap/>
            <w:vAlign w:val="center"/>
            <w:hideMark/>
          </w:tcPr>
          <w:p w14:paraId="0FDB79F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0810084070</w:t>
            </w:r>
          </w:p>
        </w:tc>
        <w:tc>
          <w:tcPr>
            <w:tcW w:w="567" w:type="dxa"/>
            <w:tcBorders>
              <w:top w:val="nil"/>
              <w:left w:val="nil"/>
              <w:bottom w:val="nil"/>
              <w:right w:val="single" w:sz="8" w:space="0" w:color="auto"/>
            </w:tcBorders>
            <w:shd w:val="clear" w:color="auto" w:fill="auto"/>
            <w:noWrap/>
            <w:vAlign w:val="center"/>
            <w:hideMark/>
          </w:tcPr>
          <w:p w14:paraId="71E2C3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8" w:space="0" w:color="auto"/>
            </w:tcBorders>
            <w:shd w:val="clear" w:color="auto" w:fill="auto"/>
            <w:noWrap/>
            <w:vAlign w:val="center"/>
            <w:hideMark/>
          </w:tcPr>
          <w:p w14:paraId="2376169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nil"/>
            </w:tcBorders>
            <w:shd w:val="clear" w:color="auto" w:fill="auto"/>
            <w:noWrap/>
            <w:vAlign w:val="center"/>
            <w:hideMark/>
          </w:tcPr>
          <w:p w14:paraId="044CF18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8" w:space="0" w:color="auto"/>
              <w:bottom w:val="nil"/>
              <w:right w:val="single" w:sz="8" w:space="0" w:color="000000"/>
            </w:tcBorders>
            <w:shd w:val="clear" w:color="auto" w:fill="auto"/>
            <w:noWrap/>
            <w:vAlign w:val="center"/>
            <w:hideMark/>
          </w:tcPr>
          <w:p w14:paraId="16DA7F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575F87E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163,95</w:t>
            </w:r>
          </w:p>
        </w:tc>
        <w:tc>
          <w:tcPr>
            <w:tcW w:w="708" w:type="dxa"/>
            <w:tcBorders>
              <w:top w:val="nil"/>
              <w:left w:val="nil"/>
              <w:bottom w:val="nil"/>
              <w:right w:val="single" w:sz="8" w:space="0" w:color="auto"/>
            </w:tcBorders>
            <w:shd w:val="clear" w:color="auto" w:fill="auto"/>
            <w:noWrap/>
            <w:vAlign w:val="center"/>
            <w:hideMark/>
          </w:tcPr>
          <w:p w14:paraId="06EC794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38F5C8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4813EE9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vAlign w:val="center"/>
            <w:hideMark/>
          </w:tcPr>
          <w:p w14:paraId="3FB45AF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vAlign w:val="center"/>
            <w:hideMark/>
          </w:tcPr>
          <w:p w14:paraId="051370B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55D8811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6DDD09F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8" w:space="0" w:color="auto"/>
            </w:tcBorders>
            <w:shd w:val="clear" w:color="auto" w:fill="auto"/>
            <w:vAlign w:val="center"/>
            <w:hideMark/>
          </w:tcPr>
          <w:p w14:paraId="53D38AC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757F52C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39AB9F0D" w14:textId="77777777" w:rsidR="00B62DCC" w:rsidRDefault="00B62DCC" w:rsidP="00B62DCC">
            <w:pPr>
              <w:jc w:val="center"/>
              <w:rPr>
                <w:rFonts w:ascii="Times New Roman" w:hAnsi="Times New Roman"/>
                <w:color w:val="000000"/>
                <w:sz w:val="12"/>
                <w:szCs w:val="12"/>
                <w:lang w:eastAsia="ru-RU"/>
              </w:rPr>
            </w:pPr>
          </w:p>
          <w:p w14:paraId="401B2B68" w14:textId="77777777" w:rsidR="00241131" w:rsidRDefault="00241131" w:rsidP="00B62DCC">
            <w:pPr>
              <w:jc w:val="center"/>
              <w:rPr>
                <w:rFonts w:ascii="Times New Roman" w:hAnsi="Times New Roman"/>
                <w:color w:val="000000"/>
                <w:sz w:val="12"/>
                <w:szCs w:val="12"/>
                <w:lang w:eastAsia="ru-RU"/>
              </w:rPr>
            </w:pPr>
          </w:p>
          <w:p w14:paraId="245A6EB5" w14:textId="77777777" w:rsidR="00241131" w:rsidRDefault="00241131" w:rsidP="00B62DCC">
            <w:pPr>
              <w:jc w:val="center"/>
              <w:rPr>
                <w:rFonts w:ascii="Times New Roman" w:hAnsi="Times New Roman"/>
                <w:color w:val="000000"/>
                <w:sz w:val="12"/>
                <w:szCs w:val="12"/>
                <w:lang w:eastAsia="ru-RU"/>
              </w:rPr>
            </w:pPr>
          </w:p>
          <w:p w14:paraId="5F9DD052" w14:textId="3C55C915" w:rsidR="00241131"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9854E5" w14:textId="10BDE243"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163,95</w:t>
            </w:r>
          </w:p>
        </w:tc>
        <w:tc>
          <w:tcPr>
            <w:tcW w:w="567" w:type="dxa"/>
            <w:tcBorders>
              <w:top w:val="nil"/>
              <w:left w:val="single" w:sz="8" w:space="0" w:color="auto"/>
              <w:bottom w:val="nil"/>
              <w:right w:val="single" w:sz="8" w:space="0" w:color="auto"/>
            </w:tcBorders>
            <w:shd w:val="clear" w:color="auto" w:fill="auto"/>
            <w:vAlign w:val="center"/>
            <w:hideMark/>
          </w:tcPr>
          <w:p w14:paraId="5EFDA78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BA8927B" w14:textId="77777777" w:rsidTr="009B0FBB">
        <w:trPr>
          <w:trHeight w:val="300"/>
        </w:trPr>
        <w:tc>
          <w:tcPr>
            <w:tcW w:w="709" w:type="dxa"/>
            <w:tcBorders>
              <w:top w:val="single" w:sz="8" w:space="0" w:color="auto"/>
              <w:left w:val="single" w:sz="8" w:space="0" w:color="auto"/>
              <w:bottom w:val="single" w:sz="8" w:space="0" w:color="auto"/>
              <w:right w:val="single" w:sz="8" w:space="0" w:color="000000"/>
            </w:tcBorders>
          </w:tcPr>
          <w:p w14:paraId="7785EFE7"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60B28516" w14:textId="444DCB88"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2.3. Реализация отдельных мер по обеспечению ограничения платы граждан за коммунальные услуги.</w:t>
            </w:r>
          </w:p>
        </w:tc>
      </w:tr>
      <w:tr w:rsidR="00B62DCC" w:rsidRPr="00877A92" w14:paraId="7F81AE59" w14:textId="77777777" w:rsidTr="00D33DED">
        <w:trPr>
          <w:trHeight w:val="240"/>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084B54"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2.3.1. </w:t>
            </w:r>
            <w:r w:rsidRPr="00877A92">
              <w:rPr>
                <w:rFonts w:ascii="Times New Roman" w:hAnsi="Times New Roman"/>
                <w:color w:val="000000"/>
                <w:sz w:val="12"/>
                <w:szCs w:val="12"/>
                <w:lang w:eastAsia="ru-RU"/>
              </w:rPr>
              <w:t>Предоставление компенсации части платы граждан за коммунальные услуги.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23EBCC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4BDC90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67A374C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04C2D4A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single" w:sz="4" w:space="0" w:color="auto"/>
              <w:right w:val="single" w:sz="4" w:space="0" w:color="auto"/>
            </w:tcBorders>
            <w:shd w:val="clear" w:color="auto" w:fill="auto"/>
            <w:noWrap/>
            <w:vAlign w:val="center"/>
            <w:hideMark/>
          </w:tcPr>
          <w:p w14:paraId="4165AC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811</w:t>
            </w:r>
          </w:p>
        </w:tc>
        <w:tc>
          <w:tcPr>
            <w:tcW w:w="709" w:type="dxa"/>
            <w:tcBorders>
              <w:top w:val="nil"/>
              <w:left w:val="nil"/>
              <w:bottom w:val="single" w:sz="4" w:space="0" w:color="auto"/>
              <w:right w:val="single" w:sz="4" w:space="0" w:color="auto"/>
            </w:tcBorders>
            <w:shd w:val="clear" w:color="auto" w:fill="auto"/>
            <w:noWrap/>
            <w:vAlign w:val="center"/>
            <w:hideMark/>
          </w:tcPr>
          <w:p w14:paraId="7485E8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26 299,90</w:t>
            </w:r>
          </w:p>
        </w:tc>
        <w:tc>
          <w:tcPr>
            <w:tcW w:w="708" w:type="dxa"/>
            <w:tcBorders>
              <w:top w:val="nil"/>
              <w:left w:val="nil"/>
              <w:bottom w:val="single" w:sz="4" w:space="0" w:color="auto"/>
              <w:right w:val="single" w:sz="4" w:space="0" w:color="auto"/>
            </w:tcBorders>
            <w:shd w:val="clear" w:color="auto" w:fill="auto"/>
            <w:noWrap/>
            <w:vAlign w:val="center"/>
            <w:hideMark/>
          </w:tcPr>
          <w:p w14:paraId="503573C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28 984,50</w:t>
            </w:r>
          </w:p>
        </w:tc>
        <w:tc>
          <w:tcPr>
            <w:tcW w:w="709" w:type="dxa"/>
            <w:tcBorders>
              <w:top w:val="nil"/>
              <w:left w:val="nil"/>
              <w:bottom w:val="single" w:sz="4" w:space="0" w:color="auto"/>
              <w:right w:val="single" w:sz="4" w:space="0" w:color="auto"/>
            </w:tcBorders>
            <w:shd w:val="clear" w:color="auto" w:fill="auto"/>
            <w:noWrap/>
            <w:vAlign w:val="center"/>
            <w:hideMark/>
          </w:tcPr>
          <w:p w14:paraId="2DA78E1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32 725,36</w:t>
            </w:r>
          </w:p>
        </w:tc>
        <w:tc>
          <w:tcPr>
            <w:tcW w:w="709" w:type="dxa"/>
            <w:tcBorders>
              <w:top w:val="nil"/>
              <w:left w:val="nil"/>
              <w:bottom w:val="single" w:sz="4" w:space="0" w:color="auto"/>
              <w:right w:val="single" w:sz="4" w:space="0" w:color="auto"/>
            </w:tcBorders>
            <w:shd w:val="clear" w:color="auto" w:fill="auto"/>
            <w:noWrap/>
            <w:vAlign w:val="center"/>
            <w:hideMark/>
          </w:tcPr>
          <w:p w14:paraId="100382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33 717,60</w:t>
            </w:r>
          </w:p>
        </w:tc>
        <w:tc>
          <w:tcPr>
            <w:tcW w:w="708" w:type="dxa"/>
            <w:tcBorders>
              <w:top w:val="nil"/>
              <w:left w:val="nil"/>
              <w:bottom w:val="single" w:sz="4" w:space="0" w:color="auto"/>
              <w:right w:val="single" w:sz="4" w:space="0" w:color="auto"/>
            </w:tcBorders>
            <w:shd w:val="clear" w:color="auto" w:fill="auto"/>
            <w:noWrap/>
            <w:vAlign w:val="center"/>
            <w:hideMark/>
          </w:tcPr>
          <w:p w14:paraId="71B0F5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31 293,20</w:t>
            </w:r>
          </w:p>
        </w:tc>
        <w:tc>
          <w:tcPr>
            <w:tcW w:w="709" w:type="dxa"/>
            <w:tcBorders>
              <w:top w:val="nil"/>
              <w:left w:val="nil"/>
              <w:bottom w:val="single" w:sz="4" w:space="0" w:color="auto"/>
              <w:right w:val="single" w:sz="4" w:space="0" w:color="auto"/>
            </w:tcBorders>
            <w:shd w:val="clear" w:color="auto" w:fill="auto"/>
            <w:noWrap/>
            <w:vAlign w:val="center"/>
            <w:hideMark/>
          </w:tcPr>
          <w:p w14:paraId="2CBBD44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39 310,20</w:t>
            </w:r>
          </w:p>
        </w:tc>
        <w:tc>
          <w:tcPr>
            <w:tcW w:w="709" w:type="dxa"/>
            <w:tcBorders>
              <w:top w:val="nil"/>
              <w:left w:val="nil"/>
              <w:bottom w:val="single" w:sz="4" w:space="0" w:color="auto"/>
              <w:right w:val="single" w:sz="4" w:space="0" w:color="auto"/>
            </w:tcBorders>
            <w:shd w:val="clear" w:color="auto" w:fill="auto"/>
            <w:noWrap/>
            <w:vAlign w:val="center"/>
            <w:hideMark/>
          </w:tcPr>
          <w:p w14:paraId="3CCAD84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22 133,30</w:t>
            </w:r>
          </w:p>
        </w:tc>
        <w:tc>
          <w:tcPr>
            <w:tcW w:w="709" w:type="dxa"/>
            <w:tcBorders>
              <w:top w:val="nil"/>
              <w:left w:val="nil"/>
              <w:bottom w:val="single" w:sz="4" w:space="0" w:color="auto"/>
              <w:right w:val="single" w:sz="4" w:space="0" w:color="auto"/>
            </w:tcBorders>
            <w:shd w:val="clear" w:color="auto" w:fill="auto"/>
            <w:vAlign w:val="center"/>
            <w:hideMark/>
          </w:tcPr>
          <w:p w14:paraId="4CD899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15 780,40</w:t>
            </w:r>
          </w:p>
        </w:tc>
        <w:tc>
          <w:tcPr>
            <w:tcW w:w="709" w:type="dxa"/>
            <w:tcBorders>
              <w:top w:val="nil"/>
              <w:left w:val="nil"/>
              <w:bottom w:val="single" w:sz="4" w:space="0" w:color="auto"/>
              <w:right w:val="single" w:sz="4" w:space="0" w:color="auto"/>
            </w:tcBorders>
            <w:shd w:val="clear" w:color="auto" w:fill="auto"/>
            <w:vAlign w:val="center"/>
            <w:hideMark/>
          </w:tcPr>
          <w:p w14:paraId="2C911E2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3F498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F404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04B47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2FFF3F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2218A159" w14:textId="77777777" w:rsidR="00B62DCC"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15D2766E" w14:textId="420FEE5D" w:rsidR="00241131" w:rsidRPr="00877A92" w:rsidRDefault="00241131" w:rsidP="00B62DCC">
            <w:pPr>
              <w:jc w:val="center"/>
              <w:rPr>
                <w:rFonts w:ascii="Times New Roman" w:hAnsi="Times New Roman"/>
                <w:color w:val="000000"/>
                <w:sz w:val="12"/>
                <w:szCs w:val="12"/>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040377B" w14:textId="6851666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230 244,46</w:t>
            </w:r>
          </w:p>
        </w:tc>
        <w:tc>
          <w:tcPr>
            <w:tcW w:w="567" w:type="dxa"/>
            <w:vMerge w:val="restart"/>
            <w:tcBorders>
              <w:top w:val="nil"/>
              <w:left w:val="single" w:sz="4" w:space="0" w:color="auto"/>
              <w:bottom w:val="single" w:sz="8" w:space="0" w:color="000000"/>
              <w:right w:val="single" w:sz="8" w:space="0" w:color="auto"/>
            </w:tcBorders>
            <w:shd w:val="clear" w:color="auto" w:fill="auto"/>
            <w:vAlign w:val="center"/>
            <w:hideMark/>
          </w:tcPr>
          <w:p w14:paraId="7A9D4C36" w14:textId="77777777" w:rsidR="00B62DCC" w:rsidRPr="00877A92" w:rsidRDefault="00B62DCC" w:rsidP="00B62DCC">
            <w:pPr>
              <w:jc w:val="center"/>
              <w:rPr>
                <w:rFonts w:ascii="Times New Roman" w:hAnsi="Times New Roman"/>
                <w:color w:val="000000"/>
                <w:sz w:val="12"/>
                <w:szCs w:val="12"/>
                <w:lang w:eastAsia="ru-RU"/>
              </w:rPr>
            </w:pPr>
          </w:p>
        </w:tc>
      </w:tr>
      <w:tr w:rsidR="00B62DCC" w:rsidRPr="00877A92" w14:paraId="4401A7F0" w14:textId="77777777" w:rsidTr="00D33DED">
        <w:trPr>
          <w:trHeight w:val="300"/>
        </w:trPr>
        <w:tc>
          <w:tcPr>
            <w:tcW w:w="2142" w:type="dxa"/>
            <w:gridSpan w:val="2"/>
            <w:vMerge/>
            <w:tcBorders>
              <w:top w:val="nil"/>
              <w:left w:val="single" w:sz="4" w:space="0" w:color="auto"/>
              <w:bottom w:val="single" w:sz="4" w:space="0" w:color="auto"/>
              <w:right w:val="single" w:sz="4" w:space="0" w:color="auto"/>
            </w:tcBorders>
            <w:vAlign w:val="center"/>
            <w:hideMark/>
          </w:tcPr>
          <w:p w14:paraId="2D0A7A8E"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60C548F"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2214A38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CD33B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1E9E91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single" w:sz="4" w:space="0" w:color="auto"/>
              <w:right w:val="single" w:sz="4" w:space="0" w:color="auto"/>
            </w:tcBorders>
            <w:shd w:val="clear" w:color="auto" w:fill="auto"/>
            <w:noWrap/>
            <w:vAlign w:val="center"/>
            <w:hideMark/>
          </w:tcPr>
          <w:p w14:paraId="4434C9A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631</w:t>
            </w:r>
          </w:p>
        </w:tc>
        <w:tc>
          <w:tcPr>
            <w:tcW w:w="709" w:type="dxa"/>
            <w:tcBorders>
              <w:top w:val="nil"/>
              <w:left w:val="nil"/>
              <w:bottom w:val="single" w:sz="4" w:space="0" w:color="auto"/>
              <w:right w:val="single" w:sz="4" w:space="0" w:color="auto"/>
            </w:tcBorders>
            <w:shd w:val="clear" w:color="auto" w:fill="auto"/>
            <w:noWrap/>
            <w:vAlign w:val="center"/>
            <w:hideMark/>
          </w:tcPr>
          <w:p w14:paraId="38292F7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F0E9E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D9FC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A67F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D6D55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663DB0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2 466,20</w:t>
            </w:r>
          </w:p>
        </w:tc>
        <w:tc>
          <w:tcPr>
            <w:tcW w:w="709" w:type="dxa"/>
            <w:tcBorders>
              <w:top w:val="nil"/>
              <w:left w:val="nil"/>
              <w:bottom w:val="single" w:sz="4" w:space="0" w:color="auto"/>
              <w:right w:val="single" w:sz="4" w:space="0" w:color="auto"/>
            </w:tcBorders>
            <w:shd w:val="clear" w:color="auto" w:fill="auto"/>
            <w:noWrap/>
            <w:vAlign w:val="center"/>
            <w:hideMark/>
          </w:tcPr>
          <w:p w14:paraId="3FD5EA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154,20</w:t>
            </w:r>
          </w:p>
        </w:tc>
        <w:tc>
          <w:tcPr>
            <w:tcW w:w="709" w:type="dxa"/>
            <w:tcBorders>
              <w:top w:val="nil"/>
              <w:left w:val="nil"/>
              <w:bottom w:val="single" w:sz="4" w:space="0" w:color="auto"/>
              <w:right w:val="single" w:sz="4" w:space="0" w:color="auto"/>
            </w:tcBorders>
            <w:shd w:val="clear" w:color="auto" w:fill="auto"/>
            <w:vAlign w:val="center"/>
            <w:hideMark/>
          </w:tcPr>
          <w:p w14:paraId="0C8DD22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7C4C5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DEEE6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6BFC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2B7C94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FB1C0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470C2ACE" w14:textId="77777777" w:rsidR="00B62DCC" w:rsidRDefault="00B62DCC" w:rsidP="00B62DCC">
            <w:pPr>
              <w:jc w:val="center"/>
              <w:rPr>
                <w:rFonts w:ascii="Times New Roman" w:hAnsi="Times New Roman"/>
                <w:color w:val="000000"/>
                <w:sz w:val="12"/>
                <w:szCs w:val="12"/>
                <w:lang w:eastAsia="ru-RU"/>
              </w:rPr>
            </w:pPr>
          </w:p>
          <w:p w14:paraId="5910DC35" w14:textId="38D2FDAC" w:rsidR="00241131"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12B0817" w14:textId="46161AD9"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2 620,40</w:t>
            </w:r>
          </w:p>
        </w:tc>
        <w:tc>
          <w:tcPr>
            <w:tcW w:w="567" w:type="dxa"/>
            <w:vMerge/>
            <w:tcBorders>
              <w:top w:val="nil"/>
              <w:left w:val="single" w:sz="4" w:space="0" w:color="auto"/>
              <w:bottom w:val="single" w:sz="8" w:space="0" w:color="000000"/>
              <w:right w:val="single" w:sz="8" w:space="0" w:color="auto"/>
            </w:tcBorders>
            <w:vAlign w:val="center"/>
            <w:hideMark/>
          </w:tcPr>
          <w:p w14:paraId="2AE23B17" w14:textId="77777777" w:rsidR="00B62DCC" w:rsidRPr="00877A92" w:rsidRDefault="00B62DCC" w:rsidP="00B62DCC">
            <w:pPr>
              <w:rPr>
                <w:rFonts w:ascii="Times New Roman" w:hAnsi="Times New Roman"/>
                <w:color w:val="000000"/>
                <w:sz w:val="12"/>
                <w:szCs w:val="12"/>
                <w:lang w:eastAsia="ru-RU"/>
              </w:rPr>
            </w:pPr>
          </w:p>
        </w:tc>
      </w:tr>
      <w:tr w:rsidR="00B62DCC" w:rsidRPr="00877A92" w14:paraId="3B1A2493" w14:textId="77777777" w:rsidTr="00D33DED">
        <w:trPr>
          <w:trHeight w:val="300"/>
        </w:trPr>
        <w:tc>
          <w:tcPr>
            <w:tcW w:w="2142" w:type="dxa"/>
            <w:gridSpan w:val="2"/>
            <w:vMerge/>
            <w:tcBorders>
              <w:top w:val="nil"/>
              <w:left w:val="single" w:sz="4" w:space="0" w:color="auto"/>
              <w:bottom w:val="single" w:sz="4" w:space="0" w:color="auto"/>
              <w:right w:val="single" w:sz="4" w:space="0" w:color="auto"/>
            </w:tcBorders>
            <w:vAlign w:val="center"/>
            <w:hideMark/>
          </w:tcPr>
          <w:p w14:paraId="0E948013" w14:textId="77777777" w:rsidR="00B62DCC" w:rsidRPr="00877A92" w:rsidRDefault="00B62DCC" w:rsidP="00B62DCC">
            <w:pPr>
              <w:rPr>
                <w:rFonts w:ascii="Times New Roman" w:hAnsi="Times New Roman"/>
                <w:b/>
                <w:bCs/>
                <w:color w:val="000000"/>
                <w:sz w:val="12"/>
                <w:szCs w:val="12"/>
                <w:lang w:eastAsia="ru-RU"/>
              </w:rPr>
            </w:pPr>
          </w:p>
        </w:tc>
        <w:tc>
          <w:tcPr>
            <w:tcW w:w="851" w:type="dxa"/>
            <w:vMerge w:val="restart"/>
            <w:tcBorders>
              <w:top w:val="nil"/>
              <w:left w:val="single" w:sz="4" w:space="0" w:color="auto"/>
              <w:bottom w:val="nil"/>
              <w:right w:val="single" w:sz="4" w:space="0" w:color="auto"/>
            </w:tcBorders>
            <w:shd w:val="clear" w:color="auto" w:fill="auto"/>
            <w:vAlign w:val="center"/>
            <w:hideMark/>
          </w:tcPr>
          <w:p w14:paraId="720223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570E6F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5FD70AC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57C4AF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single" w:sz="4" w:space="0" w:color="auto"/>
              <w:right w:val="single" w:sz="4" w:space="0" w:color="auto"/>
            </w:tcBorders>
            <w:shd w:val="clear" w:color="auto" w:fill="auto"/>
            <w:noWrap/>
            <w:vAlign w:val="center"/>
            <w:hideMark/>
          </w:tcPr>
          <w:p w14:paraId="2F82725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811</w:t>
            </w:r>
          </w:p>
        </w:tc>
        <w:tc>
          <w:tcPr>
            <w:tcW w:w="709" w:type="dxa"/>
            <w:tcBorders>
              <w:top w:val="nil"/>
              <w:left w:val="nil"/>
              <w:bottom w:val="single" w:sz="4" w:space="0" w:color="auto"/>
              <w:right w:val="single" w:sz="4" w:space="0" w:color="auto"/>
            </w:tcBorders>
            <w:shd w:val="clear" w:color="auto" w:fill="auto"/>
            <w:noWrap/>
            <w:vAlign w:val="center"/>
            <w:hideMark/>
          </w:tcPr>
          <w:p w14:paraId="3A68AD7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CD3D4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8068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A41EDE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E5141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E5C62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933AE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C16E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DC498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11 919,20</w:t>
            </w:r>
          </w:p>
        </w:tc>
        <w:tc>
          <w:tcPr>
            <w:tcW w:w="567" w:type="dxa"/>
            <w:tcBorders>
              <w:top w:val="nil"/>
              <w:left w:val="nil"/>
              <w:bottom w:val="single" w:sz="4" w:space="0" w:color="auto"/>
              <w:right w:val="single" w:sz="4" w:space="0" w:color="auto"/>
            </w:tcBorders>
            <w:shd w:val="clear" w:color="auto" w:fill="auto"/>
            <w:vAlign w:val="center"/>
            <w:hideMark/>
          </w:tcPr>
          <w:p w14:paraId="7A20DA8A" w14:textId="6A393868" w:rsidR="00B62DCC" w:rsidRPr="00877A92" w:rsidRDefault="00B62DCC" w:rsidP="00B62DCC">
            <w:pPr>
              <w:jc w:val="center"/>
              <w:rPr>
                <w:rFonts w:ascii="Times New Roman" w:hAnsi="Times New Roman"/>
                <w:color w:val="000000"/>
                <w:sz w:val="12"/>
                <w:szCs w:val="12"/>
                <w:lang w:eastAsia="ru-RU"/>
              </w:rPr>
            </w:pPr>
            <w:r w:rsidRPr="00D8121C">
              <w:rPr>
                <w:rFonts w:ascii="Times New Roman" w:hAnsi="Times New Roman"/>
                <w:color w:val="000000" w:themeColor="text1"/>
                <w:sz w:val="12"/>
                <w:szCs w:val="12"/>
                <w:lang w:eastAsia="ru-RU"/>
              </w:rPr>
              <w:t>4654,50</w:t>
            </w:r>
          </w:p>
        </w:tc>
        <w:tc>
          <w:tcPr>
            <w:tcW w:w="567" w:type="dxa"/>
            <w:tcBorders>
              <w:top w:val="nil"/>
              <w:left w:val="nil"/>
              <w:bottom w:val="single" w:sz="4" w:space="0" w:color="auto"/>
              <w:right w:val="single" w:sz="4" w:space="0" w:color="auto"/>
            </w:tcBorders>
            <w:shd w:val="clear" w:color="auto" w:fill="auto"/>
            <w:vAlign w:val="center"/>
            <w:hideMark/>
          </w:tcPr>
          <w:p w14:paraId="596CCFDA" w14:textId="2EAFD8A3" w:rsidR="00B62DCC" w:rsidRPr="005A2845" w:rsidRDefault="005A2845" w:rsidP="00B62DCC">
            <w:pPr>
              <w:jc w:val="center"/>
              <w:rPr>
                <w:rFonts w:ascii="Times New Roman" w:hAnsi="Times New Roman"/>
                <w:color w:val="000000" w:themeColor="text1"/>
                <w:sz w:val="12"/>
                <w:szCs w:val="12"/>
                <w:highlight w:val="yellow"/>
                <w:lang w:eastAsia="ru-RU"/>
              </w:rPr>
            </w:pPr>
            <w:r w:rsidRPr="005A2845">
              <w:rPr>
                <w:rFonts w:ascii="Times New Roman" w:hAnsi="Times New Roman"/>
                <w:color w:val="000000" w:themeColor="text1"/>
                <w:sz w:val="12"/>
                <w:szCs w:val="12"/>
                <w:highlight w:val="yellow"/>
                <w:lang w:eastAsia="ru-RU"/>
              </w:rPr>
              <w:t>1986,80</w:t>
            </w:r>
          </w:p>
        </w:tc>
        <w:tc>
          <w:tcPr>
            <w:tcW w:w="708" w:type="dxa"/>
            <w:tcBorders>
              <w:top w:val="nil"/>
              <w:left w:val="nil"/>
              <w:bottom w:val="single" w:sz="4" w:space="0" w:color="auto"/>
              <w:right w:val="single" w:sz="4" w:space="0" w:color="auto"/>
            </w:tcBorders>
            <w:shd w:val="clear" w:color="auto" w:fill="auto"/>
            <w:vAlign w:val="center"/>
            <w:hideMark/>
          </w:tcPr>
          <w:p w14:paraId="3E6EB171" w14:textId="73F73C42" w:rsidR="00B62DCC" w:rsidRPr="005A2845" w:rsidRDefault="005A2845" w:rsidP="00B62DCC">
            <w:pPr>
              <w:jc w:val="center"/>
              <w:rPr>
                <w:rFonts w:ascii="Times New Roman" w:hAnsi="Times New Roman"/>
                <w:color w:val="000000" w:themeColor="text1"/>
                <w:sz w:val="12"/>
                <w:szCs w:val="12"/>
                <w:highlight w:val="yellow"/>
                <w:lang w:eastAsia="ru-RU"/>
              </w:rPr>
            </w:pPr>
            <w:r w:rsidRPr="005A2845">
              <w:rPr>
                <w:rFonts w:ascii="Times New Roman" w:hAnsi="Times New Roman"/>
                <w:color w:val="000000" w:themeColor="text1"/>
                <w:sz w:val="12"/>
                <w:szCs w:val="12"/>
                <w:highlight w:val="yellow"/>
                <w:lang w:eastAsia="ru-RU"/>
              </w:rPr>
              <w:t>3818,60</w:t>
            </w:r>
          </w:p>
        </w:tc>
        <w:tc>
          <w:tcPr>
            <w:tcW w:w="567" w:type="dxa"/>
            <w:tcBorders>
              <w:top w:val="nil"/>
              <w:left w:val="nil"/>
              <w:bottom w:val="single" w:sz="4" w:space="0" w:color="auto"/>
              <w:right w:val="single" w:sz="4" w:space="0" w:color="auto"/>
            </w:tcBorders>
            <w:shd w:val="clear" w:color="auto" w:fill="auto"/>
            <w:vAlign w:val="center"/>
            <w:hideMark/>
          </w:tcPr>
          <w:p w14:paraId="379A0E53" w14:textId="3C2DB704" w:rsidR="00B62DCC" w:rsidRPr="005A2845" w:rsidRDefault="005A2845" w:rsidP="00B62DCC">
            <w:pPr>
              <w:jc w:val="center"/>
              <w:rPr>
                <w:rFonts w:ascii="Times New Roman" w:hAnsi="Times New Roman"/>
                <w:color w:val="000000" w:themeColor="text1"/>
                <w:sz w:val="12"/>
                <w:szCs w:val="12"/>
                <w:highlight w:val="yellow"/>
                <w:lang w:eastAsia="ru-RU"/>
              </w:rPr>
            </w:pPr>
            <w:r w:rsidRPr="005A2845">
              <w:rPr>
                <w:rFonts w:ascii="Times New Roman" w:hAnsi="Times New Roman"/>
                <w:color w:val="000000" w:themeColor="text1"/>
                <w:sz w:val="12"/>
                <w:szCs w:val="12"/>
                <w:highlight w:val="yellow"/>
                <w:lang w:eastAsia="ru-RU"/>
              </w:rPr>
              <w:t>3818,6</w:t>
            </w:r>
          </w:p>
        </w:tc>
        <w:tc>
          <w:tcPr>
            <w:tcW w:w="709" w:type="dxa"/>
            <w:tcBorders>
              <w:top w:val="single" w:sz="4" w:space="0" w:color="auto"/>
              <w:left w:val="nil"/>
              <w:bottom w:val="single" w:sz="4" w:space="0" w:color="auto"/>
              <w:right w:val="single" w:sz="4" w:space="0" w:color="auto"/>
            </w:tcBorders>
          </w:tcPr>
          <w:p w14:paraId="10C71316" w14:textId="6C524555" w:rsidR="00B62DCC" w:rsidRPr="005A2845" w:rsidRDefault="005A2845" w:rsidP="00B62DCC">
            <w:pPr>
              <w:jc w:val="center"/>
              <w:rPr>
                <w:rFonts w:ascii="Times New Roman" w:hAnsi="Times New Roman"/>
                <w:color w:val="000000" w:themeColor="text1"/>
                <w:sz w:val="12"/>
                <w:szCs w:val="12"/>
                <w:highlight w:val="yellow"/>
                <w:lang w:eastAsia="ru-RU"/>
              </w:rPr>
            </w:pPr>
            <w:r w:rsidRPr="005A2845">
              <w:rPr>
                <w:rFonts w:ascii="Times New Roman" w:hAnsi="Times New Roman"/>
                <w:color w:val="000000" w:themeColor="text1"/>
                <w:sz w:val="12"/>
                <w:szCs w:val="12"/>
                <w:highlight w:val="yellow"/>
                <w:lang w:eastAsia="ru-RU"/>
              </w:rPr>
              <w:t>3818,60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C244A90" w14:textId="1408D9C1" w:rsidR="00B62DCC" w:rsidRPr="00CE52AE" w:rsidRDefault="00242186" w:rsidP="00B62DCC">
            <w:pPr>
              <w:jc w:val="center"/>
              <w:rPr>
                <w:rFonts w:ascii="Times New Roman" w:hAnsi="Times New Roman"/>
                <w:color w:val="000000" w:themeColor="text1"/>
                <w:sz w:val="12"/>
                <w:szCs w:val="12"/>
                <w:highlight w:val="green"/>
                <w:lang w:eastAsia="ru-RU"/>
              </w:rPr>
            </w:pPr>
            <w:r w:rsidRPr="00242186">
              <w:rPr>
                <w:rFonts w:ascii="Times New Roman" w:hAnsi="Times New Roman"/>
                <w:color w:val="000000" w:themeColor="text1"/>
                <w:sz w:val="12"/>
                <w:szCs w:val="12"/>
                <w:highlight w:val="yellow"/>
                <w:lang w:eastAsia="ru-RU"/>
              </w:rPr>
              <w:t>30016,30</w:t>
            </w:r>
          </w:p>
        </w:tc>
        <w:tc>
          <w:tcPr>
            <w:tcW w:w="567" w:type="dxa"/>
            <w:vMerge/>
            <w:tcBorders>
              <w:top w:val="nil"/>
              <w:left w:val="single" w:sz="4" w:space="0" w:color="auto"/>
              <w:bottom w:val="single" w:sz="8" w:space="0" w:color="000000"/>
              <w:right w:val="single" w:sz="8" w:space="0" w:color="auto"/>
            </w:tcBorders>
            <w:vAlign w:val="center"/>
            <w:hideMark/>
          </w:tcPr>
          <w:p w14:paraId="074D49F0" w14:textId="77777777" w:rsidR="00B62DCC" w:rsidRPr="00877A92" w:rsidRDefault="00B62DCC" w:rsidP="00B62DCC">
            <w:pPr>
              <w:rPr>
                <w:rFonts w:ascii="Times New Roman" w:hAnsi="Times New Roman"/>
                <w:color w:val="000000"/>
                <w:sz w:val="12"/>
                <w:szCs w:val="12"/>
                <w:lang w:eastAsia="ru-RU"/>
              </w:rPr>
            </w:pPr>
          </w:p>
        </w:tc>
      </w:tr>
      <w:tr w:rsidR="00B62DCC" w:rsidRPr="00877A92" w14:paraId="00ECBC4F" w14:textId="77777777" w:rsidTr="00D33DED">
        <w:trPr>
          <w:trHeight w:val="315"/>
        </w:trPr>
        <w:tc>
          <w:tcPr>
            <w:tcW w:w="2142" w:type="dxa"/>
            <w:gridSpan w:val="2"/>
            <w:vMerge/>
            <w:tcBorders>
              <w:top w:val="nil"/>
              <w:left w:val="single" w:sz="4" w:space="0" w:color="auto"/>
              <w:bottom w:val="single" w:sz="4" w:space="0" w:color="auto"/>
              <w:right w:val="single" w:sz="4" w:space="0" w:color="auto"/>
            </w:tcBorders>
            <w:vAlign w:val="center"/>
            <w:hideMark/>
          </w:tcPr>
          <w:p w14:paraId="74F9F191"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nil"/>
              <w:right w:val="single" w:sz="4" w:space="0" w:color="auto"/>
            </w:tcBorders>
            <w:vAlign w:val="center"/>
            <w:hideMark/>
          </w:tcPr>
          <w:p w14:paraId="33B54389"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nil"/>
              <w:right w:val="single" w:sz="4" w:space="0" w:color="auto"/>
            </w:tcBorders>
            <w:shd w:val="clear" w:color="auto" w:fill="auto"/>
            <w:noWrap/>
            <w:vAlign w:val="center"/>
            <w:hideMark/>
          </w:tcPr>
          <w:p w14:paraId="4BEC9BF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4F28FB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724EA91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nil"/>
              <w:right w:val="single" w:sz="4" w:space="0" w:color="auto"/>
            </w:tcBorders>
            <w:shd w:val="clear" w:color="auto" w:fill="auto"/>
            <w:noWrap/>
            <w:vAlign w:val="center"/>
            <w:hideMark/>
          </w:tcPr>
          <w:p w14:paraId="4EBB09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631</w:t>
            </w:r>
          </w:p>
        </w:tc>
        <w:tc>
          <w:tcPr>
            <w:tcW w:w="709" w:type="dxa"/>
            <w:tcBorders>
              <w:top w:val="nil"/>
              <w:left w:val="nil"/>
              <w:bottom w:val="nil"/>
              <w:right w:val="single" w:sz="4" w:space="0" w:color="auto"/>
            </w:tcBorders>
            <w:shd w:val="clear" w:color="auto" w:fill="auto"/>
            <w:noWrap/>
            <w:vAlign w:val="center"/>
            <w:hideMark/>
          </w:tcPr>
          <w:p w14:paraId="785C6B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0C8B56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891E86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708DCD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0B1A1A4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036F21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96655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45E6C8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419D20C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59,00</w:t>
            </w:r>
          </w:p>
        </w:tc>
        <w:tc>
          <w:tcPr>
            <w:tcW w:w="567" w:type="dxa"/>
            <w:tcBorders>
              <w:top w:val="nil"/>
              <w:left w:val="nil"/>
              <w:bottom w:val="nil"/>
              <w:right w:val="single" w:sz="4" w:space="0" w:color="auto"/>
            </w:tcBorders>
            <w:shd w:val="clear" w:color="auto" w:fill="auto"/>
            <w:vAlign w:val="center"/>
            <w:hideMark/>
          </w:tcPr>
          <w:p w14:paraId="44006B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5F30D5AB"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c>
          <w:tcPr>
            <w:tcW w:w="708" w:type="dxa"/>
            <w:tcBorders>
              <w:top w:val="nil"/>
              <w:left w:val="nil"/>
              <w:bottom w:val="nil"/>
              <w:right w:val="single" w:sz="4" w:space="0" w:color="auto"/>
            </w:tcBorders>
            <w:shd w:val="clear" w:color="auto" w:fill="auto"/>
            <w:vAlign w:val="center"/>
            <w:hideMark/>
          </w:tcPr>
          <w:p w14:paraId="6F81F5EF"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c>
          <w:tcPr>
            <w:tcW w:w="567" w:type="dxa"/>
            <w:tcBorders>
              <w:top w:val="nil"/>
              <w:left w:val="nil"/>
              <w:bottom w:val="nil"/>
              <w:right w:val="single" w:sz="4" w:space="0" w:color="auto"/>
            </w:tcBorders>
            <w:shd w:val="clear" w:color="auto" w:fill="auto"/>
            <w:vAlign w:val="center"/>
            <w:hideMark/>
          </w:tcPr>
          <w:p w14:paraId="67C4B27B"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c>
          <w:tcPr>
            <w:tcW w:w="709" w:type="dxa"/>
            <w:tcBorders>
              <w:top w:val="single" w:sz="4" w:space="0" w:color="auto"/>
              <w:left w:val="nil"/>
              <w:bottom w:val="single" w:sz="4" w:space="0" w:color="auto"/>
              <w:right w:val="single" w:sz="4" w:space="0" w:color="auto"/>
            </w:tcBorders>
          </w:tcPr>
          <w:p w14:paraId="23484DD1" w14:textId="77777777" w:rsidR="00B62DCC" w:rsidRPr="00CE52AE" w:rsidRDefault="00B62DCC" w:rsidP="00B62DCC">
            <w:pPr>
              <w:jc w:val="center"/>
              <w:rPr>
                <w:rFonts w:ascii="Times New Roman" w:hAnsi="Times New Roman"/>
                <w:color w:val="000000" w:themeColor="text1"/>
                <w:sz w:val="12"/>
                <w:szCs w:val="12"/>
                <w:lang w:eastAsia="ru-RU"/>
              </w:rPr>
            </w:pPr>
          </w:p>
        </w:tc>
        <w:tc>
          <w:tcPr>
            <w:tcW w:w="709" w:type="dxa"/>
            <w:tcBorders>
              <w:top w:val="nil"/>
              <w:left w:val="single" w:sz="4" w:space="0" w:color="auto"/>
              <w:bottom w:val="nil"/>
              <w:right w:val="single" w:sz="4" w:space="0" w:color="auto"/>
            </w:tcBorders>
            <w:shd w:val="clear" w:color="auto" w:fill="auto"/>
            <w:vAlign w:val="center"/>
            <w:hideMark/>
          </w:tcPr>
          <w:p w14:paraId="7FFFFECF" w14:textId="4033EE43"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59,00</w:t>
            </w:r>
          </w:p>
        </w:tc>
        <w:tc>
          <w:tcPr>
            <w:tcW w:w="567" w:type="dxa"/>
            <w:vMerge/>
            <w:tcBorders>
              <w:top w:val="nil"/>
              <w:left w:val="single" w:sz="4" w:space="0" w:color="auto"/>
              <w:bottom w:val="single" w:sz="8" w:space="0" w:color="000000"/>
              <w:right w:val="single" w:sz="8" w:space="0" w:color="auto"/>
            </w:tcBorders>
            <w:vAlign w:val="center"/>
            <w:hideMark/>
          </w:tcPr>
          <w:p w14:paraId="1ADF3B25" w14:textId="77777777" w:rsidR="00B62DCC" w:rsidRPr="00877A92" w:rsidRDefault="00B62DCC" w:rsidP="00B62DCC">
            <w:pPr>
              <w:rPr>
                <w:rFonts w:ascii="Times New Roman" w:hAnsi="Times New Roman"/>
                <w:color w:val="000000"/>
                <w:sz w:val="12"/>
                <w:szCs w:val="12"/>
                <w:lang w:eastAsia="ru-RU"/>
              </w:rPr>
            </w:pPr>
          </w:p>
        </w:tc>
      </w:tr>
      <w:tr w:rsidR="00B62DCC" w:rsidRPr="00877A92" w14:paraId="1A8F04C2" w14:textId="77777777" w:rsidTr="00D33DED">
        <w:trPr>
          <w:trHeight w:val="831"/>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0C93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b/>
                <w:bCs/>
                <w:color w:val="000000"/>
                <w:sz w:val="12"/>
                <w:szCs w:val="12"/>
                <w:lang w:eastAsia="ru-RU"/>
              </w:rPr>
              <w:lastRenderedPageBreak/>
              <w:t>Мероприятие 2.3.2.</w:t>
            </w:r>
            <w:r w:rsidRPr="00877A92">
              <w:rPr>
                <w:rFonts w:ascii="Times New Roman" w:hAnsi="Times New Roman"/>
                <w:color w:val="000000"/>
                <w:sz w:val="12"/>
                <w:szCs w:val="12"/>
                <w:lang w:eastAsia="ru-RU"/>
              </w:rPr>
              <w:t xml:space="preserve"> Возмещение ущерба, причиненного в результате незаконного или нецелевого использования бюджетных средств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34046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8996BA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C29B8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D4C7E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04F40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12A2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D0278D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E350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A5BA5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E9A4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4ED1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BB0E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2DE0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1230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5 640,00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DCB4C3" w14:textId="58BCD93F" w:rsidR="00B62DCC" w:rsidRPr="00814591" w:rsidRDefault="00B62DCC" w:rsidP="00B62DCC">
            <w:pPr>
              <w:jc w:val="center"/>
              <w:rPr>
                <w:rFonts w:ascii="Times New Roman" w:hAnsi="Times New Roman"/>
                <w:color w:val="FF0000"/>
                <w:sz w:val="12"/>
                <w:szCs w:val="12"/>
                <w:lang w:eastAsia="ru-RU"/>
              </w:rPr>
            </w:pPr>
            <w:r w:rsidRPr="00D05715">
              <w:rPr>
                <w:rFonts w:ascii="Times New Roman" w:hAnsi="Times New Roman"/>
                <w:color w:val="000000" w:themeColor="text1"/>
                <w:sz w:val="12"/>
                <w:szCs w:val="12"/>
                <w:lang w:eastAsia="ru-RU"/>
              </w:rPr>
              <w:t>460,00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0F7122" w14:textId="755766DC" w:rsidR="00B62DCC" w:rsidRPr="005D476E" w:rsidRDefault="007C6D5F" w:rsidP="00B62DCC">
            <w:pPr>
              <w:jc w:val="center"/>
              <w:rPr>
                <w:rFonts w:ascii="Times New Roman" w:hAnsi="Times New Roman"/>
                <w:color w:val="000000" w:themeColor="text1"/>
                <w:sz w:val="12"/>
                <w:szCs w:val="12"/>
                <w:lang w:eastAsia="ru-RU"/>
              </w:rPr>
            </w:pPr>
            <w:r w:rsidRPr="005D476E">
              <w:rPr>
                <w:rFonts w:ascii="Times New Roman" w:hAnsi="Times New Roman"/>
                <w:color w:val="000000" w:themeColor="text1"/>
                <w:sz w:val="12"/>
                <w:szCs w:val="12"/>
                <w:lang w:eastAsia="ru-RU"/>
              </w:rPr>
              <w:t>2251,60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4740C75"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0E9594"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0,00</w:t>
            </w:r>
          </w:p>
        </w:tc>
        <w:tc>
          <w:tcPr>
            <w:tcW w:w="709" w:type="dxa"/>
            <w:tcBorders>
              <w:top w:val="single" w:sz="4" w:space="0" w:color="auto"/>
              <w:left w:val="nil"/>
              <w:bottom w:val="single" w:sz="4" w:space="0" w:color="auto"/>
              <w:right w:val="single" w:sz="4" w:space="0" w:color="auto"/>
            </w:tcBorders>
          </w:tcPr>
          <w:p w14:paraId="0D07744A" w14:textId="77777777" w:rsidR="00B62DCC" w:rsidRPr="00CE52AE" w:rsidRDefault="00B62DCC" w:rsidP="00B62DCC">
            <w:pPr>
              <w:jc w:val="center"/>
              <w:rPr>
                <w:rFonts w:ascii="Times New Roman" w:hAnsi="Times New Roman"/>
                <w:color w:val="000000" w:themeColor="text1"/>
                <w:sz w:val="12"/>
                <w:szCs w:val="12"/>
                <w:lang w:eastAsia="ru-RU"/>
              </w:rPr>
            </w:pPr>
          </w:p>
          <w:p w14:paraId="41C05687" w14:textId="77777777" w:rsidR="00241131" w:rsidRPr="00CE52AE" w:rsidRDefault="00241131" w:rsidP="00B62DCC">
            <w:pPr>
              <w:jc w:val="center"/>
              <w:rPr>
                <w:rFonts w:ascii="Times New Roman" w:hAnsi="Times New Roman"/>
                <w:color w:val="000000" w:themeColor="text1"/>
                <w:sz w:val="12"/>
                <w:szCs w:val="12"/>
                <w:lang w:eastAsia="ru-RU"/>
              </w:rPr>
            </w:pPr>
          </w:p>
          <w:p w14:paraId="25CC9AE2" w14:textId="77777777" w:rsidR="00241131" w:rsidRPr="00CE52AE" w:rsidRDefault="00241131" w:rsidP="00B62DCC">
            <w:pPr>
              <w:jc w:val="center"/>
              <w:rPr>
                <w:rFonts w:ascii="Times New Roman" w:hAnsi="Times New Roman"/>
                <w:color w:val="000000" w:themeColor="text1"/>
                <w:sz w:val="12"/>
                <w:szCs w:val="12"/>
                <w:lang w:eastAsia="ru-RU"/>
              </w:rPr>
            </w:pPr>
          </w:p>
          <w:p w14:paraId="08B9361C" w14:textId="64F1CBA1" w:rsidR="00241131" w:rsidRPr="00CE52AE" w:rsidRDefault="00241131"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0,00</w:t>
            </w:r>
          </w:p>
          <w:p w14:paraId="0F271109" w14:textId="77777777" w:rsidR="00241131" w:rsidRPr="00CE52AE" w:rsidRDefault="00241131" w:rsidP="00B62DCC">
            <w:pPr>
              <w:jc w:val="center"/>
              <w:rPr>
                <w:rFonts w:ascii="Times New Roman" w:hAnsi="Times New Roman"/>
                <w:color w:val="000000" w:themeColor="text1"/>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D4DFF" w14:textId="2AB6D1F8" w:rsidR="00B62DCC" w:rsidRPr="009918F1" w:rsidRDefault="007C6D5F" w:rsidP="00B62DCC">
            <w:pPr>
              <w:jc w:val="center"/>
              <w:rPr>
                <w:rFonts w:ascii="Times New Roman" w:hAnsi="Times New Roman"/>
                <w:color w:val="000000" w:themeColor="text1"/>
                <w:sz w:val="12"/>
                <w:szCs w:val="12"/>
                <w:highlight w:val="yellow"/>
                <w:lang w:eastAsia="ru-RU"/>
              </w:rPr>
            </w:pPr>
            <w:r w:rsidRPr="005D476E">
              <w:rPr>
                <w:rFonts w:ascii="Times New Roman" w:hAnsi="Times New Roman"/>
                <w:color w:val="000000" w:themeColor="text1"/>
                <w:sz w:val="12"/>
                <w:szCs w:val="12"/>
                <w:lang w:eastAsia="ru-RU"/>
              </w:rPr>
              <w:t>8351,60</w:t>
            </w:r>
          </w:p>
        </w:tc>
        <w:tc>
          <w:tcPr>
            <w:tcW w:w="567" w:type="dxa"/>
            <w:tcBorders>
              <w:top w:val="nil"/>
              <w:left w:val="nil"/>
              <w:bottom w:val="single" w:sz="4" w:space="0" w:color="auto"/>
              <w:right w:val="single" w:sz="8" w:space="0" w:color="auto"/>
            </w:tcBorders>
            <w:shd w:val="clear" w:color="auto" w:fill="auto"/>
            <w:vAlign w:val="center"/>
            <w:hideMark/>
          </w:tcPr>
          <w:p w14:paraId="74F5F3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AEAFF85" w14:textId="77777777" w:rsidTr="009B0FBB">
        <w:trPr>
          <w:trHeight w:val="315"/>
        </w:trPr>
        <w:tc>
          <w:tcPr>
            <w:tcW w:w="709" w:type="dxa"/>
            <w:tcBorders>
              <w:top w:val="nil"/>
              <w:left w:val="single" w:sz="8" w:space="0" w:color="auto"/>
              <w:bottom w:val="single" w:sz="8" w:space="0" w:color="auto"/>
              <w:right w:val="single" w:sz="8" w:space="0" w:color="000000"/>
            </w:tcBorders>
          </w:tcPr>
          <w:p w14:paraId="71C3A05E"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nil"/>
              <w:left w:val="single" w:sz="8" w:space="0" w:color="auto"/>
              <w:bottom w:val="single" w:sz="8" w:space="0" w:color="auto"/>
              <w:right w:val="single" w:sz="8" w:space="0" w:color="000000"/>
            </w:tcBorders>
            <w:shd w:val="clear" w:color="auto" w:fill="auto"/>
            <w:vAlign w:val="center"/>
            <w:hideMark/>
          </w:tcPr>
          <w:p w14:paraId="7BB647BC" w14:textId="68C53D0A"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3. Создание условий, обеспечивающих комфортные условия для проживания, работы и отдыха населения города, улучшение эстетического облика города.</w:t>
            </w:r>
            <w:r>
              <w:rPr>
                <w:rFonts w:ascii="Times New Roman" w:hAnsi="Times New Roman"/>
                <w:b/>
                <w:bCs/>
                <w:color w:val="000000"/>
                <w:sz w:val="12"/>
                <w:szCs w:val="12"/>
                <w:lang w:eastAsia="ru-RU"/>
              </w:rPr>
              <w:t xml:space="preserve"> </w:t>
            </w:r>
            <w:r w:rsidRPr="00877A92">
              <w:rPr>
                <w:rFonts w:ascii="Times New Roman" w:hAnsi="Times New Roman"/>
                <w:b/>
                <w:bCs/>
                <w:color w:val="000000"/>
                <w:sz w:val="12"/>
                <w:szCs w:val="12"/>
                <w:lang w:eastAsia="ru-RU"/>
              </w:rPr>
              <w:t>Достойное увековечение памяти погибших при защите Отечества.</w:t>
            </w:r>
          </w:p>
        </w:tc>
      </w:tr>
      <w:tr w:rsidR="00B62DCC" w:rsidRPr="00877A92" w14:paraId="30FE626B" w14:textId="77777777" w:rsidTr="009B0FBB">
        <w:trPr>
          <w:trHeight w:val="315"/>
        </w:trPr>
        <w:tc>
          <w:tcPr>
            <w:tcW w:w="709" w:type="dxa"/>
            <w:tcBorders>
              <w:top w:val="single" w:sz="8" w:space="0" w:color="auto"/>
              <w:left w:val="single" w:sz="8" w:space="0" w:color="auto"/>
              <w:bottom w:val="single" w:sz="8" w:space="0" w:color="000000"/>
              <w:right w:val="single" w:sz="8" w:space="0" w:color="000000"/>
            </w:tcBorders>
          </w:tcPr>
          <w:p w14:paraId="14AF5D55"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000000"/>
              <w:right w:val="single" w:sz="8" w:space="0" w:color="000000"/>
            </w:tcBorders>
            <w:shd w:val="clear" w:color="auto" w:fill="auto"/>
            <w:vAlign w:val="center"/>
            <w:hideMark/>
          </w:tcPr>
          <w:p w14:paraId="44594D7C" w14:textId="78EC1A06"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3.1. Обеспечение развития уличного освещения города.</w:t>
            </w:r>
          </w:p>
        </w:tc>
      </w:tr>
      <w:tr w:rsidR="00B62DCC" w:rsidRPr="00877A92" w14:paraId="6704BF2F" w14:textId="77777777" w:rsidTr="00D33DED">
        <w:trPr>
          <w:trHeight w:val="255"/>
        </w:trPr>
        <w:tc>
          <w:tcPr>
            <w:tcW w:w="2142" w:type="dxa"/>
            <w:gridSpan w:val="2"/>
            <w:vMerge w:val="restart"/>
            <w:tcBorders>
              <w:top w:val="single" w:sz="8" w:space="0" w:color="000000"/>
              <w:left w:val="single" w:sz="8" w:space="0" w:color="auto"/>
              <w:bottom w:val="nil"/>
              <w:right w:val="nil"/>
            </w:tcBorders>
            <w:shd w:val="clear" w:color="auto" w:fill="auto"/>
            <w:vAlign w:val="center"/>
            <w:hideMark/>
          </w:tcPr>
          <w:p w14:paraId="2A126A94"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3.1.1.</w:t>
            </w:r>
            <w:r w:rsidRPr="00877A92">
              <w:rPr>
                <w:rFonts w:ascii="Times New Roman" w:hAnsi="Times New Roman"/>
                <w:color w:val="000000"/>
                <w:sz w:val="12"/>
                <w:szCs w:val="12"/>
                <w:lang w:eastAsia="ru-RU"/>
              </w:rPr>
              <w:t xml:space="preserve"> Оплата </w:t>
            </w:r>
            <w:proofErr w:type="gramStart"/>
            <w:r w:rsidRPr="00877A92">
              <w:rPr>
                <w:rFonts w:ascii="Times New Roman" w:hAnsi="Times New Roman"/>
                <w:color w:val="000000"/>
                <w:sz w:val="12"/>
                <w:szCs w:val="12"/>
                <w:lang w:eastAsia="ru-RU"/>
              </w:rPr>
              <w:t>электроэнергии</w:t>
            </w:r>
            <w:proofErr w:type="gramEnd"/>
            <w:r w:rsidRPr="00877A92">
              <w:rPr>
                <w:rFonts w:ascii="Times New Roman" w:hAnsi="Times New Roman"/>
                <w:color w:val="000000"/>
                <w:sz w:val="12"/>
                <w:szCs w:val="12"/>
                <w:lang w:eastAsia="ru-RU"/>
              </w:rPr>
              <w:t xml:space="preserve"> потребленной линиями уличного освещения (до 2022 года).</w:t>
            </w:r>
          </w:p>
        </w:tc>
        <w:tc>
          <w:tcPr>
            <w:tcW w:w="851" w:type="dxa"/>
            <w:vMerge w:val="restart"/>
            <w:tcBorders>
              <w:top w:val="single" w:sz="8" w:space="0" w:color="000000"/>
              <w:left w:val="single" w:sz="8" w:space="0" w:color="000000"/>
              <w:bottom w:val="nil"/>
              <w:right w:val="nil"/>
            </w:tcBorders>
            <w:shd w:val="clear" w:color="auto" w:fill="auto"/>
            <w:vAlign w:val="center"/>
            <w:hideMark/>
          </w:tcPr>
          <w:p w14:paraId="1F8F83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BC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000000"/>
              <w:left w:val="nil"/>
              <w:bottom w:val="nil"/>
              <w:right w:val="single" w:sz="8" w:space="0" w:color="auto"/>
            </w:tcBorders>
            <w:shd w:val="clear" w:color="auto" w:fill="auto"/>
            <w:noWrap/>
            <w:vAlign w:val="center"/>
            <w:hideMark/>
          </w:tcPr>
          <w:p w14:paraId="4DD60A1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000000"/>
              <w:left w:val="nil"/>
              <w:bottom w:val="nil"/>
              <w:right w:val="single" w:sz="8" w:space="0" w:color="auto"/>
            </w:tcBorders>
            <w:shd w:val="clear" w:color="auto" w:fill="auto"/>
            <w:noWrap/>
            <w:vAlign w:val="center"/>
            <w:hideMark/>
          </w:tcPr>
          <w:p w14:paraId="274DC1F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0810084020</w:t>
            </w:r>
          </w:p>
        </w:tc>
        <w:tc>
          <w:tcPr>
            <w:tcW w:w="567" w:type="dxa"/>
            <w:tcBorders>
              <w:top w:val="single" w:sz="8" w:space="0" w:color="000000"/>
              <w:left w:val="nil"/>
              <w:bottom w:val="nil"/>
              <w:right w:val="single" w:sz="8" w:space="0" w:color="auto"/>
            </w:tcBorders>
            <w:shd w:val="clear" w:color="auto" w:fill="auto"/>
            <w:noWrap/>
            <w:vAlign w:val="center"/>
            <w:hideMark/>
          </w:tcPr>
          <w:p w14:paraId="6D17D2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45E570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6 020,00</w:t>
            </w:r>
          </w:p>
        </w:tc>
        <w:tc>
          <w:tcPr>
            <w:tcW w:w="708" w:type="dxa"/>
            <w:tcBorders>
              <w:top w:val="single" w:sz="8" w:space="0" w:color="000000"/>
              <w:left w:val="nil"/>
              <w:bottom w:val="nil"/>
              <w:right w:val="nil"/>
            </w:tcBorders>
            <w:shd w:val="clear" w:color="auto" w:fill="auto"/>
            <w:noWrap/>
            <w:vAlign w:val="center"/>
            <w:hideMark/>
          </w:tcPr>
          <w:p w14:paraId="0E1F1B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7 000,00</w:t>
            </w:r>
          </w:p>
        </w:tc>
        <w:tc>
          <w:tcPr>
            <w:tcW w:w="709" w:type="dxa"/>
            <w:tcBorders>
              <w:top w:val="single" w:sz="8" w:space="0" w:color="000000"/>
              <w:left w:val="single" w:sz="8" w:space="0" w:color="auto"/>
              <w:bottom w:val="nil"/>
              <w:right w:val="single" w:sz="8" w:space="0" w:color="000000"/>
            </w:tcBorders>
            <w:shd w:val="clear" w:color="auto" w:fill="auto"/>
            <w:noWrap/>
            <w:vAlign w:val="center"/>
            <w:hideMark/>
          </w:tcPr>
          <w:p w14:paraId="5A5C67A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9 901,00</w:t>
            </w:r>
          </w:p>
        </w:tc>
        <w:tc>
          <w:tcPr>
            <w:tcW w:w="709" w:type="dxa"/>
            <w:tcBorders>
              <w:top w:val="single" w:sz="8" w:space="0" w:color="000000"/>
              <w:left w:val="nil"/>
              <w:bottom w:val="nil"/>
              <w:right w:val="single" w:sz="8" w:space="0" w:color="auto"/>
            </w:tcBorders>
            <w:shd w:val="clear" w:color="auto" w:fill="auto"/>
            <w:noWrap/>
            <w:vAlign w:val="center"/>
            <w:hideMark/>
          </w:tcPr>
          <w:p w14:paraId="2602686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11 245,50</w:t>
            </w:r>
          </w:p>
        </w:tc>
        <w:tc>
          <w:tcPr>
            <w:tcW w:w="708" w:type="dxa"/>
            <w:tcBorders>
              <w:top w:val="single" w:sz="8" w:space="0" w:color="000000"/>
              <w:left w:val="nil"/>
              <w:bottom w:val="nil"/>
              <w:right w:val="single" w:sz="8" w:space="0" w:color="auto"/>
            </w:tcBorders>
            <w:shd w:val="clear" w:color="auto" w:fill="auto"/>
            <w:noWrap/>
            <w:vAlign w:val="center"/>
            <w:hideMark/>
          </w:tcPr>
          <w:p w14:paraId="456B603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15 813,00</w:t>
            </w:r>
          </w:p>
        </w:tc>
        <w:tc>
          <w:tcPr>
            <w:tcW w:w="709" w:type="dxa"/>
            <w:tcBorders>
              <w:top w:val="single" w:sz="8" w:space="0" w:color="000000"/>
              <w:left w:val="nil"/>
              <w:bottom w:val="nil"/>
              <w:right w:val="single" w:sz="8" w:space="0" w:color="auto"/>
            </w:tcBorders>
            <w:shd w:val="clear" w:color="auto" w:fill="auto"/>
            <w:noWrap/>
            <w:vAlign w:val="center"/>
            <w:hideMark/>
          </w:tcPr>
          <w:p w14:paraId="435674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12 652,30</w:t>
            </w:r>
          </w:p>
        </w:tc>
        <w:tc>
          <w:tcPr>
            <w:tcW w:w="709" w:type="dxa"/>
            <w:tcBorders>
              <w:top w:val="single" w:sz="8" w:space="0" w:color="000000"/>
              <w:left w:val="nil"/>
              <w:bottom w:val="nil"/>
              <w:right w:val="single" w:sz="8" w:space="0" w:color="auto"/>
            </w:tcBorders>
            <w:shd w:val="clear" w:color="auto" w:fill="auto"/>
            <w:noWrap/>
            <w:vAlign w:val="center"/>
            <w:hideMark/>
          </w:tcPr>
          <w:p w14:paraId="66B668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16 140,80</w:t>
            </w:r>
          </w:p>
        </w:tc>
        <w:tc>
          <w:tcPr>
            <w:tcW w:w="709" w:type="dxa"/>
            <w:tcBorders>
              <w:top w:val="single" w:sz="8" w:space="0" w:color="000000"/>
              <w:left w:val="nil"/>
              <w:bottom w:val="nil"/>
              <w:right w:val="single" w:sz="8" w:space="0" w:color="auto"/>
            </w:tcBorders>
            <w:shd w:val="clear" w:color="auto" w:fill="auto"/>
            <w:vAlign w:val="center"/>
            <w:hideMark/>
          </w:tcPr>
          <w:p w14:paraId="7EC2D2C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vAlign w:val="center"/>
            <w:hideMark/>
          </w:tcPr>
          <w:p w14:paraId="131BFEA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3404D3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3826AA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3E6FCC8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62062AA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51097879" w14:textId="2B1DC851" w:rsidR="00B62DCC"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nil"/>
            </w:tcBorders>
            <w:shd w:val="clear" w:color="auto" w:fill="auto"/>
            <w:vAlign w:val="center"/>
            <w:hideMark/>
          </w:tcPr>
          <w:p w14:paraId="219F8A82" w14:textId="269C30D1"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78 772,60</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91736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A4CDA64" w14:textId="77777777" w:rsidTr="00D33DED">
        <w:trPr>
          <w:trHeight w:val="255"/>
        </w:trPr>
        <w:tc>
          <w:tcPr>
            <w:tcW w:w="2142" w:type="dxa"/>
            <w:gridSpan w:val="2"/>
            <w:vMerge/>
            <w:tcBorders>
              <w:top w:val="single" w:sz="8" w:space="0" w:color="000000"/>
              <w:left w:val="single" w:sz="8" w:space="0" w:color="auto"/>
              <w:bottom w:val="nil"/>
              <w:right w:val="nil"/>
            </w:tcBorders>
            <w:vAlign w:val="center"/>
            <w:hideMark/>
          </w:tcPr>
          <w:p w14:paraId="3C275195"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single" w:sz="8" w:space="0" w:color="000000"/>
              <w:left w:val="single" w:sz="8" w:space="0" w:color="000000"/>
              <w:bottom w:val="nil"/>
              <w:right w:val="nil"/>
            </w:tcBorders>
            <w:vAlign w:val="center"/>
            <w:hideMark/>
          </w:tcPr>
          <w:p w14:paraId="4B718876"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CED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028826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3C3DA0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081008402Е</w:t>
            </w:r>
          </w:p>
        </w:tc>
        <w:tc>
          <w:tcPr>
            <w:tcW w:w="567" w:type="dxa"/>
            <w:tcBorders>
              <w:top w:val="single" w:sz="8" w:space="0" w:color="auto"/>
              <w:left w:val="nil"/>
              <w:bottom w:val="nil"/>
              <w:right w:val="single" w:sz="8" w:space="0" w:color="auto"/>
            </w:tcBorders>
            <w:shd w:val="clear" w:color="auto" w:fill="auto"/>
            <w:noWrap/>
            <w:vAlign w:val="center"/>
            <w:hideMark/>
          </w:tcPr>
          <w:p w14:paraId="233DCF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153C15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3D19BC9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000000"/>
            </w:tcBorders>
            <w:shd w:val="clear" w:color="auto" w:fill="auto"/>
            <w:noWrap/>
            <w:vAlign w:val="center"/>
            <w:hideMark/>
          </w:tcPr>
          <w:p w14:paraId="1F6590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1658F0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6D123C9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6FAC9E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4C425B5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28B6472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15 077,50</w:t>
            </w:r>
          </w:p>
        </w:tc>
        <w:tc>
          <w:tcPr>
            <w:tcW w:w="709" w:type="dxa"/>
            <w:tcBorders>
              <w:top w:val="single" w:sz="8" w:space="0" w:color="000000"/>
              <w:left w:val="nil"/>
              <w:bottom w:val="nil"/>
              <w:right w:val="single" w:sz="8" w:space="0" w:color="auto"/>
            </w:tcBorders>
            <w:shd w:val="clear" w:color="auto" w:fill="auto"/>
            <w:vAlign w:val="center"/>
            <w:hideMark/>
          </w:tcPr>
          <w:p w14:paraId="73D4B8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42BF805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47AAD8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003BCE1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115F16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360EBB43" w14:textId="309A8353" w:rsidR="00B62DCC"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nil"/>
            </w:tcBorders>
            <w:shd w:val="clear" w:color="auto" w:fill="auto"/>
            <w:vAlign w:val="center"/>
            <w:hideMark/>
          </w:tcPr>
          <w:p w14:paraId="07E7C47F" w14:textId="735F9CC9"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15 077,50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169FE47" w14:textId="77777777" w:rsidR="00B62DCC" w:rsidRPr="00877A92" w:rsidRDefault="00B62DCC" w:rsidP="00B62DCC">
            <w:pPr>
              <w:rPr>
                <w:rFonts w:ascii="Times New Roman" w:hAnsi="Times New Roman"/>
                <w:color w:val="000000"/>
                <w:sz w:val="12"/>
                <w:szCs w:val="12"/>
                <w:lang w:eastAsia="ru-RU"/>
              </w:rPr>
            </w:pPr>
          </w:p>
        </w:tc>
      </w:tr>
      <w:tr w:rsidR="00B62DCC" w:rsidRPr="00877A92" w14:paraId="5E341257" w14:textId="77777777" w:rsidTr="00D33DED">
        <w:trPr>
          <w:trHeight w:val="675"/>
        </w:trPr>
        <w:tc>
          <w:tcPr>
            <w:tcW w:w="2142" w:type="dxa"/>
            <w:gridSpan w:val="2"/>
            <w:vMerge/>
            <w:tcBorders>
              <w:top w:val="single" w:sz="8" w:space="0" w:color="000000"/>
              <w:left w:val="single" w:sz="8" w:space="0" w:color="auto"/>
              <w:bottom w:val="nil"/>
              <w:right w:val="nil"/>
            </w:tcBorders>
            <w:vAlign w:val="center"/>
            <w:hideMark/>
          </w:tcPr>
          <w:p w14:paraId="31631043"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single" w:sz="8" w:space="0" w:color="000000"/>
              <w:left w:val="single" w:sz="8" w:space="0" w:color="000000"/>
              <w:bottom w:val="nil"/>
              <w:right w:val="nil"/>
            </w:tcBorders>
            <w:vAlign w:val="center"/>
            <w:hideMark/>
          </w:tcPr>
          <w:p w14:paraId="40739D53"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6761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4F20D2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393222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081008402Е</w:t>
            </w:r>
          </w:p>
        </w:tc>
        <w:tc>
          <w:tcPr>
            <w:tcW w:w="567" w:type="dxa"/>
            <w:tcBorders>
              <w:top w:val="single" w:sz="8" w:space="0" w:color="auto"/>
              <w:left w:val="nil"/>
              <w:bottom w:val="nil"/>
              <w:right w:val="single" w:sz="8" w:space="0" w:color="auto"/>
            </w:tcBorders>
            <w:shd w:val="clear" w:color="auto" w:fill="auto"/>
            <w:noWrap/>
            <w:vAlign w:val="center"/>
            <w:hideMark/>
          </w:tcPr>
          <w:p w14:paraId="536852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w:t>
            </w:r>
          </w:p>
        </w:tc>
        <w:tc>
          <w:tcPr>
            <w:tcW w:w="709" w:type="dxa"/>
            <w:tcBorders>
              <w:top w:val="single" w:sz="8" w:space="0" w:color="auto"/>
              <w:left w:val="nil"/>
              <w:bottom w:val="nil"/>
              <w:right w:val="single" w:sz="8" w:space="0" w:color="auto"/>
            </w:tcBorders>
            <w:shd w:val="clear" w:color="auto" w:fill="auto"/>
            <w:noWrap/>
            <w:vAlign w:val="center"/>
            <w:hideMark/>
          </w:tcPr>
          <w:p w14:paraId="6439D52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19B211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000000"/>
            </w:tcBorders>
            <w:shd w:val="clear" w:color="auto" w:fill="auto"/>
            <w:noWrap/>
            <w:vAlign w:val="center"/>
            <w:hideMark/>
          </w:tcPr>
          <w:p w14:paraId="5F5B21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46261D0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3F3402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4942D0D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352463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265D30E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16,90</w:t>
            </w:r>
          </w:p>
        </w:tc>
        <w:tc>
          <w:tcPr>
            <w:tcW w:w="709" w:type="dxa"/>
            <w:tcBorders>
              <w:top w:val="single" w:sz="8" w:space="0" w:color="000000"/>
              <w:left w:val="nil"/>
              <w:bottom w:val="nil"/>
              <w:right w:val="single" w:sz="8" w:space="0" w:color="auto"/>
            </w:tcBorders>
            <w:shd w:val="clear" w:color="auto" w:fill="auto"/>
            <w:vAlign w:val="center"/>
            <w:hideMark/>
          </w:tcPr>
          <w:p w14:paraId="602913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22E5FD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6C2D27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1B55B49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41FCBB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2A6622CC" w14:textId="77777777" w:rsidR="00B62DCC" w:rsidRDefault="00B62DCC" w:rsidP="00B62DCC">
            <w:pPr>
              <w:jc w:val="center"/>
              <w:rPr>
                <w:rFonts w:ascii="Times New Roman" w:hAnsi="Times New Roman"/>
                <w:color w:val="000000"/>
                <w:sz w:val="12"/>
                <w:szCs w:val="12"/>
                <w:lang w:eastAsia="ru-RU"/>
              </w:rPr>
            </w:pPr>
          </w:p>
          <w:p w14:paraId="76F67D0E" w14:textId="77777777" w:rsidR="00241131" w:rsidRDefault="00241131" w:rsidP="00B62DCC">
            <w:pPr>
              <w:jc w:val="center"/>
              <w:rPr>
                <w:rFonts w:ascii="Times New Roman" w:hAnsi="Times New Roman"/>
                <w:color w:val="000000"/>
                <w:sz w:val="12"/>
                <w:szCs w:val="12"/>
                <w:lang w:eastAsia="ru-RU"/>
              </w:rPr>
            </w:pPr>
          </w:p>
          <w:p w14:paraId="2F71D6A9" w14:textId="69288057" w:rsidR="00241131"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nil"/>
            </w:tcBorders>
            <w:shd w:val="clear" w:color="auto" w:fill="auto"/>
            <w:vAlign w:val="center"/>
            <w:hideMark/>
          </w:tcPr>
          <w:p w14:paraId="17C41A1F" w14:textId="6E32D713"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16,90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92AE8DB" w14:textId="77777777" w:rsidR="00B62DCC" w:rsidRPr="00877A92" w:rsidRDefault="00B62DCC" w:rsidP="00B62DCC">
            <w:pPr>
              <w:rPr>
                <w:rFonts w:ascii="Times New Roman" w:hAnsi="Times New Roman"/>
                <w:color w:val="000000"/>
                <w:sz w:val="12"/>
                <w:szCs w:val="12"/>
                <w:lang w:eastAsia="ru-RU"/>
              </w:rPr>
            </w:pPr>
          </w:p>
        </w:tc>
      </w:tr>
      <w:tr w:rsidR="00B62DCC" w:rsidRPr="00877A92" w14:paraId="626FC8B3" w14:textId="77777777" w:rsidTr="00D33DED">
        <w:trPr>
          <w:trHeight w:val="375"/>
        </w:trPr>
        <w:tc>
          <w:tcPr>
            <w:tcW w:w="2142" w:type="dxa"/>
            <w:gridSpan w:val="2"/>
            <w:vMerge w:val="restart"/>
            <w:tcBorders>
              <w:top w:val="single" w:sz="8" w:space="0" w:color="000000"/>
              <w:left w:val="single" w:sz="8" w:space="0" w:color="auto"/>
              <w:bottom w:val="nil"/>
              <w:right w:val="nil"/>
            </w:tcBorders>
            <w:shd w:val="clear" w:color="auto" w:fill="auto"/>
            <w:vAlign w:val="center"/>
            <w:hideMark/>
          </w:tcPr>
          <w:p w14:paraId="0EB08C51"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3.1.2. </w:t>
            </w:r>
            <w:r w:rsidRPr="00877A92">
              <w:rPr>
                <w:rFonts w:ascii="Times New Roman" w:hAnsi="Times New Roman"/>
                <w:color w:val="000000"/>
                <w:sz w:val="12"/>
                <w:szCs w:val="12"/>
                <w:lang w:eastAsia="ru-RU"/>
              </w:rPr>
              <w:t>Содержание и реконструкция линий уличного освещения (до 2022 года).</w:t>
            </w:r>
          </w:p>
        </w:tc>
        <w:tc>
          <w:tcPr>
            <w:tcW w:w="851" w:type="dxa"/>
            <w:vMerge w:val="restart"/>
            <w:tcBorders>
              <w:top w:val="single" w:sz="8" w:space="0" w:color="000000"/>
              <w:left w:val="single" w:sz="8" w:space="0" w:color="000000"/>
              <w:bottom w:val="nil"/>
              <w:right w:val="nil"/>
            </w:tcBorders>
            <w:shd w:val="clear" w:color="auto" w:fill="auto"/>
            <w:vAlign w:val="center"/>
            <w:hideMark/>
          </w:tcPr>
          <w:p w14:paraId="2603CA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8810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50E782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5C8122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081008402Е</w:t>
            </w:r>
          </w:p>
        </w:tc>
        <w:tc>
          <w:tcPr>
            <w:tcW w:w="567" w:type="dxa"/>
            <w:tcBorders>
              <w:top w:val="single" w:sz="8" w:space="0" w:color="auto"/>
              <w:left w:val="nil"/>
              <w:bottom w:val="nil"/>
              <w:right w:val="single" w:sz="8" w:space="0" w:color="auto"/>
            </w:tcBorders>
            <w:shd w:val="clear" w:color="auto" w:fill="auto"/>
            <w:noWrap/>
            <w:vAlign w:val="center"/>
            <w:hideMark/>
          </w:tcPr>
          <w:p w14:paraId="6120ACF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3D99980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1 600,00</w:t>
            </w:r>
          </w:p>
        </w:tc>
        <w:tc>
          <w:tcPr>
            <w:tcW w:w="708" w:type="dxa"/>
            <w:tcBorders>
              <w:top w:val="single" w:sz="8" w:space="0" w:color="auto"/>
              <w:left w:val="nil"/>
              <w:bottom w:val="nil"/>
              <w:right w:val="nil"/>
            </w:tcBorders>
            <w:shd w:val="clear" w:color="auto" w:fill="auto"/>
            <w:noWrap/>
            <w:vAlign w:val="center"/>
            <w:hideMark/>
          </w:tcPr>
          <w:p w14:paraId="4869A21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1 200,00</w:t>
            </w:r>
          </w:p>
        </w:tc>
        <w:tc>
          <w:tcPr>
            <w:tcW w:w="709" w:type="dxa"/>
            <w:tcBorders>
              <w:top w:val="single" w:sz="8" w:space="0" w:color="auto"/>
              <w:left w:val="single" w:sz="8" w:space="0" w:color="auto"/>
              <w:bottom w:val="nil"/>
              <w:right w:val="single" w:sz="8" w:space="0" w:color="000000"/>
            </w:tcBorders>
            <w:shd w:val="clear" w:color="auto" w:fill="auto"/>
            <w:noWrap/>
            <w:vAlign w:val="center"/>
            <w:hideMark/>
          </w:tcPr>
          <w:p w14:paraId="177B9D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1 300,00</w:t>
            </w:r>
          </w:p>
        </w:tc>
        <w:tc>
          <w:tcPr>
            <w:tcW w:w="709" w:type="dxa"/>
            <w:tcBorders>
              <w:top w:val="single" w:sz="8" w:space="0" w:color="auto"/>
              <w:left w:val="nil"/>
              <w:bottom w:val="nil"/>
              <w:right w:val="single" w:sz="8" w:space="0" w:color="auto"/>
            </w:tcBorders>
            <w:shd w:val="clear" w:color="auto" w:fill="auto"/>
            <w:noWrap/>
            <w:vAlign w:val="center"/>
            <w:hideMark/>
          </w:tcPr>
          <w:p w14:paraId="7C6289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1 000,00</w:t>
            </w:r>
          </w:p>
        </w:tc>
        <w:tc>
          <w:tcPr>
            <w:tcW w:w="708" w:type="dxa"/>
            <w:tcBorders>
              <w:top w:val="single" w:sz="8" w:space="0" w:color="auto"/>
              <w:left w:val="nil"/>
              <w:bottom w:val="nil"/>
              <w:right w:val="single" w:sz="8" w:space="0" w:color="auto"/>
            </w:tcBorders>
            <w:shd w:val="clear" w:color="auto" w:fill="auto"/>
            <w:noWrap/>
            <w:vAlign w:val="center"/>
            <w:hideMark/>
          </w:tcPr>
          <w:p w14:paraId="6B36A31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A1CD99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FD557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2699A95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vAlign w:val="center"/>
            <w:hideMark/>
          </w:tcPr>
          <w:p w14:paraId="7002041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1864850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63505C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1CEFBCA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3424E5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7D45DBA9" w14:textId="77777777" w:rsidR="00241131" w:rsidRDefault="00241131" w:rsidP="00B62DCC">
            <w:pPr>
              <w:jc w:val="center"/>
              <w:rPr>
                <w:rFonts w:ascii="Times New Roman" w:hAnsi="Times New Roman"/>
                <w:color w:val="000000"/>
                <w:sz w:val="12"/>
                <w:szCs w:val="12"/>
                <w:lang w:eastAsia="ru-RU"/>
              </w:rPr>
            </w:pPr>
          </w:p>
          <w:p w14:paraId="149755C9" w14:textId="42E599B0" w:rsidR="00B62DCC"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nil"/>
            </w:tcBorders>
            <w:shd w:val="clear" w:color="auto" w:fill="auto"/>
            <w:vAlign w:val="center"/>
            <w:hideMark/>
          </w:tcPr>
          <w:p w14:paraId="06730447" w14:textId="3D44D475"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5 100,00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577DD4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EBB9C20" w14:textId="77777777" w:rsidTr="00D33DED">
        <w:trPr>
          <w:trHeight w:val="465"/>
        </w:trPr>
        <w:tc>
          <w:tcPr>
            <w:tcW w:w="2142" w:type="dxa"/>
            <w:gridSpan w:val="2"/>
            <w:vMerge/>
            <w:tcBorders>
              <w:top w:val="single" w:sz="8" w:space="0" w:color="000000"/>
              <w:left w:val="single" w:sz="8" w:space="0" w:color="auto"/>
              <w:bottom w:val="nil"/>
              <w:right w:val="nil"/>
            </w:tcBorders>
            <w:vAlign w:val="center"/>
            <w:hideMark/>
          </w:tcPr>
          <w:p w14:paraId="75735CCE"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single" w:sz="8" w:space="0" w:color="000000"/>
              <w:left w:val="single" w:sz="8" w:space="0" w:color="000000"/>
              <w:bottom w:val="nil"/>
              <w:right w:val="nil"/>
            </w:tcBorders>
            <w:vAlign w:val="center"/>
            <w:hideMark/>
          </w:tcPr>
          <w:p w14:paraId="65BC4C9C"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D3ED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744E89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03FB170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0810084020</w:t>
            </w:r>
          </w:p>
        </w:tc>
        <w:tc>
          <w:tcPr>
            <w:tcW w:w="567" w:type="dxa"/>
            <w:tcBorders>
              <w:top w:val="single" w:sz="8" w:space="0" w:color="000000"/>
              <w:left w:val="nil"/>
              <w:bottom w:val="nil"/>
              <w:right w:val="single" w:sz="8" w:space="0" w:color="auto"/>
            </w:tcBorders>
            <w:shd w:val="clear" w:color="auto" w:fill="auto"/>
            <w:noWrap/>
            <w:vAlign w:val="center"/>
            <w:hideMark/>
          </w:tcPr>
          <w:p w14:paraId="52B042A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4EFB222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nil"/>
            </w:tcBorders>
            <w:shd w:val="clear" w:color="auto" w:fill="auto"/>
            <w:noWrap/>
            <w:vAlign w:val="center"/>
            <w:hideMark/>
          </w:tcPr>
          <w:p w14:paraId="135AA9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single" w:sz="8" w:space="0" w:color="auto"/>
              <w:bottom w:val="nil"/>
              <w:right w:val="single" w:sz="8" w:space="0" w:color="000000"/>
            </w:tcBorders>
            <w:shd w:val="clear" w:color="auto" w:fill="auto"/>
            <w:noWrap/>
            <w:vAlign w:val="center"/>
            <w:hideMark/>
          </w:tcPr>
          <w:p w14:paraId="181FEA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B8016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noWrap/>
            <w:vAlign w:val="center"/>
            <w:hideMark/>
          </w:tcPr>
          <w:p w14:paraId="1BF8F17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38539D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7AC362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34A218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1 702,30</w:t>
            </w:r>
          </w:p>
        </w:tc>
        <w:tc>
          <w:tcPr>
            <w:tcW w:w="709" w:type="dxa"/>
            <w:tcBorders>
              <w:top w:val="single" w:sz="8" w:space="0" w:color="000000"/>
              <w:left w:val="nil"/>
              <w:bottom w:val="nil"/>
              <w:right w:val="single" w:sz="8" w:space="0" w:color="auto"/>
            </w:tcBorders>
            <w:shd w:val="clear" w:color="auto" w:fill="auto"/>
            <w:vAlign w:val="center"/>
            <w:hideMark/>
          </w:tcPr>
          <w:p w14:paraId="499E4A2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588FF0F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251D21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69AA8EC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4F337B4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4B66602E" w14:textId="77777777" w:rsidR="00241131" w:rsidRDefault="00241131" w:rsidP="00B62DCC">
            <w:pPr>
              <w:jc w:val="center"/>
              <w:rPr>
                <w:rFonts w:ascii="Times New Roman" w:hAnsi="Times New Roman"/>
                <w:color w:val="000000"/>
                <w:sz w:val="12"/>
                <w:szCs w:val="12"/>
                <w:lang w:eastAsia="ru-RU"/>
              </w:rPr>
            </w:pPr>
          </w:p>
          <w:p w14:paraId="28217622" w14:textId="7C14F776" w:rsidR="00B62DCC" w:rsidRPr="00877A92" w:rsidRDefault="0024113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nil"/>
            </w:tcBorders>
            <w:shd w:val="clear" w:color="auto" w:fill="auto"/>
            <w:vAlign w:val="center"/>
            <w:hideMark/>
          </w:tcPr>
          <w:p w14:paraId="050CFB42" w14:textId="0CC2CC3A"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1 702,30</w:t>
            </w:r>
          </w:p>
        </w:tc>
        <w:tc>
          <w:tcPr>
            <w:tcW w:w="567" w:type="dxa"/>
            <w:vMerge/>
            <w:tcBorders>
              <w:top w:val="nil"/>
              <w:left w:val="single" w:sz="8" w:space="0" w:color="auto"/>
              <w:bottom w:val="single" w:sz="8" w:space="0" w:color="000000"/>
              <w:right w:val="single" w:sz="8" w:space="0" w:color="auto"/>
            </w:tcBorders>
            <w:vAlign w:val="center"/>
            <w:hideMark/>
          </w:tcPr>
          <w:p w14:paraId="5E0FC9BF" w14:textId="77777777" w:rsidR="00B62DCC" w:rsidRPr="00877A92" w:rsidRDefault="00B62DCC" w:rsidP="00B62DCC">
            <w:pPr>
              <w:rPr>
                <w:rFonts w:ascii="Times New Roman" w:hAnsi="Times New Roman"/>
                <w:color w:val="000000"/>
                <w:sz w:val="12"/>
                <w:szCs w:val="12"/>
                <w:lang w:eastAsia="ru-RU"/>
              </w:rPr>
            </w:pPr>
          </w:p>
        </w:tc>
      </w:tr>
      <w:tr w:rsidR="00B62DCC" w:rsidRPr="00877A92" w14:paraId="3D472619" w14:textId="77777777" w:rsidTr="00D33DED">
        <w:trPr>
          <w:trHeight w:val="720"/>
        </w:trPr>
        <w:tc>
          <w:tcPr>
            <w:tcW w:w="2142" w:type="dxa"/>
            <w:gridSpan w:val="2"/>
            <w:tcBorders>
              <w:top w:val="single" w:sz="8" w:space="0" w:color="000000"/>
              <w:left w:val="single" w:sz="8" w:space="0" w:color="auto"/>
              <w:bottom w:val="nil"/>
              <w:right w:val="nil"/>
            </w:tcBorders>
            <w:shd w:val="clear" w:color="auto" w:fill="auto"/>
            <w:vAlign w:val="center"/>
            <w:hideMark/>
          </w:tcPr>
          <w:p w14:paraId="1E613525"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3.1.3. </w:t>
            </w:r>
            <w:r w:rsidRPr="00877A92">
              <w:rPr>
                <w:rFonts w:ascii="Times New Roman" w:hAnsi="Times New Roman"/>
                <w:color w:val="000000"/>
                <w:sz w:val="12"/>
                <w:szCs w:val="12"/>
                <w:lang w:eastAsia="ru-RU"/>
              </w:rPr>
              <w:t>Разработка проектной документации, строительство (монтаж) уличного освещения (до 2022 года).</w:t>
            </w:r>
          </w:p>
        </w:tc>
        <w:tc>
          <w:tcPr>
            <w:tcW w:w="851" w:type="dxa"/>
            <w:tcBorders>
              <w:top w:val="single" w:sz="8" w:space="0" w:color="000000"/>
              <w:left w:val="single" w:sz="8" w:space="0" w:color="000000"/>
              <w:bottom w:val="nil"/>
              <w:right w:val="single" w:sz="8" w:space="0" w:color="000000"/>
            </w:tcBorders>
            <w:shd w:val="clear" w:color="auto" w:fill="auto"/>
            <w:vAlign w:val="center"/>
            <w:hideMark/>
          </w:tcPr>
          <w:p w14:paraId="124084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503303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000000"/>
              <w:left w:val="nil"/>
              <w:bottom w:val="nil"/>
              <w:right w:val="single" w:sz="8" w:space="0" w:color="auto"/>
            </w:tcBorders>
            <w:shd w:val="clear" w:color="auto" w:fill="auto"/>
            <w:noWrap/>
            <w:vAlign w:val="center"/>
            <w:hideMark/>
          </w:tcPr>
          <w:p w14:paraId="501F5E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5E70B0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0810089050</w:t>
            </w:r>
          </w:p>
        </w:tc>
        <w:tc>
          <w:tcPr>
            <w:tcW w:w="567" w:type="dxa"/>
            <w:tcBorders>
              <w:top w:val="single" w:sz="8" w:space="0" w:color="auto"/>
              <w:left w:val="nil"/>
              <w:bottom w:val="nil"/>
              <w:right w:val="single" w:sz="8" w:space="0" w:color="auto"/>
            </w:tcBorders>
            <w:shd w:val="clear" w:color="auto" w:fill="auto"/>
            <w:noWrap/>
            <w:vAlign w:val="center"/>
            <w:hideMark/>
          </w:tcPr>
          <w:p w14:paraId="242AF9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1FB3F27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556A403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682F18A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372,92</w:t>
            </w:r>
          </w:p>
        </w:tc>
        <w:tc>
          <w:tcPr>
            <w:tcW w:w="709" w:type="dxa"/>
            <w:tcBorders>
              <w:top w:val="single" w:sz="8" w:space="0" w:color="auto"/>
              <w:left w:val="nil"/>
              <w:bottom w:val="nil"/>
              <w:right w:val="single" w:sz="8" w:space="0" w:color="auto"/>
            </w:tcBorders>
            <w:shd w:val="clear" w:color="auto" w:fill="auto"/>
            <w:noWrap/>
            <w:vAlign w:val="center"/>
            <w:hideMark/>
          </w:tcPr>
          <w:p w14:paraId="71D2D81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40B83D5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77156C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0BF7D6D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3DF89D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vAlign w:val="center"/>
            <w:hideMark/>
          </w:tcPr>
          <w:p w14:paraId="05C4594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58A18A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48589E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0AC244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000000"/>
              <w:left w:val="nil"/>
              <w:bottom w:val="nil"/>
              <w:right w:val="single" w:sz="8" w:space="0" w:color="auto"/>
            </w:tcBorders>
            <w:shd w:val="clear" w:color="auto" w:fill="auto"/>
            <w:vAlign w:val="center"/>
            <w:hideMark/>
          </w:tcPr>
          <w:p w14:paraId="59D6C68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506C45D1" w14:textId="77777777" w:rsidR="00F92335" w:rsidRDefault="00F92335" w:rsidP="00B62DCC">
            <w:pPr>
              <w:jc w:val="center"/>
              <w:rPr>
                <w:rFonts w:ascii="Times New Roman" w:hAnsi="Times New Roman"/>
                <w:color w:val="000000"/>
                <w:sz w:val="12"/>
                <w:szCs w:val="12"/>
                <w:lang w:eastAsia="ru-RU"/>
              </w:rPr>
            </w:pPr>
          </w:p>
          <w:p w14:paraId="15D8F068" w14:textId="77777777" w:rsidR="00F92335" w:rsidRDefault="00F92335" w:rsidP="00B62DCC">
            <w:pPr>
              <w:jc w:val="center"/>
              <w:rPr>
                <w:rFonts w:ascii="Times New Roman" w:hAnsi="Times New Roman"/>
                <w:color w:val="000000"/>
                <w:sz w:val="12"/>
                <w:szCs w:val="12"/>
                <w:lang w:eastAsia="ru-RU"/>
              </w:rPr>
            </w:pPr>
          </w:p>
          <w:p w14:paraId="584257FE" w14:textId="64BF3173" w:rsidR="00B62DCC" w:rsidRPr="00877A92" w:rsidRDefault="00F9233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8A7F76" w14:textId="26BDBE8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372,92</w:t>
            </w:r>
          </w:p>
        </w:tc>
        <w:tc>
          <w:tcPr>
            <w:tcW w:w="567" w:type="dxa"/>
            <w:tcBorders>
              <w:top w:val="nil"/>
              <w:left w:val="single" w:sz="8" w:space="0" w:color="auto"/>
              <w:bottom w:val="nil"/>
              <w:right w:val="single" w:sz="8" w:space="0" w:color="auto"/>
            </w:tcBorders>
            <w:shd w:val="clear" w:color="auto" w:fill="auto"/>
            <w:vAlign w:val="center"/>
            <w:hideMark/>
          </w:tcPr>
          <w:p w14:paraId="1F488C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236F9FC" w14:textId="77777777" w:rsidTr="009B0FBB">
        <w:trPr>
          <w:trHeight w:val="315"/>
        </w:trPr>
        <w:tc>
          <w:tcPr>
            <w:tcW w:w="709" w:type="dxa"/>
            <w:tcBorders>
              <w:top w:val="single" w:sz="8" w:space="0" w:color="auto"/>
              <w:left w:val="single" w:sz="8" w:space="0" w:color="auto"/>
              <w:bottom w:val="single" w:sz="8" w:space="0" w:color="auto"/>
              <w:right w:val="single" w:sz="8" w:space="0" w:color="000000"/>
            </w:tcBorders>
          </w:tcPr>
          <w:p w14:paraId="3C91A4B4"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6D8D565C" w14:textId="0436922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3.2. Содержание объектов благоустройства.</w:t>
            </w:r>
          </w:p>
        </w:tc>
      </w:tr>
      <w:tr w:rsidR="00B62DCC" w:rsidRPr="00877A92" w14:paraId="55E60FFA" w14:textId="77777777" w:rsidTr="00D33DED">
        <w:trPr>
          <w:trHeight w:val="480"/>
        </w:trPr>
        <w:tc>
          <w:tcPr>
            <w:tcW w:w="2142" w:type="dxa"/>
            <w:gridSpan w:val="2"/>
            <w:vMerge w:val="restart"/>
            <w:tcBorders>
              <w:top w:val="nil"/>
              <w:left w:val="single" w:sz="8" w:space="0" w:color="auto"/>
              <w:bottom w:val="single" w:sz="8" w:space="0" w:color="000000"/>
              <w:right w:val="nil"/>
            </w:tcBorders>
            <w:shd w:val="clear" w:color="auto" w:fill="auto"/>
            <w:vAlign w:val="center"/>
            <w:hideMark/>
          </w:tcPr>
          <w:p w14:paraId="72212E68"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w:t>
            </w:r>
            <w:r w:rsidRPr="00877A92">
              <w:rPr>
                <w:rFonts w:ascii="Times New Roman" w:hAnsi="Times New Roman"/>
                <w:color w:val="000000"/>
                <w:sz w:val="12"/>
                <w:szCs w:val="12"/>
                <w:lang w:eastAsia="ru-RU"/>
              </w:rPr>
              <w:t xml:space="preserve"> Содержание мест массового отдыха (организация туристско-рекреационных зон).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DFE414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E1AC6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4461B7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097AA6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081007480</w:t>
            </w:r>
          </w:p>
        </w:tc>
        <w:tc>
          <w:tcPr>
            <w:tcW w:w="567" w:type="dxa"/>
            <w:tcBorders>
              <w:top w:val="nil"/>
              <w:left w:val="nil"/>
              <w:bottom w:val="single" w:sz="4" w:space="0" w:color="auto"/>
              <w:right w:val="single" w:sz="4" w:space="0" w:color="auto"/>
            </w:tcBorders>
            <w:shd w:val="clear" w:color="auto" w:fill="auto"/>
            <w:noWrap/>
            <w:vAlign w:val="center"/>
            <w:hideMark/>
          </w:tcPr>
          <w:p w14:paraId="2570D78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50A4DE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75AB5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DE3D8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1 646,59</w:t>
            </w:r>
          </w:p>
        </w:tc>
        <w:tc>
          <w:tcPr>
            <w:tcW w:w="709" w:type="dxa"/>
            <w:tcBorders>
              <w:top w:val="nil"/>
              <w:left w:val="nil"/>
              <w:bottom w:val="single" w:sz="4" w:space="0" w:color="auto"/>
              <w:right w:val="single" w:sz="4" w:space="0" w:color="auto"/>
            </w:tcBorders>
            <w:shd w:val="clear" w:color="auto" w:fill="auto"/>
            <w:noWrap/>
            <w:vAlign w:val="center"/>
            <w:hideMark/>
          </w:tcPr>
          <w:p w14:paraId="08E470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EC9ED8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2 000,00</w:t>
            </w:r>
          </w:p>
        </w:tc>
        <w:tc>
          <w:tcPr>
            <w:tcW w:w="709" w:type="dxa"/>
            <w:tcBorders>
              <w:top w:val="nil"/>
              <w:left w:val="nil"/>
              <w:bottom w:val="single" w:sz="4" w:space="0" w:color="auto"/>
              <w:right w:val="single" w:sz="4" w:space="0" w:color="auto"/>
            </w:tcBorders>
            <w:shd w:val="clear" w:color="auto" w:fill="auto"/>
            <w:noWrap/>
            <w:vAlign w:val="center"/>
            <w:hideMark/>
          </w:tcPr>
          <w:p w14:paraId="63AB275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103A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1976B5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8FDA4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58A559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0272C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3F9E58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E65B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4388BDFF" w14:textId="77777777" w:rsidR="00F92335" w:rsidRDefault="00F92335" w:rsidP="00B62DCC">
            <w:pPr>
              <w:jc w:val="center"/>
              <w:rPr>
                <w:rFonts w:ascii="Times New Roman" w:hAnsi="Times New Roman"/>
                <w:color w:val="000000"/>
                <w:sz w:val="12"/>
                <w:szCs w:val="12"/>
                <w:lang w:eastAsia="ru-RU"/>
              </w:rPr>
            </w:pPr>
          </w:p>
          <w:p w14:paraId="54020072" w14:textId="6FEDAF95" w:rsidR="00B62DCC" w:rsidRPr="00877A92" w:rsidRDefault="00F9233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629487" w14:textId="3A68729F"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3 646,59</w:t>
            </w:r>
          </w:p>
        </w:tc>
        <w:tc>
          <w:tcPr>
            <w:tcW w:w="567" w:type="dxa"/>
            <w:tcBorders>
              <w:top w:val="nil"/>
              <w:left w:val="nil"/>
              <w:bottom w:val="nil"/>
              <w:right w:val="single" w:sz="8" w:space="0" w:color="auto"/>
            </w:tcBorders>
            <w:shd w:val="clear" w:color="auto" w:fill="auto"/>
            <w:vAlign w:val="center"/>
            <w:hideMark/>
          </w:tcPr>
          <w:p w14:paraId="64E8E6AB"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DD3A268" w14:textId="77777777" w:rsidTr="00D33DED">
        <w:trPr>
          <w:trHeight w:val="465"/>
        </w:trPr>
        <w:tc>
          <w:tcPr>
            <w:tcW w:w="2142" w:type="dxa"/>
            <w:gridSpan w:val="2"/>
            <w:vMerge/>
            <w:tcBorders>
              <w:top w:val="nil"/>
              <w:left w:val="single" w:sz="8" w:space="0" w:color="auto"/>
              <w:bottom w:val="single" w:sz="8" w:space="0" w:color="000000"/>
              <w:right w:val="nil"/>
            </w:tcBorders>
            <w:vAlign w:val="center"/>
            <w:hideMark/>
          </w:tcPr>
          <w:p w14:paraId="75FFCC33"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49AD5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28B191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D4ECD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31ED29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08100S4800</w:t>
            </w:r>
          </w:p>
        </w:tc>
        <w:tc>
          <w:tcPr>
            <w:tcW w:w="567" w:type="dxa"/>
            <w:tcBorders>
              <w:top w:val="nil"/>
              <w:left w:val="nil"/>
              <w:bottom w:val="single" w:sz="4" w:space="0" w:color="auto"/>
              <w:right w:val="single" w:sz="4" w:space="0" w:color="auto"/>
            </w:tcBorders>
            <w:shd w:val="clear" w:color="auto" w:fill="auto"/>
            <w:noWrap/>
            <w:vAlign w:val="center"/>
            <w:hideMark/>
          </w:tcPr>
          <w:p w14:paraId="008269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61D55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E6B19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C776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298,36</w:t>
            </w:r>
          </w:p>
        </w:tc>
        <w:tc>
          <w:tcPr>
            <w:tcW w:w="709" w:type="dxa"/>
            <w:tcBorders>
              <w:top w:val="nil"/>
              <w:left w:val="nil"/>
              <w:bottom w:val="single" w:sz="4" w:space="0" w:color="auto"/>
              <w:right w:val="single" w:sz="4" w:space="0" w:color="auto"/>
            </w:tcBorders>
            <w:shd w:val="clear" w:color="auto" w:fill="auto"/>
            <w:noWrap/>
            <w:vAlign w:val="center"/>
            <w:hideMark/>
          </w:tcPr>
          <w:p w14:paraId="682B90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A640B7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40,80</w:t>
            </w:r>
          </w:p>
        </w:tc>
        <w:tc>
          <w:tcPr>
            <w:tcW w:w="709" w:type="dxa"/>
            <w:tcBorders>
              <w:top w:val="nil"/>
              <w:left w:val="nil"/>
              <w:bottom w:val="single" w:sz="4" w:space="0" w:color="auto"/>
              <w:right w:val="single" w:sz="4" w:space="0" w:color="auto"/>
            </w:tcBorders>
            <w:shd w:val="clear" w:color="auto" w:fill="auto"/>
            <w:noWrap/>
            <w:vAlign w:val="center"/>
            <w:hideMark/>
          </w:tcPr>
          <w:p w14:paraId="1B1800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D685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DA1E5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CCACC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067E6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32D3D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9A67E8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3521A4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22F38FF6" w14:textId="77777777" w:rsidR="00B62DCC" w:rsidRDefault="00B62DCC" w:rsidP="00B62DCC">
            <w:pPr>
              <w:jc w:val="center"/>
              <w:rPr>
                <w:rFonts w:ascii="Times New Roman" w:hAnsi="Times New Roman"/>
                <w:color w:val="000000"/>
                <w:sz w:val="12"/>
                <w:szCs w:val="12"/>
                <w:lang w:eastAsia="ru-RU"/>
              </w:rPr>
            </w:pPr>
          </w:p>
          <w:p w14:paraId="59CDF692" w14:textId="74E6985F" w:rsidR="00F92335" w:rsidRPr="00877A92" w:rsidRDefault="00F9233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FC7DA74" w14:textId="6BD80894"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339,16</w:t>
            </w:r>
          </w:p>
        </w:tc>
        <w:tc>
          <w:tcPr>
            <w:tcW w:w="567" w:type="dxa"/>
            <w:tcBorders>
              <w:top w:val="nil"/>
              <w:left w:val="nil"/>
              <w:bottom w:val="single" w:sz="8" w:space="0" w:color="auto"/>
              <w:right w:val="single" w:sz="8" w:space="0" w:color="auto"/>
            </w:tcBorders>
            <w:shd w:val="clear" w:color="auto" w:fill="auto"/>
            <w:vAlign w:val="center"/>
            <w:hideMark/>
          </w:tcPr>
          <w:p w14:paraId="6114963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A0F0240" w14:textId="77777777" w:rsidTr="00D33DED">
        <w:trPr>
          <w:trHeight w:val="495"/>
        </w:trPr>
        <w:tc>
          <w:tcPr>
            <w:tcW w:w="2142" w:type="dxa"/>
            <w:gridSpan w:val="2"/>
            <w:vMerge w:val="restart"/>
            <w:tcBorders>
              <w:top w:val="nil"/>
              <w:left w:val="single" w:sz="8" w:space="0" w:color="auto"/>
              <w:bottom w:val="nil"/>
              <w:right w:val="nil"/>
            </w:tcBorders>
            <w:shd w:val="clear" w:color="auto" w:fill="auto"/>
            <w:vAlign w:val="center"/>
            <w:hideMark/>
          </w:tcPr>
          <w:p w14:paraId="6B0A553B"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w:t>
            </w:r>
            <w:r w:rsidRPr="00877A92">
              <w:rPr>
                <w:rFonts w:ascii="Times New Roman" w:hAnsi="Times New Roman"/>
                <w:color w:val="000000"/>
                <w:sz w:val="12"/>
                <w:szCs w:val="12"/>
                <w:lang w:eastAsia="ru-RU"/>
              </w:rPr>
              <w:t xml:space="preserve"> Благоустройство территории ГО г. Дивногорска.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74B68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68B9A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4B626C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AFAD3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0810077410</w:t>
            </w:r>
          </w:p>
        </w:tc>
        <w:tc>
          <w:tcPr>
            <w:tcW w:w="567" w:type="dxa"/>
            <w:tcBorders>
              <w:top w:val="nil"/>
              <w:left w:val="nil"/>
              <w:bottom w:val="single" w:sz="4" w:space="0" w:color="auto"/>
              <w:right w:val="single" w:sz="4" w:space="0" w:color="auto"/>
            </w:tcBorders>
            <w:shd w:val="clear" w:color="auto" w:fill="auto"/>
            <w:noWrap/>
            <w:vAlign w:val="center"/>
            <w:hideMark/>
          </w:tcPr>
          <w:p w14:paraId="537D62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C40FDC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1 840,00</w:t>
            </w:r>
          </w:p>
        </w:tc>
        <w:tc>
          <w:tcPr>
            <w:tcW w:w="708" w:type="dxa"/>
            <w:tcBorders>
              <w:top w:val="nil"/>
              <w:left w:val="nil"/>
              <w:bottom w:val="single" w:sz="4" w:space="0" w:color="auto"/>
              <w:right w:val="single" w:sz="4" w:space="0" w:color="auto"/>
            </w:tcBorders>
            <w:shd w:val="clear" w:color="auto" w:fill="auto"/>
            <w:noWrap/>
            <w:vAlign w:val="center"/>
            <w:hideMark/>
          </w:tcPr>
          <w:p w14:paraId="345428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BA7C64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1 982,50</w:t>
            </w:r>
          </w:p>
        </w:tc>
        <w:tc>
          <w:tcPr>
            <w:tcW w:w="709" w:type="dxa"/>
            <w:tcBorders>
              <w:top w:val="nil"/>
              <w:left w:val="nil"/>
              <w:bottom w:val="single" w:sz="4" w:space="0" w:color="auto"/>
              <w:right w:val="single" w:sz="4" w:space="0" w:color="auto"/>
            </w:tcBorders>
            <w:shd w:val="clear" w:color="auto" w:fill="auto"/>
            <w:noWrap/>
            <w:vAlign w:val="center"/>
            <w:hideMark/>
          </w:tcPr>
          <w:p w14:paraId="0E6ECCE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BB70F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8E08F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9E08C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68C58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3BCE8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E6F738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4B0C5E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CA44AE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5D9D3F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6BADDF82" w14:textId="77777777" w:rsidR="00B62DCC" w:rsidRDefault="00B62DCC" w:rsidP="00B62DCC">
            <w:pPr>
              <w:jc w:val="center"/>
              <w:rPr>
                <w:rFonts w:ascii="Times New Roman" w:hAnsi="Times New Roman"/>
                <w:color w:val="000000"/>
                <w:sz w:val="12"/>
                <w:szCs w:val="12"/>
                <w:lang w:eastAsia="ru-RU"/>
              </w:rPr>
            </w:pPr>
          </w:p>
          <w:p w14:paraId="3DA49468" w14:textId="08646661" w:rsidR="00F92335" w:rsidRPr="00877A92" w:rsidRDefault="00F9233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A46021" w14:textId="4D7932F4"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3 822,50</w:t>
            </w:r>
          </w:p>
        </w:tc>
        <w:tc>
          <w:tcPr>
            <w:tcW w:w="567" w:type="dxa"/>
            <w:tcBorders>
              <w:top w:val="nil"/>
              <w:left w:val="nil"/>
              <w:bottom w:val="nil"/>
              <w:right w:val="single" w:sz="8" w:space="0" w:color="auto"/>
            </w:tcBorders>
            <w:shd w:val="clear" w:color="auto" w:fill="auto"/>
            <w:vAlign w:val="center"/>
            <w:hideMark/>
          </w:tcPr>
          <w:p w14:paraId="0D087F79"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9B94A20" w14:textId="77777777" w:rsidTr="00D33DED">
        <w:trPr>
          <w:trHeight w:val="495"/>
        </w:trPr>
        <w:tc>
          <w:tcPr>
            <w:tcW w:w="2142" w:type="dxa"/>
            <w:gridSpan w:val="2"/>
            <w:vMerge/>
            <w:tcBorders>
              <w:top w:val="nil"/>
              <w:left w:val="single" w:sz="8" w:space="0" w:color="auto"/>
              <w:bottom w:val="nil"/>
              <w:right w:val="nil"/>
            </w:tcBorders>
            <w:vAlign w:val="center"/>
            <w:hideMark/>
          </w:tcPr>
          <w:p w14:paraId="4CD61B0E"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CD8BEB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218D8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E2FFF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26FB48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08100S7410</w:t>
            </w:r>
          </w:p>
        </w:tc>
        <w:tc>
          <w:tcPr>
            <w:tcW w:w="567" w:type="dxa"/>
            <w:tcBorders>
              <w:top w:val="nil"/>
              <w:left w:val="nil"/>
              <w:bottom w:val="single" w:sz="4" w:space="0" w:color="auto"/>
              <w:right w:val="single" w:sz="4" w:space="0" w:color="auto"/>
            </w:tcBorders>
            <w:shd w:val="clear" w:color="auto" w:fill="auto"/>
            <w:noWrap/>
            <w:vAlign w:val="center"/>
            <w:hideMark/>
          </w:tcPr>
          <w:p w14:paraId="626CCF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35D2C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1,90</w:t>
            </w:r>
          </w:p>
        </w:tc>
        <w:tc>
          <w:tcPr>
            <w:tcW w:w="708" w:type="dxa"/>
            <w:tcBorders>
              <w:top w:val="nil"/>
              <w:left w:val="nil"/>
              <w:bottom w:val="single" w:sz="4" w:space="0" w:color="auto"/>
              <w:right w:val="single" w:sz="4" w:space="0" w:color="auto"/>
            </w:tcBorders>
            <w:shd w:val="clear" w:color="auto" w:fill="auto"/>
            <w:noWrap/>
            <w:vAlign w:val="center"/>
            <w:hideMark/>
          </w:tcPr>
          <w:p w14:paraId="2879AB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EBA7D5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1 500,00</w:t>
            </w:r>
          </w:p>
        </w:tc>
        <w:tc>
          <w:tcPr>
            <w:tcW w:w="709" w:type="dxa"/>
            <w:tcBorders>
              <w:top w:val="nil"/>
              <w:left w:val="nil"/>
              <w:bottom w:val="single" w:sz="4" w:space="0" w:color="auto"/>
              <w:right w:val="single" w:sz="4" w:space="0" w:color="auto"/>
            </w:tcBorders>
            <w:shd w:val="clear" w:color="auto" w:fill="auto"/>
            <w:noWrap/>
            <w:vAlign w:val="center"/>
            <w:hideMark/>
          </w:tcPr>
          <w:p w14:paraId="3367F0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583A7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6CB98F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BB6E5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9DFF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6DCF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9C3F1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D19EE5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6D9E1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FA791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51E00014" w14:textId="77777777" w:rsidR="00B62DCC" w:rsidRDefault="00B62DCC" w:rsidP="00B62DCC">
            <w:pPr>
              <w:jc w:val="center"/>
              <w:rPr>
                <w:rFonts w:ascii="Times New Roman" w:hAnsi="Times New Roman"/>
                <w:color w:val="000000"/>
                <w:sz w:val="12"/>
                <w:szCs w:val="12"/>
                <w:lang w:eastAsia="ru-RU"/>
              </w:rPr>
            </w:pPr>
          </w:p>
          <w:p w14:paraId="7E2A868E" w14:textId="196FE672" w:rsidR="00F92335" w:rsidRPr="00877A92" w:rsidRDefault="00F9233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A85470C" w14:textId="6DDE247B"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1 501,90</w:t>
            </w:r>
          </w:p>
        </w:tc>
        <w:tc>
          <w:tcPr>
            <w:tcW w:w="567" w:type="dxa"/>
            <w:tcBorders>
              <w:top w:val="single" w:sz="8" w:space="0" w:color="auto"/>
              <w:left w:val="nil"/>
              <w:bottom w:val="nil"/>
              <w:right w:val="single" w:sz="8" w:space="0" w:color="auto"/>
            </w:tcBorders>
            <w:shd w:val="clear" w:color="auto" w:fill="auto"/>
            <w:vAlign w:val="center"/>
            <w:hideMark/>
          </w:tcPr>
          <w:p w14:paraId="26035AA6"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D1D821C" w14:textId="77777777" w:rsidTr="00D33DED">
        <w:trPr>
          <w:trHeight w:val="495"/>
        </w:trPr>
        <w:tc>
          <w:tcPr>
            <w:tcW w:w="2142" w:type="dxa"/>
            <w:gridSpan w:val="2"/>
            <w:vMerge/>
            <w:tcBorders>
              <w:top w:val="nil"/>
              <w:left w:val="single" w:sz="8" w:space="0" w:color="auto"/>
              <w:bottom w:val="nil"/>
              <w:right w:val="nil"/>
            </w:tcBorders>
            <w:vAlign w:val="center"/>
            <w:hideMark/>
          </w:tcPr>
          <w:p w14:paraId="045D93D5"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4FCFC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872044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91A8A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A3B97B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0810084170</w:t>
            </w:r>
          </w:p>
        </w:tc>
        <w:tc>
          <w:tcPr>
            <w:tcW w:w="567" w:type="dxa"/>
            <w:tcBorders>
              <w:top w:val="nil"/>
              <w:left w:val="nil"/>
              <w:bottom w:val="single" w:sz="4" w:space="0" w:color="auto"/>
              <w:right w:val="single" w:sz="4" w:space="0" w:color="auto"/>
            </w:tcBorders>
            <w:shd w:val="clear" w:color="auto" w:fill="auto"/>
            <w:noWrap/>
            <w:vAlign w:val="center"/>
            <w:hideMark/>
          </w:tcPr>
          <w:p w14:paraId="0B38E1B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038CC5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E0477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C687A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F3FEC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2562DA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1 489,00</w:t>
            </w:r>
          </w:p>
        </w:tc>
        <w:tc>
          <w:tcPr>
            <w:tcW w:w="709" w:type="dxa"/>
            <w:tcBorders>
              <w:top w:val="nil"/>
              <w:left w:val="nil"/>
              <w:bottom w:val="single" w:sz="4" w:space="0" w:color="auto"/>
              <w:right w:val="single" w:sz="4" w:space="0" w:color="auto"/>
            </w:tcBorders>
            <w:shd w:val="clear" w:color="auto" w:fill="auto"/>
            <w:noWrap/>
            <w:vAlign w:val="center"/>
            <w:hideMark/>
          </w:tcPr>
          <w:p w14:paraId="2F2275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199,90</w:t>
            </w:r>
          </w:p>
        </w:tc>
        <w:tc>
          <w:tcPr>
            <w:tcW w:w="709" w:type="dxa"/>
            <w:tcBorders>
              <w:top w:val="nil"/>
              <w:left w:val="nil"/>
              <w:bottom w:val="single" w:sz="4" w:space="0" w:color="auto"/>
              <w:right w:val="single" w:sz="4" w:space="0" w:color="auto"/>
            </w:tcBorders>
            <w:shd w:val="clear" w:color="auto" w:fill="auto"/>
            <w:noWrap/>
            <w:vAlign w:val="center"/>
            <w:hideMark/>
          </w:tcPr>
          <w:p w14:paraId="5811D9A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420,00</w:t>
            </w:r>
          </w:p>
        </w:tc>
        <w:tc>
          <w:tcPr>
            <w:tcW w:w="709" w:type="dxa"/>
            <w:tcBorders>
              <w:top w:val="nil"/>
              <w:left w:val="nil"/>
              <w:bottom w:val="single" w:sz="4" w:space="0" w:color="auto"/>
              <w:right w:val="single" w:sz="4" w:space="0" w:color="auto"/>
            </w:tcBorders>
            <w:shd w:val="clear" w:color="auto" w:fill="auto"/>
            <w:noWrap/>
            <w:vAlign w:val="center"/>
            <w:hideMark/>
          </w:tcPr>
          <w:p w14:paraId="3FD811D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2 149,70</w:t>
            </w:r>
          </w:p>
        </w:tc>
        <w:tc>
          <w:tcPr>
            <w:tcW w:w="709" w:type="dxa"/>
            <w:tcBorders>
              <w:top w:val="nil"/>
              <w:left w:val="nil"/>
              <w:bottom w:val="single" w:sz="4" w:space="0" w:color="auto"/>
              <w:right w:val="single" w:sz="4" w:space="0" w:color="auto"/>
            </w:tcBorders>
            <w:shd w:val="clear" w:color="auto" w:fill="auto"/>
            <w:noWrap/>
            <w:vAlign w:val="center"/>
            <w:hideMark/>
          </w:tcPr>
          <w:p w14:paraId="5F306E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00EA33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C9950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0C3427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DD873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1109929D" w14:textId="77777777" w:rsidR="00B62DCC" w:rsidRDefault="00B62DCC" w:rsidP="00B62DCC">
            <w:pPr>
              <w:jc w:val="center"/>
              <w:rPr>
                <w:rFonts w:ascii="Times New Roman" w:hAnsi="Times New Roman"/>
                <w:color w:val="000000"/>
                <w:sz w:val="12"/>
                <w:szCs w:val="12"/>
                <w:lang w:eastAsia="ru-RU"/>
              </w:rPr>
            </w:pPr>
          </w:p>
          <w:p w14:paraId="79AE2CD2" w14:textId="374A554C" w:rsidR="00F92335" w:rsidRPr="00877A92" w:rsidRDefault="00F9233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C4203B" w14:textId="4078E9CD"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4 258,60</w:t>
            </w:r>
          </w:p>
        </w:tc>
        <w:tc>
          <w:tcPr>
            <w:tcW w:w="567" w:type="dxa"/>
            <w:tcBorders>
              <w:top w:val="single" w:sz="8" w:space="0" w:color="auto"/>
              <w:left w:val="nil"/>
              <w:bottom w:val="nil"/>
              <w:right w:val="single" w:sz="8" w:space="0" w:color="auto"/>
            </w:tcBorders>
            <w:shd w:val="clear" w:color="auto" w:fill="auto"/>
            <w:vAlign w:val="center"/>
            <w:hideMark/>
          </w:tcPr>
          <w:p w14:paraId="76156055"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6379375" w14:textId="77777777" w:rsidTr="00D33DED">
        <w:trPr>
          <w:trHeight w:val="255"/>
        </w:trPr>
        <w:tc>
          <w:tcPr>
            <w:tcW w:w="2142" w:type="dxa"/>
            <w:gridSpan w:val="2"/>
            <w:vMerge/>
            <w:tcBorders>
              <w:top w:val="nil"/>
              <w:left w:val="single" w:sz="8" w:space="0" w:color="auto"/>
              <w:bottom w:val="nil"/>
              <w:right w:val="nil"/>
            </w:tcBorders>
            <w:vAlign w:val="center"/>
            <w:hideMark/>
          </w:tcPr>
          <w:p w14:paraId="60152EEE"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7B65A9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19BE55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35F273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313A8E7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0810084170</w:t>
            </w:r>
          </w:p>
        </w:tc>
        <w:tc>
          <w:tcPr>
            <w:tcW w:w="567" w:type="dxa"/>
            <w:tcBorders>
              <w:top w:val="nil"/>
              <w:left w:val="nil"/>
              <w:bottom w:val="single" w:sz="4" w:space="0" w:color="auto"/>
              <w:right w:val="single" w:sz="4" w:space="0" w:color="auto"/>
            </w:tcBorders>
            <w:shd w:val="clear" w:color="auto" w:fill="auto"/>
            <w:noWrap/>
            <w:vAlign w:val="center"/>
            <w:hideMark/>
          </w:tcPr>
          <w:p w14:paraId="2E797A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5611EF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9EDCC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C4DA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0249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3D5A50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6298E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35E1F6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CE86AF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B5B915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5 500,00</w:t>
            </w:r>
          </w:p>
        </w:tc>
        <w:tc>
          <w:tcPr>
            <w:tcW w:w="567" w:type="dxa"/>
            <w:tcBorders>
              <w:top w:val="nil"/>
              <w:left w:val="nil"/>
              <w:bottom w:val="single" w:sz="4" w:space="0" w:color="auto"/>
              <w:right w:val="single" w:sz="4" w:space="0" w:color="auto"/>
            </w:tcBorders>
            <w:shd w:val="clear" w:color="auto" w:fill="auto"/>
            <w:noWrap/>
            <w:vAlign w:val="center"/>
            <w:hideMark/>
          </w:tcPr>
          <w:p w14:paraId="02E499B2" w14:textId="17F3FD9C" w:rsidR="00B62DCC" w:rsidRPr="00877A92" w:rsidRDefault="00B62DCC" w:rsidP="00B62DCC">
            <w:pPr>
              <w:jc w:val="center"/>
              <w:rPr>
                <w:rFonts w:ascii="Times New Roman" w:hAnsi="Times New Roman"/>
                <w:color w:val="000000"/>
                <w:sz w:val="12"/>
                <w:szCs w:val="12"/>
                <w:lang w:eastAsia="ru-RU"/>
              </w:rPr>
            </w:pPr>
            <w:r w:rsidRPr="00DD6988">
              <w:rPr>
                <w:rFonts w:ascii="Times New Roman" w:hAnsi="Times New Roman"/>
                <w:color w:val="000000" w:themeColor="text1"/>
                <w:sz w:val="12"/>
                <w:szCs w:val="12"/>
                <w:lang w:eastAsia="ru-RU"/>
              </w:rPr>
              <w:t>8327,60</w:t>
            </w:r>
          </w:p>
        </w:tc>
        <w:tc>
          <w:tcPr>
            <w:tcW w:w="567" w:type="dxa"/>
            <w:tcBorders>
              <w:top w:val="nil"/>
              <w:left w:val="nil"/>
              <w:bottom w:val="single" w:sz="4" w:space="0" w:color="auto"/>
              <w:right w:val="single" w:sz="4" w:space="0" w:color="auto"/>
            </w:tcBorders>
            <w:shd w:val="clear" w:color="auto" w:fill="auto"/>
            <w:noWrap/>
            <w:vAlign w:val="center"/>
            <w:hideMark/>
          </w:tcPr>
          <w:p w14:paraId="16E8ED5A" w14:textId="7C460E6E" w:rsidR="00B62DCC" w:rsidRPr="00DB1D0E" w:rsidRDefault="00C41C45" w:rsidP="00B62DCC">
            <w:pPr>
              <w:jc w:val="center"/>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7256,4</w:t>
            </w:r>
          </w:p>
        </w:tc>
        <w:tc>
          <w:tcPr>
            <w:tcW w:w="708" w:type="dxa"/>
            <w:tcBorders>
              <w:top w:val="nil"/>
              <w:left w:val="nil"/>
              <w:bottom w:val="single" w:sz="4" w:space="0" w:color="auto"/>
              <w:right w:val="single" w:sz="4" w:space="0" w:color="auto"/>
            </w:tcBorders>
            <w:shd w:val="clear" w:color="auto" w:fill="auto"/>
            <w:noWrap/>
            <w:vAlign w:val="center"/>
            <w:hideMark/>
          </w:tcPr>
          <w:p w14:paraId="00E64535" w14:textId="075134B3" w:rsidR="00B62DCC" w:rsidRPr="00C41C45" w:rsidRDefault="00C41C45" w:rsidP="00B62DCC">
            <w:pPr>
              <w:jc w:val="center"/>
              <w:rPr>
                <w:rFonts w:ascii="Times New Roman" w:hAnsi="Times New Roman"/>
                <w:color w:val="000000" w:themeColor="text1"/>
                <w:sz w:val="12"/>
                <w:szCs w:val="12"/>
                <w:highlight w:val="yellow"/>
                <w:lang w:eastAsia="ru-RU"/>
              </w:rPr>
            </w:pPr>
            <w:r w:rsidRPr="00C41C45">
              <w:rPr>
                <w:rFonts w:ascii="Times New Roman" w:hAnsi="Times New Roman"/>
                <w:color w:val="000000" w:themeColor="text1"/>
                <w:sz w:val="12"/>
                <w:szCs w:val="12"/>
                <w:highlight w:val="yellow"/>
                <w:lang w:eastAsia="ru-RU"/>
              </w:rPr>
              <w:t>9119,10</w:t>
            </w:r>
          </w:p>
        </w:tc>
        <w:tc>
          <w:tcPr>
            <w:tcW w:w="567" w:type="dxa"/>
            <w:tcBorders>
              <w:top w:val="nil"/>
              <w:left w:val="nil"/>
              <w:bottom w:val="single" w:sz="4" w:space="0" w:color="auto"/>
              <w:right w:val="single" w:sz="8" w:space="0" w:color="auto"/>
            </w:tcBorders>
            <w:shd w:val="clear" w:color="auto" w:fill="auto"/>
            <w:noWrap/>
            <w:vAlign w:val="center"/>
            <w:hideMark/>
          </w:tcPr>
          <w:p w14:paraId="1CF9AC84" w14:textId="0DAE685F" w:rsidR="00B62DCC" w:rsidRPr="00C41C45" w:rsidRDefault="00C41C45" w:rsidP="00B62DCC">
            <w:pPr>
              <w:jc w:val="center"/>
              <w:rPr>
                <w:rFonts w:ascii="Times New Roman" w:hAnsi="Times New Roman"/>
                <w:color w:val="000000" w:themeColor="text1"/>
                <w:sz w:val="12"/>
                <w:szCs w:val="12"/>
                <w:highlight w:val="yellow"/>
                <w:lang w:eastAsia="ru-RU"/>
              </w:rPr>
            </w:pPr>
            <w:r w:rsidRPr="00C41C45">
              <w:rPr>
                <w:rFonts w:ascii="Times New Roman" w:hAnsi="Times New Roman"/>
                <w:color w:val="000000" w:themeColor="text1"/>
                <w:sz w:val="12"/>
                <w:szCs w:val="12"/>
                <w:highlight w:val="yellow"/>
                <w:lang w:eastAsia="ru-RU"/>
              </w:rPr>
              <w:t>7790,00</w:t>
            </w:r>
          </w:p>
        </w:tc>
        <w:tc>
          <w:tcPr>
            <w:tcW w:w="709" w:type="dxa"/>
            <w:tcBorders>
              <w:top w:val="single" w:sz="4" w:space="0" w:color="auto"/>
              <w:left w:val="nil"/>
              <w:bottom w:val="single" w:sz="4" w:space="0" w:color="auto"/>
              <w:right w:val="single" w:sz="4" w:space="0" w:color="auto"/>
            </w:tcBorders>
          </w:tcPr>
          <w:p w14:paraId="04A22226" w14:textId="39926A7F" w:rsidR="00B62DCC" w:rsidRPr="00C41C45" w:rsidRDefault="00C41C45" w:rsidP="00B62DCC">
            <w:pPr>
              <w:jc w:val="center"/>
              <w:rPr>
                <w:rFonts w:ascii="Times New Roman" w:hAnsi="Times New Roman"/>
                <w:color w:val="000000" w:themeColor="text1"/>
                <w:sz w:val="12"/>
                <w:szCs w:val="12"/>
                <w:highlight w:val="yellow"/>
                <w:lang w:eastAsia="ru-RU"/>
              </w:rPr>
            </w:pPr>
            <w:r w:rsidRPr="00C41C45">
              <w:rPr>
                <w:rFonts w:ascii="Times New Roman" w:hAnsi="Times New Roman"/>
                <w:color w:val="000000" w:themeColor="text1"/>
                <w:sz w:val="12"/>
                <w:szCs w:val="12"/>
                <w:highlight w:val="yellow"/>
                <w:lang w:eastAsia="ru-RU"/>
              </w:rPr>
              <w:t>7790,00</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315C0884" w14:textId="3A6462D7" w:rsidR="00B62DCC" w:rsidRPr="00205CD0" w:rsidRDefault="00205CD0" w:rsidP="00B62DCC">
            <w:pPr>
              <w:jc w:val="center"/>
              <w:rPr>
                <w:rFonts w:ascii="Times New Roman" w:hAnsi="Times New Roman"/>
                <w:color w:val="000000" w:themeColor="text1"/>
                <w:sz w:val="12"/>
                <w:szCs w:val="12"/>
                <w:highlight w:val="yellow"/>
                <w:lang w:eastAsia="ru-RU"/>
              </w:rPr>
            </w:pPr>
            <w:r w:rsidRPr="00205CD0">
              <w:rPr>
                <w:rFonts w:ascii="Times New Roman" w:hAnsi="Times New Roman"/>
                <w:color w:val="000000" w:themeColor="text1"/>
                <w:sz w:val="12"/>
                <w:szCs w:val="12"/>
                <w:highlight w:val="yellow"/>
                <w:lang w:eastAsia="ru-RU"/>
              </w:rPr>
              <w:t>45783,10</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32BF76A6"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E10850" w:rsidRPr="00877A92" w14:paraId="2BD5D587" w14:textId="77777777" w:rsidTr="00D33DED">
        <w:trPr>
          <w:trHeight w:val="255"/>
        </w:trPr>
        <w:tc>
          <w:tcPr>
            <w:tcW w:w="2142" w:type="dxa"/>
            <w:gridSpan w:val="2"/>
            <w:tcBorders>
              <w:top w:val="nil"/>
              <w:left w:val="single" w:sz="8" w:space="0" w:color="auto"/>
              <w:bottom w:val="nil"/>
              <w:right w:val="nil"/>
            </w:tcBorders>
            <w:vAlign w:val="center"/>
          </w:tcPr>
          <w:p w14:paraId="64BE1089" w14:textId="77777777" w:rsidR="00E10850" w:rsidRPr="00877A92" w:rsidRDefault="00E10850"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A8D557F" w14:textId="26083BA8" w:rsidR="00E10850" w:rsidRPr="00877A92" w:rsidRDefault="00E10850"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tcPr>
          <w:p w14:paraId="4B15E165" w14:textId="554FFE51"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tcPr>
          <w:p w14:paraId="2174CDFD" w14:textId="1144292C"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tcPr>
          <w:p w14:paraId="190F24C6" w14:textId="7C5B68C8"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0810089480</w:t>
            </w:r>
          </w:p>
        </w:tc>
        <w:tc>
          <w:tcPr>
            <w:tcW w:w="567" w:type="dxa"/>
            <w:tcBorders>
              <w:top w:val="nil"/>
              <w:left w:val="nil"/>
              <w:bottom w:val="single" w:sz="4" w:space="0" w:color="auto"/>
              <w:right w:val="single" w:sz="4" w:space="0" w:color="auto"/>
            </w:tcBorders>
            <w:shd w:val="clear" w:color="auto" w:fill="auto"/>
            <w:noWrap/>
            <w:vAlign w:val="center"/>
          </w:tcPr>
          <w:p w14:paraId="75028CCE" w14:textId="48858DB0"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tcPr>
          <w:p w14:paraId="7DE0A29C" w14:textId="7D9838C8"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2DCB2A8B" w14:textId="3DECBBDA"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662BD150" w14:textId="229BEEB1"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A09DA75" w14:textId="6ACECD74"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270E7FAA" w14:textId="0381D8A8"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72446955" w14:textId="33FFBE0C"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4589D425" w14:textId="24F1F605"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539C696E" w14:textId="25364925"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2858092" w14:textId="10D869C7" w:rsidR="00E10850" w:rsidRPr="00877A92" w:rsidRDefault="00E10850"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tcPr>
          <w:p w14:paraId="46A23230" w14:textId="14CC2AD5" w:rsidR="00E10850" w:rsidRPr="00DD6988" w:rsidRDefault="00E10850"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tcPr>
          <w:p w14:paraId="576C2A69" w14:textId="06A82ACE" w:rsidR="00E10850" w:rsidRPr="00DB1D0E" w:rsidRDefault="00F22CB3" w:rsidP="00B62DCC">
            <w:pPr>
              <w:jc w:val="center"/>
              <w:rPr>
                <w:rFonts w:ascii="Times New Roman" w:hAnsi="Times New Roman"/>
                <w:color w:val="000000" w:themeColor="text1"/>
                <w:sz w:val="12"/>
                <w:szCs w:val="12"/>
                <w:highlight w:val="yellow"/>
                <w:lang w:eastAsia="ru-RU"/>
              </w:rPr>
            </w:pPr>
            <w:r w:rsidRPr="00F22CB3">
              <w:rPr>
                <w:rFonts w:ascii="Times New Roman" w:hAnsi="Times New Roman"/>
                <w:color w:val="000000" w:themeColor="text1"/>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6BA3E937" w14:textId="54A1D541" w:rsidR="00E10850" w:rsidRPr="00CE52AE" w:rsidRDefault="00F22CB3" w:rsidP="00B62DCC">
            <w:pPr>
              <w:jc w:val="center"/>
              <w:rPr>
                <w:rFonts w:ascii="Times New Roman" w:hAnsi="Times New Roman"/>
                <w:color w:val="000000" w:themeColor="text1"/>
                <w:sz w:val="12"/>
                <w:szCs w:val="12"/>
                <w:lang w:eastAsia="ru-RU"/>
              </w:rPr>
            </w:pPr>
            <w:r w:rsidRPr="00F22CB3">
              <w:rPr>
                <w:rFonts w:ascii="Times New Roman" w:hAnsi="Times New Roman"/>
                <w:color w:val="000000" w:themeColor="text1"/>
                <w:sz w:val="12"/>
                <w:szCs w:val="12"/>
                <w:highlight w:val="yellow"/>
                <w:lang w:eastAsia="ru-RU"/>
              </w:rPr>
              <w:t>500</w:t>
            </w:r>
            <w:r w:rsidR="00E10850" w:rsidRPr="00F22CB3">
              <w:rPr>
                <w:rFonts w:ascii="Times New Roman" w:hAnsi="Times New Roman"/>
                <w:color w:val="000000" w:themeColor="text1"/>
                <w:sz w:val="12"/>
                <w:szCs w:val="12"/>
                <w:highlight w:val="yellow"/>
                <w:lang w:eastAsia="ru-RU"/>
              </w:rPr>
              <w:t>,00</w:t>
            </w:r>
          </w:p>
        </w:tc>
        <w:tc>
          <w:tcPr>
            <w:tcW w:w="567" w:type="dxa"/>
            <w:tcBorders>
              <w:top w:val="nil"/>
              <w:left w:val="nil"/>
              <w:bottom w:val="single" w:sz="4" w:space="0" w:color="auto"/>
              <w:right w:val="single" w:sz="8" w:space="0" w:color="auto"/>
            </w:tcBorders>
            <w:shd w:val="clear" w:color="auto" w:fill="auto"/>
            <w:noWrap/>
            <w:vAlign w:val="center"/>
          </w:tcPr>
          <w:p w14:paraId="0A36D27A" w14:textId="1F78CA91" w:rsidR="00E10850" w:rsidRPr="00CE52AE" w:rsidRDefault="00E10850"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single" w:sz="4" w:space="0" w:color="auto"/>
              <w:left w:val="nil"/>
              <w:bottom w:val="single" w:sz="4" w:space="0" w:color="auto"/>
              <w:right w:val="single" w:sz="4" w:space="0" w:color="auto"/>
            </w:tcBorders>
          </w:tcPr>
          <w:p w14:paraId="5729A430" w14:textId="77777777" w:rsidR="00E10850" w:rsidRDefault="00E10850" w:rsidP="00E10850">
            <w:pPr>
              <w:rPr>
                <w:rFonts w:ascii="Times New Roman" w:hAnsi="Times New Roman"/>
                <w:color w:val="000000" w:themeColor="text1"/>
                <w:sz w:val="12"/>
                <w:szCs w:val="12"/>
                <w:lang w:eastAsia="ru-RU"/>
              </w:rPr>
            </w:pPr>
          </w:p>
          <w:p w14:paraId="2E14A07E" w14:textId="2EC503A5" w:rsidR="00E10850" w:rsidRDefault="00E10850" w:rsidP="00E10850">
            <w:pP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p w14:paraId="74355095" w14:textId="77777777" w:rsidR="00E10850" w:rsidRPr="00CE52AE" w:rsidRDefault="00E10850" w:rsidP="00B62DCC">
            <w:pPr>
              <w:jc w:val="center"/>
              <w:rPr>
                <w:rFonts w:ascii="Times New Roman" w:hAnsi="Times New Roman"/>
                <w:color w:val="000000" w:themeColor="text1"/>
                <w:sz w:val="12"/>
                <w:szCs w:val="12"/>
                <w:lang w:eastAsia="ru-RU"/>
              </w:rPr>
            </w:pPr>
          </w:p>
        </w:tc>
        <w:tc>
          <w:tcPr>
            <w:tcW w:w="709" w:type="dxa"/>
            <w:tcBorders>
              <w:top w:val="nil"/>
              <w:left w:val="single" w:sz="4" w:space="0" w:color="auto"/>
              <w:bottom w:val="single" w:sz="4" w:space="0" w:color="auto"/>
              <w:right w:val="single" w:sz="8" w:space="0" w:color="auto"/>
            </w:tcBorders>
            <w:shd w:val="clear" w:color="auto" w:fill="auto"/>
            <w:vAlign w:val="center"/>
          </w:tcPr>
          <w:p w14:paraId="3C616229" w14:textId="70A811EF" w:rsidR="00E10850" w:rsidRPr="00C41C45" w:rsidRDefault="00205CD0" w:rsidP="00B62DCC">
            <w:pPr>
              <w:jc w:val="center"/>
              <w:rPr>
                <w:rFonts w:ascii="Times New Roman" w:hAnsi="Times New Roman"/>
                <w:color w:val="000000" w:themeColor="text1"/>
                <w:sz w:val="12"/>
                <w:szCs w:val="12"/>
                <w:lang w:eastAsia="ru-RU"/>
              </w:rPr>
            </w:pPr>
            <w:r w:rsidRPr="00205CD0">
              <w:rPr>
                <w:rFonts w:ascii="Times New Roman" w:hAnsi="Times New Roman"/>
                <w:color w:val="000000" w:themeColor="text1"/>
                <w:sz w:val="12"/>
                <w:szCs w:val="12"/>
                <w:highlight w:val="yellow"/>
                <w:lang w:eastAsia="ru-RU"/>
              </w:rPr>
              <w:t>500</w:t>
            </w:r>
            <w:r w:rsidR="00E10850" w:rsidRPr="00205CD0">
              <w:rPr>
                <w:rFonts w:ascii="Times New Roman" w:hAnsi="Times New Roman"/>
                <w:color w:val="000000" w:themeColor="text1"/>
                <w:sz w:val="12"/>
                <w:szCs w:val="12"/>
                <w:highlight w:val="yellow"/>
                <w:lang w:eastAsia="ru-RU"/>
              </w:rPr>
              <w:t>,00</w:t>
            </w:r>
          </w:p>
        </w:tc>
        <w:tc>
          <w:tcPr>
            <w:tcW w:w="567" w:type="dxa"/>
            <w:tcBorders>
              <w:top w:val="single" w:sz="8" w:space="0" w:color="auto"/>
              <w:left w:val="nil"/>
              <w:bottom w:val="single" w:sz="4" w:space="0" w:color="auto"/>
              <w:right w:val="single" w:sz="8" w:space="0" w:color="auto"/>
            </w:tcBorders>
            <w:shd w:val="clear" w:color="auto" w:fill="auto"/>
            <w:vAlign w:val="center"/>
          </w:tcPr>
          <w:p w14:paraId="7EFF8673" w14:textId="77777777" w:rsidR="00E10850" w:rsidRPr="00877A92" w:rsidRDefault="00E10850" w:rsidP="00B62DCC">
            <w:pPr>
              <w:rPr>
                <w:rFonts w:ascii="Times New Roman" w:hAnsi="Times New Roman"/>
                <w:color w:val="000000"/>
                <w:sz w:val="12"/>
                <w:szCs w:val="12"/>
                <w:lang w:eastAsia="ru-RU"/>
              </w:rPr>
            </w:pPr>
          </w:p>
        </w:tc>
      </w:tr>
      <w:tr w:rsidR="00B62DCC" w:rsidRPr="00877A92" w14:paraId="50BACD63" w14:textId="77777777" w:rsidTr="00D33DED">
        <w:trPr>
          <w:trHeight w:val="705"/>
        </w:trPr>
        <w:tc>
          <w:tcPr>
            <w:tcW w:w="2142" w:type="dxa"/>
            <w:gridSpan w:val="2"/>
            <w:tcBorders>
              <w:top w:val="single" w:sz="8" w:space="0" w:color="auto"/>
              <w:left w:val="single" w:sz="8" w:space="0" w:color="auto"/>
              <w:bottom w:val="nil"/>
              <w:right w:val="nil"/>
            </w:tcBorders>
            <w:shd w:val="clear" w:color="auto" w:fill="auto"/>
            <w:vAlign w:val="center"/>
            <w:hideMark/>
          </w:tcPr>
          <w:p w14:paraId="4D20ED32"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3.2.3.</w:t>
            </w:r>
            <w:r w:rsidRPr="00877A92">
              <w:rPr>
                <w:rFonts w:ascii="Times New Roman" w:hAnsi="Times New Roman"/>
                <w:color w:val="000000"/>
                <w:sz w:val="12"/>
                <w:szCs w:val="12"/>
                <w:lang w:eastAsia="ru-RU"/>
              </w:rPr>
              <w:t xml:space="preserve"> Реконструкция, ремонт, демонтаж лестниц.</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3878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87EF79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9ED084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0563E4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0810084080</w:t>
            </w:r>
          </w:p>
        </w:tc>
        <w:tc>
          <w:tcPr>
            <w:tcW w:w="567" w:type="dxa"/>
            <w:tcBorders>
              <w:top w:val="nil"/>
              <w:left w:val="nil"/>
              <w:bottom w:val="single" w:sz="4" w:space="0" w:color="auto"/>
              <w:right w:val="single" w:sz="4" w:space="0" w:color="auto"/>
            </w:tcBorders>
            <w:shd w:val="clear" w:color="auto" w:fill="auto"/>
            <w:vAlign w:val="center"/>
            <w:hideMark/>
          </w:tcPr>
          <w:p w14:paraId="6449EE2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34379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E9E1F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71,20</w:t>
            </w:r>
          </w:p>
        </w:tc>
        <w:tc>
          <w:tcPr>
            <w:tcW w:w="709" w:type="dxa"/>
            <w:tcBorders>
              <w:top w:val="nil"/>
              <w:left w:val="nil"/>
              <w:bottom w:val="single" w:sz="4" w:space="0" w:color="auto"/>
              <w:right w:val="single" w:sz="4" w:space="0" w:color="auto"/>
            </w:tcBorders>
            <w:shd w:val="clear" w:color="auto" w:fill="auto"/>
            <w:noWrap/>
            <w:vAlign w:val="center"/>
            <w:hideMark/>
          </w:tcPr>
          <w:p w14:paraId="233147C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49B5C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731135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0BF1B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E96F6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8211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8E0A7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D7573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DCF141E"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C4391A6"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567" w:type="dxa"/>
            <w:tcBorders>
              <w:top w:val="single" w:sz="4" w:space="0" w:color="auto"/>
              <w:left w:val="nil"/>
              <w:bottom w:val="nil"/>
              <w:right w:val="single" w:sz="8" w:space="0" w:color="auto"/>
            </w:tcBorders>
            <w:shd w:val="clear" w:color="auto" w:fill="auto"/>
            <w:noWrap/>
            <w:vAlign w:val="center"/>
            <w:hideMark/>
          </w:tcPr>
          <w:p w14:paraId="37376379"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tcPr>
          <w:p w14:paraId="69080498" w14:textId="77777777" w:rsidR="00B62DCC" w:rsidRPr="00CE52AE" w:rsidRDefault="00B62DCC" w:rsidP="00B62DCC">
            <w:pPr>
              <w:jc w:val="center"/>
              <w:rPr>
                <w:rFonts w:ascii="Times New Roman" w:hAnsi="Times New Roman"/>
                <w:color w:val="000000" w:themeColor="text1"/>
                <w:sz w:val="12"/>
                <w:szCs w:val="12"/>
                <w:lang w:eastAsia="ru-RU"/>
              </w:rPr>
            </w:pPr>
          </w:p>
          <w:p w14:paraId="220B50C2" w14:textId="77777777" w:rsidR="00A1390C" w:rsidRPr="00CE52AE" w:rsidRDefault="00A1390C" w:rsidP="00B62DCC">
            <w:pPr>
              <w:jc w:val="center"/>
              <w:rPr>
                <w:rFonts w:ascii="Times New Roman" w:hAnsi="Times New Roman"/>
                <w:color w:val="000000" w:themeColor="text1"/>
                <w:sz w:val="12"/>
                <w:szCs w:val="12"/>
                <w:lang w:eastAsia="ru-RU"/>
              </w:rPr>
            </w:pPr>
          </w:p>
          <w:p w14:paraId="5E67B321" w14:textId="73203134" w:rsidR="00A1390C" w:rsidRPr="00CE52AE" w:rsidRDefault="00A1390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EE73" w14:textId="5B04B384"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71,20</w:t>
            </w:r>
          </w:p>
        </w:tc>
        <w:tc>
          <w:tcPr>
            <w:tcW w:w="567" w:type="dxa"/>
            <w:tcBorders>
              <w:top w:val="single" w:sz="4" w:space="0" w:color="auto"/>
              <w:left w:val="single" w:sz="8" w:space="0" w:color="auto"/>
              <w:bottom w:val="nil"/>
              <w:right w:val="single" w:sz="8" w:space="0" w:color="auto"/>
            </w:tcBorders>
            <w:shd w:val="clear" w:color="auto" w:fill="auto"/>
            <w:vAlign w:val="center"/>
            <w:hideMark/>
          </w:tcPr>
          <w:p w14:paraId="299B9549"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51187CC2" w14:textId="77777777" w:rsidTr="00D33DED">
        <w:trPr>
          <w:trHeight w:val="498"/>
        </w:trPr>
        <w:tc>
          <w:tcPr>
            <w:tcW w:w="2142" w:type="dxa"/>
            <w:gridSpan w:val="2"/>
            <w:vMerge w:val="restart"/>
            <w:tcBorders>
              <w:top w:val="single" w:sz="8" w:space="0" w:color="auto"/>
              <w:left w:val="single" w:sz="8" w:space="0" w:color="auto"/>
              <w:right w:val="nil"/>
            </w:tcBorders>
            <w:shd w:val="clear" w:color="auto" w:fill="auto"/>
            <w:vAlign w:val="center"/>
            <w:hideMark/>
          </w:tcPr>
          <w:p w14:paraId="29662DD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3.2.4. </w:t>
            </w:r>
            <w:r w:rsidRPr="00877A92">
              <w:rPr>
                <w:rFonts w:ascii="Times New Roman" w:hAnsi="Times New Roman"/>
                <w:color w:val="000000"/>
                <w:sz w:val="12"/>
                <w:szCs w:val="12"/>
                <w:lang w:eastAsia="ru-RU"/>
              </w:rPr>
              <w:t>Разработка проектной документации, содержание и ремонт подпорных стенок, расположенных на муниципальных земельных участках.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FF8CF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74A634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BCFF53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3FEDE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0810084050</w:t>
            </w:r>
          </w:p>
        </w:tc>
        <w:tc>
          <w:tcPr>
            <w:tcW w:w="567" w:type="dxa"/>
            <w:tcBorders>
              <w:top w:val="nil"/>
              <w:left w:val="nil"/>
              <w:bottom w:val="single" w:sz="4" w:space="0" w:color="auto"/>
              <w:right w:val="single" w:sz="4" w:space="0" w:color="auto"/>
            </w:tcBorders>
            <w:shd w:val="clear" w:color="auto" w:fill="auto"/>
            <w:noWrap/>
            <w:vAlign w:val="center"/>
            <w:hideMark/>
          </w:tcPr>
          <w:p w14:paraId="33AE867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968AE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170,10</w:t>
            </w:r>
          </w:p>
        </w:tc>
        <w:tc>
          <w:tcPr>
            <w:tcW w:w="708" w:type="dxa"/>
            <w:tcBorders>
              <w:top w:val="nil"/>
              <w:left w:val="nil"/>
              <w:bottom w:val="single" w:sz="4" w:space="0" w:color="auto"/>
              <w:right w:val="single" w:sz="4" w:space="0" w:color="auto"/>
            </w:tcBorders>
            <w:shd w:val="clear" w:color="auto" w:fill="auto"/>
            <w:noWrap/>
            <w:vAlign w:val="center"/>
            <w:hideMark/>
          </w:tcPr>
          <w:p w14:paraId="50035A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550,00</w:t>
            </w:r>
          </w:p>
        </w:tc>
        <w:tc>
          <w:tcPr>
            <w:tcW w:w="709" w:type="dxa"/>
            <w:tcBorders>
              <w:top w:val="nil"/>
              <w:left w:val="nil"/>
              <w:bottom w:val="single" w:sz="4" w:space="0" w:color="auto"/>
              <w:right w:val="single" w:sz="4" w:space="0" w:color="auto"/>
            </w:tcBorders>
            <w:shd w:val="clear" w:color="auto" w:fill="auto"/>
            <w:noWrap/>
            <w:vAlign w:val="center"/>
            <w:hideMark/>
          </w:tcPr>
          <w:p w14:paraId="2BA6626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445,28</w:t>
            </w:r>
          </w:p>
        </w:tc>
        <w:tc>
          <w:tcPr>
            <w:tcW w:w="709" w:type="dxa"/>
            <w:tcBorders>
              <w:top w:val="nil"/>
              <w:left w:val="nil"/>
              <w:bottom w:val="single" w:sz="4" w:space="0" w:color="auto"/>
              <w:right w:val="single" w:sz="4" w:space="0" w:color="auto"/>
            </w:tcBorders>
            <w:shd w:val="clear" w:color="auto" w:fill="auto"/>
            <w:noWrap/>
            <w:vAlign w:val="center"/>
            <w:hideMark/>
          </w:tcPr>
          <w:p w14:paraId="291B151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F05DC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124,00</w:t>
            </w:r>
          </w:p>
        </w:tc>
        <w:tc>
          <w:tcPr>
            <w:tcW w:w="709" w:type="dxa"/>
            <w:tcBorders>
              <w:top w:val="nil"/>
              <w:left w:val="nil"/>
              <w:bottom w:val="single" w:sz="4" w:space="0" w:color="auto"/>
              <w:right w:val="single" w:sz="4" w:space="0" w:color="auto"/>
            </w:tcBorders>
            <w:shd w:val="clear" w:color="auto" w:fill="auto"/>
            <w:noWrap/>
            <w:vAlign w:val="center"/>
            <w:hideMark/>
          </w:tcPr>
          <w:p w14:paraId="6EF22B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133,50</w:t>
            </w:r>
          </w:p>
        </w:tc>
        <w:tc>
          <w:tcPr>
            <w:tcW w:w="709" w:type="dxa"/>
            <w:tcBorders>
              <w:top w:val="nil"/>
              <w:left w:val="nil"/>
              <w:bottom w:val="single" w:sz="4" w:space="0" w:color="auto"/>
              <w:right w:val="single" w:sz="4" w:space="0" w:color="auto"/>
            </w:tcBorders>
            <w:shd w:val="clear" w:color="auto" w:fill="auto"/>
            <w:noWrap/>
            <w:vAlign w:val="center"/>
            <w:hideMark/>
          </w:tcPr>
          <w:p w14:paraId="5B7717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D085F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4B068F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EB6A3F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FBD3756"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900BAB5"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1C076AC7"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nil"/>
              <w:left w:val="single" w:sz="4" w:space="0" w:color="auto"/>
              <w:bottom w:val="single" w:sz="4" w:space="0" w:color="auto"/>
              <w:right w:val="single" w:sz="4" w:space="0" w:color="auto"/>
            </w:tcBorders>
          </w:tcPr>
          <w:p w14:paraId="3EE8E5D4" w14:textId="77777777" w:rsidR="00B62DCC" w:rsidRPr="00CE52AE" w:rsidRDefault="00B62DCC" w:rsidP="00B62DCC">
            <w:pPr>
              <w:jc w:val="center"/>
              <w:rPr>
                <w:rFonts w:ascii="Times New Roman" w:hAnsi="Times New Roman"/>
                <w:color w:val="000000" w:themeColor="text1"/>
                <w:sz w:val="12"/>
                <w:szCs w:val="12"/>
                <w:lang w:eastAsia="ru-RU"/>
              </w:rPr>
            </w:pPr>
          </w:p>
          <w:p w14:paraId="5540082C" w14:textId="07C5CE6F" w:rsidR="00A1390C" w:rsidRPr="00CE52AE" w:rsidRDefault="00A1390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981089" w14:textId="4B4FF392"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1 422,88</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5BBF331B"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2B3990D" w14:textId="77777777" w:rsidTr="00D33DED">
        <w:trPr>
          <w:trHeight w:val="399"/>
        </w:trPr>
        <w:tc>
          <w:tcPr>
            <w:tcW w:w="2142" w:type="dxa"/>
            <w:gridSpan w:val="2"/>
            <w:vMerge/>
            <w:tcBorders>
              <w:left w:val="single" w:sz="8" w:space="0" w:color="auto"/>
              <w:bottom w:val="nil"/>
              <w:right w:val="nil"/>
            </w:tcBorders>
            <w:shd w:val="clear" w:color="auto" w:fill="auto"/>
            <w:vAlign w:val="center"/>
          </w:tcPr>
          <w:p w14:paraId="20D77FFF"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6561A01" w14:textId="46FB14AC"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tcPr>
          <w:p w14:paraId="30304CF7" w14:textId="5AFC478C"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tcPr>
          <w:p w14:paraId="480566D6" w14:textId="7BF41ADF"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tcPr>
          <w:p w14:paraId="1247080C" w14:textId="169591B0"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0810084</w:t>
            </w:r>
            <w:r w:rsidR="00620B2B">
              <w:rPr>
                <w:rFonts w:ascii="Times New Roman" w:hAnsi="Times New Roman"/>
                <w:color w:val="000000"/>
                <w:sz w:val="12"/>
                <w:szCs w:val="12"/>
                <w:lang w:eastAsia="ru-RU"/>
              </w:rPr>
              <w:t>8</w:t>
            </w:r>
            <w:r>
              <w:rPr>
                <w:rFonts w:ascii="Times New Roman" w:hAnsi="Times New Roman"/>
                <w:color w:val="000000"/>
                <w:sz w:val="12"/>
                <w:szCs w:val="12"/>
                <w:lang w:eastAsia="ru-RU"/>
              </w:rPr>
              <w:t>50</w:t>
            </w:r>
          </w:p>
        </w:tc>
        <w:tc>
          <w:tcPr>
            <w:tcW w:w="567" w:type="dxa"/>
            <w:tcBorders>
              <w:top w:val="nil"/>
              <w:left w:val="nil"/>
              <w:bottom w:val="single" w:sz="4" w:space="0" w:color="auto"/>
              <w:right w:val="single" w:sz="4" w:space="0" w:color="auto"/>
            </w:tcBorders>
            <w:shd w:val="clear" w:color="auto" w:fill="auto"/>
            <w:noWrap/>
            <w:vAlign w:val="center"/>
          </w:tcPr>
          <w:p w14:paraId="4A0C61D7" w14:textId="7A3C47A6"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tcPr>
          <w:p w14:paraId="581258C2" w14:textId="7595A74F"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2E3FAA5" w14:textId="09407338"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F136290" w14:textId="0890E60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5B8E0E3" w14:textId="39D4E38C"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098559B" w14:textId="372A3F43"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F18FFEF" w14:textId="6AC9B92A"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D1F71DA" w14:textId="57D17991"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A5FA61E" w14:textId="1A318C8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274925C" w14:textId="79E85973"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567" w:type="dxa"/>
            <w:tcBorders>
              <w:top w:val="nil"/>
              <w:left w:val="nil"/>
              <w:bottom w:val="single" w:sz="4" w:space="0" w:color="auto"/>
              <w:right w:val="single" w:sz="4" w:space="0" w:color="auto"/>
            </w:tcBorders>
            <w:shd w:val="clear" w:color="auto" w:fill="auto"/>
            <w:noWrap/>
            <w:vAlign w:val="center"/>
          </w:tcPr>
          <w:p w14:paraId="4D1F9582" w14:textId="61BC852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567" w:type="dxa"/>
            <w:tcBorders>
              <w:top w:val="nil"/>
              <w:left w:val="nil"/>
              <w:bottom w:val="single" w:sz="4" w:space="0" w:color="auto"/>
              <w:right w:val="single" w:sz="4" w:space="0" w:color="auto"/>
            </w:tcBorders>
            <w:shd w:val="clear" w:color="auto" w:fill="auto"/>
            <w:noWrap/>
            <w:vAlign w:val="center"/>
          </w:tcPr>
          <w:p w14:paraId="4FB77E02" w14:textId="37F421B8" w:rsidR="00B62DCC" w:rsidRPr="00217550" w:rsidRDefault="00217550" w:rsidP="00B62DCC">
            <w:pPr>
              <w:jc w:val="center"/>
              <w:rPr>
                <w:rFonts w:ascii="Times New Roman" w:hAnsi="Times New Roman"/>
                <w:color w:val="000000" w:themeColor="text1"/>
                <w:sz w:val="12"/>
                <w:szCs w:val="12"/>
                <w:highlight w:val="yellow"/>
                <w:lang w:eastAsia="ru-RU"/>
              </w:rPr>
            </w:pPr>
            <w:r w:rsidRPr="00217550">
              <w:rPr>
                <w:rFonts w:ascii="Times New Roman" w:hAnsi="Times New Roman"/>
                <w:color w:val="000000" w:themeColor="text1"/>
                <w:sz w:val="12"/>
                <w:szCs w:val="12"/>
                <w:highlight w:val="yellow"/>
                <w:lang w:eastAsia="ru-RU"/>
              </w:rPr>
              <w:t>16547,70</w:t>
            </w:r>
          </w:p>
        </w:tc>
        <w:tc>
          <w:tcPr>
            <w:tcW w:w="708" w:type="dxa"/>
            <w:tcBorders>
              <w:top w:val="nil"/>
              <w:left w:val="nil"/>
              <w:bottom w:val="single" w:sz="4" w:space="0" w:color="auto"/>
              <w:right w:val="single" w:sz="4" w:space="0" w:color="auto"/>
            </w:tcBorders>
            <w:shd w:val="clear" w:color="auto" w:fill="auto"/>
            <w:noWrap/>
            <w:vAlign w:val="center"/>
          </w:tcPr>
          <w:p w14:paraId="4D6A0524" w14:textId="4A26C759" w:rsidR="00B62DCC" w:rsidRPr="00217550" w:rsidRDefault="00217550" w:rsidP="00B62DCC">
            <w:pPr>
              <w:jc w:val="center"/>
              <w:rPr>
                <w:rFonts w:ascii="Times New Roman" w:hAnsi="Times New Roman"/>
                <w:color w:val="000000" w:themeColor="text1"/>
                <w:sz w:val="12"/>
                <w:szCs w:val="12"/>
                <w:highlight w:val="yellow"/>
                <w:lang w:eastAsia="ru-RU"/>
              </w:rPr>
            </w:pPr>
            <w:r w:rsidRPr="00217550">
              <w:rPr>
                <w:rFonts w:ascii="Times New Roman" w:hAnsi="Times New Roman"/>
                <w:color w:val="000000" w:themeColor="text1"/>
                <w:sz w:val="12"/>
                <w:szCs w:val="12"/>
                <w:highlight w:val="yellow"/>
                <w:lang w:eastAsia="ru-RU"/>
              </w:rPr>
              <w:t>6187,30</w:t>
            </w:r>
          </w:p>
        </w:tc>
        <w:tc>
          <w:tcPr>
            <w:tcW w:w="567" w:type="dxa"/>
            <w:tcBorders>
              <w:top w:val="single" w:sz="8" w:space="0" w:color="auto"/>
              <w:left w:val="nil"/>
              <w:bottom w:val="nil"/>
              <w:right w:val="single" w:sz="8" w:space="0" w:color="auto"/>
            </w:tcBorders>
            <w:shd w:val="clear" w:color="auto" w:fill="auto"/>
            <w:noWrap/>
            <w:vAlign w:val="center"/>
          </w:tcPr>
          <w:p w14:paraId="77541DED" w14:textId="2E03D9EB"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0</w:t>
            </w:r>
          </w:p>
        </w:tc>
        <w:tc>
          <w:tcPr>
            <w:tcW w:w="709" w:type="dxa"/>
            <w:tcBorders>
              <w:top w:val="nil"/>
              <w:left w:val="single" w:sz="4" w:space="0" w:color="auto"/>
              <w:bottom w:val="single" w:sz="4" w:space="0" w:color="auto"/>
              <w:right w:val="single" w:sz="4" w:space="0" w:color="auto"/>
            </w:tcBorders>
          </w:tcPr>
          <w:p w14:paraId="5E446F06" w14:textId="77777777" w:rsidR="00A1390C" w:rsidRPr="00CE52AE" w:rsidRDefault="00A1390C" w:rsidP="00B62DCC">
            <w:pPr>
              <w:jc w:val="center"/>
              <w:rPr>
                <w:rFonts w:ascii="Times New Roman" w:hAnsi="Times New Roman"/>
                <w:color w:val="000000" w:themeColor="text1"/>
                <w:sz w:val="12"/>
                <w:szCs w:val="12"/>
                <w:lang w:eastAsia="ru-RU"/>
              </w:rPr>
            </w:pPr>
          </w:p>
          <w:p w14:paraId="0172E25B" w14:textId="26C492E7" w:rsidR="00B62DCC" w:rsidRPr="00CE52AE" w:rsidRDefault="00A1390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tcPr>
          <w:p w14:paraId="710D03DB" w14:textId="541BD13A" w:rsidR="00B62DCC" w:rsidRPr="00CE52AE" w:rsidRDefault="00A5373D" w:rsidP="00B62DCC">
            <w:pPr>
              <w:jc w:val="center"/>
              <w:rPr>
                <w:rFonts w:ascii="Times New Roman" w:hAnsi="Times New Roman"/>
                <w:color w:val="000000" w:themeColor="text1"/>
                <w:sz w:val="12"/>
                <w:szCs w:val="12"/>
                <w:lang w:eastAsia="ru-RU"/>
              </w:rPr>
            </w:pPr>
            <w:r w:rsidRPr="00A5373D">
              <w:rPr>
                <w:rFonts w:ascii="Times New Roman" w:hAnsi="Times New Roman"/>
                <w:color w:val="000000" w:themeColor="text1"/>
                <w:sz w:val="12"/>
                <w:szCs w:val="12"/>
                <w:highlight w:val="yellow"/>
                <w:lang w:eastAsia="ru-RU"/>
              </w:rPr>
              <w:t>22735,00</w:t>
            </w:r>
          </w:p>
        </w:tc>
        <w:tc>
          <w:tcPr>
            <w:tcW w:w="567" w:type="dxa"/>
            <w:tcBorders>
              <w:top w:val="single" w:sz="8" w:space="0" w:color="auto"/>
              <w:left w:val="single" w:sz="8" w:space="0" w:color="auto"/>
              <w:bottom w:val="nil"/>
              <w:right w:val="single" w:sz="8" w:space="0" w:color="auto"/>
            </w:tcBorders>
            <w:shd w:val="clear" w:color="auto" w:fill="auto"/>
            <w:vAlign w:val="center"/>
          </w:tcPr>
          <w:p w14:paraId="1B59E504" w14:textId="77777777" w:rsidR="00B62DCC" w:rsidRPr="00877A92" w:rsidRDefault="00B62DCC" w:rsidP="00B62DCC">
            <w:pPr>
              <w:rPr>
                <w:rFonts w:ascii="Times New Roman" w:hAnsi="Times New Roman"/>
                <w:color w:val="000000"/>
                <w:sz w:val="12"/>
                <w:szCs w:val="12"/>
                <w:lang w:eastAsia="ru-RU"/>
              </w:rPr>
            </w:pPr>
          </w:p>
        </w:tc>
      </w:tr>
      <w:tr w:rsidR="00B62DCC" w:rsidRPr="00877A92" w14:paraId="47F8E3ED" w14:textId="77777777" w:rsidTr="00D33DED">
        <w:trPr>
          <w:trHeight w:val="555"/>
        </w:trPr>
        <w:tc>
          <w:tcPr>
            <w:tcW w:w="2142" w:type="dxa"/>
            <w:gridSpan w:val="2"/>
            <w:tcBorders>
              <w:top w:val="single" w:sz="8" w:space="0" w:color="auto"/>
              <w:left w:val="single" w:sz="8" w:space="0" w:color="auto"/>
              <w:bottom w:val="nil"/>
              <w:right w:val="nil"/>
            </w:tcBorders>
            <w:shd w:val="clear" w:color="auto" w:fill="auto"/>
            <w:vAlign w:val="center"/>
            <w:hideMark/>
          </w:tcPr>
          <w:p w14:paraId="3376F22C"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3.2.5. </w:t>
            </w:r>
            <w:r w:rsidRPr="00877A92">
              <w:rPr>
                <w:rFonts w:ascii="Times New Roman" w:hAnsi="Times New Roman"/>
                <w:color w:val="000000"/>
                <w:sz w:val="12"/>
                <w:szCs w:val="12"/>
                <w:lang w:eastAsia="ru-RU"/>
              </w:rPr>
              <w:t>Устройство игровой площадки для детей и детей с ограниченными возможностями.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3557B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A7266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31D0AC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2D7B83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0810089220</w:t>
            </w:r>
          </w:p>
        </w:tc>
        <w:tc>
          <w:tcPr>
            <w:tcW w:w="567" w:type="dxa"/>
            <w:tcBorders>
              <w:top w:val="nil"/>
              <w:left w:val="nil"/>
              <w:bottom w:val="single" w:sz="4" w:space="0" w:color="auto"/>
              <w:right w:val="single" w:sz="4" w:space="0" w:color="auto"/>
            </w:tcBorders>
            <w:shd w:val="clear" w:color="auto" w:fill="auto"/>
            <w:noWrap/>
            <w:vAlign w:val="center"/>
            <w:hideMark/>
          </w:tcPr>
          <w:p w14:paraId="766E4F8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0EEDB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66EFE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700,00</w:t>
            </w:r>
          </w:p>
        </w:tc>
        <w:tc>
          <w:tcPr>
            <w:tcW w:w="709" w:type="dxa"/>
            <w:tcBorders>
              <w:top w:val="nil"/>
              <w:left w:val="nil"/>
              <w:bottom w:val="single" w:sz="4" w:space="0" w:color="auto"/>
              <w:right w:val="single" w:sz="4" w:space="0" w:color="auto"/>
            </w:tcBorders>
            <w:shd w:val="clear" w:color="auto" w:fill="auto"/>
            <w:noWrap/>
            <w:vAlign w:val="center"/>
            <w:hideMark/>
          </w:tcPr>
          <w:p w14:paraId="4B2EEE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28DF8D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B90FDB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4614D1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D814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3A67A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4B064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FB17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4C6F56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FC034F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1BBC164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56653F87" w14:textId="77777777" w:rsidR="00B62DCC" w:rsidRDefault="00B62DCC" w:rsidP="00B62DCC">
            <w:pPr>
              <w:jc w:val="center"/>
              <w:rPr>
                <w:rFonts w:ascii="Times New Roman" w:hAnsi="Times New Roman"/>
                <w:color w:val="000000"/>
                <w:sz w:val="12"/>
                <w:szCs w:val="12"/>
                <w:lang w:eastAsia="ru-RU"/>
              </w:rPr>
            </w:pPr>
          </w:p>
          <w:p w14:paraId="76A510D5" w14:textId="77777777" w:rsidR="00A1390C" w:rsidRDefault="00A1390C" w:rsidP="00B62DCC">
            <w:pPr>
              <w:jc w:val="center"/>
              <w:rPr>
                <w:rFonts w:ascii="Times New Roman" w:hAnsi="Times New Roman"/>
                <w:color w:val="000000"/>
                <w:sz w:val="12"/>
                <w:szCs w:val="12"/>
                <w:lang w:eastAsia="ru-RU"/>
              </w:rPr>
            </w:pPr>
          </w:p>
          <w:p w14:paraId="6BBE0962" w14:textId="3583AF4B"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9AFB75A" w14:textId="2F625E0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0519C074"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D5A3381" w14:textId="77777777" w:rsidTr="00D33DED">
        <w:trPr>
          <w:trHeight w:val="495"/>
        </w:trPr>
        <w:tc>
          <w:tcPr>
            <w:tcW w:w="2142" w:type="dxa"/>
            <w:gridSpan w:val="2"/>
            <w:tcBorders>
              <w:top w:val="single" w:sz="8" w:space="0" w:color="auto"/>
              <w:left w:val="single" w:sz="8" w:space="0" w:color="auto"/>
              <w:bottom w:val="single" w:sz="4" w:space="0" w:color="auto"/>
              <w:right w:val="nil"/>
            </w:tcBorders>
            <w:shd w:val="clear" w:color="auto" w:fill="auto"/>
            <w:vAlign w:val="center"/>
            <w:hideMark/>
          </w:tcPr>
          <w:p w14:paraId="324CE75F"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3.2.6.</w:t>
            </w:r>
            <w:r w:rsidRPr="00877A92">
              <w:rPr>
                <w:rFonts w:ascii="Times New Roman" w:hAnsi="Times New Roman"/>
                <w:color w:val="000000"/>
                <w:sz w:val="12"/>
                <w:szCs w:val="12"/>
                <w:lang w:eastAsia="ru-RU"/>
              </w:rPr>
              <w:t xml:space="preserve"> Установка тренажеров.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54ED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416AE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52DF62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F49AB6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0810089210</w:t>
            </w:r>
          </w:p>
        </w:tc>
        <w:tc>
          <w:tcPr>
            <w:tcW w:w="567" w:type="dxa"/>
            <w:tcBorders>
              <w:top w:val="nil"/>
              <w:left w:val="nil"/>
              <w:bottom w:val="single" w:sz="4" w:space="0" w:color="auto"/>
              <w:right w:val="single" w:sz="4" w:space="0" w:color="auto"/>
            </w:tcBorders>
            <w:shd w:val="clear" w:color="auto" w:fill="auto"/>
            <w:noWrap/>
            <w:vAlign w:val="center"/>
            <w:hideMark/>
          </w:tcPr>
          <w:p w14:paraId="1841A2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8F779A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903E02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1 000,00</w:t>
            </w:r>
          </w:p>
        </w:tc>
        <w:tc>
          <w:tcPr>
            <w:tcW w:w="709" w:type="dxa"/>
            <w:tcBorders>
              <w:top w:val="nil"/>
              <w:left w:val="nil"/>
              <w:bottom w:val="single" w:sz="4" w:space="0" w:color="auto"/>
              <w:right w:val="single" w:sz="4" w:space="0" w:color="auto"/>
            </w:tcBorders>
            <w:shd w:val="clear" w:color="auto" w:fill="auto"/>
            <w:noWrap/>
            <w:vAlign w:val="center"/>
            <w:hideMark/>
          </w:tcPr>
          <w:p w14:paraId="64BC01A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84,40</w:t>
            </w:r>
          </w:p>
        </w:tc>
        <w:tc>
          <w:tcPr>
            <w:tcW w:w="709" w:type="dxa"/>
            <w:tcBorders>
              <w:top w:val="nil"/>
              <w:left w:val="nil"/>
              <w:bottom w:val="single" w:sz="4" w:space="0" w:color="auto"/>
              <w:right w:val="single" w:sz="4" w:space="0" w:color="auto"/>
            </w:tcBorders>
            <w:shd w:val="clear" w:color="auto" w:fill="auto"/>
            <w:noWrap/>
            <w:vAlign w:val="center"/>
            <w:hideMark/>
          </w:tcPr>
          <w:p w14:paraId="1B974A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61DF8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6DE0E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FCF3E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C98E7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FBD86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8A975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81375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D81B3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single" w:sz="4" w:space="0" w:color="auto"/>
              <w:right w:val="single" w:sz="8" w:space="0" w:color="auto"/>
            </w:tcBorders>
            <w:shd w:val="clear" w:color="auto" w:fill="auto"/>
            <w:noWrap/>
            <w:vAlign w:val="center"/>
            <w:hideMark/>
          </w:tcPr>
          <w:p w14:paraId="13CF419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53D1DFAA" w14:textId="77777777" w:rsidR="00B62DCC" w:rsidRDefault="00B62DCC" w:rsidP="00B62DCC">
            <w:pPr>
              <w:jc w:val="center"/>
              <w:rPr>
                <w:rFonts w:ascii="Times New Roman" w:hAnsi="Times New Roman"/>
                <w:color w:val="000000"/>
                <w:sz w:val="12"/>
                <w:szCs w:val="12"/>
                <w:lang w:eastAsia="ru-RU"/>
              </w:rPr>
            </w:pPr>
          </w:p>
          <w:p w14:paraId="2B075061" w14:textId="357E5626"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113F169" w14:textId="747AEDF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1 084,40</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520FB6C"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5870B9A" w14:textId="77777777" w:rsidTr="00D33DED">
        <w:trPr>
          <w:trHeight w:val="750"/>
        </w:trPr>
        <w:tc>
          <w:tcPr>
            <w:tcW w:w="2142" w:type="dxa"/>
            <w:gridSpan w:val="2"/>
            <w:tcBorders>
              <w:top w:val="single" w:sz="4" w:space="0" w:color="auto"/>
              <w:left w:val="single" w:sz="8" w:space="0" w:color="auto"/>
              <w:bottom w:val="nil"/>
              <w:right w:val="nil"/>
            </w:tcBorders>
            <w:shd w:val="clear" w:color="auto" w:fill="auto"/>
            <w:vAlign w:val="center"/>
            <w:hideMark/>
          </w:tcPr>
          <w:p w14:paraId="2876AA77"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lastRenderedPageBreak/>
              <w:t>Мероприятие 3.2.7</w:t>
            </w:r>
            <w:r w:rsidRPr="00877A92">
              <w:rPr>
                <w:rFonts w:ascii="Times New Roman" w:hAnsi="Times New Roman"/>
                <w:color w:val="000000"/>
                <w:sz w:val="12"/>
                <w:szCs w:val="12"/>
                <w:lang w:eastAsia="ru-RU"/>
              </w:rPr>
              <w:t>. Изготовление проекта на реконструкцию Клубного бульвара.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5F7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390F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1869C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9EC12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65929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B4BF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73405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D4F1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4B2E9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480B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E1F5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895B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93CE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5FDE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D4DC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2E2C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5BCD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nil"/>
              <w:right w:val="single" w:sz="8" w:space="0" w:color="auto"/>
            </w:tcBorders>
            <w:shd w:val="clear" w:color="auto" w:fill="auto"/>
            <w:noWrap/>
            <w:vAlign w:val="center"/>
            <w:hideMark/>
          </w:tcPr>
          <w:p w14:paraId="35F4FE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tcPr>
          <w:p w14:paraId="1F7604A9" w14:textId="77777777" w:rsidR="00B62DCC" w:rsidRDefault="00B62DCC" w:rsidP="00B62DCC">
            <w:pPr>
              <w:jc w:val="center"/>
              <w:rPr>
                <w:rFonts w:ascii="Times New Roman" w:hAnsi="Times New Roman"/>
                <w:color w:val="000000"/>
                <w:sz w:val="12"/>
                <w:szCs w:val="12"/>
                <w:lang w:eastAsia="ru-RU"/>
              </w:rPr>
            </w:pPr>
          </w:p>
          <w:p w14:paraId="712B8464" w14:textId="77777777" w:rsidR="00A1390C" w:rsidRDefault="00A1390C" w:rsidP="00B62DCC">
            <w:pPr>
              <w:jc w:val="center"/>
              <w:rPr>
                <w:rFonts w:ascii="Times New Roman" w:hAnsi="Times New Roman"/>
                <w:color w:val="000000"/>
                <w:sz w:val="12"/>
                <w:szCs w:val="12"/>
                <w:lang w:eastAsia="ru-RU"/>
              </w:rPr>
            </w:pPr>
          </w:p>
          <w:p w14:paraId="62FE5DE2" w14:textId="2D82EB36"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4FC8" w14:textId="52A36FA1"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567" w:type="dxa"/>
            <w:tcBorders>
              <w:top w:val="single" w:sz="4" w:space="0" w:color="auto"/>
              <w:left w:val="single" w:sz="8" w:space="0" w:color="auto"/>
              <w:bottom w:val="nil"/>
              <w:right w:val="single" w:sz="8" w:space="0" w:color="auto"/>
            </w:tcBorders>
            <w:shd w:val="clear" w:color="auto" w:fill="auto"/>
            <w:vAlign w:val="center"/>
            <w:hideMark/>
          </w:tcPr>
          <w:p w14:paraId="28ED5FF5"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65F0E89" w14:textId="77777777" w:rsidTr="00D33DED">
        <w:trPr>
          <w:trHeight w:val="465"/>
        </w:trPr>
        <w:tc>
          <w:tcPr>
            <w:tcW w:w="2142"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14:paraId="18D4E55F"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3.2.8.</w:t>
            </w:r>
            <w:r w:rsidRPr="00877A92">
              <w:rPr>
                <w:rFonts w:ascii="Times New Roman" w:hAnsi="Times New Roman"/>
                <w:color w:val="000000"/>
                <w:sz w:val="12"/>
                <w:szCs w:val="12"/>
                <w:lang w:eastAsia="ru-RU"/>
              </w:rPr>
              <w:t xml:space="preserve"> Ремонт, реконструкция и обустройство Клубного бульвара.</w:t>
            </w:r>
          </w:p>
        </w:tc>
        <w:tc>
          <w:tcPr>
            <w:tcW w:w="851" w:type="dxa"/>
            <w:tcBorders>
              <w:top w:val="nil"/>
              <w:left w:val="nil"/>
              <w:bottom w:val="single" w:sz="4" w:space="0" w:color="auto"/>
              <w:right w:val="single" w:sz="4" w:space="0" w:color="auto"/>
            </w:tcBorders>
            <w:shd w:val="clear" w:color="auto" w:fill="auto"/>
            <w:vAlign w:val="center"/>
            <w:hideMark/>
          </w:tcPr>
          <w:p w14:paraId="3A70197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98EE88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A7ADF7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6DB34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0810089070</w:t>
            </w:r>
          </w:p>
        </w:tc>
        <w:tc>
          <w:tcPr>
            <w:tcW w:w="567" w:type="dxa"/>
            <w:tcBorders>
              <w:top w:val="nil"/>
              <w:left w:val="nil"/>
              <w:bottom w:val="single" w:sz="4" w:space="0" w:color="auto"/>
              <w:right w:val="single" w:sz="4" w:space="0" w:color="auto"/>
            </w:tcBorders>
            <w:shd w:val="clear" w:color="auto" w:fill="auto"/>
            <w:noWrap/>
            <w:vAlign w:val="center"/>
            <w:hideMark/>
          </w:tcPr>
          <w:p w14:paraId="3273C7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EB172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7C7B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9E90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3 094,13</w:t>
            </w:r>
          </w:p>
        </w:tc>
        <w:tc>
          <w:tcPr>
            <w:tcW w:w="709" w:type="dxa"/>
            <w:tcBorders>
              <w:top w:val="nil"/>
              <w:left w:val="nil"/>
              <w:bottom w:val="single" w:sz="4" w:space="0" w:color="auto"/>
              <w:right w:val="single" w:sz="4" w:space="0" w:color="auto"/>
            </w:tcBorders>
            <w:shd w:val="clear" w:color="auto" w:fill="auto"/>
            <w:noWrap/>
            <w:vAlign w:val="center"/>
            <w:hideMark/>
          </w:tcPr>
          <w:p w14:paraId="301752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9B2CBC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B4181F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B22C7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057E7B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61A5C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820DF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02A9A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D701D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5120EC1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4528716B" w14:textId="77777777" w:rsidR="00B62DCC" w:rsidRDefault="00B62DCC" w:rsidP="00B62DCC">
            <w:pPr>
              <w:jc w:val="center"/>
              <w:rPr>
                <w:rFonts w:ascii="Times New Roman" w:hAnsi="Times New Roman"/>
                <w:color w:val="000000"/>
                <w:sz w:val="12"/>
                <w:szCs w:val="12"/>
                <w:lang w:eastAsia="ru-RU"/>
              </w:rPr>
            </w:pPr>
          </w:p>
          <w:p w14:paraId="570BB1AA" w14:textId="3B93EFDC"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0D08FC" w14:textId="5364A49B"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3 094,13</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4A1EB052"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081765D" w14:textId="77777777" w:rsidTr="00D33DED">
        <w:trPr>
          <w:trHeight w:val="720"/>
        </w:trPr>
        <w:tc>
          <w:tcPr>
            <w:tcW w:w="2142" w:type="dxa"/>
            <w:gridSpan w:val="2"/>
            <w:vMerge/>
            <w:tcBorders>
              <w:top w:val="single" w:sz="8" w:space="0" w:color="auto"/>
              <w:left w:val="single" w:sz="8" w:space="0" w:color="auto"/>
              <w:bottom w:val="single" w:sz="8" w:space="0" w:color="000000"/>
              <w:right w:val="single" w:sz="4" w:space="0" w:color="auto"/>
            </w:tcBorders>
            <w:vAlign w:val="center"/>
            <w:hideMark/>
          </w:tcPr>
          <w:p w14:paraId="57BD61F4"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763B2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6CC17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3EBFE7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30F976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0810084110</w:t>
            </w:r>
          </w:p>
        </w:tc>
        <w:tc>
          <w:tcPr>
            <w:tcW w:w="567" w:type="dxa"/>
            <w:tcBorders>
              <w:top w:val="nil"/>
              <w:left w:val="nil"/>
              <w:bottom w:val="single" w:sz="4" w:space="0" w:color="auto"/>
              <w:right w:val="single" w:sz="4" w:space="0" w:color="auto"/>
            </w:tcBorders>
            <w:shd w:val="clear" w:color="auto" w:fill="auto"/>
            <w:noWrap/>
            <w:vAlign w:val="center"/>
            <w:hideMark/>
          </w:tcPr>
          <w:p w14:paraId="6830B8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02189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1B1EA6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7B31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E3886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6 523,20</w:t>
            </w:r>
          </w:p>
        </w:tc>
        <w:tc>
          <w:tcPr>
            <w:tcW w:w="708" w:type="dxa"/>
            <w:tcBorders>
              <w:top w:val="nil"/>
              <w:left w:val="nil"/>
              <w:bottom w:val="single" w:sz="4" w:space="0" w:color="auto"/>
              <w:right w:val="single" w:sz="4" w:space="0" w:color="auto"/>
            </w:tcBorders>
            <w:shd w:val="clear" w:color="auto" w:fill="auto"/>
            <w:noWrap/>
            <w:vAlign w:val="center"/>
            <w:hideMark/>
          </w:tcPr>
          <w:p w14:paraId="798AF31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5 457,80</w:t>
            </w:r>
          </w:p>
        </w:tc>
        <w:tc>
          <w:tcPr>
            <w:tcW w:w="709" w:type="dxa"/>
            <w:tcBorders>
              <w:top w:val="nil"/>
              <w:left w:val="nil"/>
              <w:bottom w:val="single" w:sz="4" w:space="0" w:color="auto"/>
              <w:right w:val="single" w:sz="4" w:space="0" w:color="auto"/>
            </w:tcBorders>
            <w:shd w:val="clear" w:color="auto" w:fill="auto"/>
            <w:noWrap/>
            <w:vAlign w:val="center"/>
            <w:hideMark/>
          </w:tcPr>
          <w:p w14:paraId="629DC41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978089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CEF1E3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C67F4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20C90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3CD447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4C8A6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70A886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184BF48E" w14:textId="77777777" w:rsidR="00B62DCC" w:rsidRDefault="00B62DCC" w:rsidP="00B62DCC">
            <w:pPr>
              <w:jc w:val="center"/>
              <w:rPr>
                <w:rFonts w:ascii="Times New Roman" w:hAnsi="Times New Roman"/>
                <w:color w:val="000000"/>
                <w:sz w:val="12"/>
                <w:szCs w:val="12"/>
                <w:lang w:eastAsia="ru-RU"/>
              </w:rPr>
            </w:pPr>
          </w:p>
          <w:p w14:paraId="388EEB06" w14:textId="77777777" w:rsidR="00A1390C" w:rsidRDefault="00A1390C" w:rsidP="00B62DCC">
            <w:pPr>
              <w:jc w:val="center"/>
              <w:rPr>
                <w:rFonts w:ascii="Times New Roman" w:hAnsi="Times New Roman"/>
                <w:color w:val="000000"/>
                <w:sz w:val="12"/>
                <w:szCs w:val="12"/>
                <w:lang w:eastAsia="ru-RU"/>
              </w:rPr>
            </w:pPr>
          </w:p>
          <w:p w14:paraId="306828D3" w14:textId="5DDB0E4F"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C48E59B" w14:textId="76AB9B0D"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11 981,00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639D3184"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09C395D" w14:textId="77777777" w:rsidTr="00D33DED">
        <w:trPr>
          <w:trHeight w:val="630"/>
        </w:trPr>
        <w:tc>
          <w:tcPr>
            <w:tcW w:w="2142" w:type="dxa"/>
            <w:gridSpan w:val="2"/>
            <w:tcBorders>
              <w:top w:val="nil"/>
              <w:left w:val="single" w:sz="8" w:space="0" w:color="auto"/>
              <w:bottom w:val="nil"/>
              <w:right w:val="nil"/>
            </w:tcBorders>
            <w:shd w:val="clear" w:color="auto" w:fill="auto"/>
            <w:vAlign w:val="center"/>
            <w:hideMark/>
          </w:tcPr>
          <w:p w14:paraId="21A6865C"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3.2.9</w:t>
            </w:r>
            <w:r w:rsidRPr="00877A92">
              <w:rPr>
                <w:rFonts w:ascii="Times New Roman" w:hAnsi="Times New Roman"/>
                <w:color w:val="000000"/>
                <w:sz w:val="12"/>
                <w:szCs w:val="12"/>
                <w:lang w:eastAsia="ru-RU"/>
              </w:rPr>
              <w:t>. Оборудование остановочного павильона.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7D30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9AFA2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1E867B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BDF00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0810089060</w:t>
            </w:r>
          </w:p>
        </w:tc>
        <w:tc>
          <w:tcPr>
            <w:tcW w:w="567" w:type="dxa"/>
            <w:tcBorders>
              <w:top w:val="nil"/>
              <w:left w:val="nil"/>
              <w:bottom w:val="single" w:sz="4" w:space="0" w:color="auto"/>
              <w:right w:val="single" w:sz="4" w:space="0" w:color="auto"/>
            </w:tcBorders>
            <w:shd w:val="clear" w:color="auto" w:fill="auto"/>
            <w:noWrap/>
            <w:vAlign w:val="center"/>
            <w:hideMark/>
          </w:tcPr>
          <w:p w14:paraId="652299A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B6E227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B2C236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5775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75,00</w:t>
            </w:r>
          </w:p>
        </w:tc>
        <w:tc>
          <w:tcPr>
            <w:tcW w:w="709" w:type="dxa"/>
            <w:tcBorders>
              <w:top w:val="nil"/>
              <w:left w:val="nil"/>
              <w:bottom w:val="single" w:sz="4" w:space="0" w:color="auto"/>
              <w:right w:val="single" w:sz="4" w:space="0" w:color="auto"/>
            </w:tcBorders>
            <w:shd w:val="clear" w:color="auto" w:fill="auto"/>
            <w:noWrap/>
            <w:vAlign w:val="center"/>
            <w:hideMark/>
          </w:tcPr>
          <w:p w14:paraId="714CEA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EDB0F6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4EACA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E6CE8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32C81B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789FD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798156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07AE42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58F28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500BAE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7B2B5B2E" w14:textId="77777777" w:rsidR="00B62DCC" w:rsidRDefault="00B62DCC" w:rsidP="00B62DCC">
            <w:pPr>
              <w:jc w:val="center"/>
              <w:rPr>
                <w:rFonts w:ascii="Times New Roman" w:hAnsi="Times New Roman"/>
                <w:color w:val="000000"/>
                <w:sz w:val="12"/>
                <w:szCs w:val="12"/>
                <w:lang w:eastAsia="ru-RU"/>
              </w:rPr>
            </w:pPr>
          </w:p>
          <w:p w14:paraId="7EB80991" w14:textId="77777777" w:rsidR="00A1390C" w:rsidRDefault="00A1390C" w:rsidP="00B62DCC">
            <w:pPr>
              <w:jc w:val="center"/>
              <w:rPr>
                <w:rFonts w:ascii="Times New Roman" w:hAnsi="Times New Roman"/>
                <w:color w:val="000000"/>
                <w:sz w:val="12"/>
                <w:szCs w:val="12"/>
                <w:lang w:eastAsia="ru-RU"/>
              </w:rPr>
            </w:pPr>
          </w:p>
          <w:p w14:paraId="530AB795" w14:textId="7553F05D"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2412FC" w14:textId="26F2FE18"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75,00</w:t>
            </w:r>
          </w:p>
        </w:tc>
        <w:tc>
          <w:tcPr>
            <w:tcW w:w="567" w:type="dxa"/>
            <w:tcBorders>
              <w:top w:val="single" w:sz="8" w:space="0" w:color="auto"/>
              <w:left w:val="nil"/>
              <w:bottom w:val="nil"/>
              <w:right w:val="single" w:sz="8" w:space="0" w:color="auto"/>
            </w:tcBorders>
            <w:shd w:val="clear" w:color="auto" w:fill="auto"/>
            <w:vAlign w:val="center"/>
            <w:hideMark/>
          </w:tcPr>
          <w:p w14:paraId="61F93612"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F103D18" w14:textId="77777777" w:rsidTr="00D33DED">
        <w:trPr>
          <w:trHeight w:val="570"/>
        </w:trPr>
        <w:tc>
          <w:tcPr>
            <w:tcW w:w="2142" w:type="dxa"/>
            <w:gridSpan w:val="2"/>
            <w:tcBorders>
              <w:top w:val="single" w:sz="8" w:space="0" w:color="auto"/>
              <w:left w:val="single" w:sz="8" w:space="0" w:color="auto"/>
              <w:bottom w:val="nil"/>
              <w:right w:val="nil"/>
            </w:tcBorders>
            <w:shd w:val="clear" w:color="auto" w:fill="auto"/>
            <w:vAlign w:val="center"/>
            <w:hideMark/>
          </w:tcPr>
          <w:p w14:paraId="7451830B"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3.2.10.</w:t>
            </w:r>
            <w:r w:rsidRPr="00877A92">
              <w:rPr>
                <w:rFonts w:ascii="Times New Roman" w:hAnsi="Times New Roman"/>
                <w:color w:val="000000"/>
                <w:sz w:val="12"/>
                <w:szCs w:val="12"/>
                <w:lang w:eastAsia="ru-RU"/>
              </w:rPr>
              <w:t xml:space="preserve"> Устройство светодиодного фонтана.</w:t>
            </w:r>
          </w:p>
        </w:tc>
        <w:tc>
          <w:tcPr>
            <w:tcW w:w="851" w:type="dxa"/>
            <w:tcBorders>
              <w:top w:val="nil"/>
              <w:left w:val="single" w:sz="4" w:space="0" w:color="auto"/>
              <w:bottom w:val="nil"/>
              <w:right w:val="single" w:sz="4" w:space="0" w:color="auto"/>
            </w:tcBorders>
            <w:shd w:val="clear" w:color="auto" w:fill="auto"/>
            <w:vAlign w:val="center"/>
            <w:hideMark/>
          </w:tcPr>
          <w:p w14:paraId="761D2A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vAlign w:val="center"/>
            <w:hideMark/>
          </w:tcPr>
          <w:p w14:paraId="57E7801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vAlign w:val="center"/>
            <w:hideMark/>
          </w:tcPr>
          <w:p w14:paraId="672B10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noWrap/>
            <w:vAlign w:val="center"/>
            <w:hideMark/>
          </w:tcPr>
          <w:p w14:paraId="7A29FB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0810089110</w:t>
            </w:r>
          </w:p>
        </w:tc>
        <w:tc>
          <w:tcPr>
            <w:tcW w:w="567" w:type="dxa"/>
            <w:tcBorders>
              <w:top w:val="nil"/>
              <w:left w:val="nil"/>
              <w:bottom w:val="nil"/>
              <w:right w:val="single" w:sz="4" w:space="0" w:color="auto"/>
            </w:tcBorders>
            <w:shd w:val="clear" w:color="auto" w:fill="auto"/>
            <w:noWrap/>
            <w:vAlign w:val="center"/>
            <w:hideMark/>
          </w:tcPr>
          <w:p w14:paraId="37AFD4B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6F7FD6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1659C5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0CECCA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167,00</w:t>
            </w:r>
          </w:p>
        </w:tc>
        <w:tc>
          <w:tcPr>
            <w:tcW w:w="709" w:type="dxa"/>
            <w:tcBorders>
              <w:top w:val="nil"/>
              <w:left w:val="nil"/>
              <w:bottom w:val="nil"/>
              <w:right w:val="single" w:sz="4" w:space="0" w:color="auto"/>
            </w:tcBorders>
            <w:shd w:val="clear" w:color="auto" w:fill="auto"/>
            <w:noWrap/>
            <w:vAlign w:val="center"/>
            <w:hideMark/>
          </w:tcPr>
          <w:p w14:paraId="7316C5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4BB1DB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014613D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78748A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9ED92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1C964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5BDCD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D8EF6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094FDE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0EDC4A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1BA0F23F" w14:textId="77777777" w:rsidR="00B62DCC" w:rsidRDefault="00B62DCC" w:rsidP="00B62DCC">
            <w:pPr>
              <w:jc w:val="center"/>
              <w:rPr>
                <w:rFonts w:ascii="Times New Roman" w:hAnsi="Times New Roman"/>
                <w:color w:val="000000"/>
                <w:sz w:val="12"/>
                <w:szCs w:val="12"/>
                <w:lang w:eastAsia="ru-RU"/>
              </w:rPr>
            </w:pPr>
          </w:p>
          <w:p w14:paraId="579EA792" w14:textId="087A08E5"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10A53E" w14:textId="5D31B94D"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167,00</w:t>
            </w:r>
          </w:p>
        </w:tc>
        <w:tc>
          <w:tcPr>
            <w:tcW w:w="567" w:type="dxa"/>
            <w:tcBorders>
              <w:top w:val="single" w:sz="8" w:space="0" w:color="auto"/>
              <w:left w:val="nil"/>
              <w:bottom w:val="nil"/>
              <w:right w:val="single" w:sz="8" w:space="0" w:color="auto"/>
            </w:tcBorders>
            <w:shd w:val="clear" w:color="auto" w:fill="auto"/>
            <w:vAlign w:val="center"/>
            <w:hideMark/>
          </w:tcPr>
          <w:p w14:paraId="7DA005EC" w14:textId="77777777" w:rsidR="00B62DCC" w:rsidRPr="00877A92" w:rsidRDefault="00B62DCC" w:rsidP="00B62DCC">
            <w:pPr>
              <w:rPr>
                <w:rFonts w:ascii="Times New Roman" w:hAnsi="Times New Roman"/>
                <w:color w:val="0070C0"/>
                <w:sz w:val="12"/>
                <w:szCs w:val="12"/>
                <w:lang w:eastAsia="ru-RU"/>
              </w:rPr>
            </w:pPr>
            <w:r w:rsidRPr="00877A92">
              <w:rPr>
                <w:rFonts w:ascii="Times New Roman" w:hAnsi="Times New Roman"/>
                <w:color w:val="0070C0"/>
                <w:sz w:val="12"/>
                <w:szCs w:val="12"/>
                <w:lang w:eastAsia="ru-RU"/>
              </w:rPr>
              <w:t> </w:t>
            </w:r>
          </w:p>
        </w:tc>
      </w:tr>
      <w:tr w:rsidR="00B62DCC" w:rsidRPr="00877A92" w14:paraId="6893D020" w14:textId="77777777" w:rsidTr="00D33DED">
        <w:trPr>
          <w:trHeight w:val="70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4C66B"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3.2.11</w:t>
            </w:r>
            <w:r w:rsidRPr="00877A92">
              <w:rPr>
                <w:rFonts w:ascii="Times New Roman" w:hAnsi="Times New Roman"/>
                <w:color w:val="000000"/>
                <w:sz w:val="12"/>
                <w:szCs w:val="12"/>
                <w:lang w:eastAsia="ru-RU"/>
              </w:rPr>
              <w:t>. Асфальтирование площадки ДК.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3CC4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553BC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729B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BB5E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2D52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B904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ED314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8962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1 239,30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99F7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AE81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AA06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C84C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3AB2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ED8F3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3F990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822E6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DFCD26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771FF5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30934AE0" w14:textId="77777777" w:rsidR="00B62DCC" w:rsidRDefault="00B62DCC" w:rsidP="00B62DCC">
            <w:pPr>
              <w:jc w:val="center"/>
              <w:rPr>
                <w:rFonts w:ascii="Times New Roman" w:hAnsi="Times New Roman"/>
                <w:color w:val="000000"/>
                <w:sz w:val="12"/>
                <w:szCs w:val="12"/>
                <w:lang w:eastAsia="ru-RU"/>
              </w:rPr>
            </w:pPr>
          </w:p>
          <w:p w14:paraId="760409AF" w14:textId="77777777" w:rsidR="00A1390C" w:rsidRDefault="00A1390C" w:rsidP="00B62DCC">
            <w:pPr>
              <w:jc w:val="center"/>
              <w:rPr>
                <w:rFonts w:ascii="Times New Roman" w:hAnsi="Times New Roman"/>
                <w:color w:val="000000"/>
                <w:sz w:val="12"/>
                <w:szCs w:val="12"/>
                <w:lang w:eastAsia="ru-RU"/>
              </w:rPr>
            </w:pPr>
          </w:p>
          <w:p w14:paraId="278B94A6" w14:textId="13F478EF"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00FCD66" w14:textId="7C8F7BC1"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1 239,30</w:t>
            </w:r>
          </w:p>
        </w:tc>
        <w:tc>
          <w:tcPr>
            <w:tcW w:w="567" w:type="dxa"/>
            <w:tcBorders>
              <w:top w:val="single" w:sz="8" w:space="0" w:color="auto"/>
              <w:left w:val="nil"/>
              <w:bottom w:val="nil"/>
              <w:right w:val="single" w:sz="8" w:space="0" w:color="auto"/>
            </w:tcBorders>
            <w:shd w:val="clear" w:color="auto" w:fill="auto"/>
            <w:vAlign w:val="center"/>
            <w:hideMark/>
          </w:tcPr>
          <w:p w14:paraId="19478A5D"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27DAE9F" w14:textId="77777777" w:rsidTr="00D33DED">
        <w:trPr>
          <w:trHeight w:val="480"/>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43A4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3.2.12.</w:t>
            </w:r>
            <w:r w:rsidRPr="00877A92">
              <w:rPr>
                <w:rFonts w:ascii="Times New Roman" w:hAnsi="Times New Roman"/>
                <w:color w:val="000000"/>
                <w:sz w:val="12"/>
                <w:szCs w:val="12"/>
                <w:lang w:eastAsia="ru-RU"/>
              </w:rPr>
              <w:t xml:space="preserve"> Устройство снежного городка.</w:t>
            </w:r>
          </w:p>
        </w:tc>
        <w:tc>
          <w:tcPr>
            <w:tcW w:w="851" w:type="dxa"/>
            <w:tcBorders>
              <w:top w:val="nil"/>
              <w:left w:val="nil"/>
              <w:bottom w:val="single" w:sz="4" w:space="0" w:color="auto"/>
              <w:right w:val="single" w:sz="4" w:space="0" w:color="auto"/>
            </w:tcBorders>
            <w:shd w:val="clear" w:color="auto" w:fill="auto"/>
            <w:vAlign w:val="center"/>
            <w:hideMark/>
          </w:tcPr>
          <w:p w14:paraId="7C5BDF9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B9EDB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8504BF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4B7F8D6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0810089160</w:t>
            </w:r>
          </w:p>
        </w:tc>
        <w:tc>
          <w:tcPr>
            <w:tcW w:w="567" w:type="dxa"/>
            <w:tcBorders>
              <w:top w:val="nil"/>
              <w:left w:val="nil"/>
              <w:bottom w:val="single" w:sz="4" w:space="0" w:color="auto"/>
              <w:right w:val="single" w:sz="4" w:space="0" w:color="auto"/>
            </w:tcBorders>
            <w:shd w:val="clear" w:color="auto" w:fill="auto"/>
            <w:noWrap/>
            <w:vAlign w:val="center"/>
            <w:hideMark/>
          </w:tcPr>
          <w:p w14:paraId="7760DBF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9E2B4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940ABE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0F39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494,99</w:t>
            </w:r>
          </w:p>
        </w:tc>
        <w:tc>
          <w:tcPr>
            <w:tcW w:w="709" w:type="dxa"/>
            <w:tcBorders>
              <w:top w:val="nil"/>
              <w:left w:val="nil"/>
              <w:bottom w:val="single" w:sz="4" w:space="0" w:color="auto"/>
              <w:right w:val="single" w:sz="4" w:space="0" w:color="auto"/>
            </w:tcBorders>
            <w:shd w:val="clear" w:color="auto" w:fill="auto"/>
            <w:noWrap/>
            <w:vAlign w:val="center"/>
            <w:hideMark/>
          </w:tcPr>
          <w:p w14:paraId="701CA32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250,00</w:t>
            </w:r>
          </w:p>
        </w:tc>
        <w:tc>
          <w:tcPr>
            <w:tcW w:w="708" w:type="dxa"/>
            <w:tcBorders>
              <w:top w:val="nil"/>
              <w:left w:val="nil"/>
              <w:bottom w:val="single" w:sz="4" w:space="0" w:color="auto"/>
              <w:right w:val="single" w:sz="4" w:space="0" w:color="auto"/>
            </w:tcBorders>
            <w:shd w:val="clear" w:color="auto" w:fill="auto"/>
            <w:noWrap/>
            <w:vAlign w:val="center"/>
            <w:hideMark/>
          </w:tcPr>
          <w:p w14:paraId="15AC2B6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85,00</w:t>
            </w:r>
          </w:p>
        </w:tc>
        <w:tc>
          <w:tcPr>
            <w:tcW w:w="709" w:type="dxa"/>
            <w:tcBorders>
              <w:top w:val="nil"/>
              <w:left w:val="nil"/>
              <w:bottom w:val="single" w:sz="4" w:space="0" w:color="auto"/>
              <w:right w:val="single" w:sz="4" w:space="0" w:color="auto"/>
            </w:tcBorders>
            <w:shd w:val="clear" w:color="auto" w:fill="auto"/>
            <w:noWrap/>
            <w:vAlign w:val="center"/>
            <w:hideMark/>
          </w:tcPr>
          <w:p w14:paraId="090990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87,00</w:t>
            </w:r>
          </w:p>
        </w:tc>
        <w:tc>
          <w:tcPr>
            <w:tcW w:w="709" w:type="dxa"/>
            <w:tcBorders>
              <w:top w:val="nil"/>
              <w:left w:val="nil"/>
              <w:bottom w:val="single" w:sz="4" w:space="0" w:color="auto"/>
              <w:right w:val="single" w:sz="4" w:space="0" w:color="auto"/>
            </w:tcBorders>
            <w:shd w:val="clear" w:color="auto" w:fill="auto"/>
            <w:noWrap/>
            <w:vAlign w:val="center"/>
            <w:hideMark/>
          </w:tcPr>
          <w:p w14:paraId="4F0854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95,00</w:t>
            </w:r>
          </w:p>
        </w:tc>
        <w:tc>
          <w:tcPr>
            <w:tcW w:w="709" w:type="dxa"/>
            <w:tcBorders>
              <w:top w:val="nil"/>
              <w:left w:val="nil"/>
              <w:bottom w:val="single" w:sz="4" w:space="0" w:color="auto"/>
              <w:right w:val="single" w:sz="4" w:space="0" w:color="auto"/>
            </w:tcBorders>
            <w:shd w:val="clear" w:color="auto" w:fill="auto"/>
            <w:noWrap/>
            <w:vAlign w:val="center"/>
            <w:hideMark/>
          </w:tcPr>
          <w:p w14:paraId="0D9C562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203,80</w:t>
            </w:r>
          </w:p>
        </w:tc>
        <w:tc>
          <w:tcPr>
            <w:tcW w:w="709" w:type="dxa"/>
            <w:tcBorders>
              <w:top w:val="nil"/>
              <w:left w:val="nil"/>
              <w:bottom w:val="single" w:sz="4" w:space="0" w:color="auto"/>
              <w:right w:val="single" w:sz="4" w:space="0" w:color="auto"/>
            </w:tcBorders>
            <w:shd w:val="clear" w:color="auto" w:fill="auto"/>
            <w:noWrap/>
            <w:vAlign w:val="center"/>
            <w:hideMark/>
          </w:tcPr>
          <w:p w14:paraId="41A308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6888A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F2FB5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44722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hideMark/>
          </w:tcPr>
          <w:p w14:paraId="7806FC7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tcPr>
          <w:p w14:paraId="626C9E84" w14:textId="77777777" w:rsidR="00B62DCC" w:rsidRDefault="00B62DCC" w:rsidP="00B62DCC">
            <w:pPr>
              <w:jc w:val="center"/>
              <w:rPr>
                <w:rFonts w:ascii="Times New Roman" w:hAnsi="Times New Roman"/>
                <w:color w:val="000000"/>
                <w:sz w:val="12"/>
                <w:szCs w:val="12"/>
                <w:lang w:eastAsia="ru-RU"/>
              </w:rPr>
            </w:pPr>
          </w:p>
          <w:p w14:paraId="14163BF2" w14:textId="7C0A278F"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F10DDAA" w14:textId="30D26FC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1 215,79</w:t>
            </w:r>
          </w:p>
        </w:tc>
        <w:tc>
          <w:tcPr>
            <w:tcW w:w="567" w:type="dxa"/>
            <w:vMerge w:val="restart"/>
            <w:tcBorders>
              <w:top w:val="single" w:sz="8" w:space="0" w:color="auto"/>
              <w:left w:val="nil"/>
              <w:bottom w:val="nil"/>
              <w:right w:val="single" w:sz="8" w:space="0" w:color="auto"/>
            </w:tcBorders>
            <w:shd w:val="clear" w:color="auto" w:fill="auto"/>
            <w:vAlign w:val="center"/>
            <w:hideMark/>
          </w:tcPr>
          <w:p w14:paraId="05149AA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74FAED8" w14:textId="77777777" w:rsidTr="00D33DED">
        <w:trPr>
          <w:trHeight w:val="255"/>
        </w:trPr>
        <w:tc>
          <w:tcPr>
            <w:tcW w:w="2142" w:type="dxa"/>
            <w:gridSpan w:val="2"/>
            <w:vMerge/>
            <w:tcBorders>
              <w:top w:val="nil"/>
              <w:left w:val="single" w:sz="4" w:space="0" w:color="auto"/>
              <w:bottom w:val="single" w:sz="4" w:space="0" w:color="auto"/>
              <w:right w:val="single" w:sz="4" w:space="0" w:color="auto"/>
            </w:tcBorders>
            <w:vAlign w:val="center"/>
            <w:hideMark/>
          </w:tcPr>
          <w:p w14:paraId="2AA0B4D9"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246AD5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1C73EE0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267EF7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FE51B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0810089160</w:t>
            </w:r>
          </w:p>
        </w:tc>
        <w:tc>
          <w:tcPr>
            <w:tcW w:w="567" w:type="dxa"/>
            <w:tcBorders>
              <w:top w:val="nil"/>
              <w:left w:val="nil"/>
              <w:bottom w:val="single" w:sz="4" w:space="0" w:color="auto"/>
              <w:right w:val="single" w:sz="4" w:space="0" w:color="auto"/>
            </w:tcBorders>
            <w:shd w:val="clear" w:color="auto" w:fill="auto"/>
            <w:noWrap/>
            <w:vAlign w:val="center"/>
            <w:hideMark/>
          </w:tcPr>
          <w:p w14:paraId="4360DB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5C648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2CEFB2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9868FB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A452DC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AFB4A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564C97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692AF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47035A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FC809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180,00</w:t>
            </w:r>
          </w:p>
        </w:tc>
        <w:tc>
          <w:tcPr>
            <w:tcW w:w="567" w:type="dxa"/>
            <w:tcBorders>
              <w:top w:val="nil"/>
              <w:left w:val="nil"/>
              <w:bottom w:val="single" w:sz="4" w:space="0" w:color="auto"/>
              <w:right w:val="single" w:sz="4" w:space="0" w:color="auto"/>
            </w:tcBorders>
            <w:shd w:val="clear" w:color="auto" w:fill="auto"/>
            <w:noWrap/>
            <w:vAlign w:val="center"/>
            <w:hideMark/>
          </w:tcPr>
          <w:p w14:paraId="6826793F" w14:textId="489196CA" w:rsidR="00B62DCC" w:rsidRPr="00877A92" w:rsidRDefault="00B62DCC" w:rsidP="00B62DCC">
            <w:pPr>
              <w:jc w:val="center"/>
              <w:rPr>
                <w:rFonts w:ascii="Times New Roman" w:hAnsi="Times New Roman"/>
                <w:color w:val="000000"/>
                <w:sz w:val="12"/>
                <w:szCs w:val="12"/>
                <w:lang w:eastAsia="ru-RU"/>
              </w:rPr>
            </w:pPr>
            <w:r w:rsidRPr="00F07453">
              <w:rPr>
                <w:rFonts w:ascii="Times New Roman" w:hAnsi="Times New Roman"/>
                <w:color w:val="000000" w:themeColor="text1"/>
                <w:sz w:val="12"/>
                <w:szCs w:val="12"/>
                <w:lang w:eastAsia="ru-RU"/>
              </w:rPr>
              <w:t>495,60</w:t>
            </w:r>
          </w:p>
        </w:tc>
        <w:tc>
          <w:tcPr>
            <w:tcW w:w="567" w:type="dxa"/>
            <w:tcBorders>
              <w:top w:val="nil"/>
              <w:left w:val="nil"/>
              <w:bottom w:val="single" w:sz="4" w:space="0" w:color="auto"/>
              <w:right w:val="single" w:sz="4" w:space="0" w:color="auto"/>
            </w:tcBorders>
            <w:shd w:val="clear" w:color="auto" w:fill="auto"/>
            <w:noWrap/>
            <w:vAlign w:val="center"/>
            <w:hideMark/>
          </w:tcPr>
          <w:p w14:paraId="270647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6E707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1044F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tcPr>
          <w:p w14:paraId="78197363" w14:textId="2B78E0AA" w:rsidR="00B62DCC" w:rsidRPr="00F07453" w:rsidRDefault="00A1390C"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3331E83" w14:textId="34067DEB" w:rsidR="00B62DCC" w:rsidRPr="00877A92" w:rsidRDefault="00B62DCC" w:rsidP="00B62DCC">
            <w:pPr>
              <w:jc w:val="center"/>
              <w:rPr>
                <w:rFonts w:ascii="Times New Roman" w:hAnsi="Times New Roman"/>
                <w:color w:val="000000"/>
                <w:sz w:val="12"/>
                <w:szCs w:val="12"/>
                <w:lang w:eastAsia="ru-RU"/>
              </w:rPr>
            </w:pPr>
            <w:r w:rsidRPr="00F07453">
              <w:rPr>
                <w:rFonts w:ascii="Times New Roman" w:hAnsi="Times New Roman"/>
                <w:color w:val="000000" w:themeColor="text1"/>
                <w:sz w:val="12"/>
                <w:szCs w:val="12"/>
                <w:lang w:eastAsia="ru-RU"/>
              </w:rPr>
              <w:t>675,60</w:t>
            </w:r>
          </w:p>
        </w:tc>
        <w:tc>
          <w:tcPr>
            <w:tcW w:w="567" w:type="dxa"/>
            <w:vMerge/>
            <w:tcBorders>
              <w:top w:val="single" w:sz="8" w:space="0" w:color="auto"/>
              <w:left w:val="nil"/>
              <w:bottom w:val="nil"/>
              <w:right w:val="single" w:sz="8" w:space="0" w:color="auto"/>
            </w:tcBorders>
            <w:vAlign w:val="center"/>
            <w:hideMark/>
          </w:tcPr>
          <w:p w14:paraId="5B264C73" w14:textId="77777777" w:rsidR="00B62DCC" w:rsidRPr="00877A92" w:rsidRDefault="00B62DCC" w:rsidP="00B62DCC">
            <w:pPr>
              <w:rPr>
                <w:rFonts w:ascii="Times New Roman" w:hAnsi="Times New Roman"/>
                <w:color w:val="000000"/>
                <w:sz w:val="12"/>
                <w:szCs w:val="12"/>
                <w:lang w:eastAsia="ru-RU"/>
              </w:rPr>
            </w:pPr>
          </w:p>
        </w:tc>
      </w:tr>
      <w:tr w:rsidR="00B62DCC" w:rsidRPr="00877A92" w14:paraId="6159FCDA" w14:textId="77777777" w:rsidTr="00D33DED">
        <w:trPr>
          <w:trHeight w:val="510"/>
        </w:trPr>
        <w:tc>
          <w:tcPr>
            <w:tcW w:w="21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F387DB"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3.2.13.</w:t>
            </w:r>
            <w:r w:rsidRPr="00877A92">
              <w:rPr>
                <w:rFonts w:ascii="Times New Roman" w:hAnsi="Times New Roman"/>
                <w:color w:val="000000"/>
                <w:sz w:val="12"/>
                <w:szCs w:val="12"/>
                <w:lang w:eastAsia="ru-RU"/>
              </w:rPr>
              <w:t xml:space="preserve"> Спил (вырубка) аварийных деревьев, </w:t>
            </w:r>
            <w:r w:rsidRPr="00877A92">
              <w:rPr>
                <w:rFonts w:ascii="Times New Roman" w:hAnsi="Times New Roman"/>
                <w:color w:val="000000"/>
                <w:sz w:val="12"/>
                <w:szCs w:val="12"/>
                <w:u w:val="single"/>
                <w:lang w:eastAsia="ru-RU"/>
              </w:rPr>
              <w:t>санитарная обрезка</w:t>
            </w:r>
          </w:p>
        </w:tc>
        <w:tc>
          <w:tcPr>
            <w:tcW w:w="851" w:type="dxa"/>
            <w:tcBorders>
              <w:top w:val="nil"/>
              <w:left w:val="nil"/>
              <w:bottom w:val="single" w:sz="4" w:space="0" w:color="auto"/>
              <w:right w:val="single" w:sz="4" w:space="0" w:color="auto"/>
            </w:tcBorders>
            <w:shd w:val="clear" w:color="auto" w:fill="auto"/>
            <w:vAlign w:val="center"/>
            <w:hideMark/>
          </w:tcPr>
          <w:p w14:paraId="77AFD2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F2288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AE2D0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4A5B50C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0810089130</w:t>
            </w:r>
          </w:p>
        </w:tc>
        <w:tc>
          <w:tcPr>
            <w:tcW w:w="567" w:type="dxa"/>
            <w:tcBorders>
              <w:top w:val="nil"/>
              <w:left w:val="nil"/>
              <w:bottom w:val="single" w:sz="4" w:space="0" w:color="auto"/>
              <w:right w:val="single" w:sz="4" w:space="0" w:color="auto"/>
            </w:tcBorders>
            <w:shd w:val="clear" w:color="auto" w:fill="auto"/>
            <w:vAlign w:val="center"/>
            <w:hideMark/>
          </w:tcPr>
          <w:p w14:paraId="2C36F1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2D51A3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45B0BF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3E5E8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660AE4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AEAA8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73DF5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F5B1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AB1A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1B7A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E4395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1BD888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F2B85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3BE8C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273C8B2C" w14:textId="77777777" w:rsidR="00B62DCC" w:rsidRDefault="00B62DCC" w:rsidP="00B62DCC">
            <w:pPr>
              <w:jc w:val="center"/>
              <w:rPr>
                <w:rFonts w:ascii="Times New Roman" w:hAnsi="Times New Roman"/>
                <w:color w:val="000000"/>
                <w:sz w:val="12"/>
                <w:szCs w:val="12"/>
                <w:lang w:eastAsia="ru-RU"/>
              </w:rPr>
            </w:pPr>
          </w:p>
          <w:p w14:paraId="7A51BB4B" w14:textId="58B3CD28"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128118" w14:textId="036CA710"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567" w:type="dxa"/>
            <w:tcBorders>
              <w:top w:val="single" w:sz="8" w:space="0" w:color="auto"/>
              <w:left w:val="nil"/>
              <w:bottom w:val="nil"/>
              <w:right w:val="single" w:sz="8" w:space="0" w:color="auto"/>
            </w:tcBorders>
            <w:shd w:val="clear" w:color="auto" w:fill="auto"/>
            <w:vAlign w:val="center"/>
            <w:hideMark/>
          </w:tcPr>
          <w:p w14:paraId="30EF248D"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EF5F716" w14:textId="77777777" w:rsidTr="00D33DED">
        <w:trPr>
          <w:trHeight w:val="495"/>
        </w:trPr>
        <w:tc>
          <w:tcPr>
            <w:tcW w:w="2142" w:type="dxa"/>
            <w:gridSpan w:val="2"/>
            <w:vMerge/>
            <w:tcBorders>
              <w:top w:val="nil"/>
              <w:left w:val="single" w:sz="4" w:space="0" w:color="auto"/>
              <w:bottom w:val="single" w:sz="4" w:space="0" w:color="000000"/>
              <w:right w:val="single" w:sz="4" w:space="0" w:color="auto"/>
            </w:tcBorders>
            <w:vAlign w:val="center"/>
            <w:hideMark/>
          </w:tcPr>
          <w:p w14:paraId="544629E9"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22C2AD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173E5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63D9C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349A248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0810089170</w:t>
            </w:r>
          </w:p>
        </w:tc>
        <w:tc>
          <w:tcPr>
            <w:tcW w:w="567" w:type="dxa"/>
            <w:tcBorders>
              <w:top w:val="nil"/>
              <w:left w:val="nil"/>
              <w:bottom w:val="single" w:sz="4" w:space="0" w:color="auto"/>
              <w:right w:val="single" w:sz="4" w:space="0" w:color="auto"/>
            </w:tcBorders>
            <w:shd w:val="clear" w:color="auto" w:fill="auto"/>
            <w:vAlign w:val="center"/>
            <w:hideMark/>
          </w:tcPr>
          <w:p w14:paraId="18791B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91B154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F0C06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B62683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45E3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927ED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C9EA6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C32D8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280,00</w:t>
            </w:r>
          </w:p>
        </w:tc>
        <w:tc>
          <w:tcPr>
            <w:tcW w:w="709" w:type="dxa"/>
            <w:tcBorders>
              <w:top w:val="nil"/>
              <w:left w:val="nil"/>
              <w:bottom w:val="single" w:sz="4" w:space="0" w:color="auto"/>
              <w:right w:val="single" w:sz="4" w:space="0" w:color="auto"/>
            </w:tcBorders>
            <w:shd w:val="clear" w:color="auto" w:fill="auto"/>
            <w:noWrap/>
            <w:vAlign w:val="center"/>
            <w:hideMark/>
          </w:tcPr>
          <w:p w14:paraId="75A2A12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393,10</w:t>
            </w:r>
          </w:p>
        </w:tc>
        <w:tc>
          <w:tcPr>
            <w:tcW w:w="709" w:type="dxa"/>
            <w:tcBorders>
              <w:top w:val="nil"/>
              <w:left w:val="nil"/>
              <w:bottom w:val="single" w:sz="4" w:space="0" w:color="auto"/>
              <w:right w:val="single" w:sz="4" w:space="0" w:color="auto"/>
            </w:tcBorders>
            <w:shd w:val="clear" w:color="auto" w:fill="auto"/>
            <w:noWrap/>
            <w:vAlign w:val="center"/>
            <w:hideMark/>
          </w:tcPr>
          <w:p w14:paraId="7B0C3DE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FAF11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44BB3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9CFD3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500F6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15688597" w14:textId="77777777" w:rsidR="00B62DCC" w:rsidRDefault="00B62DCC" w:rsidP="00B62DCC">
            <w:pPr>
              <w:jc w:val="center"/>
              <w:rPr>
                <w:rFonts w:ascii="Times New Roman" w:hAnsi="Times New Roman"/>
                <w:color w:val="000000"/>
                <w:sz w:val="12"/>
                <w:szCs w:val="12"/>
                <w:lang w:eastAsia="ru-RU"/>
              </w:rPr>
            </w:pPr>
          </w:p>
          <w:p w14:paraId="7226AA3E" w14:textId="65D9A734"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0EA1080" w14:textId="2C8B2C13"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673,10</w:t>
            </w:r>
          </w:p>
        </w:tc>
        <w:tc>
          <w:tcPr>
            <w:tcW w:w="567" w:type="dxa"/>
            <w:tcBorders>
              <w:top w:val="single" w:sz="8" w:space="0" w:color="auto"/>
              <w:left w:val="nil"/>
              <w:bottom w:val="nil"/>
              <w:right w:val="single" w:sz="8" w:space="0" w:color="auto"/>
            </w:tcBorders>
            <w:shd w:val="clear" w:color="auto" w:fill="auto"/>
            <w:vAlign w:val="center"/>
            <w:hideMark/>
          </w:tcPr>
          <w:p w14:paraId="0E87E8AD"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275AA36" w14:textId="77777777" w:rsidTr="00D33DED">
        <w:trPr>
          <w:trHeight w:val="495"/>
        </w:trPr>
        <w:tc>
          <w:tcPr>
            <w:tcW w:w="2142" w:type="dxa"/>
            <w:gridSpan w:val="2"/>
            <w:vMerge/>
            <w:tcBorders>
              <w:top w:val="nil"/>
              <w:left w:val="single" w:sz="4" w:space="0" w:color="auto"/>
              <w:bottom w:val="single" w:sz="4" w:space="0" w:color="000000"/>
              <w:right w:val="single" w:sz="4" w:space="0" w:color="auto"/>
            </w:tcBorders>
            <w:vAlign w:val="center"/>
            <w:hideMark/>
          </w:tcPr>
          <w:p w14:paraId="0D14D05A"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289B9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289E552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D361B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7FBF5A4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0810089170</w:t>
            </w:r>
          </w:p>
        </w:tc>
        <w:tc>
          <w:tcPr>
            <w:tcW w:w="567" w:type="dxa"/>
            <w:tcBorders>
              <w:top w:val="nil"/>
              <w:left w:val="nil"/>
              <w:bottom w:val="single" w:sz="4" w:space="0" w:color="auto"/>
              <w:right w:val="single" w:sz="4" w:space="0" w:color="auto"/>
            </w:tcBorders>
            <w:shd w:val="clear" w:color="auto" w:fill="auto"/>
            <w:vAlign w:val="center"/>
            <w:hideMark/>
          </w:tcPr>
          <w:p w14:paraId="6AF770A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1AA3B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AB3761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1C6F3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879565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1F208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D37066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2FDE07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098BB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E5088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184,80</w:t>
            </w:r>
          </w:p>
        </w:tc>
        <w:tc>
          <w:tcPr>
            <w:tcW w:w="567" w:type="dxa"/>
            <w:tcBorders>
              <w:top w:val="nil"/>
              <w:left w:val="nil"/>
              <w:bottom w:val="single" w:sz="4" w:space="0" w:color="auto"/>
              <w:right w:val="single" w:sz="4" w:space="0" w:color="auto"/>
            </w:tcBorders>
            <w:shd w:val="clear" w:color="auto" w:fill="auto"/>
            <w:noWrap/>
            <w:vAlign w:val="center"/>
            <w:hideMark/>
          </w:tcPr>
          <w:p w14:paraId="028346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12E1DC0" w14:textId="53C794E1" w:rsidR="00B62DCC" w:rsidRPr="00CE52AE" w:rsidRDefault="00F43760"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900,00</w:t>
            </w:r>
          </w:p>
        </w:tc>
        <w:tc>
          <w:tcPr>
            <w:tcW w:w="708" w:type="dxa"/>
            <w:tcBorders>
              <w:top w:val="nil"/>
              <w:left w:val="nil"/>
              <w:bottom w:val="single" w:sz="4" w:space="0" w:color="auto"/>
              <w:right w:val="single" w:sz="4" w:space="0" w:color="auto"/>
            </w:tcBorders>
            <w:shd w:val="clear" w:color="auto" w:fill="auto"/>
            <w:noWrap/>
            <w:vAlign w:val="center"/>
            <w:hideMark/>
          </w:tcPr>
          <w:p w14:paraId="6137ED52" w14:textId="1CEC9733" w:rsidR="00B62DCC" w:rsidRPr="00CE52AE" w:rsidRDefault="00B56E08" w:rsidP="00B62DCC">
            <w:pPr>
              <w:jc w:val="center"/>
              <w:rPr>
                <w:rFonts w:ascii="Times New Roman" w:hAnsi="Times New Roman"/>
                <w:color w:val="000000" w:themeColor="text1"/>
                <w:sz w:val="12"/>
                <w:szCs w:val="12"/>
                <w:lang w:eastAsia="ru-RU"/>
              </w:rPr>
            </w:pPr>
            <w:r w:rsidRPr="00B56E08">
              <w:rPr>
                <w:rFonts w:ascii="Times New Roman" w:hAnsi="Times New Roman"/>
                <w:color w:val="000000" w:themeColor="text1"/>
                <w:sz w:val="12"/>
                <w:szCs w:val="12"/>
                <w:highlight w:val="yellow"/>
                <w:lang w:eastAsia="ru-RU"/>
              </w:rPr>
              <w:t>5</w:t>
            </w:r>
            <w:r w:rsidR="00B62DCC" w:rsidRPr="00B56E08">
              <w:rPr>
                <w:rFonts w:ascii="Times New Roman" w:hAnsi="Times New Roman"/>
                <w:color w:val="000000" w:themeColor="text1"/>
                <w:sz w:val="12"/>
                <w:szCs w:val="12"/>
                <w:highlight w:val="yellow"/>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14:paraId="399857D2" w14:textId="24B8FD2B" w:rsidR="00B62DCC" w:rsidRPr="00B56E08" w:rsidRDefault="00B56E08" w:rsidP="00B62DCC">
            <w:pPr>
              <w:jc w:val="center"/>
              <w:rPr>
                <w:rFonts w:ascii="Times New Roman" w:hAnsi="Times New Roman"/>
                <w:color w:val="000000" w:themeColor="text1"/>
                <w:sz w:val="12"/>
                <w:szCs w:val="12"/>
                <w:highlight w:val="yellow"/>
                <w:lang w:eastAsia="ru-RU"/>
              </w:rPr>
            </w:pPr>
            <w:r w:rsidRPr="00B56E08">
              <w:rPr>
                <w:rFonts w:ascii="Times New Roman" w:hAnsi="Times New Roman"/>
                <w:color w:val="000000" w:themeColor="text1"/>
                <w:sz w:val="12"/>
                <w:szCs w:val="12"/>
                <w:highlight w:val="yellow"/>
                <w:lang w:eastAsia="ru-RU"/>
              </w:rPr>
              <w:t>15</w:t>
            </w:r>
            <w:r w:rsidR="00B62DCC" w:rsidRPr="00B56E08">
              <w:rPr>
                <w:rFonts w:ascii="Times New Roman" w:hAnsi="Times New Roman"/>
                <w:color w:val="000000" w:themeColor="text1"/>
                <w:sz w:val="12"/>
                <w:szCs w:val="12"/>
                <w:highlight w:val="yellow"/>
                <w:lang w:eastAsia="ru-RU"/>
              </w:rPr>
              <w:t>00,00</w:t>
            </w:r>
          </w:p>
        </w:tc>
        <w:tc>
          <w:tcPr>
            <w:tcW w:w="709" w:type="dxa"/>
            <w:tcBorders>
              <w:top w:val="single" w:sz="4" w:space="0" w:color="auto"/>
              <w:left w:val="nil"/>
              <w:bottom w:val="single" w:sz="4" w:space="0" w:color="auto"/>
              <w:right w:val="single" w:sz="4" w:space="0" w:color="auto"/>
            </w:tcBorders>
          </w:tcPr>
          <w:p w14:paraId="451274E1" w14:textId="77777777" w:rsidR="00B62DCC" w:rsidRPr="00B56E08" w:rsidRDefault="00B62DCC" w:rsidP="00B62DCC">
            <w:pPr>
              <w:jc w:val="center"/>
              <w:rPr>
                <w:rFonts w:ascii="Times New Roman" w:hAnsi="Times New Roman"/>
                <w:color w:val="000000" w:themeColor="text1"/>
                <w:sz w:val="12"/>
                <w:szCs w:val="12"/>
                <w:highlight w:val="yellow"/>
                <w:lang w:eastAsia="ru-RU"/>
              </w:rPr>
            </w:pPr>
          </w:p>
          <w:p w14:paraId="427734C4" w14:textId="4F37EC45" w:rsidR="00A1390C" w:rsidRPr="00B56E08" w:rsidRDefault="00B56E08" w:rsidP="00B62DCC">
            <w:pPr>
              <w:jc w:val="center"/>
              <w:rPr>
                <w:rFonts w:ascii="Times New Roman" w:hAnsi="Times New Roman"/>
                <w:color w:val="000000" w:themeColor="text1"/>
                <w:sz w:val="12"/>
                <w:szCs w:val="12"/>
                <w:highlight w:val="yellow"/>
                <w:lang w:eastAsia="ru-RU"/>
              </w:rPr>
            </w:pPr>
            <w:r w:rsidRPr="00B56E08">
              <w:rPr>
                <w:rFonts w:ascii="Times New Roman" w:hAnsi="Times New Roman"/>
                <w:color w:val="000000" w:themeColor="text1"/>
                <w:sz w:val="12"/>
                <w:szCs w:val="12"/>
                <w:highlight w:val="yellow"/>
                <w:lang w:eastAsia="ru-RU"/>
              </w:rPr>
              <w:t>15</w:t>
            </w:r>
            <w:r w:rsidR="00A1390C" w:rsidRPr="00B56E08">
              <w:rPr>
                <w:rFonts w:ascii="Times New Roman" w:hAnsi="Times New Roman"/>
                <w:color w:val="000000" w:themeColor="text1"/>
                <w:sz w:val="12"/>
                <w:szCs w:val="12"/>
                <w:highlight w:val="yellow"/>
                <w:lang w:eastAsia="ru-RU"/>
              </w:rPr>
              <w:t>00,00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46DF5BF" w14:textId="189129F1" w:rsidR="00B62DCC" w:rsidRPr="00CE52AE" w:rsidRDefault="00D725D1" w:rsidP="00B62DCC">
            <w:pPr>
              <w:jc w:val="center"/>
              <w:rPr>
                <w:rFonts w:ascii="Times New Roman" w:hAnsi="Times New Roman"/>
                <w:color w:val="000000" w:themeColor="text1"/>
                <w:sz w:val="12"/>
                <w:szCs w:val="12"/>
                <w:lang w:eastAsia="ru-RU"/>
              </w:rPr>
            </w:pPr>
            <w:r w:rsidRPr="00D725D1">
              <w:rPr>
                <w:rFonts w:ascii="Times New Roman" w:hAnsi="Times New Roman"/>
                <w:color w:val="000000" w:themeColor="text1"/>
                <w:sz w:val="12"/>
                <w:szCs w:val="12"/>
                <w:highlight w:val="yellow"/>
                <w:lang w:eastAsia="ru-RU"/>
              </w:rPr>
              <w:t>4584,80</w:t>
            </w:r>
          </w:p>
        </w:tc>
        <w:tc>
          <w:tcPr>
            <w:tcW w:w="567" w:type="dxa"/>
            <w:tcBorders>
              <w:top w:val="single" w:sz="8" w:space="0" w:color="auto"/>
              <w:left w:val="nil"/>
              <w:bottom w:val="nil"/>
              <w:right w:val="single" w:sz="8" w:space="0" w:color="auto"/>
            </w:tcBorders>
            <w:shd w:val="clear" w:color="auto" w:fill="auto"/>
            <w:vAlign w:val="center"/>
            <w:hideMark/>
          </w:tcPr>
          <w:p w14:paraId="29796DCA" w14:textId="77777777" w:rsidR="00B62DCC" w:rsidRPr="00CE52AE" w:rsidRDefault="00B62DCC" w:rsidP="00B62DCC">
            <w:pP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r>
      <w:tr w:rsidR="00B62DCC" w:rsidRPr="00877A92" w14:paraId="5B99B1CA" w14:textId="77777777" w:rsidTr="00D33DED">
        <w:trPr>
          <w:trHeight w:val="465"/>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670FAC90"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3.2.14</w:t>
            </w:r>
            <w:r w:rsidRPr="00877A92">
              <w:rPr>
                <w:rFonts w:ascii="Times New Roman" w:hAnsi="Times New Roman"/>
                <w:color w:val="000000"/>
                <w:sz w:val="12"/>
                <w:szCs w:val="12"/>
                <w:lang w:eastAsia="ru-RU"/>
              </w:rPr>
              <w:t xml:space="preserve">. Установка </w:t>
            </w:r>
            <w:proofErr w:type="spellStart"/>
            <w:r w:rsidRPr="00877A92">
              <w:rPr>
                <w:rFonts w:ascii="Times New Roman" w:hAnsi="Times New Roman"/>
                <w:color w:val="000000"/>
                <w:sz w:val="12"/>
                <w:szCs w:val="12"/>
                <w:lang w:eastAsia="ru-RU"/>
              </w:rPr>
              <w:t>проступей</w:t>
            </w:r>
            <w:proofErr w:type="spellEnd"/>
            <w:r w:rsidRPr="00877A92">
              <w:rPr>
                <w:rFonts w:ascii="Times New Roman" w:hAnsi="Times New Roman"/>
                <w:color w:val="000000"/>
                <w:sz w:val="12"/>
                <w:szCs w:val="12"/>
                <w:lang w:eastAsia="ru-RU"/>
              </w:rPr>
              <w:t xml:space="preserve"> на Клубном бульваре.</w:t>
            </w:r>
          </w:p>
        </w:tc>
        <w:tc>
          <w:tcPr>
            <w:tcW w:w="851" w:type="dxa"/>
            <w:tcBorders>
              <w:top w:val="nil"/>
              <w:left w:val="nil"/>
              <w:bottom w:val="single" w:sz="4" w:space="0" w:color="auto"/>
              <w:right w:val="single" w:sz="4" w:space="0" w:color="auto"/>
            </w:tcBorders>
            <w:shd w:val="clear" w:color="auto" w:fill="auto"/>
            <w:vAlign w:val="center"/>
            <w:hideMark/>
          </w:tcPr>
          <w:p w14:paraId="5F5BED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4A2C6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3B152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4AC7E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0810084080</w:t>
            </w:r>
          </w:p>
        </w:tc>
        <w:tc>
          <w:tcPr>
            <w:tcW w:w="567" w:type="dxa"/>
            <w:tcBorders>
              <w:top w:val="nil"/>
              <w:left w:val="nil"/>
              <w:bottom w:val="single" w:sz="4" w:space="0" w:color="auto"/>
              <w:right w:val="single" w:sz="4" w:space="0" w:color="auto"/>
            </w:tcBorders>
            <w:shd w:val="clear" w:color="auto" w:fill="auto"/>
            <w:noWrap/>
            <w:vAlign w:val="center"/>
            <w:hideMark/>
          </w:tcPr>
          <w:p w14:paraId="7874F8E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A7E907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478DC2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BA2A37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9665A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188,00</w:t>
            </w:r>
          </w:p>
        </w:tc>
        <w:tc>
          <w:tcPr>
            <w:tcW w:w="708" w:type="dxa"/>
            <w:tcBorders>
              <w:top w:val="nil"/>
              <w:left w:val="nil"/>
              <w:bottom w:val="single" w:sz="4" w:space="0" w:color="auto"/>
              <w:right w:val="single" w:sz="4" w:space="0" w:color="auto"/>
            </w:tcBorders>
            <w:shd w:val="clear" w:color="auto" w:fill="auto"/>
            <w:noWrap/>
            <w:vAlign w:val="center"/>
            <w:hideMark/>
          </w:tcPr>
          <w:p w14:paraId="26BC48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034C07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2C786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76C9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0AE1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78210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3D15AFF"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19CDA4E"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96FAADF"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single" w:sz="4" w:space="0" w:color="auto"/>
              <w:left w:val="nil"/>
              <w:bottom w:val="single" w:sz="4" w:space="0" w:color="auto"/>
              <w:right w:val="single" w:sz="4" w:space="0" w:color="auto"/>
            </w:tcBorders>
          </w:tcPr>
          <w:p w14:paraId="7C537ADA" w14:textId="77777777" w:rsidR="00B62DCC" w:rsidRPr="00CE52AE" w:rsidRDefault="00B62DCC" w:rsidP="00B62DCC">
            <w:pPr>
              <w:jc w:val="center"/>
              <w:rPr>
                <w:rFonts w:ascii="Times New Roman" w:hAnsi="Times New Roman"/>
                <w:color w:val="000000" w:themeColor="text1"/>
                <w:sz w:val="12"/>
                <w:szCs w:val="12"/>
                <w:lang w:eastAsia="ru-RU"/>
              </w:rPr>
            </w:pPr>
          </w:p>
          <w:p w14:paraId="37D1C375" w14:textId="299CE892" w:rsidR="00A1390C" w:rsidRPr="00CE52AE" w:rsidRDefault="00A1390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FAD9E4" w14:textId="723008E2"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188,00</w:t>
            </w:r>
          </w:p>
        </w:tc>
        <w:tc>
          <w:tcPr>
            <w:tcW w:w="567" w:type="dxa"/>
            <w:tcBorders>
              <w:top w:val="single" w:sz="8" w:space="0" w:color="auto"/>
              <w:left w:val="nil"/>
              <w:bottom w:val="nil"/>
              <w:right w:val="single" w:sz="8" w:space="0" w:color="auto"/>
            </w:tcBorders>
            <w:shd w:val="clear" w:color="auto" w:fill="auto"/>
            <w:vAlign w:val="center"/>
            <w:hideMark/>
          </w:tcPr>
          <w:p w14:paraId="1185F877" w14:textId="77777777" w:rsidR="00B62DCC" w:rsidRPr="00CE52AE" w:rsidRDefault="00B62DCC" w:rsidP="00B62DCC">
            <w:pP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r>
      <w:tr w:rsidR="00B62DCC" w:rsidRPr="00877A92" w14:paraId="0DA21BAC" w14:textId="77777777" w:rsidTr="00D33DED">
        <w:trPr>
          <w:trHeight w:val="525"/>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324673F1"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3.2.15. </w:t>
            </w:r>
            <w:r w:rsidRPr="00877A92">
              <w:rPr>
                <w:rFonts w:ascii="Times New Roman" w:hAnsi="Times New Roman"/>
                <w:color w:val="000000"/>
                <w:sz w:val="12"/>
                <w:szCs w:val="12"/>
                <w:lang w:eastAsia="ru-RU"/>
              </w:rPr>
              <w:t>Демонтаж фундаментов МКД.</w:t>
            </w:r>
          </w:p>
        </w:tc>
        <w:tc>
          <w:tcPr>
            <w:tcW w:w="851" w:type="dxa"/>
            <w:tcBorders>
              <w:top w:val="nil"/>
              <w:left w:val="nil"/>
              <w:bottom w:val="single" w:sz="4" w:space="0" w:color="auto"/>
              <w:right w:val="single" w:sz="4" w:space="0" w:color="auto"/>
            </w:tcBorders>
            <w:shd w:val="clear" w:color="auto" w:fill="auto"/>
            <w:vAlign w:val="center"/>
            <w:hideMark/>
          </w:tcPr>
          <w:p w14:paraId="53DAAB0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06E1355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8C9259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27B43F3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0810084090</w:t>
            </w:r>
          </w:p>
        </w:tc>
        <w:tc>
          <w:tcPr>
            <w:tcW w:w="567" w:type="dxa"/>
            <w:tcBorders>
              <w:top w:val="nil"/>
              <w:left w:val="nil"/>
              <w:bottom w:val="single" w:sz="4" w:space="0" w:color="auto"/>
              <w:right w:val="single" w:sz="4" w:space="0" w:color="auto"/>
            </w:tcBorders>
            <w:shd w:val="clear" w:color="auto" w:fill="auto"/>
            <w:noWrap/>
            <w:vAlign w:val="center"/>
            <w:hideMark/>
          </w:tcPr>
          <w:p w14:paraId="48EAED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79839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5EB38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BD6618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6829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8" w:type="dxa"/>
            <w:tcBorders>
              <w:top w:val="nil"/>
              <w:left w:val="nil"/>
              <w:bottom w:val="single" w:sz="4" w:space="0" w:color="auto"/>
              <w:right w:val="single" w:sz="4" w:space="0" w:color="auto"/>
            </w:tcBorders>
            <w:shd w:val="clear" w:color="auto" w:fill="auto"/>
            <w:noWrap/>
            <w:vAlign w:val="center"/>
            <w:hideMark/>
          </w:tcPr>
          <w:p w14:paraId="090702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D00EA8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32C7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105D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8DEA7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0BB6B1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1097673"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3121316"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730FC1"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single" w:sz="4" w:space="0" w:color="auto"/>
              <w:left w:val="nil"/>
              <w:bottom w:val="single" w:sz="4" w:space="0" w:color="auto"/>
              <w:right w:val="single" w:sz="4" w:space="0" w:color="auto"/>
            </w:tcBorders>
          </w:tcPr>
          <w:p w14:paraId="35D1B23A" w14:textId="77777777" w:rsidR="00B62DCC" w:rsidRPr="00CE52AE" w:rsidRDefault="00B62DCC" w:rsidP="00B62DCC">
            <w:pPr>
              <w:jc w:val="center"/>
              <w:rPr>
                <w:rFonts w:ascii="Times New Roman" w:hAnsi="Times New Roman"/>
                <w:color w:val="000000" w:themeColor="text1"/>
                <w:sz w:val="12"/>
                <w:szCs w:val="12"/>
                <w:lang w:eastAsia="ru-RU"/>
              </w:rPr>
            </w:pPr>
          </w:p>
          <w:p w14:paraId="24B1FE25" w14:textId="48AF301D" w:rsidR="00A1390C" w:rsidRPr="00CE52AE" w:rsidRDefault="00A1390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303403" w14:textId="05443500"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100,00</w:t>
            </w:r>
          </w:p>
        </w:tc>
        <w:tc>
          <w:tcPr>
            <w:tcW w:w="567" w:type="dxa"/>
            <w:tcBorders>
              <w:top w:val="single" w:sz="8" w:space="0" w:color="auto"/>
              <w:left w:val="nil"/>
              <w:bottom w:val="nil"/>
              <w:right w:val="single" w:sz="8" w:space="0" w:color="auto"/>
            </w:tcBorders>
            <w:shd w:val="clear" w:color="auto" w:fill="auto"/>
            <w:vAlign w:val="center"/>
            <w:hideMark/>
          </w:tcPr>
          <w:p w14:paraId="484802D9" w14:textId="77777777" w:rsidR="00B62DCC" w:rsidRPr="00CE52AE" w:rsidRDefault="00B62DCC" w:rsidP="00B62DCC">
            <w:pP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r>
      <w:tr w:rsidR="00B62DCC" w:rsidRPr="00877A92" w14:paraId="3BC20CDD" w14:textId="77777777" w:rsidTr="00D33DED">
        <w:trPr>
          <w:trHeight w:val="525"/>
        </w:trPr>
        <w:tc>
          <w:tcPr>
            <w:tcW w:w="2142" w:type="dxa"/>
            <w:gridSpan w:val="2"/>
            <w:vMerge w:val="restart"/>
            <w:tcBorders>
              <w:top w:val="nil"/>
              <w:left w:val="single" w:sz="4" w:space="0" w:color="auto"/>
              <w:bottom w:val="single" w:sz="4" w:space="0" w:color="000000"/>
              <w:right w:val="single" w:sz="4" w:space="0" w:color="auto"/>
            </w:tcBorders>
            <w:shd w:val="clear" w:color="auto" w:fill="auto"/>
            <w:hideMark/>
          </w:tcPr>
          <w:p w14:paraId="1F0C4AFC"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3.2.16</w:t>
            </w:r>
            <w:r w:rsidRPr="00877A92">
              <w:rPr>
                <w:rFonts w:ascii="Times New Roman" w:hAnsi="Times New Roman"/>
                <w:color w:val="000000"/>
                <w:sz w:val="12"/>
                <w:szCs w:val="12"/>
                <w:lang w:eastAsia="ru-RU"/>
              </w:rPr>
              <w:t xml:space="preserve">. Снос аварийных домов и </w:t>
            </w:r>
            <w:r w:rsidRPr="00877A92">
              <w:rPr>
                <w:rFonts w:ascii="Times New Roman" w:hAnsi="Times New Roman"/>
                <w:color w:val="000000"/>
                <w:sz w:val="12"/>
                <w:szCs w:val="12"/>
                <w:u w:val="single"/>
                <w:lang w:eastAsia="ru-RU"/>
              </w:rPr>
              <w:t>зданий</w:t>
            </w:r>
            <w:r w:rsidRPr="00877A92">
              <w:rPr>
                <w:rFonts w:ascii="Times New Roman" w:hAnsi="Times New Roman"/>
                <w:color w:val="000000"/>
                <w:sz w:val="12"/>
                <w:szCs w:val="12"/>
                <w:lang w:eastAsia="ru-RU"/>
              </w:rPr>
              <w:t>, подготовка актов о прекращении существования объектов.</w:t>
            </w:r>
          </w:p>
        </w:tc>
        <w:tc>
          <w:tcPr>
            <w:tcW w:w="851" w:type="dxa"/>
            <w:tcBorders>
              <w:top w:val="nil"/>
              <w:left w:val="nil"/>
              <w:bottom w:val="single" w:sz="4" w:space="0" w:color="auto"/>
              <w:right w:val="single" w:sz="4" w:space="0" w:color="auto"/>
            </w:tcBorders>
            <w:shd w:val="clear" w:color="auto" w:fill="auto"/>
            <w:vAlign w:val="center"/>
            <w:hideMark/>
          </w:tcPr>
          <w:p w14:paraId="35A5738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74E9F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E394DE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476D907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0810084120</w:t>
            </w:r>
          </w:p>
        </w:tc>
        <w:tc>
          <w:tcPr>
            <w:tcW w:w="567" w:type="dxa"/>
            <w:tcBorders>
              <w:top w:val="nil"/>
              <w:left w:val="nil"/>
              <w:bottom w:val="single" w:sz="4" w:space="0" w:color="auto"/>
              <w:right w:val="single" w:sz="4" w:space="0" w:color="auto"/>
            </w:tcBorders>
            <w:shd w:val="clear" w:color="auto" w:fill="auto"/>
            <w:noWrap/>
            <w:vAlign w:val="center"/>
            <w:hideMark/>
          </w:tcPr>
          <w:p w14:paraId="514D37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A4C4C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C1D50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BA673A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BB095C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w:t>
            </w:r>
          </w:p>
        </w:tc>
        <w:tc>
          <w:tcPr>
            <w:tcW w:w="708" w:type="dxa"/>
            <w:tcBorders>
              <w:top w:val="nil"/>
              <w:left w:val="nil"/>
              <w:bottom w:val="single" w:sz="4" w:space="0" w:color="auto"/>
              <w:right w:val="single" w:sz="4" w:space="0" w:color="auto"/>
            </w:tcBorders>
            <w:shd w:val="clear" w:color="auto" w:fill="auto"/>
            <w:noWrap/>
            <w:vAlign w:val="center"/>
            <w:hideMark/>
          </w:tcPr>
          <w:p w14:paraId="106EDC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81368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B9355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54A73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A09A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C63CEF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C087A6D"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C4DA27C"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95F1E53" w14:textId="77777777"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single" w:sz="4" w:space="0" w:color="auto"/>
              <w:left w:val="nil"/>
              <w:bottom w:val="single" w:sz="4" w:space="0" w:color="auto"/>
              <w:right w:val="single" w:sz="4" w:space="0" w:color="auto"/>
            </w:tcBorders>
          </w:tcPr>
          <w:p w14:paraId="36B1A3D0" w14:textId="77777777" w:rsidR="00B62DCC" w:rsidRPr="00CE52AE" w:rsidRDefault="00B62DCC" w:rsidP="00B62DCC">
            <w:pPr>
              <w:jc w:val="center"/>
              <w:rPr>
                <w:rFonts w:ascii="Times New Roman" w:hAnsi="Times New Roman"/>
                <w:color w:val="000000" w:themeColor="text1"/>
                <w:sz w:val="12"/>
                <w:szCs w:val="12"/>
                <w:lang w:eastAsia="ru-RU"/>
              </w:rPr>
            </w:pPr>
          </w:p>
          <w:p w14:paraId="618CEE8F" w14:textId="57E63F2C" w:rsidR="00A1390C" w:rsidRPr="00CE52AE" w:rsidRDefault="00A1390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1B4799" w14:textId="5B6F8D4F" w:rsidR="00B62DCC" w:rsidRPr="00CE52AE" w:rsidRDefault="00B62DCC" w:rsidP="00B62DCC">
            <w:pPr>
              <w:jc w:val="cente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80,00</w:t>
            </w:r>
          </w:p>
        </w:tc>
        <w:tc>
          <w:tcPr>
            <w:tcW w:w="567" w:type="dxa"/>
            <w:tcBorders>
              <w:top w:val="single" w:sz="8" w:space="0" w:color="auto"/>
              <w:left w:val="nil"/>
              <w:bottom w:val="nil"/>
              <w:right w:val="single" w:sz="8" w:space="0" w:color="auto"/>
            </w:tcBorders>
            <w:shd w:val="clear" w:color="auto" w:fill="auto"/>
            <w:vAlign w:val="center"/>
            <w:hideMark/>
          </w:tcPr>
          <w:p w14:paraId="0E966C36" w14:textId="77777777" w:rsidR="00B62DCC" w:rsidRPr="00CE52AE" w:rsidRDefault="00B62DCC" w:rsidP="00B62DCC">
            <w:pP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r>
      <w:tr w:rsidR="00B62DCC" w:rsidRPr="00877A92" w14:paraId="5D228341" w14:textId="77777777" w:rsidTr="00D33DED">
        <w:trPr>
          <w:trHeight w:val="330"/>
        </w:trPr>
        <w:tc>
          <w:tcPr>
            <w:tcW w:w="2142" w:type="dxa"/>
            <w:gridSpan w:val="2"/>
            <w:vMerge/>
            <w:tcBorders>
              <w:top w:val="nil"/>
              <w:left w:val="single" w:sz="4" w:space="0" w:color="auto"/>
              <w:bottom w:val="single" w:sz="4" w:space="0" w:color="000000"/>
              <w:right w:val="single" w:sz="4" w:space="0" w:color="auto"/>
            </w:tcBorders>
            <w:vAlign w:val="center"/>
            <w:hideMark/>
          </w:tcPr>
          <w:p w14:paraId="1E7456F0" w14:textId="77777777" w:rsidR="00B62DCC" w:rsidRPr="00877A92" w:rsidRDefault="00B62DCC" w:rsidP="00B62DCC">
            <w:pPr>
              <w:rPr>
                <w:rFonts w:ascii="Times New Roman" w:hAnsi="Times New Roman"/>
                <w:b/>
                <w:bCs/>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37EC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2C782CD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195CD4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95E71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0810087040</w:t>
            </w:r>
          </w:p>
        </w:tc>
        <w:tc>
          <w:tcPr>
            <w:tcW w:w="567" w:type="dxa"/>
            <w:tcBorders>
              <w:top w:val="nil"/>
              <w:left w:val="nil"/>
              <w:bottom w:val="single" w:sz="4" w:space="0" w:color="auto"/>
              <w:right w:val="single" w:sz="4" w:space="0" w:color="auto"/>
            </w:tcBorders>
            <w:shd w:val="clear" w:color="auto" w:fill="auto"/>
            <w:noWrap/>
            <w:vAlign w:val="center"/>
            <w:hideMark/>
          </w:tcPr>
          <w:p w14:paraId="5726F9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D32D6D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26800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AD86F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C340F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43748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7F2B7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582F16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B737E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8B82B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3 052,40</w:t>
            </w:r>
          </w:p>
        </w:tc>
        <w:tc>
          <w:tcPr>
            <w:tcW w:w="567" w:type="dxa"/>
            <w:tcBorders>
              <w:top w:val="nil"/>
              <w:left w:val="nil"/>
              <w:bottom w:val="single" w:sz="4" w:space="0" w:color="auto"/>
              <w:right w:val="single" w:sz="4" w:space="0" w:color="auto"/>
            </w:tcBorders>
            <w:shd w:val="clear" w:color="auto" w:fill="auto"/>
            <w:noWrap/>
            <w:vAlign w:val="center"/>
            <w:hideMark/>
          </w:tcPr>
          <w:p w14:paraId="7C77A761" w14:textId="4CDB59A5" w:rsidR="00B62DCC" w:rsidRPr="009173F6" w:rsidRDefault="00B62DCC" w:rsidP="00B62DCC">
            <w:pPr>
              <w:jc w:val="center"/>
              <w:rPr>
                <w:rFonts w:ascii="Times New Roman" w:hAnsi="Times New Roman"/>
                <w:color w:val="000000"/>
                <w:sz w:val="12"/>
                <w:szCs w:val="12"/>
                <w:lang w:eastAsia="ru-RU"/>
              </w:rPr>
            </w:pPr>
            <w:r w:rsidRPr="009173F6">
              <w:rPr>
                <w:rFonts w:ascii="Times New Roman" w:hAnsi="Times New Roman"/>
                <w:color w:val="000000"/>
                <w:sz w:val="12"/>
                <w:szCs w:val="12"/>
                <w:lang w:eastAsia="ru-RU"/>
              </w:rPr>
              <w:t>9244,00</w:t>
            </w:r>
          </w:p>
        </w:tc>
        <w:tc>
          <w:tcPr>
            <w:tcW w:w="567" w:type="dxa"/>
            <w:tcBorders>
              <w:top w:val="nil"/>
              <w:left w:val="nil"/>
              <w:bottom w:val="single" w:sz="4" w:space="0" w:color="auto"/>
              <w:right w:val="single" w:sz="4" w:space="0" w:color="auto"/>
            </w:tcBorders>
            <w:shd w:val="clear" w:color="auto" w:fill="auto"/>
            <w:noWrap/>
            <w:vAlign w:val="center"/>
            <w:hideMark/>
          </w:tcPr>
          <w:p w14:paraId="155D3C3C" w14:textId="422D26A0" w:rsidR="00B62DCC" w:rsidRPr="00C90780" w:rsidRDefault="00C90780" w:rsidP="00B62DCC">
            <w:pPr>
              <w:jc w:val="center"/>
              <w:rPr>
                <w:rFonts w:ascii="Times New Roman" w:hAnsi="Times New Roman"/>
                <w:color w:val="000000" w:themeColor="text1"/>
                <w:sz w:val="12"/>
                <w:szCs w:val="12"/>
                <w:highlight w:val="yellow"/>
                <w:lang w:eastAsia="ru-RU"/>
              </w:rPr>
            </w:pPr>
            <w:r w:rsidRPr="00C90780">
              <w:rPr>
                <w:rFonts w:ascii="Times New Roman" w:hAnsi="Times New Roman"/>
                <w:color w:val="000000" w:themeColor="text1"/>
                <w:sz w:val="12"/>
                <w:szCs w:val="12"/>
                <w:highlight w:val="yellow"/>
                <w:lang w:eastAsia="ru-RU"/>
              </w:rPr>
              <w:t>7344,90</w:t>
            </w:r>
          </w:p>
        </w:tc>
        <w:tc>
          <w:tcPr>
            <w:tcW w:w="708" w:type="dxa"/>
            <w:tcBorders>
              <w:top w:val="nil"/>
              <w:left w:val="nil"/>
              <w:bottom w:val="single" w:sz="4" w:space="0" w:color="auto"/>
              <w:right w:val="single" w:sz="4" w:space="0" w:color="auto"/>
            </w:tcBorders>
            <w:shd w:val="clear" w:color="auto" w:fill="auto"/>
            <w:noWrap/>
            <w:vAlign w:val="center"/>
            <w:hideMark/>
          </w:tcPr>
          <w:p w14:paraId="34DC9759" w14:textId="5248E847" w:rsidR="00B62DCC" w:rsidRPr="00C90780" w:rsidRDefault="00C90780" w:rsidP="00B62DCC">
            <w:pPr>
              <w:jc w:val="center"/>
              <w:rPr>
                <w:rFonts w:ascii="Times New Roman" w:hAnsi="Times New Roman"/>
                <w:color w:val="000000" w:themeColor="text1"/>
                <w:sz w:val="12"/>
                <w:szCs w:val="12"/>
                <w:highlight w:val="yellow"/>
                <w:lang w:eastAsia="ru-RU"/>
              </w:rPr>
            </w:pPr>
            <w:r w:rsidRPr="00C90780">
              <w:rPr>
                <w:rFonts w:ascii="Times New Roman" w:hAnsi="Times New Roman"/>
                <w:color w:val="000000" w:themeColor="text1"/>
                <w:sz w:val="12"/>
                <w:szCs w:val="12"/>
                <w:highlight w:val="yellow"/>
                <w:lang w:eastAsia="ru-RU"/>
              </w:rPr>
              <w:t>7981,40</w:t>
            </w:r>
          </w:p>
        </w:tc>
        <w:tc>
          <w:tcPr>
            <w:tcW w:w="567" w:type="dxa"/>
            <w:tcBorders>
              <w:top w:val="nil"/>
              <w:left w:val="nil"/>
              <w:bottom w:val="single" w:sz="4" w:space="0" w:color="auto"/>
              <w:right w:val="single" w:sz="4" w:space="0" w:color="auto"/>
            </w:tcBorders>
            <w:shd w:val="clear" w:color="auto" w:fill="auto"/>
            <w:noWrap/>
            <w:vAlign w:val="center"/>
            <w:hideMark/>
          </w:tcPr>
          <w:p w14:paraId="0DA70B19" w14:textId="1DE80075" w:rsidR="00B62DCC" w:rsidRPr="00C90780" w:rsidRDefault="00C90780" w:rsidP="00B62DCC">
            <w:pPr>
              <w:jc w:val="center"/>
              <w:rPr>
                <w:rFonts w:ascii="Times New Roman" w:hAnsi="Times New Roman"/>
                <w:color w:val="000000" w:themeColor="text1"/>
                <w:sz w:val="12"/>
                <w:szCs w:val="12"/>
                <w:highlight w:val="yellow"/>
                <w:lang w:eastAsia="ru-RU"/>
              </w:rPr>
            </w:pPr>
            <w:r w:rsidRPr="00C90780">
              <w:rPr>
                <w:rFonts w:ascii="Times New Roman" w:hAnsi="Times New Roman"/>
                <w:color w:val="000000" w:themeColor="text1"/>
                <w:sz w:val="12"/>
                <w:szCs w:val="12"/>
                <w:highlight w:val="yellow"/>
                <w:lang w:eastAsia="ru-RU"/>
              </w:rPr>
              <w:t>7981,40</w:t>
            </w:r>
          </w:p>
        </w:tc>
        <w:tc>
          <w:tcPr>
            <w:tcW w:w="709" w:type="dxa"/>
            <w:tcBorders>
              <w:top w:val="single" w:sz="4" w:space="0" w:color="auto"/>
              <w:left w:val="nil"/>
              <w:bottom w:val="single" w:sz="4" w:space="0" w:color="auto"/>
              <w:right w:val="single" w:sz="4" w:space="0" w:color="auto"/>
            </w:tcBorders>
          </w:tcPr>
          <w:p w14:paraId="424682E6" w14:textId="37F2445D" w:rsidR="00B62DCC" w:rsidRPr="00C90780" w:rsidRDefault="00C90780" w:rsidP="00B62DCC">
            <w:pPr>
              <w:jc w:val="center"/>
              <w:rPr>
                <w:rFonts w:ascii="Times New Roman" w:hAnsi="Times New Roman"/>
                <w:color w:val="000000" w:themeColor="text1"/>
                <w:sz w:val="12"/>
                <w:szCs w:val="12"/>
                <w:highlight w:val="yellow"/>
                <w:lang w:eastAsia="ru-RU"/>
              </w:rPr>
            </w:pPr>
            <w:r w:rsidRPr="00C90780">
              <w:rPr>
                <w:rFonts w:ascii="Times New Roman" w:hAnsi="Times New Roman"/>
                <w:color w:val="000000" w:themeColor="text1"/>
                <w:sz w:val="12"/>
                <w:szCs w:val="12"/>
                <w:highlight w:val="yellow"/>
                <w:lang w:eastAsia="ru-RU"/>
              </w:rPr>
              <w:t>7981,40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C6188C9" w14:textId="4C883597" w:rsidR="00B62DCC" w:rsidRPr="00CE52AE" w:rsidRDefault="00F62421" w:rsidP="00B62DCC">
            <w:pPr>
              <w:jc w:val="center"/>
              <w:rPr>
                <w:rFonts w:ascii="Times New Roman" w:hAnsi="Times New Roman"/>
                <w:color w:val="000000" w:themeColor="text1"/>
                <w:sz w:val="12"/>
                <w:szCs w:val="12"/>
                <w:lang w:eastAsia="ru-RU"/>
              </w:rPr>
            </w:pPr>
            <w:r w:rsidRPr="00F62421">
              <w:rPr>
                <w:rFonts w:ascii="Times New Roman" w:hAnsi="Times New Roman"/>
                <w:color w:val="000000" w:themeColor="text1"/>
                <w:sz w:val="12"/>
                <w:szCs w:val="12"/>
                <w:highlight w:val="yellow"/>
                <w:lang w:eastAsia="ru-RU"/>
              </w:rPr>
              <w:t>43585,50</w:t>
            </w:r>
          </w:p>
        </w:tc>
        <w:tc>
          <w:tcPr>
            <w:tcW w:w="567" w:type="dxa"/>
            <w:tcBorders>
              <w:top w:val="single" w:sz="8" w:space="0" w:color="auto"/>
              <w:left w:val="nil"/>
              <w:bottom w:val="nil"/>
              <w:right w:val="single" w:sz="8" w:space="0" w:color="auto"/>
            </w:tcBorders>
            <w:shd w:val="clear" w:color="auto" w:fill="auto"/>
            <w:vAlign w:val="center"/>
            <w:hideMark/>
          </w:tcPr>
          <w:p w14:paraId="24C96488" w14:textId="77777777" w:rsidR="00B62DCC" w:rsidRPr="00CE52AE" w:rsidRDefault="00B62DCC" w:rsidP="00B62DCC">
            <w:pPr>
              <w:rPr>
                <w:rFonts w:ascii="Times New Roman" w:hAnsi="Times New Roman"/>
                <w:color w:val="000000" w:themeColor="text1"/>
                <w:sz w:val="12"/>
                <w:szCs w:val="12"/>
                <w:lang w:eastAsia="ru-RU"/>
              </w:rPr>
            </w:pPr>
            <w:r w:rsidRPr="00CE52AE">
              <w:rPr>
                <w:rFonts w:ascii="Times New Roman" w:hAnsi="Times New Roman"/>
                <w:color w:val="000000" w:themeColor="text1"/>
                <w:sz w:val="12"/>
                <w:szCs w:val="12"/>
                <w:lang w:eastAsia="ru-RU"/>
              </w:rPr>
              <w:t> </w:t>
            </w:r>
          </w:p>
        </w:tc>
      </w:tr>
      <w:tr w:rsidR="00B62DCC" w:rsidRPr="00877A92" w14:paraId="0BDEE4AD" w14:textId="77777777" w:rsidTr="00D33DED">
        <w:trPr>
          <w:trHeight w:val="360"/>
        </w:trPr>
        <w:tc>
          <w:tcPr>
            <w:tcW w:w="2142" w:type="dxa"/>
            <w:gridSpan w:val="2"/>
            <w:vMerge/>
            <w:tcBorders>
              <w:top w:val="nil"/>
              <w:left w:val="single" w:sz="4" w:space="0" w:color="auto"/>
              <w:bottom w:val="single" w:sz="4" w:space="0" w:color="000000"/>
              <w:right w:val="single" w:sz="4" w:space="0" w:color="auto"/>
            </w:tcBorders>
            <w:vAlign w:val="center"/>
            <w:hideMark/>
          </w:tcPr>
          <w:p w14:paraId="10124A41"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8B759D6"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1CFE1F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C06FF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375054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0810087870</w:t>
            </w:r>
          </w:p>
        </w:tc>
        <w:tc>
          <w:tcPr>
            <w:tcW w:w="567" w:type="dxa"/>
            <w:tcBorders>
              <w:top w:val="nil"/>
              <w:left w:val="nil"/>
              <w:bottom w:val="single" w:sz="4" w:space="0" w:color="auto"/>
              <w:right w:val="single" w:sz="4" w:space="0" w:color="auto"/>
            </w:tcBorders>
            <w:shd w:val="clear" w:color="auto" w:fill="auto"/>
            <w:noWrap/>
            <w:vAlign w:val="center"/>
            <w:hideMark/>
          </w:tcPr>
          <w:p w14:paraId="0B591CB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4AE4AE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D7B63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1A0E27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41C179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4C0DB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5B4CF1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79E88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3DAFD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328E76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835,70</w:t>
            </w:r>
          </w:p>
        </w:tc>
        <w:tc>
          <w:tcPr>
            <w:tcW w:w="567" w:type="dxa"/>
            <w:tcBorders>
              <w:top w:val="nil"/>
              <w:left w:val="nil"/>
              <w:bottom w:val="single" w:sz="4" w:space="0" w:color="auto"/>
              <w:right w:val="single" w:sz="4" w:space="0" w:color="auto"/>
            </w:tcBorders>
            <w:shd w:val="clear" w:color="auto" w:fill="auto"/>
            <w:noWrap/>
            <w:vAlign w:val="center"/>
            <w:hideMark/>
          </w:tcPr>
          <w:p w14:paraId="434244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53FD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1254E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F46BD7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tcPr>
          <w:p w14:paraId="2D655C57" w14:textId="77777777" w:rsidR="00B62DCC" w:rsidRDefault="00B62DCC" w:rsidP="00B62DCC">
            <w:pPr>
              <w:jc w:val="center"/>
              <w:rPr>
                <w:rFonts w:ascii="Times New Roman" w:hAnsi="Times New Roman"/>
                <w:color w:val="000000"/>
                <w:sz w:val="12"/>
                <w:szCs w:val="12"/>
                <w:lang w:eastAsia="ru-RU"/>
              </w:rPr>
            </w:pPr>
          </w:p>
          <w:p w14:paraId="18ADDC16" w14:textId="7D640495"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7E09BC3" w14:textId="261898E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835,70</w:t>
            </w:r>
          </w:p>
        </w:tc>
        <w:tc>
          <w:tcPr>
            <w:tcW w:w="567" w:type="dxa"/>
            <w:tcBorders>
              <w:top w:val="single" w:sz="8" w:space="0" w:color="auto"/>
              <w:left w:val="nil"/>
              <w:bottom w:val="nil"/>
              <w:right w:val="single" w:sz="8" w:space="0" w:color="auto"/>
            </w:tcBorders>
            <w:shd w:val="clear" w:color="auto" w:fill="auto"/>
            <w:vAlign w:val="center"/>
            <w:hideMark/>
          </w:tcPr>
          <w:p w14:paraId="3EC44D86"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A214361" w14:textId="77777777" w:rsidTr="00D33DED">
        <w:trPr>
          <w:trHeight w:val="735"/>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00F76FE8"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3.2.17.</w:t>
            </w:r>
            <w:r w:rsidRPr="00877A92">
              <w:rPr>
                <w:rFonts w:ascii="Times New Roman" w:hAnsi="Times New Roman"/>
                <w:color w:val="000000"/>
                <w:sz w:val="12"/>
                <w:szCs w:val="12"/>
                <w:lang w:eastAsia="ru-RU"/>
              </w:rPr>
              <w:t xml:space="preserve"> Проверка достоверности сметной стоимости выполненных работ.</w:t>
            </w:r>
          </w:p>
        </w:tc>
        <w:tc>
          <w:tcPr>
            <w:tcW w:w="851" w:type="dxa"/>
            <w:tcBorders>
              <w:top w:val="nil"/>
              <w:left w:val="nil"/>
              <w:bottom w:val="single" w:sz="4" w:space="0" w:color="auto"/>
              <w:right w:val="single" w:sz="4" w:space="0" w:color="auto"/>
            </w:tcBorders>
            <w:shd w:val="clear" w:color="auto" w:fill="auto"/>
            <w:vAlign w:val="center"/>
            <w:hideMark/>
          </w:tcPr>
          <w:p w14:paraId="2F8CCD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7B2C17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FB5E8C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0AF44D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0810087050</w:t>
            </w:r>
          </w:p>
        </w:tc>
        <w:tc>
          <w:tcPr>
            <w:tcW w:w="567" w:type="dxa"/>
            <w:tcBorders>
              <w:top w:val="nil"/>
              <w:left w:val="nil"/>
              <w:bottom w:val="single" w:sz="4" w:space="0" w:color="auto"/>
              <w:right w:val="single" w:sz="4" w:space="0" w:color="auto"/>
            </w:tcBorders>
            <w:shd w:val="clear" w:color="auto" w:fill="auto"/>
            <w:noWrap/>
            <w:vAlign w:val="center"/>
            <w:hideMark/>
          </w:tcPr>
          <w:p w14:paraId="0EF21C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93CD7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E1FA5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F2AF2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A2B2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71,90</w:t>
            </w:r>
          </w:p>
        </w:tc>
        <w:tc>
          <w:tcPr>
            <w:tcW w:w="708" w:type="dxa"/>
            <w:tcBorders>
              <w:top w:val="nil"/>
              <w:left w:val="nil"/>
              <w:bottom w:val="single" w:sz="4" w:space="0" w:color="auto"/>
              <w:right w:val="single" w:sz="4" w:space="0" w:color="auto"/>
            </w:tcBorders>
            <w:shd w:val="clear" w:color="auto" w:fill="auto"/>
            <w:noWrap/>
            <w:vAlign w:val="center"/>
            <w:hideMark/>
          </w:tcPr>
          <w:p w14:paraId="659D817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67BA2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13B37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ED819E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3672FB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89EC70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E45B3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2F5C8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A0DB30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7DA86230" w14:textId="77777777" w:rsidR="00B62DCC" w:rsidRDefault="00B62DCC" w:rsidP="00B62DCC">
            <w:pPr>
              <w:jc w:val="center"/>
              <w:rPr>
                <w:rFonts w:ascii="Times New Roman" w:hAnsi="Times New Roman"/>
                <w:color w:val="000000"/>
                <w:sz w:val="12"/>
                <w:szCs w:val="12"/>
                <w:lang w:eastAsia="ru-RU"/>
              </w:rPr>
            </w:pPr>
          </w:p>
          <w:p w14:paraId="097282BB" w14:textId="77777777" w:rsidR="00A1390C" w:rsidRDefault="00A1390C" w:rsidP="00B62DCC">
            <w:pPr>
              <w:jc w:val="center"/>
              <w:rPr>
                <w:rFonts w:ascii="Times New Roman" w:hAnsi="Times New Roman"/>
                <w:color w:val="000000"/>
                <w:sz w:val="12"/>
                <w:szCs w:val="12"/>
                <w:lang w:eastAsia="ru-RU"/>
              </w:rPr>
            </w:pPr>
          </w:p>
          <w:p w14:paraId="33764112" w14:textId="090DF7AF" w:rsidR="00A1390C" w:rsidRPr="00877A92" w:rsidRDefault="00A1390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A9ADCDB" w14:textId="60E1047E"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71,90</w:t>
            </w:r>
          </w:p>
        </w:tc>
        <w:tc>
          <w:tcPr>
            <w:tcW w:w="567" w:type="dxa"/>
            <w:tcBorders>
              <w:top w:val="single" w:sz="8" w:space="0" w:color="auto"/>
              <w:left w:val="nil"/>
              <w:bottom w:val="nil"/>
              <w:right w:val="single" w:sz="8" w:space="0" w:color="auto"/>
            </w:tcBorders>
            <w:shd w:val="clear" w:color="auto" w:fill="auto"/>
            <w:vAlign w:val="center"/>
            <w:hideMark/>
          </w:tcPr>
          <w:p w14:paraId="12177CF3"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1184FDA" w14:textId="77777777" w:rsidTr="00D33DED">
        <w:trPr>
          <w:trHeight w:val="57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5922B68E"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3.2.18</w:t>
            </w:r>
            <w:r w:rsidRPr="00877A92">
              <w:rPr>
                <w:rFonts w:ascii="Times New Roman" w:hAnsi="Times New Roman"/>
                <w:color w:val="000000"/>
                <w:sz w:val="12"/>
                <w:szCs w:val="12"/>
                <w:lang w:eastAsia="ru-RU"/>
              </w:rPr>
              <w:t>. Ремонт памятных знаков г. Дивногорска.</w:t>
            </w:r>
          </w:p>
        </w:tc>
        <w:tc>
          <w:tcPr>
            <w:tcW w:w="851" w:type="dxa"/>
            <w:tcBorders>
              <w:top w:val="nil"/>
              <w:left w:val="nil"/>
              <w:bottom w:val="single" w:sz="4" w:space="0" w:color="auto"/>
              <w:right w:val="single" w:sz="4" w:space="0" w:color="auto"/>
            </w:tcBorders>
            <w:shd w:val="clear" w:color="auto" w:fill="auto"/>
            <w:vAlign w:val="center"/>
            <w:hideMark/>
          </w:tcPr>
          <w:p w14:paraId="23C2490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F77F9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8B3C4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384BAC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0810087110</w:t>
            </w:r>
          </w:p>
        </w:tc>
        <w:tc>
          <w:tcPr>
            <w:tcW w:w="567" w:type="dxa"/>
            <w:tcBorders>
              <w:top w:val="nil"/>
              <w:left w:val="nil"/>
              <w:bottom w:val="single" w:sz="4" w:space="0" w:color="auto"/>
              <w:right w:val="single" w:sz="4" w:space="0" w:color="auto"/>
            </w:tcBorders>
            <w:shd w:val="clear" w:color="auto" w:fill="auto"/>
            <w:noWrap/>
            <w:vAlign w:val="center"/>
            <w:hideMark/>
          </w:tcPr>
          <w:p w14:paraId="25FD80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94296D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AA12D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46951D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76C9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151,60</w:t>
            </w:r>
          </w:p>
        </w:tc>
        <w:tc>
          <w:tcPr>
            <w:tcW w:w="708" w:type="dxa"/>
            <w:tcBorders>
              <w:top w:val="nil"/>
              <w:left w:val="nil"/>
              <w:bottom w:val="single" w:sz="4" w:space="0" w:color="auto"/>
              <w:right w:val="single" w:sz="4" w:space="0" w:color="auto"/>
            </w:tcBorders>
            <w:shd w:val="clear" w:color="auto" w:fill="auto"/>
            <w:noWrap/>
            <w:vAlign w:val="center"/>
            <w:hideMark/>
          </w:tcPr>
          <w:p w14:paraId="730A01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1F7F3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3BD3A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33EC7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D0249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BD2250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7E3A19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2B9DC3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43029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3DC76DDD" w14:textId="77777777" w:rsidR="00B62DCC" w:rsidRDefault="00B62DCC" w:rsidP="00B62DCC">
            <w:pPr>
              <w:jc w:val="center"/>
              <w:rPr>
                <w:rFonts w:ascii="Times New Roman" w:hAnsi="Times New Roman"/>
                <w:color w:val="000000"/>
                <w:sz w:val="12"/>
                <w:szCs w:val="12"/>
                <w:lang w:eastAsia="ru-RU"/>
              </w:rPr>
            </w:pPr>
          </w:p>
          <w:p w14:paraId="740038AA" w14:textId="26CE807E" w:rsidR="003B22B9" w:rsidRPr="00877A92" w:rsidRDefault="003B22B9"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C6A941" w14:textId="5AAB2D93"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151,60</w:t>
            </w:r>
          </w:p>
        </w:tc>
        <w:tc>
          <w:tcPr>
            <w:tcW w:w="567" w:type="dxa"/>
            <w:tcBorders>
              <w:top w:val="single" w:sz="8" w:space="0" w:color="auto"/>
              <w:left w:val="nil"/>
              <w:bottom w:val="nil"/>
              <w:right w:val="single" w:sz="8" w:space="0" w:color="auto"/>
            </w:tcBorders>
            <w:shd w:val="clear" w:color="auto" w:fill="auto"/>
            <w:vAlign w:val="center"/>
            <w:hideMark/>
          </w:tcPr>
          <w:p w14:paraId="0857F32A"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59DFFAFD" w14:textId="77777777" w:rsidTr="00D33DED">
        <w:trPr>
          <w:trHeight w:val="525"/>
        </w:trPr>
        <w:tc>
          <w:tcPr>
            <w:tcW w:w="2142" w:type="dxa"/>
            <w:gridSpan w:val="2"/>
            <w:vMerge w:val="restart"/>
            <w:tcBorders>
              <w:top w:val="nil"/>
              <w:left w:val="single" w:sz="4" w:space="0" w:color="auto"/>
              <w:right w:val="single" w:sz="4" w:space="0" w:color="auto"/>
            </w:tcBorders>
            <w:shd w:val="clear" w:color="auto" w:fill="auto"/>
            <w:vAlign w:val="center"/>
            <w:hideMark/>
          </w:tcPr>
          <w:p w14:paraId="0CBC1D8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3.2.19.</w:t>
            </w:r>
            <w:r w:rsidRPr="00877A92">
              <w:rPr>
                <w:rFonts w:ascii="Times New Roman" w:hAnsi="Times New Roman"/>
                <w:color w:val="000000"/>
                <w:sz w:val="12"/>
                <w:szCs w:val="12"/>
                <w:lang w:eastAsia="ru-RU"/>
              </w:rPr>
              <w:t xml:space="preserve"> Установка баннерных конструкций.</w:t>
            </w:r>
          </w:p>
        </w:tc>
        <w:tc>
          <w:tcPr>
            <w:tcW w:w="851" w:type="dxa"/>
            <w:tcBorders>
              <w:top w:val="nil"/>
              <w:left w:val="nil"/>
              <w:bottom w:val="single" w:sz="4" w:space="0" w:color="auto"/>
              <w:right w:val="single" w:sz="4" w:space="0" w:color="auto"/>
            </w:tcBorders>
            <w:shd w:val="clear" w:color="auto" w:fill="auto"/>
            <w:vAlign w:val="center"/>
            <w:hideMark/>
          </w:tcPr>
          <w:p w14:paraId="27C4F0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953C3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D8574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3BFDC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0810084160</w:t>
            </w:r>
          </w:p>
        </w:tc>
        <w:tc>
          <w:tcPr>
            <w:tcW w:w="567" w:type="dxa"/>
            <w:tcBorders>
              <w:top w:val="nil"/>
              <w:left w:val="nil"/>
              <w:bottom w:val="single" w:sz="4" w:space="0" w:color="auto"/>
              <w:right w:val="single" w:sz="4" w:space="0" w:color="auto"/>
            </w:tcBorders>
            <w:shd w:val="clear" w:color="auto" w:fill="auto"/>
            <w:noWrap/>
            <w:vAlign w:val="center"/>
            <w:hideMark/>
          </w:tcPr>
          <w:p w14:paraId="2277EC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DB71A7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47E6E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15CD5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18308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AEA91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3CEB5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C1F310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1 241,10</w:t>
            </w:r>
          </w:p>
        </w:tc>
        <w:tc>
          <w:tcPr>
            <w:tcW w:w="709" w:type="dxa"/>
            <w:tcBorders>
              <w:top w:val="nil"/>
              <w:left w:val="nil"/>
              <w:bottom w:val="single" w:sz="4" w:space="0" w:color="auto"/>
              <w:right w:val="single" w:sz="4" w:space="0" w:color="auto"/>
            </w:tcBorders>
            <w:shd w:val="clear" w:color="auto" w:fill="auto"/>
            <w:noWrap/>
            <w:vAlign w:val="center"/>
            <w:hideMark/>
          </w:tcPr>
          <w:p w14:paraId="73A974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6EA6A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A104E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E8D6F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2EE0F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1D55D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14F94B46" w14:textId="77777777" w:rsidR="00B62DCC" w:rsidRDefault="00B62DCC" w:rsidP="00B62DCC">
            <w:pPr>
              <w:jc w:val="center"/>
              <w:rPr>
                <w:rFonts w:ascii="Times New Roman" w:hAnsi="Times New Roman"/>
                <w:color w:val="000000"/>
                <w:sz w:val="12"/>
                <w:szCs w:val="12"/>
                <w:lang w:eastAsia="ru-RU"/>
              </w:rPr>
            </w:pPr>
          </w:p>
          <w:p w14:paraId="337D5DED" w14:textId="3AC98436" w:rsidR="003B22B9" w:rsidRPr="00877A92" w:rsidRDefault="003B22B9"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168DE24" w14:textId="478AD0E9"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1 241,10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F1EC106"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21FFE9C" w14:textId="77777777" w:rsidTr="00D33DED">
        <w:trPr>
          <w:trHeight w:val="525"/>
        </w:trPr>
        <w:tc>
          <w:tcPr>
            <w:tcW w:w="2142" w:type="dxa"/>
            <w:gridSpan w:val="2"/>
            <w:vMerge/>
            <w:tcBorders>
              <w:left w:val="single" w:sz="4" w:space="0" w:color="auto"/>
              <w:bottom w:val="single" w:sz="4" w:space="0" w:color="auto"/>
              <w:right w:val="single" w:sz="4" w:space="0" w:color="auto"/>
            </w:tcBorders>
            <w:shd w:val="clear" w:color="auto" w:fill="auto"/>
            <w:vAlign w:val="center"/>
          </w:tcPr>
          <w:p w14:paraId="04C75776"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tcPr>
          <w:p w14:paraId="6E72FB78" w14:textId="2AC1DB20"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tcPr>
          <w:p w14:paraId="4C260DE0" w14:textId="4EA471D3"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tcPr>
          <w:p w14:paraId="6AEF17C6" w14:textId="108AA06D"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tcPr>
          <w:p w14:paraId="716FF91E" w14:textId="552A2076"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0810084160</w:t>
            </w:r>
          </w:p>
        </w:tc>
        <w:tc>
          <w:tcPr>
            <w:tcW w:w="567" w:type="dxa"/>
            <w:tcBorders>
              <w:top w:val="nil"/>
              <w:left w:val="nil"/>
              <w:bottom w:val="single" w:sz="4" w:space="0" w:color="auto"/>
              <w:right w:val="single" w:sz="4" w:space="0" w:color="auto"/>
            </w:tcBorders>
            <w:shd w:val="clear" w:color="auto" w:fill="auto"/>
            <w:noWrap/>
            <w:vAlign w:val="center"/>
          </w:tcPr>
          <w:p w14:paraId="6FB4ED34" w14:textId="127C356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tcPr>
          <w:p w14:paraId="0AFCE718" w14:textId="0C7BF4AD"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233A394B" w14:textId="07FD0676"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0BB4C738" w14:textId="446763FE"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14B6212" w14:textId="54271A3C"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33FE2541" w14:textId="7E8552B6"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7E80ADA" w14:textId="180544A9"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5BF517AC" w14:textId="738AF56C"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649A1074" w14:textId="0277900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05760C5C" w14:textId="729D7D6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tcPr>
          <w:p w14:paraId="1CC4CD36" w14:textId="2EFDD3E8"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tcPr>
          <w:p w14:paraId="45015567" w14:textId="2B3379D3" w:rsidR="00B62DCC" w:rsidRPr="00E37877" w:rsidRDefault="00B62DCC" w:rsidP="00B62DCC">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98,00</w:t>
            </w:r>
          </w:p>
        </w:tc>
        <w:tc>
          <w:tcPr>
            <w:tcW w:w="708" w:type="dxa"/>
            <w:tcBorders>
              <w:top w:val="nil"/>
              <w:left w:val="nil"/>
              <w:bottom w:val="single" w:sz="4" w:space="0" w:color="auto"/>
              <w:right w:val="single" w:sz="4" w:space="0" w:color="auto"/>
            </w:tcBorders>
            <w:shd w:val="clear" w:color="auto" w:fill="auto"/>
            <w:noWrap/>
            <w:vAlign w:val="center"/>
          </w:tcPr>
          <w:p w14:paraId="5F362084" w14:textId="293633F7" w:rsidR="00B62DCC" w:rsidRPr="00E37877" w:rsidRDefault="00B62DCC" w:rsidP="00B62DCC">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tcPr>
          <w:p w14:paraId="3A8A4876" w14:textId="1A99F302" w:rsidR="00B62DCC" w:rsidRPr="00E37877" w:rsidRDefault="00B62DCC" w:rsidP="00B62DCC">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0,00</w:t>
            </w:r>
          </w:p>
        </w:tc>
        <w:tc>
          <w:tcPr>
            <w:tcW w:w="709" w:type="dxa"/>
            <w:tcBorders>
              <w:top w:val="single" w:sz="4" w:space="0" w:color="auto"/>
              <w:left w:val="nil"/>
              <w:bottom w:val="single" w:sz="4" w:space="0" w:color="auto"/>
              <w:right w:val="single" w:sz="4" w:space="0" w:color="auto"/>
            </w:tcBorders>
          </w:tcPr>
          <w:p w14:paraId="783DCA66" w14:textId="77777777" w:rsidR="00B62DCC" w:rsidRDefault="00B62DCC" w:rsidP="00B62DCC">
            <w:pPr>
              <w:jc w:val="center"/>
              <w:rPr>
                <w:rFonts w:ascii="Times New Roman" w:hAnsi="Times New Roman"/>
                <w:color w:val="000000" w:themeColor="text1"/>
                <w:sz w:val="12"/>
                <w:szCs w:val="12"/>
                <w:lang w:eastAsia="ru-RU"/>
              </w:rPr>
            </w:pPr>
          </w:p>
          <w:p w14:paraId="05C78C76" w14:textId="51342985" w:rsidR="003B22B9" w:rsidRPr="00E37877" w:rsidRDefault="003B22B9"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660AAEE8" w14:textId="6B891A6C" w:rsidR="00B62DCC" w:rsidRPr="00E37877" w:rsidRDefault="00B62DCC" w:rsidP="00B62DCC">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98,00</w:t>
            </w:r>
          </w:p>
        </w:tc>
        <w:tc>
          <w:tcPr>
            <w:tcW w:w="567" w:type="dxa"/>
            <w:tcBorders>
              <w:top w:val="single" w:sz="8" w:space="0" w:color="auto"/>
              <w:left w:val="single" w:sz="8" w:space="0" w:color="auto"/>
              <w:bottom w:val="nil"/>
              <w:right w:val="single" w:sz="8" w:space="0" w:color="auto"/>
            </w:tcBorders>
            <w:shd w:val="clear" w:color="auto" w:fill="auto"/>
            <w:vAlign w:val="center"/>
          </w:tcPr>
          <w:p w14:paraId="42E4E488" w14:textId="77777777" w:rsidR="00B62DCC" w:rsidRPr="00877A92" w:rsidRDefault="00B62DCC" w:rsidP="00B62DCC">
            <w:pPr>
              <w:rPr>
                <w:rFonts w:ascii="Times New Roman" w:hAnsi="Times New Roman"/>
                <w:color w:val="000000"/>
                <w:sz w:val="12"/>
                <w:szCs w:val="12"/>
                <w:lang w:eastAsia="ru-RU"/>
              </w:rPr>
            </w:pPr>
          </w:p>
        </w:tc>
      </w:tr>
      <w:tr w:rsidR="00B62DCC" w:rsidRPr="00877A92" w14:paraId="41589E40" w14:textId="77777777" w:rsidTr="00D33DED">
        <w:trPr>
          <w:trHeight w:val="69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00ACA6D6"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3.2.20</w:t>
            </w:r>
            <w:r w:rsidRPr="00877A92">
              <w:rPr>
                <w:rFonts w:ascii="Times New Roman" w:hAnsi="Times New Roman"/>
                <w:color w:val="000000"/>
                <w:sz w:val="12"/>
                <w:szCs w:val="12"/>
                <w:lang w:eastAsia="ru-RU"/>
              </w:rPr>
              <w:t>. Мероприятия по благоустройству города к зимней Универсиаде Красноярск 2019.</w:t>
            </w:r>
          </w:p>
        </w:tc>
        <w:tc>
          <w:tcPr>
            <w:tcW w:w="851" w:type="dxa"/>
            <w:tcBorders>
              <w:top w:val="nil"/>
              <w:left w:val="nil"/>
              <w:bottom w:val="single" w:sz="4" w:space="0" w:color="auto"/>
              <w:right w:val="single" w:sz="4" w:space="0" w:color="auto"/>
            </w:tcBorders>
            <w:shd w:val="clear" w:color="auto" w:fill="auto"/>
            <w:vAlign w:val="center"/>
            <w:hideMark/>
          </w:tcPr>
          <w:p w14:paraId="7A891A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8DB2F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BC1A23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E782C9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0810084210</w:t>
            </w:r>
          </w:p>
        </w:tc>
        <w:tc>
          <w:tcPr>
            <w:tcW w:w="567" w:type="dxa"/>
            <w:tcBorders>
              <w:top w:val="nil"/>
              <w:left w:val="nil"/>
              <w:bottom w:val="single" w:sz="4" w:space="0" w:color="auto"/>
              <w:right w:val="single" w:sz="4" w:space="0" w:color="auto"/>
            </w:tcBorders>
            <w:shd w:val="clear" w:color="auto" w:fill="auto"/>
            <w:noWrap/>
            <w:vAlign w:val="center"/>
            <w:hideMark/>
          </w:tcPr>
          <w:p w14:paraId="03542B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F0FC4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AF36F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F70C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BB8A2F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550AB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2D622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1 569,80</w:t>
            </w:r>
          </w:p>
        </w:tc>
        <w:tc>
          <w:tcPr>
            <w:tcW w:w="709" w:type="dxa"/>
            <w:tcBorders>
              <w:top w:val="nil"/>
              <w:left w:val="nil"/>
              <w:bottom w:val="single" w:sz="4" w:space="0" w:color="auto"/>
              <w:right w:val="single" w:sz="4" w:space="0" w:color="auto"/>
            </w:tcBorders>
            <w:shd w:val="clear" w:color="auto" w:fill="auto"/>
            <w:noWrap/>
            <w:vAlign w:val="center"/>
            <w:hideMark/>
          </w:tcPr>
          <w:p w14:paraId="1BEDB3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91B11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E75E6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C2A64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16ADD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BBD72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DD39D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3112501D" w14:textId="77777777" w:rsidR="00B62DCC" w:rsidRDefault="00B62DCC" w:rsidP="00B62DCC">
            <w:pPr>
              <w:jc w:val="center"/>
              <w:rPr>
                <w:rFonts w:ascii="Times New Roman" w:hAnsi="Times New Roman"/>
                <w:color w:val="000000"/>
                <w:sz w:val="12"/>
                <w:szCs w:val="12"/>
                <w:lang w:eastAsia="ru-RU"/>
              </w:rPr>
            </w:pPr>
          </w:p>
          <w:p w14:paraId="3B11A4B8" w14:textId="77777777" w:rsidR="003B22B9" w:rsidRDefault="003B22B9" w:rsidP="00B62DCC">
            <w:pPr>
              <w:jc w:val="center"/>
              <w:rPr>
                <w:rFonts w:ascii="Times New Roman" w:hAnsi="Times New Roman"/>
                <w:color w:val="000000"/>
                <w:sz w:val="12"/>
                <w:szCs w:val="12"/>
                <w:lang w:eastAsia="ru-RU"/>
              </w:rPr>
            </w:pPr>
          </w:p>
          <w:p w14:paraId="47510C4C" w14:textId="2EE8F9F1" w:rsidR="003B22B9" w:rsidRPr="00877A92" w:rsidRDefault="003B22B9"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A3E77E2" w14:textId="53643BA5"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1 569,80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98A151B"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8D34806" w14:textId="77777777" w:rsidTr="00D33DED">
        <w:trPr>
          <w:trHeight w:val="69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7FBBD76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3.2.21</w:t>
            </w:r>
            <w:r w:rsidRPr="00877A92">
              <w:rPr>
                <w:rFonts w:ascii="Times New Roman" w:hAnsi="Times New Roman"/>
                <w:color w:val="000000"/>
                <w:sz w:val="12"/>
                <w:szCs w:val="12"/>
                <w:lang w:eastAsia="ru-RU"/>
              </w:rPr>
              <w:t>. Топографическая съемка сквера возле памятника А.Е. Бочкина.</w:t>
            </w:r>
          </w:p>
        </w:tc>
        <w:tc>
          <w:tcPr>
            <w:tcW w:w="851" w:type="dxa"/>
            <w:tcBorders>
              <w:top w:val="nil"/>
              <w:left w:val="nil"/>
              <w:bottom w:val="single" w:sz="4" w:space="0" w:color="auto"/>
              <w:right w:val="single" w:sz="4" w:space="0" w:color="auto"/>
            </w:tcBorders>
            <w:shd w:val="clear" w:color="auto" w:fill="auto"/>
            <w:vAlign w:val="center"/>
            <w:hideMark/>
          </w:tcPr>
          <w:p w14:paraId="6442DE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45F10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E0E679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9A95A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0810089330</w:t>
            </w:r>
          </w:p>
        </w:tc>
        <w:tc>
          <w:tcPr>
            <w:tcW w:w="567" w:type="dxa"/>
            <w:tcBorders>
              <w:top w:val="nil"/>
              <w:left w:val="nil"/>
              <w:bottom w:val="single" w:sz="4" w:space="0" w:color="auto"/>
              <w:right w:val="single" w:sz="4" w:space="0" w:color="auto"/>
            </w:tcBorders>
            <w:shd w:val="clear" w:color="auto" w:fill="auto"/>
            <w:noWrap/>
            <w:vAlign w:val="center"/>
            <w:hideMark/>
          </w:tcPr>
          <w:p w14:paraId="411065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D051C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8232F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D288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FC4EBD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0984B1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8627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auto" w:fill="auto"/>
            <w:noWrap/>
            <w:vAlign w:val="center"/>
            <w:hideMark/>
          </w:tcPr>
          <w:p w14:paraId="0E94C1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BDD1D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CC9A95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F71F0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11227C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08C61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47C707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59170F1E" w14:textId="77777777" w:rsidR="00B62DCC" w:rsidRDefault="00B62DCC" w:rsidP="00B62DCC">
            <w:pPr>
              <w:jc w:val="center"/>
              <w:rPr>
                <w:rFonts w:ascii="Times New Roman" w:hAnsi="Times New Roman"/>
                <w:color w:val="000000"/>
                <w:sz w:val="12"/>
                <w:szCs w:val="12"/>
                <w:lang w:eastAsia="ru-RU"/>
              </w:rPr>
            </w:pPr>
          </w:p>
          <w:p w14:paraId="2CA88F5C" w14:textId="77777777" w:rsidR="003B22B9" w:rsidRDefault="003B22B9" w:rsidP="00B62DCC">
            <w:pPr>
              <w:jc w:val="center"/>
              <w:rPr>
                <w:rFonts w:ascii="Times New Roman" w:hAnsi="Times New Roman"/>
                <w:color w:val="000000"/>
                <w:sz w:val="12"/>
                <w:szCs w:val="12"/>
                <w:lang w:eastAsia="ru-RU"/>
              </w:rPr>
            </w:pPr>
          </w:p>
          <w:p w14:paraId="53A3EC05" w14:textId="5990956F" w:rsidR="003B22B9" w:rsidRPr="00877A92" w:rsidRDefault="003B22B9"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4F2EA8F" w14:textId="0B5193E8"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161D3051"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0AD06C3" w14:textId="77777777" w:rsidTr="00D33DED">
        <w:trPr>
          <w:trHeight w:val="54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5C7EFBA6"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3.2.22</w:t>
            </w:r>
            <w:r w:rsidRPr="00877A92">
              <w:rPr>
                <w:rFonts w:ascii="Times New Roman" w:hAnsi="Times New Roman"/>
                <w:color w:val="000000"/>
                <w:sz w:val="12"/>
                <w:szCs w:val="12"/>
                <w:lang w:eastAsia="ru-RU"/>
              </w:rPr>
              <w:t>. Топографическая съемка.</w:t>
            </w:r>
          </w:p>
        </w:tc>
        <w:tc>
          <w:tcPr>
            <w:tcW w:w="851" w:type="dxa"/>
            <w:tcBorders>
              <w:top w:val="nil"/>
              <w:left w:val="nil"/>
              <w:bottom w:val="single" w:sz="4" w:space="0" w:color="auto"/>
              <w:right w:val="single" w:sz="4" w:space="0" w:color="auto"/>
            </w:tcBorders>
            <w:shd w:val="clear" w:color="auto" w:fill="auto"/>
            <w:vAlign w:val="center"/>
            <w:hideMark/>
          </w:tcPr>
          <w:p w14:paraId="0E88F7A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792A9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06B2A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A5278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0810089340</w:t>
            </w:r>
          </w:p>
        </w:tc>
        <w:tc>
          <w:tcPr>
            <w:tcW w:w="567" w:type="dxa"/>
            <w:tcBorders>
              <w:top w:val="nil"/>
              <w:left w:val="nil"/>
              <w:bottom w:val="single" w:sz="4" w:space="0" w:color="auto"/>
              <w:right w:val="single" w:sz="4" w:space="0" w:color="auto"/>
            </w:tcBorders>
            <w:shd w:val="clear" w:color="auto" w:fill="auto"/>
            <w:noWrap/>
            <w:vAlign w:val="center"/>
            <w:hideMark/>
          </w:tcPr>
          <w:p w14:paraId="48EBBE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6F7AC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6955A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C52D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96C11A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1EEEF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660C01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35,00</w:t>
            </w:r>
          </w:p>
        </w:tc>
        <w:tc>
          <w:tcPr>
            <w:tcW w:w="709" w:type="dxa"/>
            <w:tcBorders>
              <w:top w:val="nil"/>
              <w:left w:val="nil"/>
              <w:bottom w:val="single" w:sz="4" w:space="0" w:color="auto"/>
              <w:right w:val="single" w:sz="4" w:space="0" w:color="auto"/>
            </w:tcBorders>
            <w:shd w:val="clear" w:color="auto" w:fill="auto"/>
            <w:noWrap/>
            <w:vAlign w:val="center"/>
            <w:hideMark/>
          </w:tcPr>
          <w:p w14:paraId="68B6D46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8FF52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60445F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CFDA6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9E44B7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6304D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61555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692E826" w14:textId="77777777" w:rsidR="00B62DCC" w:rsidRDefault="00B62DCC" w:rsidP="00B62DCC">
            <w:pPr>
              <w:jc w:val="center"/>
              <w:rPr>
                <w:rFonts w:ascii="Times New Roman" w:hAnsi="Times New Roman"/>
                <w:color w:val="000000"/>
                <w:sz w:val="12"/>
                <w:szCs w:val="12"/>
                <w:lang w:eastAsia="ru-RU"/>
              </w:rPr>
            </w:pPr>
          </w:p>
          <w:p w14:paraId="5E2BCD2A" w14:textId="77777777" w:rsidR="00BB6BAC" w:rsidRDefault="00BB6BAC" w:rsidP="00B62DCC">
            <w:pPr>
              <w:jc w:val="center"/>
              <w:rPr>
                <w:rFonts w:ascii="Times New Roman" w:hAnsi="Times New Roman"/>
                <w:color w:val="000000"/>
                <w:sz w:val="12"/>
                <w:szCs w:val="12"/>
                <w:lang w:eastAsia="ru-RU"/>
              </w:rPr>
            </w:pPr>
          </w:p>
          <w:p w14:paraId="3860E3D8" w14:textId="516AA9C9"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B85E7EF" w14:textId="52A2534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35,00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B1F73DE"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BF69326" w14:textId="77777777" w:rsidTr="00D33DED">
        <w:trPr>
          <w:trHeight w:val="81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08E904BD"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3.2.23.</w:t>
            </w:r>
            <w:r w:rsidRPr="00877A92">
              <w:rPr>
                <w:rFonts w:ascii="Times New Roman" w:hAnsi="Times New Roman"/>
                <w:color w:val="000000"/>
                <w:sz w:val="12"/>
                <w:szCs w:val="12"/>
                <w:lang w:eastAsia="ru-RU"/>
              </w:rPr>
              <w:t xml:space="preserve"> Комплексное благоустройство пешеходной инфраструктуры.</w:t>
            </w:r>
          </w:p>
        </w:tc>
        <w:tc>
          <w:tcPr>
            <w:tcW w:w="851" w:type="dxa"/>
            <w:tcBorders>
              <w:top w:val="nil"/>
              <w:left w:val="nil"/>
              <w:bottom w:val="single" w:sz="4" w:space="0" w:color="auto"/>
              <w:right w:val="single" w:sz="4" w:space="0" w:color="auto"/>
            </w:tcBorders>
            <w:shd w:val="clear" w:color="auto" w:fill="auto"/>
            <w:vAlign w:val="center"/>
            <w:hideMark/>
          </w:tcPr>
          <w:p w14:paraId="6E678C5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57FEE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7EC09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523E59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0810089330</w:t>
            </w:r>
          </w:p>
        </w:tc>
        <w:tc>
          <w:tcPr>
            <w:tcW w:w="567" w:type="dxa"/>
            <w:tcBorders>
              <w:top w:val="nil"/>
              <w:left w:val="nil"/>
              <w:bottom w:val="single" w:sz="4" w:space="0" w:color="auto"/>
              <w:right w:val="single" w:sz="4" w:space="0" w:color="auto"/>
            </w:tcBorders>
            <w:shd w:val="clear" w:color="auto" w:fill="auto"/>
            <w:noWrap/>
            <w:vAlign w:val="center"/>
            <w:hideMark/>
          </w:tcPr>
          <w:p w14:paraId="2D2B3E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F18D91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74E2C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09BFB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0D6D1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01F8E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5ABDC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3C1BF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3 566,80</w:t>
            </w:r>
          </w:p>
        </w:tc>
        <w:tc>
          <w:tcPr>
            <w:tcW w:w="709" w:type="dxa"/>
            <w:tcBorders>
              <w:top w:val="nil"/>
              <w:left w:val="nil"/>
              <w:bottom w:val="single" w:sz="4" w:space="0" w:color="auto"/>
              <w:right w:val="single" w:sz="4" w:space="0" w:color="auto"/>
            </w:tcBorders>
            <w:shd w:val="clear" w:color="auto" w:fill="auto"/>
            <w:noWrap/>
            <w:vAlign w:val="center"/>
            <w:hideMark/>
          </w:tcPr>
          <w:p w14:paraId="760A199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C8492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4F6AC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64461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85A4B8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B10EF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1DD2AA73" w14:textId="77777777" w:rsidR="00B62DCC" w:rsidRDefault="00B62DCC" w:rsidP="00B62DCC">
            <w:pPr>
              <w:jc w:val="center"/>
              <w:rPr>
                <w:rFonts w:ascii="Times New Roman" w:hAnsi="Times New Roman"/>
                <w:color w:val="000000"/>
                <w:sz w:val="12"/>
                <w:szCs w:val="12"/>
                <w:lang w:eastAsia="ru-RU"/>
              </w:rPr>
            </w:pPr>
          </w:p>
          <w:p w14:paraId="2F9EADAC" w14:textId="77777777" w:rsidR="00BB6BAC" w:rsidRDefault="00BB6BAC" w:rsidP="00B62DCC">
            <w:pPr>
              <w:jc w:val="center"/>
              <w:rPr>
                <w:rFonts w:ascii="Times New Roman" w:hAnsi="Times New Roman"/>
                <w:color w:val="000000"/>
                <w:sz w:val="12"/>
                <w:szCs w:val="12"/>
                <w:lang w:eastAsia="ru-RU"/>
              </w:rPr>
            </w:pPr>
          </w:p>
          <w:p w14:paraId="56322164" w14:textId="7579738D"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3B2CAD0" w14:textId="7811994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3 566,80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1D1B50C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6AE303F" w14:textId="77777777" w:rsidTr="00D33DED">
        <w:trPr>
          <w:trHeight w:val="495"/>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77DCC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3.2.24.</w:t>
            </w:r>
            <w:r w:rsidRPr="00877A92">
              <w:rPr>
                <w:rFonts w:ascii="Times New Roman" w:hAnsi="Times New Roman"/>
                <w:color w:val="000000"/>
                <w:sz w:val="12"/>
                <w:szCs w:val="12"/>
                <w:lang w:eastAsia="ru-RU"/>
              </w:rPr>
              <w:t xml:space="preserve"> Работы по изготовлению схем на КПТ и межевой план по образованию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14:paraId="7A5D1B6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0F019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60F256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3E1BD6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0810084120</w:t>
            </w:r>
          </w:p>
        </w:tc>
        <w:tc>
          <w:tcPr>
            <w:tcW w:w="567" w:type="dxa"/>
            <w:tcBorders>
              <w:top w:val="nil"/>
              <w:left w:val="nil"/>
              <w:bottom w:val="single" w:sz="4" w:space="0" w:color="auto"/>
              <w:right w:val="single" w:sz="4" w:space="0" w:color="auto"/>
            </w:tcBorders>
            <w:shd w:val="clear" w:color="auto" w:fill="auto"/>
            <w:noWrap/>
            <w:vAlign w:val="center"/>
            <w:hideMark/>
          </w:tcPr>
          <w:p w14:paraId="4CF97D8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A515BF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E40F3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CC4DC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5955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924E8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7E712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6C1ED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120,00</w:t>
            </w:r>
          </w:p>
        </w:tc>
        <w:tc>
          <w:tcPr>
            <w:tcW w:w="709" w:type="dxa"/>
            <w:tcBorders>
              <w:top w:val="nil"/>
              <w:left w:val="nil"/>
              <w:bottom w:val="single" w:sz="4" w:space="0" w:color="auto"/>
              <w:right w:val="single" w:sz="4" w:space="0" w:color="auto"/>
            </w:tcBorders>
            <w:shd w:val="clear" w:color="auto" w:fill="auto"/>
            <w:noWrap/>
            <w:vAlign w:val="center"/>
            <w:hideMark/>
          </w:tcPr>
          <w:p w14:paraId="78BB40C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110,00</w:t>
            </w:r>
          </w:p>
        </w:tc>
        <w:tc>
          <w:tcPr>
            <w:tcW w:w="709" w:type="dxa"/>
            <w:tcBorders>
              <w:top w:val="nil"/>
              <w:left w:val="nil"/>
              <w:bottom w:val="single" w:sz="4" w:space="0" w:color="auto"/>
              <w:right w:val="single" w:sz="4" w:space="0" w:color="auto"/>
            </w:tcBorders>
            <w:shd w:val="clear" w:color="auto" w:fill="auto"/>
            <w:noWrap/>
            <w:vAlign w:val="center"/>
            <w:hideMark/>
          </w:tcPr>
          <w:p w14:paraId="42B0FD2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EC28D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0E6B2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D5A5A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E3E5D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39863C89" w14:textId="77777777" w:rsidR="00B62DCC" w:rsidRDefault="00B62DCC" w:rsidP="00B62DCC">
            <w:pPr>
              <w:jc w:val="center"/>
              <w:rPr>
                <w:rFonts w:ascii="Times New Roman" w:hAnsi="Times New Roman"/>
                <w:color w:val="000000"/>
                <w:sz w:val="12"/>
                <w:szCs w:val="12"/>
                <w:lang w:eastAsia="ru-RU"/>
              </w:rPr>
            </w:pPr>
          </w:p>
          <w:p w14:paraId="67F44487" w14:textId="6DCD327A"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99D6ADA" w14:textId="5C37E90B"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230,00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57190A55"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94D9F1E" w14:textId="77777777" w:rsidTr="00D33DED">
        <w:trPr>
          <w:trHeight w:val="450"/>
        </w:trPr>
        <w:tc>
          <w:tcPr>
            <w:tcW w:w="2142" w:type="dxa"/>
            <w:gridSpan w:val="2"/>
            <w:vMerge/>
            <w:tcBorders>
              <w:top w:val="nil"/>
              <w:left w:val="single" w:sz="4" w:space="0" w:color="auto"/>
              <w:bottom w:val="single" w:sz="4" w:space="0" w:color="auto"/>
              <w:right w:val="single" w:sz="4" w:space="0" w:color="auto"/>
            </w:tcBorders>
            <w:vAlign w:val="center"/>
            <w:hideMark/>
          </w:tcPr>
          <w:p w14:paraId="137DEB22"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60B22FC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2EDF90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1A9FE1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1865F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0810084120</w:t>
            </w:r>
          </w:p>
        </w:tc>
        <w:tc>
          <w:tcPr>
            <w:tcW w:w="567" w:type="dxa"/>
            <w:tcBorders>
              <w:top w:val="nil"/>
              <w:left w:val="nil"/>
              <w:bottom w:val="single" w:sz="4" w:space="0" w:color="auto"/>
              <w:right w:val="single" w:sz="4" w:space="0" w:color="auto"/>
            </w:tcBorders>
            <w:shd w:val="clear" w:color="auto" w:fill="auto"/>
            <w:noWrap/>
            <w:vAlign w:val="center"/>
            <w:hideMark/>
          </w:tcPr>
          <w:p w14:paraId="1AFC182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4368B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B830C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D88ED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91BC0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8B721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495354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B2AEAA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87898C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589E62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142,70</w:t>
            </w:r>
          </w:p>
        </w:tc>
        <w:tc>
          <w:tcPr>
            <w:tcW w:w="567" w:type="dxa"/>
            <w:tcBorders>
              <w:top w:val="nil"/>
              <w:left w:val="nil"/>
              <w:bottom w:val="single" w:sz="4" w:space="0" w:color="auto"/>
              <w:right w:val="single" w:sz="4" w:space="0" w:color="auto"/>
            </w:tcBorders>
            <w:shd w:val="clear" w:color="auto" w:fill="auto"/>
            <w:noWrap/>
            <w:vAlign w:val="center"/>
            <w:hideMark/>
          </w:tcPr>
          <w:p w14:paraId="364F5A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D50F09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52BB5B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E7F3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4" w:space="0" w:color="auto"/>
            </w:tcBorders>
          </w:tcPr>
          <w:p w14:paraId="19DE6B54" w14:textId="77777777" w:rsidR="00B62DCC" w:rsidRDefault="00B62DCC" w:rsidP="00B62DCC">
            <w:pPr>
              <w:jc w:val="center"/>
              <w:rPr>
                <w:rFonts w:ascii="Times New Roman" w:hAnsi="Times New Roman"/>
                <w:color w:val="000000"/>
                <w:sz w:val="12"/>
                <w:szCs w:val="12"/>
                <w:lang w:eastAsia="ru-RU"/>
              </w:rPr>
            </w:pPr>
          </w:p>
          <w:p w14:paraId="13BA6EA7" w14:textId="66292E17"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35722EF5" w14:textId="20F5E0B6"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142,70</w:t>
            </w:r>
          </w:p>
        </w:tc>
        <w:tc>
          <w:tcPr>
            <w:tcW w:w="567" w:type="dxa"/>
            <w:tcBorders>
              <w:top w:val="single" w:sz="8" w:space="0" w:color="auto"/>
              <w:left w:val="nil"/>
              <w:bottom w:val="nil"/>
              <w:right w:val="single" w:sz="8" w:space="0" w:color="auto"/>
            </w:tcBorders>
            <w:shd w:val="clear" w:color="auto" w:fill="auto"/>
            <w:vAlign w:val="center"/>
            <w:hideMark/>
          </w:tcPr>
          <w:p w14:paraId="788033BC"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7A75C64" w14:textId="77777777" w:rsidTr="00D33DED">
        <w:trPr>
          <w:trHeight w:val="57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61DE2A6C"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3.2.25. </w:t>
            </w:r>
            <w:r w:rsidRPr="00877A92">
              <w:rPr>
                <w:rFonts w:ascii="Times New Roman" w:hAnsi="Times New Roman"/>
                <w:color w:val="000000"/>
                <w:sz w:val="12"/>
                <w:szCs w:val="12"/>
                <w:lang w:eastAsia="ru-RU"/>
              </w:rPr>
              <w:t>Работы по световому украшению города.</w:t>
            </w:r>
          </w:p>
        </w:tc>
        <w:tc>
          <w:tcPr>
            <w:tcW w:w="851" w:type="dxa"/>
            <w:tcBorders>
              <w:top w:val="nil"/>
              <w:left w:val="nil"/>
              <w:bottom w:val="single" w:sz="4" w:space="0" w:color="auto"/>
              <w:right w:val="single" w:sz="4" w:space="0" w:color="auto"/>
            </w:tcBorders>
            <w:shd w:val="clear" w:color="auto" w:fill="auto"/>
            <w:vAlign w:val="center"/>
            <w:hideMark/>
          </w:tcPr>
          <w:p w14:paraId="230E59F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89EEFD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463D60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516E35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0810089350</w:t>
            </w:r>
          </w:p>
        </w:tc>
        <w:tc>
          <w:tcPr>
            <w:tcW w:w="567" w:type="dxa"/>
            <w:tcBorders>
              <w:top w:val="nil"/>
              <w:left w:val="nil"/>
              <w:bottom w:val="single" w:sz="4" w:space="0" w:color="auto"/>
              <w:right w:val="single" w:sz="4" w:space="0" w:color="auto"/>
            </w:tcBorders>
            <w:shd w:val="clear" w:color="auto" w:fill="auto"/>
            <w:noWrap/>
            <w:vAlign w:val="center"/>
            <w:hideMark/>
          </w:tcPr>
          <w:p w14:paraId="5A1BA8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2216B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7382B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0F69EA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31A52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B99378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FF54E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DEDC3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550,00</w:t>
            </w:r>
          </w:p>
        </w:tc>
        <w:tc>
          <w:tcPr>
            <w:tcW w:w="709" w:type="dxa"/>
            <w:tcBorders>
              <w:top w:val="nil"/>
              <w:left w:val="nil"/>
              <w:bottom w:val="single" w:sz="4" w:space="0" w:color="auto"/>
              <w:right w:val="single" w:sz="4" w:space="0" w:color="auto"/>
            </w:tcBorders>
            <w:shd w:val="clear" w:color="auto" w:fill="auto"/>
            <w:noWrap/>
            <w:vAlign w:val="center"/>
            <w:hideMark/>
          </w:tcPr>
          <w:p w14:paraId="70B3B7F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500,00</w:t>
            </w:r>
          </w:p>
        </w:tc>
        <w:tc>
          <w:tcPr>
            <w:tcW w:w="709" w:type="dxa"/>
            <w:tcBorders>
              <w:top w:val="nil"/>
              <w:left w:val="nil"/>
              <w:bottom w:val="single" w:sz="4" w:space="0" w:color="auto"/>
              <w:right w:val="single" w:sz="4" w:space="0" w:color="auto"/>
            </w:tcBorders>
            <w:shd w:val="clear" w:color="auto" w:fill="auto"/>
            <w:noWrap/>
            <w:vAlign w:val="center"/>
            <w:hideMark/>
          </w:tcPr>
          <w:p w14:paraId="39A4AA1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D1CF80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B6545E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737322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B8B61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4CDD6F74" w14:textId="77777777" w:rsidR="00B62DCC" w:rsidRDefault="00B62DCC" w:rsidP="00B62DCC">
            <w:pPr>
              <w:jc w:val="center"/>
              <w:rPr>
                <w:rFonts w:ascii="Times New Roman" w:hAnsi="Times New Roman"/>
                <w:color w:val="000000"/>
                <w:sz w:val="12"/>
                <w:szCs w:val="12"/>
                <w:lang w:eastAsia="ru-RU"/>
              </w:rPr>
            </w:pPr>
          </w:p>
          <w:p w14:paraId="182C3FF2" w14:textId="749DD6CA" w:rsidR="00BB6BAC"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p w14:paraId="42FC587E" w14:textId="77777777" w:rsidR="00BB6BAC" w:rsidRPr="00877A92" w:rsidRDefault="00BB6BAC" w:rsidP="00B62DCC">
            <w:pPr>
              <w:jc w:val="center"/>
              <w:rPr>
                <w:rFonts w:ascii="Times New Roman" w:hAnsi="Times New Roman"/>
                <w:color w:val="000000"/>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FD97" w14:textId="7233A98C"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1 050,00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58664D11"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4315A66" w14:textId="77777777" w:rsidTr="00D33DED">
        <w:trPr>
          <w:trHeight w:val="525"/>
        </w:trPr>
        <w:tc>
          <w:tcPr>
            <w:tcW w:w="2142" w:type="dxa"/>
            <w:gridSpan w:val="2"/>
            <w:vMerge w:val="restart"/>
            <w:tcBorders>
              <w:top w:val="nil"/>
              <w:left w:val="single" w:sz="4" w:space="0" w:color="auto"/>
              <w:bottom w:val="single" w:sz="4" w:space="0" w:color="000000"/>
              <w:right w:val="single" w:sz="4" w:space="0" w:color="auto"/>
            </w:tcBorders>
            <w:shd w:val="clear" w:color="auto" w:fill="auto"/>
            <w:hideMark/>
          </w:tcPr>
          <w:p w14:paraId="1A9052A7"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3.2.26</w:t>
            </w:r>
            <w:r w:rsidRPr="00877A92">
              <w:rPr>
                <w:rFonts w:ascii="Times New Roman" w:hAnsi="Times New Roman"/>
                <w:color w:val="000000"/>
                <w:sz w:val="12"/>
                <w:szCs w:val="12"/>
                <w:lang w:eastAsia="ru-RU"/>
              </w:rPr>
              <w:t>. Подготовка проекта, установка видеонаблюдения на благоустроенных территориях.</w:t>
            </w:r>
          </w:p>
        </w:tc>
        <w:tc>
          <w:tcPr>
            <w:tcW w:w="851" w:type="dxa"/>
            <w:tcBorders>
              <w:top w:val="nil"/>
              <w:left w:val="nil"/>
              <w:bottom w:val="single" w:sz="4" w:space="0" w:color="auto"/>
              <w:right w:val="single" w:sz="4" w:space="0" w:color="auto"/>
            </w:tcBorders>
            <w:shd w:val="clear" w:color="auto" w:fill="auto"/>
            <w:vAlign w:val="center"/>
            <w:hideMark/>
          </w:tcPr>
          <w:p w14:paraId="2DBFA0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B8A3F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1B60B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6FD2B5F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0810089170</w:t>
            </w:r>
          </w:p>
        </w:tc>
        <w:tc>
          <w:tcPr>
            <w:tcW w:w="567" w:type="dxa"/>
            <w:tcBorders>
              <w:top w:val="nil"/>
              <w:left w:val="nil"/>
              <w:bottom w:val="single" w:sz="4" w:space="0" w:color="auto"/>
              <w:right w:val="single" w:sz="4" w:space="0" w:color="auto"/>
            </w:tcBorders>
            <w:shd w:val="clear" w:color="auto" w:fill="auto"/>
            <w:vAlign w:val="center"/>
            <w:hideMark/>
          </w:tcPr>
          <w:p w14:paraId="019C4A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3DB70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472C4C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F3EA8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579D83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E67E0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106C1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B0FF3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DEBBF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81B3E3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82EB5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2FE49B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05E73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29331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2768FECA" w14:textId="77777777" w:rsidR="00B62DCC" w:rsidRDefault="00B62DCC" w:rsidP="00B62DCC">
            <w:pPr>
              <w:jc w:val="center"/>
              <w:rPr>
                <w:rFonts w:ascii="Times New Roman" w:hAnsi="Times New Roman"/>
                <w:color w:val="000000"/>
                <w:sz w:val="12"/>
                <w:szCs w:val="12"/>
                <w:lang w:eastAsia="ru-RU"/>
              </w:rPr>
            </w:pPr>
          </w:p>
          <w:p w14:paraId="3B15C239" w14:textId="02035591"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3D56DBF" w14:textId="65DBC4B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2DDFF7C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D01F88B" w14:textId="77777777" w:rsidTr="00D33DED">
        <w:trPr>
          <w:trHeight w:val="420"/>
        </w:trPr>
        <w:tc>
          <w:tcPr>
            <w:tcW w:w="2142" w:type="dxa"/>
            <w:gridSpan w:val="2"/>
            <w:vMerge/>
            <w:tcBorders>
              <w:top w:val="nil"/>
              <w:left w:val="single" w:sz="4" w:space="0" w:color="auto"/>
              <w:bottom w:val="single" w:sz="4" w:space="0" w:color="000000"/>
              <w:right w:val="single" w:sz="4" w:space="0" w:color="auto"/>
            </w:tcBorders>
            <w:vAlign w:val="center"/>
            <w:hideMark/>
          </w:tcPr>
          <w:p w14:paraId="7465AB02"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B5E4F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6C0F8C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2B9C0A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1C5243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0810086150</w:t>
            </w:r>
          </w:p>
        </w:tc>
        <w:tc>
          <w:tcPr>
            <w:tcW w:w="567" w:type="dxa"/>
            <w:tcBorders>
              <w:top w:val="nil"/>
              <w:left w:val="nil"/>
              <w:bottom w:val="single" w:sz="4" w:space="0" w:color="auto"/>
              <w:right w:val="single" w:sz="4" w:space="0" w:color="auto"/>
            </w:tcBorders>
            <w:shd w:val="clear" w:color="auto" w:fill="auto"/>
            <w:vAlign w:val="center"/>
            <w:hideMark/>
          </w:tcPr>
          <w:p w14:paraId="1AE9BA4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39BDDB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D9621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395F1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A6D72B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3D6F4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86356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5F248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AC894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C0573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284,00</w:t>
            </w:r>
          </w:p>
        </w:tc>
        <w:tc>
          <w:tcPr>
            <w:tcW w:w="567" w:type="dxa"/>
            <w:tcBorders>
              <w:top w:val="nil"/>
              <w:left w:val="nil"/>
              <w:bottom w:val="single" w:sz="4" w:space="0" w:color="auto"/>
              <w:right w:val="single" w:sz="4" w:space="0" w:color="auto"/>
            </w:tcBorders>
            <w:shd w:val="clear" w:color="auto" w:fill="auto"/>
            <w:noWrap/>
            <w:vAlign w:val="center"/>
            <w:hideMark/>
          </w:tcPr>
          <w:p w14:paraId="183E322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516EC32" w14:textId="41CD68CC" w:rsidR="00B62DCC" w:rsidRPr="00877A92" w:rsidRDefault="00B62DCC" w:rsidP="00B62DCC">
            <w:pPr>
              <w:jc w:val="center"/>
              <w:rPr>
                <w:rFonts w:ascii="Times New Roman" w:hAnsi="Times New Roman"/>
                <w:color w:val="000000"/>
                <w:sz w:val="12"/>
                <w:szCs w:val="12"/>
                <w:lang w:eastAsia="ru-RU"/>
              </w:rPr>
            </w:pPr>
            <w:r w:rsidRPr="008077AE">
              <w:rPr>
                <w:rFonts w:ascii="Times New Roman" w:hAnsi="Times New Roman"/>
                <w:color w:val="000000" w:themeColor="text1"/>
                <w:sz w:val="12"/>
                <w:szCs w:val="12"/>
                <w:lang w:eastAsia="ru-RU"/>
              </w:rPr>
              <w:t>356,00</w:t>
            </w:r>
          </w:p>
        </w:tc>
        <w:tc>
          <w:tcPr>
            <w:tcW w:w="708" w:type="dxa"/>
            <w:tcBorders>
              <w:top w:val="nil"/>
              <w:left w:val="nil"/>
              <w:bottom w:val="single" w:sz="4" w:space="0" w:color="auto"/>
              <w:right w:val="single" w:sz="4" w:space="0" w:color="auto"/>
            </w:tcBorders>
            <w:shd w:val="clear" w:color="auto" w:fill="auto"/>
            <w:noWrap/>
            <w:vAlign w:val="center"/>
            <w:hideMark/>
          </w:tcPr>
          <w:p w14:paraId="7B6FEE7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01C1CD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4" w:space="0" w:color="auto"/>
            </w:tcBorders>
          </w:tcPr>
          <w:p w14:paraId="0744A87C" w14:textId="77777777" w:rsidR="00B62DCC" w:rsidRDefault="00B62DCC" w:rsidP="00B62DCC">
            <w:pPr>
              <w:jc w:val="center"/>
              <w:rPr>
                <w:rFonts w:ascii="Times New Roman" w:hAnsi="Times New Roman"/>
                <w:color w:val="000000" w:themeColor="text1"/>
                <w:sz w:val="12"/>
                <w:szCs w:val="12"/>
                <w:lang w:eastAsia="ru-RU"/>
              </w:rPr>
            </w:pPr>
          </w:p>
          <w:p w14:paraId="4E28D3E6" w14:textId="1B9968A7" w:rsidR="00BB6BAC" w:rsidRPr="008077AE" w:rsidRDefault="00BB6BAC"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218AC384" w14:textId="4CC8CB37" w:rsidR="00B62DCC" w:rsidRPr="00877A92" w:rsidRDefault="00B62DCC" w:rsidP="00B62DCC">
            <w:pPr>
              <w:jc w:val="center"/>
              <w:rPr>
                <w:rFonts w:ascii="Times New Roman" w:hAnsi="Times New Roman"/>
                <w:color w:val="000000"/>
                <w:sz w:val="12"/>
                <w:szCs w:val="12"/>
                <w:lang w:eastAsia="ru-RU"/>
              </w:rPr>
            </w:pPr>
            <w:r w:rsidRPr="008077AE">
              <w:rPr>
                <w:rFonts w:ascii="Times New Roman" w:hAnsi="Times New Roman"/>
                <w:color w:val="000000" w:themeColor="text1"/>
                <w:sz w:val="12"/>
                <w:szCs w:val="12"/>
                <w:lang w:eastAsia="ru-RU"/>
              </w:rPr>
              <w:t>640,00</w:t>
            </w:r>
          </w:p>
        </w:tc>
        <w:tc>
          <w:tcPr>
            <w:tcW w:w="567" w:type="dxa"/>
            <w:tcBorders>
              <w:top w:val="single" w:sz="8" w:space="0" w:color="auto"/>
              <w:left w:val="nil"/>
              <w:bottom w:val="nil"/>
              <w:right w:val="single" w:sz="8" w:space="0" w:color="auto"/>
            </w:tcBorders>
            <w:shd w:val="clear" w:color="auto" w:fill="auto"/>
            <w:vAlign w:val="center"/>
            <w:hideMark/>
          </w:tcPr>
          <w:p w14:paraId="637B51E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565DCB2" w14:textId="77777777" w:rsidTr="00D33DED">
        <w:trPr>
          <w:trHeight w:val="585"/>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1FA89602"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3.2.27.</w:t>
            </w:r>
            <w:r w:rsidRPr="00877A92">
              <w:rPr>
                <w:rFonts w:ascii="Times New Roman" w:hAnsi="Times New Roman"/>
                <w:color w:val="000000"/>
                <w:sz w:val="12"/>
                <w:szCs w:val="12"/>
                <w:lang w:eastAsia="ru-RU"/>
              </w:rPr>
              <w:t xml:space="preserve"> Реализация проекта инициативного бюджетирования.</w:t>
            </w:r>
          </w:p>
        </w:tc>
        <w:tc>
          <w:tcPr>
            <w:tcW w:w="851" w:type="dxa"/>
            <w:tcBorders>
              <w:top w:val="nil"/>
              <w:left w:val="nil"/>
              <w:bottom w:val="single" w:sz="4" w:space="0" w:color="auto"/>
              <w:right w:val="single" w:sz="4" w:space="0" w:color="auto"/>
            </w:tcBorders>
            <w:shd w:val="clear" w:color="auto" w:fill="auto"/>
            <w:vAlign w:val="center"/>
            <w:hideMark/>
          </w:tcPr>
          <w:p w14:paraId="218F96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C86F8E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108388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336C33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0840088991</w:t>
            </w:r>
          </w:p>
        </w:tc>
        <w:tc>
          <w:tcPr>
            <w:tcW w:w="567" w:type="dxa"/>
            <w:tcBorders>
              <w:top w:val="nil"/>
              <w:left w:val="nil"/>
              <w:bottom w:val="single" w:sz="4" w:space="0" w:color="auto"/>
              <w:right w:val="single" w:sz="4" w:space="0" w:color="auto"/>
            </w:tcBorders>
            <w:shd w:val="clear" w:color="auto" w:fill="auto"/>
            <w:vAlign w:val="center"/>
            <w:hideMark/>
          </w:tcPr>
          <w:p w14:paraId="591027F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BDA2E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C37892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99623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FD0F03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D9C00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4C010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4C6B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9B79A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B87AA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746871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7B9C4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CC32D9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6B85C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197D7602" w14:textId="77777777" w:rsidR="00B62DCC" w:rsidRDefault="00B62DCC" w:rsidP="00B62DCC">
            <w:pPr>
              <w:jc w:val="center"/>
              <w:rPr>
                <w:rFonts w:ascii="Times New Roman" w:hAnsi="Times New Roman"/>
                <w:color w:val="000000"/>
                <w:sz w:val="12"/>
                <w:szCs w:val="12"/>
                <w:lang w:eastAsia="ru-RU"/>
              </w:rPr>
            </w:pPr>
          </w:p>
          <w:p w14:paraId="6E722005" w14:textId="7D24F0EE"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21252" w14:textId="0F55ED0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B1590ED"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EFCF97E" w14:textId="77777777" w:rsidTr="00D33DED">
        <w:trPr>
          <w:trHeight w:val="720"/>
        </w:trPr>
        <w:tc>
          <w:tcPr>
            <w:tcW w:w="2142" w:type="dxa"/>
            <w:gridSpan w:val="2"/>
            <w:tcBorders>
              <w:top w:val="single" w:sz="8" w:space="0" w:color="auto"/>
              <w:left w:val="single" w:sz="8" w:space="0" w:color="auto"/>
              <w:bottom w:val="nil"/>
              <w:right w:val="nil"/>
            </w:tcBorders>
            <w:shd w:val="clear" w:color="auto" w:fill="auto"/>
            <w:vAlign w:val="center"/>
            <w:hideMark/>
          </w:tcPr>
          <w:p w14:paraId="2FD0513C" w14:textId="77777777" w:rsidR="00B62DCC" w:rsidRPr="00877A92" w:rsidRDefault="00B62DCC" w:rsidP="00B62DCC">
            <w:pPr>
              <w:rPr>
                <w:rFonts w:ascii="Times New Roman" w:hAnsi="Times New Roman"/>
                <w:sz w:val="12"/>
                <w:szCs w:val="12"/>
                <w:lang w:eastAsia="ru-RU"/>
              </w:rPr>
            </w:pPr>
            <w:r w:rsidRPr="00877A92">
              <w:rPr>
                <w:rFonts w:ascii="Times New Roman" w:hAnsi="Times New Roman"/>
                <w:b/>
                <w:bCs/>
                <w:sz w:val="12"/>
                <w:szCs w:val="12"/>
                <w:lang w:eastAsia="ru-RU"/>
              </w:rPr>
              <w:t>Мероприятие 3.2.28</w:t>
            </w:r>
            <w:r w:rsidRPr="00877A92">
              <w:rPr>
                <w:rFonts w:ascii="Times New Roman" w:hAnsi="Times New Roman"/>
                <w:sz w:val="12"/>
                <w:szCs w:val="12"/>
                <w:lang w:eastAsia="ru-RU"/>
              </w:rPr>
              <w:t xml:space="preserve"> Разработка проектно-сметной документации на благоустройство ул. Комсомольской г. Дивногорска</w:t>
            </w:r>
          </w:p>
        </w:tc>
        <w:tc>
          <w:tcPr>
            <w:tcW w:w="851" w:type="dxa"/>
            <w:tcBorders>
              <w:top w:val="single" w:sz="8" w:space="0" w:color="auto"/>
              <w:left w:val="single" w:sz="8" w:space="0" w:color="000000"/>
              <w:bottom w:val="nil"/>
              <w:right w:val="single" w:sz="8" w:space="0" w:color="000000"/>
            </w:tcBorders>
            <w:shd w:val="clear" w:color="auto" w:fill="auto"/>
            <w:vAlign w:val="center"/>
            <w:hideMark/>
          </w:tcPr>
          <w:p w14:paraId="65C949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8" w:space="0" w:color="auto"/>
              <w:left w:val="nil"/>
              <w:bottom w:val="nil"/>
              <w:right w:val="single" w:sz="8" w:space="0" w:color="auto"/>
            </w:tcBorders>
            <w:shd w:val="clear" w:color="auto" w:fill="auto"/>
            <w:vAlign w:val="center"/>
            <w:hideMark/>
          </w:tcPr>
          <w:p w14:paraId="762709B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8" w:space="0" w:color="auto"/>
              <w:left w:val="nil"/>
              <w:bottom w:val="nil"/>
              <w:right w:val="single" w:sz="8" w:space="0" w:color="auto"/>
            </w:tcBorders>
            <w:shd w:val="clear" w:color="auto" w:fill="auto"/>
            <w:vAlign w:val="center"/>
            <w:hideMark/>
          </w:tcPr>
          <w:p w14:paraId="52AC261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vAlign w:val="center"/>
            <w:hideMark/>
          </w:tcPr>
          <w:p w14:paraId="313E29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0810089470</w:t>
            </w:r>
          </w:p>
        </w:tc>
        <w:tc>
          <w:tcPr>
            <w:tcW w:w="567" w:type="dxa"/>
            <w:tcBorders>
              <w:top w:val="single" w:sz="8" w:space="0" w:color="auto"/>
              <w:left w:val="nil"/>
              <w:bottom w:val="nil"/>
              <w:right w:val="single" w:sz="8" w:space="0" w:color="auto"/>
            </w:tcBorders>
            <w:shd w:val="clear" w:color="auto" w:fill="auto"/>
            <w:vAlign w:val="center"/>
            <w:hideMark/>
          </w:tcPr>
          <w:p w14:paraId="38BEA7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053EC2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53AF77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000000"/>
            </w:tcBorders>
            <w:shd w:val="clear" w:color="auto" w:fill="auto"/>
            <w:noWrap/>
            <w:vAlign w:val="center"/>
            <w:hideMark/>
          </w:tcPr>
          <w:p w14:paraId="0D7A115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EF7329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0C5C56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D5CDA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E28F56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45C8E2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6DC708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nil"/>
              <w:bottom w:val="nil"/>
              <w:right w:val="single" w:sz="8" w:space="0" w:color="auto"/>
            </w:tcBorders>
            <w:shd w:val="clear" w:color="auto" w:fill="auto"/>
            <w:noWrap/>
            <w:vAlign w:val="center"/>
            <w:hideMark/>
          </w:tcPr>
          <w:p w14:paraId="07A679C7" w14:textId="4194384C" w:rsidR="00B62DCC" w:rsidRPr="00877A92" w:rsidRDefault="00B62DCC" w:rsidP="00B62DCC">
            <w:pPr>
              <w:jc w:val="center"/>
              <w:rPr>
                <w:rFonts w:ascii="Times New Roman" w:hAnsi="Times New Roman"/>
                <w:color w:val="000000"/>
                <w:sz w:val="12"/>
                <w:szCs w:val="12"/>
                <w:lang w:eastAsia="ru-RU"/>
              </w:rPr>
            </w:pPr>
            <w:r w:rsidRPr="00AD2769">
              <w:rPr>
                <w:rFonts w:ascii="Times New Roman" w:hAnsi="Times New Roman"/>
                <w:color w:val="000000" w:themeColor="text1"/>
                <w:sz w:val="12"/>
                <w:szCs w:val="12"/>
                <w:lang w:eastAsia="ru-RU"/>
              </w:rPr>
              <w:t>600,00</w:t>
            </w:r>
          </w:p>
        </w:tc>
        <w:tc>
          <w:tcPr>
            <w:tcW w:w="567" w:type="dxa"/>
            <w:tcBorders>
              <w:top w:val="single" w:sz="8" w:space="0" w:color="auto"/>
              <w:left w:val="nil"/>
              <w:bottom w:val="nil"/>
              <w:right w:val="single" w:sz="8" w:space="0" w:color="auto"/>
            </w:tcBorders>
            <w:shd w:val="clear" w:color="auto" w:fill="auto"/>
            <w:noWrap/>
            <w:vAlign w:val="center"/>
            <w:hideMark/>
          </w:tcPr>
          <w:p w14:paraId="189A6F6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77AFBC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nil"/>
              <w:bottom w:val="nil"/>
              <w:right w:val="single" w:sz="8" w:space="0" w:color="auto"/>
            </w:tcBorders>
            <w:shd w:val="clear" w:color="auto" w:fill="auto"/>
            <w:noWrap/>
            <w:vAlign w:val="center"/>
            <w:hideMark/>
          </w:tcPr>
          <w:p w14:paraId="2BEE832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4" w:space="0" w:color="auto"/>
            </w:tcBorders>
          </w:tcPr>
          <w:p w14:paraId="4D62D05E" w14:textId="77777777" w:rsidR="00B62DCC" w:rsidRDefault="00B62DCC" w:rsidP="00B62DCC">
            <w:pPr>
              <w:jc w:val="center"/>
              <w:rPr>
                <w:rFonts w:ascii="Times New Roman" w:hAnsi="Times New Roman"/>
                <w:color w:val="000000" w:themeColor="text1"/>
                <w:sz w:val="12"/>
                <w:szCs w:val="12"/>
                <w:lang w:eastAsia="ru-RU"/>
              </w:rPr>
            </w:pPr>
          </w:p>
          <w:p w14:paraId="5A66F566" w14:textId="77777777" w:rsidR="00BB6BAC" w:rsidRDefault="00BB6BAC" w:rsidP="00B62DCC">
            <w:pPr>
              <w:jc w:val="center"/>
              <w:rPr>
                <w:rFonts w:ascii="Times New Roman" w:hAnsi="Times New Roman"/>
                <w:color w:val="000000" w:themeColor="text1"/>
                <w:sz w:val="12"/>
                <w:szCs w:val="12"/>
                <w:lang w:eastAsia="ru-RU"/>
              </w:rPr>
            </w:pPr>
          </w:p>
          <w:p w14:paraId="4ED95ED4" w14:textId="1482CCBD" w:rsidR="00BB6BAC" w:rsidRPr="00AD2769" w:rsidRDefault="00BB6BAC"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782AEAB3" w14:textId="2B4345CC" w:rsidR="00B62DCC" w:rsidRPr="00877A92" w:rsidRDefault="00B62DCC" w:rsidP="00B62DCC">
            <w:pPr>
              <w:jc w:val="center"/>
              <w:rPr>
                <w:rFonts w:ascii="Times New Roman" w:hAnsi="Times New Roman"/>
                <w:color w:val="000000"/>
                <w:sz w:val="12"/>
                <w:szCs w:val="12"/>
                <w:lang w:eastAsia="ru-RU"/>
              </w:rPr>
            </w:pPr>
            <w:r w:rsidRPr="00AD2769">
              <w:rPr>
                <w:rFonts w:ascii="Times New Roman" w:hAnsi="Times New Roman"/>
                <w:color w:val="000000" w:themeColor="text1"/>
                <w:sz w:val="12"/>
                <w:szCs w:val="12"/>
                <w:lang w:eastAsia="ru-RU"/>
              </w:rPr>
              <w:t>600,00</w:t>
            </w:r>
          </w:p>
        </w:tc>
        <w:tc>
          <w:tcPr>
            <w:tcW w:w="567" w:type="dxa"/>
            <w:tcBorders>
              <w:top w:val="single" w:sz="8" w:space="0" w:color="auto"/>
              <w:left w:val="nil"/>
              <w:bottom w:val="nil"/>
              <w:right w:val="single" w:sz="8" w:space="0" w:color="auto"/>
            </w:tcBorders>
            <w:shd w:val="clear" w:color="auto" w:fill="auto"/>
            <w:vAlign w:val="center"/>
            <w:hideMark/>
          </w:tcPr>
          <w:p w14:paraId="217ACC51"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49FF9540" w14:textId="77777777" w:rsidTr="00D33DED">
        <w:trPr>
          <w:trHeight w:val="720"/>
        </w:trPr>
        <w:tc>
          <w:tcPr>
            <w:tcW w:w="2142" w:type="dxa"/>
            <w:gridSpan w:val="2"/>
            <w:tcBorders>
              <w:top w:val="single" w:sz="8" w:space="0" w:color="auto"/>
              <w:left w:val="single" w:sz="8" w:space="0" w:color="auto"/>
              <w:bottom w:val="nil"/>
              <w:right w:val="nil"/>
            </w:tcBorders>
            <w:shd w:val="clear" w:color="auto" w:fill="auto"/>
            <w:vAlign w:val="center"/>
          </w:tcPr>
          <w:p w14:paraId="5559D96E" w14:textId="5D2A8E3E" w:rsidR="00B62DCC" w:rsidRPr="00877A92" w:rsidRDefault="00B62DCC" w:rsidP="00B62DCC">
            <w:pPr>
              <w:rPr>
                <w:rFonts w:ascii="Times New Roman" w:hAnsi="Times New Roman"/>
                <w:b/>
                <w:bCs/>
                <w:sz w:val="12"/>
                <w:szCs w:val="12"/>
                <w:lang w:eastAsia="ru-RU"/>
              </w:rPr>
            </w:pPr>
            <w:r>
              <w:rPr>
                <w:rFonts w:ascii="Times New Roman" w:hAnsi="Times New Roman"/>
                <w:b/>
                <w:bCs/>
                <w:sz w:val="12"/>
                <w:szCs w:val="12"/>
                <w:lang w:eastAsia="ru-RU"/>
              </w:rPr>
              <w:t xml:space="preserve">Мероприятие </w:t>
            </w:r>
            <w:bookmarkStart w:id="1" w:name="_Hlk169172834"/>
            <w:r>
              <w:rPr>
                <w:rFonts w:ascii="Times New Roman" w:hAnsi="Times New Roman"/>
                <w:b/>
                <w:bCs/>
                <w:sz w:val="12"/>
                <w:szCs w:val="12"/>
                <w:lang w:eastAsia="ru-RU"/>
              </w:rPr>
              <w:t xml:space="preserve">3.2.29 </w:t>
            </w:r>
            <w:r w:rsidRPr="00BB520A">
              <w:rPr>
                <w:rFonts w:ascii="Times New Roman" w:hAnsi="Times New Roman"/>
                <w:sz w:val="12"/>
                <w:szCs w:val="12"/>
                <w:lang w:eastAsia="ru-RU"/>
              </w:rPr>
              <w:t>Расходы муниципальных учреждений за содействие развитию налогового потенциала</w:t>
            </w:r>
            <w:bookmarkEnd w:id="1"/>
          </w:p>
        </w:tc>
        <w:tc>
          <w:tcPr>
            <w:tcW w:w="851" w:type="dxa"/>
            <w:tcBorders>
              <w:top w:val="single" w:sz="8" w:space="0" w:color="auto"/>
              <w:left w:val="single" w:sz="8" w:space="0" w:color="000000"/>
              <w:bottom w:val="nil"/>
              <w:right w:val="single" w:sz="8" w:space="0" w:color="000000"/>
            </w:tcBorders>
            <w:shd w:val="clear" w:color="auto" w:fill="auto"/>
            <w:vAlign w:val="center"/>
          </w:tcPr>
          <w:p w14:paraId="72F72135" w14:textId="4FE8234A"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8" w:space="0" w:color="auto"/>
              <w:left w:val="nil"/>
              <w:bottom w:val="nil"/>
              <w:right w:val="single" w:sz="8" w:space="0" w:color="auto"/>
            </w:tcBorders>
            <w:shd w:val="clear" w:color="auto" w:fill="auto"/>
            <w:vAlign w:val="center"/>
          </w:tcPr>
          <w:p w14:paraId="0DC1DCB4" w14:textId="0C9998EB"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single" w:sz="8" w:space="0" w:color="auto"/>
              <w:left w:val="nil"/>
              <w:bottom w:val="nil"/>
              <w:right w:val="single" w:sz="8" w:space="0" w:color="auto"/>
            </w:tcBorders>
            <w:shd w:val="clear" w:color="auto" w:fill="auto"/>
            <w:vAlign w:val="center"/>
          </w:tcPr>
          <w:p w14:paraId="613C8EF9" w14:textId="48AD2B2A"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0503</w:t>
            </w:r>
          </w:p>
        </w:tc>
        <w:tc>
          <w:tcPr>
            <w:tcW w:w="850" w:type="dxa"/>
            <w:tcBorders>
              <w:top w:val="single" w:sz="8" w:space="0" w:color="auto"/>
              <w:left w:val="nil"/>
              <w:bottom w:val="nil"/>
              <w:right w:val="single" w:sz="8" w:space="0" w:color="auto"/>
            </w:tcBorders>
            <w:shd w:val="clear" w:color="auto" w:fill="auto"/>
            <w:vAlign w:val="center"/>
          </w:tcPr>
          <w:p w14:paraId="6B45DF64" w14:textId="72DD95BE"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0810077450</w:t>
            </w:r>
          </w:p>
        </w:tc>
        <w:tc>
          <w:tcPr>
            <w:tcW w:w="567" w:type="dxa"/>
            <w:tcBorders>
              <w:top w:val="single" w:sz="8" w:space="0" w:color="auto"/>
              <w:left w:val="nil"/>
              <w:bottom w:val="nil"/>
              <w:right w:val="single" w:sz="8" w:space="0" w:color="auto"/>
            </w:tcBorders>
            <w:shd w:val="clear" w:color="auto" w:fill="auto"/>
            <w:vAlign w:val="center"/>
          </w:tcPr>
          <w:p w14:paraId="7297DF9C" w14:textId="37D69A0B"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tcPr>
          <w:p w14:paraId="476A4D3F" w14:textId="45D0ED57"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tcPr>
          <w:p w14:paraId="5422412D" w14:textId="7B2DF64C"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000000"/>
            </w:tcBorders>
            <w:shd w:val="clear" w:color="auto" w:fill="auto"/>
            <w:noWrap/>
            <w:vAlign w:val="center"/>
          </w:tcPr>
          <w:p w14:paraId="412B4CA4" w14:textId="2D4EBDB1"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3527FBA2" w14:textId="40D00159"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tcPr>
          <w:p w14:paraId="59ED3756" w14:textId="06D0893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7C70D500" w14:textId="092C498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0FA85D62" w14:textId="030CF438"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49134028" w14:textId="2301C2B7"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02912A48" w14:textId="1597AD11"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tcPr>
          <w:p w14:paraId="160FC747" w14:textId="76D733B3" w:rsidR="00B62DCC" w:rsidRPr="00AD2769" w:rsidRDefault="00B62DCC"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tcPr>
          <w:p w14:paraId="765CAE55" w14:textId="79524785" w:rsidR="00B62DCC" w:rsidRPr="0024455F" w:rsidRDefault="00B62DCC" w:rsidP="00B62DCC">
            <w:pPr>
              <w:jc w:val="center"/>
              <w:rPr>
                <w:rFonts w:ascii="Times New Roman" w:hAnsi="Times New Roman"/>
                <w:color w:val="000000" w:themeColor="text1"/>
                <w:sz w:val="12"/>
                <w:szCs w:val="12"/>
                <w:lang w:eastAsia="ru-RU"/>
              </w:rPr>
            </w:pPr>
            <w:r w:rsidRPr="0024455F">
              <w:rPr>
                <w:rFonts w:ascii="Times New Roman" w:hAnsi="Times New Roman"/>
                <w:color w:val="000000" w:themeColor="text1"/>
                <w:sz w:val="12"/>
                <w:szCs w:val="12"/>
                <w:lang w:eastAsia="ru-RU"/>
              </w:rPr>
              <w:t>1500,00</w:t>
            </w:r>
          </w:p>
        </w:tc>
        <w:tc>
          <w:tcPr>
            <w:tcW w:w="708" w:type="dxa"/>
            <w:tcBorders>
              <w:top w:val="single" w:sz="8" w:space="0" w:color="auto"/>
              <w:left w:val="nil"/>
              <w:bottom w:val="nil"/>
              <w:right w:val="single" w:sz="8" w:space="0" w:color="auto"/>
            </w:tcBorders>
            <w:shd w:val="clear" w:color="auto" w:fill="auto"/>
            <w:noWrap/>
            <w:vAlign w:val="center"/>
          </w:tcPr>
          <w:p w14:paraId="5C98E4EB" w14:textId="1D957938" w:rsidR="00B62DCC" w:rsidRPr="0024455F" w:rsidRDefault="00B62DCC" w:rsidP="00B62DCC">
            <w:pPr>
              <w:jc w:val="center"/>
              <w:rPr>
                <w:rFonts w:ascii="Times New Roman" w:hAnsi="Times New Roman"/>
                <w:color w:val="000000" w:themeColor="text1"/>
                <w:sz w:val="12"/>
                <w:szCs w:val="12"/>
                <w:lang w:eastAsia="ru-RU"/>
              </w:rPr>
            </w:pPr>
            <w:r w:rsidRPr="0024455F">
              <w:rPr>
                <w:rFonts w:ascii="Times New Roman" w:hAnsi="Times New Roman"/>
                <w:color w:val="000000" w:themeColor="text1"/>
                <w:sz w:val="12"/>
                <w:szCs w:val="12"/>
                <w:lang w:eastAsia="ru-RU"/>
              </w:rPr>
              <w:t>0,00</w:t>
            </w:r>
          </w:p>
        </w:tc>
        <w:tc>
          <w:tcPr>
            <w:tcW w:w="567" w:type="dxa"/>
            <w:tcBorders>
              <w:top w:val="single" w:sz="8" w:space="0" w:color="auto"/>
              <w:left w:val="nil"/>
              <w:bottom w:val="nil"/>
              <w:right w:val="single" w:sz="8" w:space="0" w:color="auto"/>
            </w:tcBorders>
            <w:shd w:val="clear" w:color="auto" w:fill="auto"/>
            <w:noWrap/>
            <w:vAlign w:val="center"/>
          </w:tcPr>
          <w:p w14:paraId="7092F6E4" w14:textId="76C64E48" w:rsidR="00B62DCC" w:rsidRPr="0024455F" w:rsidRDefault="00B62DCC" w:rsidP="00B62DCC">
            <w:pPr>
              <w:jc w:val="center"/>
              <w:rPr>
                <w:rFonts w:ascii="Times New Roman" w:hAnsi="Times New Roman"/>
                <w:color w:val="000000" w:themeColor="text1"/>
                <w:sz w:val="12"/>
                <w:szCs w:val="12"/>
                <w:lang w:eastAsia="ru-RU"/>
              </w:rPr>
            </w:pPr>
            <w:r w:rsidRPr="0024455F">
              <w:rPr>
                <w:rFonts w:ascii="Times New Roman" w:hAnsi="Times New Roman"/>
                <w:color w:val="000000" w:themeColor="text1"/>
                <w:sz w:val="12"/>
                <w:szCs w:val="12"/>
                <w:lang w:eastAsia="ru-RU"/>
              </w:rPr>
              <w:t>0,00</w:t>
            </w:r>
          </w:p>
        </w:tc>
        <w:tc>
          <w:tcPr>
            <w:tcW w:w="709" w:type="dxa"/>
            <w:tcBorders>
              <w:top w:val="single" w:sz="8" w:space="0" w:color="auto"/>
              <w:left w:val="nil"/>
              <w:bottom w:val="nil"/>
              <w:right w:val="single" w:sz="4" w:space="0" w:color="auto"/>
            </w:tcBorders>
          </w:tcPr>
          <w:p w14:paraId="6F3F897B" w14:textId="77777777" w:rsidR="00B62DCC" w:rsidRDefault="00B62DCC" w:rsidP="00B62DCC">
            <w:pPr>
              <w:jc w:val="center"/>
              <w:rPr>
                <w:rFonts w:ascii="Times New Roman" w:hAnsi="Times New Roman"/>
                <w:color w:val="000000" w:themeColor="text1"/>
                <w:sz w:val="12"/>
                <w:szCs w:val="12"/>
                <w:lang w:eastAsia="ru-RU"/>
              </w:rPr>
            </w:pPr>
          </w:p>
          <w:p w14:paraId="13944FA7" w14:textId="77777777" w:rsidR="00BB6BAC" w:rsidRDefault="00BB6BAC" w:rsidP="00B62DCC">
            <w:pPr>
              <w:jc w:val="center"/>
              <w:rPr>
                <w:rFonts w:ascii="Times New Roman" w:hAnsi="Times New Roman"/>
                <w:color w:val="000000" w:themeColor="text1"/>
                <w:sz w:val="12"/>
                <w:szCs w:val="12"/>
                <w:lang w:eastAsia="ru-RU"/>
              </w:rPr>
            </w:pPr>
          </w:p>
          <w:p w14:paraId="1D91C69F" w14:textId="77D5EC37" w:rsidR="00BB6BAC" w:rsidRPr="0024455F" w:rsidRDefault="00BB6BAC"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tcPr>
          <w:p w14:paraId="51167BC4" w14:textId="0417BBF1" w:rsidR="00B62DCC" w:rsidRPr="0024455F" w:rsidRDefault="00B62DCC" w:rsidP="00B62DCC">
            <w:pPr>
              <w:jc w:val="center"/>
              <w:rPr>
                <w:rFonts w:ascii="Times New Roman" w:hAnsi="Times New Roman"/>
                <w:color w:val="000000" w:themeColor="text1"/>
                <w:sz w:val="12"/>
                <w:szCs w:val="12"/>
                <w:lang w:eastAsia="ru-RU"/>
              </w:rPr>
            </w:pPr>
            <w:r w:rsidRPr="0024455F">
              <w:rPr>
                <w:rFonts w:ascii="Times New Roman" w:hAnsi="Times New Roman"/>
                <w:color w:val="000000" w:themeColor="text1"/>
                <w:sz w:val="12"/>
                <w:szCs w:val="12"/>
                <w:lang w:eastAsia="ru-RU"/>
              </w:rPr>
              <w:t>1500,00</w:t>
            </w:r>
          </w:p>
        </w:tc>
        <w:tc>
          <w:tcPr>
            <w:tcW w:w="567" w:type="dxa"/>
            <w:tcBorders>
              <w:top w:val="single" w:sz="8" w:space="0" w:color="auto"/>
              <w:left w:val="nil"/>
              <w:bottom w:val="nil"/>
              <w:right w:val="single" w:sz="8" w:space="0" w:color="auto"/>
            </w:tcBorders>
            <w:shd w:val="clear" w:color="auto" w:fill="auto"/>
            <w:vAlign w:val="center"/>
          </w:tcPr>
          <w:p w14:paraId="6697009E" w14:textId="77777777" w:rsidR="00B62DCC" w:rsidRPr="00877A92" w:rsidRDefault="00B62DCC" w:rsidP="00B62DCC">
            <w:pPr>
              <w:rPr>
                <w:rFonts w:ascii="Times New Roman" w:hAnsi="Times New Roman"/>
                <w:color w:val="000000"/>
                <w:sz w:val="12"/>
                <w:szCs w:val="12"/>
                <w:lang w:eastAsia="ru-RU"/>
              </w:rPr>
            </w:pPr>
          </w:p>
        </w:tc>
      </w:tr>
      <w:tr w:rsidR="00B62DCC" w:rsidRPr="00877A92" w14:paraId="01357593" w14:textId="77777777" w:rsidTr="00D33DED">
        <w:trPr>
          <w:trHeight w:val="720"/>
        </w:trPr>
        <w:tc>
          <w:tcPr>
            <w:tcW w:w="2142" w:type="dxa"/>
            <w:gridSpan w:val="2"/>
            <w:tcBorders>
              <w:top w:val="single" w:sz="8" w:space="0" w:color="auto"/>
              <w:left w:val="single" w:sz="8" w:space="0" w:color="auto"/>
              <w:bottom w:val="nil"/>
              <w:right w:val="nil"/>
            </w:tcBorders>
            <w:shd w:val="clear" w:color="auto" w:fill="auto"/>
            <w:vAlign w:val="center"/>
          </w:tcPr>
          <w:p w14:paraId="6D0D88A5" w14:textId="273A1AA9" w:rsidR="00B62DCC" w:rsidRPr="00877A92" w:rsidRDefault="00B62DCC" w:rsidP="00B62DCC">
            <w:pPr>
              <w:rPr>
                <w:rFonts w:ascii="Times New Roman" w:hAnsi="Times New Roman"/>
                <w:b/>
                <w:bCs/>
                <w:sz w:val="12"/>
                <w:szCs w:val="12"/>
                <w:lang w:eastAsia="ru-RU"/>
              </w:rPr>
            </w:pPr>
            <w:r>
              <w:rPr>
                <w:rFonts w:ascii="Times New Roman" w:hAnsi="Times New Roman"/>
                <w:b/>
                <w:bCs/>
                <w:sz w:val="12"/>
                <w:szCs w:val="12"/>
                <w:lang w:eastAsia="ru-RU"/>
              </w:rPr>
              <w:t xml:space="preserve">Мероприятие 3.2.30 </w:t>
            </w:r>
            <w:r w:rsidRPr="0067515B">
              <w:rPr>
                <w:rFonts w:ascii="Times New Roman" w:hAnsi="Times New Roman"/>
                <w:sz w:val="12"/>
                <w:szCs w:val="12"/>
                <w:lang w:eastAsia="ru-RU"/>
              </w:rPr>
              <w:t>Расходы на реализацию инициативных проектов</w:t>
            </w:r>
          </w:p>
        </w:tc>
        <w:tc>
          <w:tcPr>
            <w:tcW w:w="851" w:type="dxa"/>
            <w:tcBorders>
              <w:top w:val="single" w:sz="8" w:space="0" w:color="auto"/>
              <w:left w:val="single" w:sz="8" w:space="0" w:color="000000"/>
              <w:bottom w:val="nil"/>
              <w:right w:val="single" w:sz="8" w:space="0" w:color="000000"/>
            </w:tcBorders>
            <w:shd w:val="clear" w:color="auto" w:fill="auto"/>
            <w:vAlign w:val="center"/>
          </w:tcPr>
          <w:p w14:paraId="3B401E53" w14:textId="45463A90"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8" w:space="0" w:color="auto"/>
              <w:left w:val="nil"/>
              <w:bottom w:val="nil"/>
              <w:right w:val="single" w:sz="8" w:space="0" w:color="auto"/>
            </w:tcBorders>
            <w:shd w:val="clear" w:color="auto" w:fill="auto"/>
            <w:vAlign w:val="center"/>
          </w:tcPr>
          <w:p w14:paraId="25D81DB6" w14:textId="182974FB"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single" w:sz="8" w:space="0" w:color="auto"/>
              <w:left w:val="nil"/>
              <w:bottom w:val="nil"/>
              <w:right w:val="single" w:sz="8" w:space="0" w:color="auto"/>
            </w:tcBorders>
            <w:shd w:val="clear" w:color="auto" w:fill="auto"/>
            <w:vAlign w:val="center"/>
          </w:tcPr>
          <w:p w14:paraId="6EF89480" w14:textId="65FD199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0503</w:t>
            </w:r>
          </w:p>
        </w:tc>
        <w:tc>
          <w:tcPr>
            <w:tcW w:w="850" w:type="dxa"/>
            <w:tcBorders>
              <w:top w:val="single" w:sz="8" w:space="0" w:color="auto"/>
              <w:left w:val="nil"/>
              <w:bottom w:val="nil"/>
              <w:right w:val="single" w:sz="8" w:space="0" w:color="auto"/>
            </w:tcBorders>
            <w:shd w:val="clear" w:color="auto" w:fill="auto"/>
            <w:vAlign w:val="center"/>
          </w:tcPr>
          <w:p w14:paraId="5165D3FB" w14:textId="1FC19A46"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0810088990</w:t>
            </w:r>
          </w:p>
        </w:tc>
        <w:tc>
          <w:tcPr>
            <w:tcW w:w="567" w:type="dxa"/>
            <w:tcBorders>
              <w:top w:val="single" w:sz="8" w:space="0" w:color="auto"/>
              <w:left w:val="nil"/>
              <w:bottom w:val="nil"/>
              <w:right w:val="single" w:sz="8" w:space="0" w:color="auto"/>
            </w:tcBorders>
            <w:shd w:val="clear" w:color="auto" w:fill="auto"/>
            <w:vAlign w:val="center"/>
          </w:tcPr>
          <w:p w14:paraId="4A822A29" w14:textId="07456180"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tcPr>
          <w:p w14:paraId="7E9848E6" w14:textId="38E741A7"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tcPr>
          <w:p w14:paraId="33318FE0" w14:textId="1ACE859A"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000000"/>
            </w:tcBorders>
            <w:shd w:val="clear" w:color="auto" w:fill="auto"/>
            <w:noWrap/>
            <w:vAlign w:val="center"/>
          </w:tcPr>
          <w:p w14:paraId="0F6942A5" w14:textId="7FE827ED"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542E653E" w14:textId="0850BE24"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tcPr>
          <w:p w14:paraId="12EEE94C" w14:textId="1C9B151E"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7278C00E" w14:textId="0485CF8F"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1D6CC2D0" w14:textId="1C784225"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707A646D" w14:textId="4C8E4AD3"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tcPr>
          <w:p w14:paraId="226B92A6" w14:textId="22E08867" w:rsidR="00B62DCC" w:rsidRPr="00877A92" w:rsidRDefault="00B62DC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tcPr>
          <w:p w14:paraId="13E5B742" w14:textId="1ADD8979" w:rsidR="00B62DCC" w:rsidRPr="00AD2769" w:rsidRDefault="00B62DCC"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567" w:type="dxa"/>
            <w:tcBorders>
              <w:top w:val="single" w:sz="8" w:space="0" w:color="auto"/>
              <w:left w:val="nil"/>
              <w:bottom w:val="nil"/>
              <w:right w:val="single" w:sz="8" w:space="0" w:color="auto"/>
            </w:tcBorders>
            <w:shd w:val="clear" w:color="auto" w:fill="auto"/>
            <w:noWrap/>
            <w:vAlign w:val="center"/>
          </w:tcPr>
          <w:p w14:paraId="6EB4275B" w14:textId="3E28022C" w:rsidR="00B62DCC" w:rsidRPr="0024455F" w:rsidRDefault="00B62DCC" w:rsidP="00B62DCC">
            <w:pPr>
              <w:jc w:val="center"/>
              <w:rPr>
                <w:rFonts w:ascii="Times New Roman" w:hAnsi="Times New Roman"/>
                <w:color w:val="000000" w:themeColor="text1"/>
                <w:sz w:val="12"/>
                <w:szCs w:val="12"/>
                <w:lang w:eastAsia="ru-RU"/>
              </w:rPr>
            </w:pPr>
            <w:r w:rsidRPr="0024455F">
              <w:rPr>
                <w:rFonts w:ascii="Times New Roman" w:hAnsi="Times New Roman"/>
                <w:color w:val="000000" w:themeColor="text1"/>
                <w:sz w:val="12"/>
                <w:szCs w:val="12"/>
                <w:lang w:eastAsia="ru-RU"/>
              </w:rPr>
              <w:t>1170,20</w:t>
            </w:r>
          </w:p>
        </w:tc>
        <w:tc>
          <w:tcPr>
            <w:tcW w:w="708" w:type="dxa"/>
            <w:tcBorders>
              <w:top w:val="single" w:sz="8" w:space="0" w:color="auto"/>
              <w:left w:val="nil"/>
              <w:bottom w:val="nil"/>
              <w:right w:val="single" w:sz="8" w:space="0" w:color="auto"/>
            </w:tcBorders>
            <w:shd w:val="clear" w:color="auto" w:fill="auto"/>
            <w:noWrap/>
            <w:vAlign w:val="center"/>
          </w:tcPr>
          <w:p w14:paraId="1056B9BC" w14:textId="2197266D" w:rsidR="00B62DCC" w:rsidRPr="00F12B36" w:rsidRDefault="00F12B36" w:rsidP="00B62DCC">
            <w:pPr>
              <w:jc w:val="center"/>
              <w:rPr>
                <w:rFonts w:ascii="Times New Roman" w:hAnsi="Times New Roman"/>
                <w:color w:val="000000" w:themeColor="text1"/>
                <w:sz w:val="12"/>
                <w:szCs w:val="12"/>
                <w:highlight w:val="yellow"/>
                <w:lang w:eastAsia="ru-RU"/>
              </w:rPr>
            </w:pPr>
            <w:r w:rsidRPr="00F12B36">
              <w:rPr>
                <w:rFonts w:ascii="Times New Roman" w:hAnsi="Times New Roman"/>
                <w:color w:val="000000" w:themeColor="text1"/>
                <w:sz w:val="12"/>
                <w:szCs w:val="12"/>
                <w:highlight w:val="yellow"/>
                <w:lang w:eastAsia="ru-RU"/>
              </w:rPr>
              <w:t>1100</w:t>
            </w:r>
            <w:r w:rsidR="00B62DCC" w:rsidRPr="00F12B36">
              <w:rPr>
                <w:rFonts w:ascii="Times New Roman" w:hAnsi="Times New Roman"/>
                <w:color w:val="000000" w:themeColor="text1"/>
                <w:sz w:val="12"/>
                <w:szCs w:val="12"/>
                <w:highlight w:val="yellow"/>
                <w:lang w:eastAsia="ru-RU"/>
              </w:rPr>
              <w:t>,00</w:t>
            </w:r>
          </w:p>
        </w:tc>
        <w:tc>
          <w:tcPr>
            <w:tcW w:w="567" w:type="dxa"/>
            <w:tcBorders>
              <w:top w:val="single" w:sz="8" w:space="0" w:color="auto"/>
              <w:left w:val="nil"/>
              <w:bottom w:val="nil"/>
              <w:right w:val="single" w:sz="8" w:space="0" w:color="auto"/>
            </w:tcBorders>
            <w:shd w:val="clear" w:color="auto" w:fill="auto"/>
            <w:noWrap/>
            <w:vAlign w:val="center"/>
          </w:tcPr>
          <w:p w14:paraId="6A201585" w14:textId="0BFD188B" w:rsidR="00B62DCC" w:rsidRPr="00F12B36" w:rsidRDefault="00F12B36" w:rsidP="00B62DCC">
            <w:pPr>
              <w:jc w:val="center"/>
              <w:rPr>
                <w:rFonts w:ascii="Times New Roman" w:hAnsi="Times New Roman"/>
                <w:color w:val="000000" w:themeColor="text1"/>
                <w:sz w:val="12"/>
                <w:szCs w:val="12"/>
                <w:highlight w:val="yellow"/>
                <w:lang w:eastAsia="ru-RU"/>
              </w:rPr>
            </w:pPr>
            <w:r w:rsidRPr="00F12B36">
              <w:rPr>
                <w:rFonts w:ascii="Times New Roman" w:hAnsi="Times New Roman"/>
                <w:color w:val="000000" w:themeColor="text1"/>
                <w:sz w:val="12"/>
                <w:szCs w:val="12"/>
                <w:highlight w:val="yellow"/>
                <w:lang w:eastAsia="ru-RU"/>
              </w:rPr>
              <w:t>1100</w:t>
            </w:r>
            <w:r w:rsidR="00B62DCC" w:rsidRPr="00F12B36">
              <w:rPr>
                <w:rFonts w:ascii="Times New Roman" w:hAnsi="Times New Roman"/>
                <w:color w:val="000000" w:themeColor="text1"/>
                <w:sz w:val="12"/>
                <w:szCs w:val="12"/>
                <w:highlight w:val="yellow"/>
                <w:lang w:eastAsia="ru-RU"/>
              </w:rPr>
              <w:t>,00</w:t>
            </w:r>
          </w:p>
        </w:tc>
        <w:tc>
          <w:tcPr>
            <w:tcW w:w="709" w:type="dxa"/>
            <w:tcBorders>
              <w:top w:val="single" w:sz="8" w:space="0" w:color="auto"/>
              <w:left w:val="nil"/>
              <w:bottom w:val="nil"/>
              <w:right w:val="single" w:sz="4" w:space="0" w:color="auto"/>
            </w:tcBorders>
          </w:tcPr>
          <w:p w14:paraId="30630F27" w14:textId="77777777" w:rsidR="00B62DCC" w:rsidRPr="00F12B36" w:rsidRDefault="00B62DCC" w:rsidP="00B62DCC">
            <w:pPr>
              <w:jc w:val="center"/>
              <w:rPr>
                <w:rFonts w:ascii="Times New Roman" w:hAnsi="Times New Roman"/>
                <w:color w:val="000000" w:themeColor="text1"/>
                <w:sz w:val="12"/>
                <w:szCs w:val="12"/>
                <w:highlight w:val="yellow"/>
                <w:lang w:eastAsia="ru-RU"/>
              </w:rPr>
            </w:pPr>
          </w:p>
          <w:p w14:paraId="0842EDB9" w14:textId="77777777" w:rsidR="00BB6BAC" w:rsidRPr="00F12B36" w:rsidRDefault="00BB6BAC" w:rsidP="00B62DCC">
            <w:pPr>
              <w:jc w:val="center"/>
              <w:rPr>
                <w:rFonts w:ascii="Times New Roman" w:hAnsi="Times New Roman"/>
                <w:color w:val="000000" w:themeColor="text1"/>
                <w:sz w:val="12"/>
                <w:szCs w:val="12"/>
                <w:highlight w:val="yellow"/>
                <w:lang w:eastAsia="ru-RU"/>
              </w:rPr>
            </w:pPr>
          </w:p>
          <w:p w14:paraId="7876E3BF" w14:textId="51DAFE44" w:rsidR="00BB6BAC" w:rsidRPr="00F12B36" w:rsidRDefault="00F12B36" w:rsidP="00B62DCC">
            <w:pPr>
              <w:jc w:val="center"/>
              <w:rPr>
                <w:rFonts w:ascii="Times New Roman" w:hAnsi="Times New Roman"/>
                <w:color w:val="000000" w:themeColor="text1"/>
                <w:sz w:val="12"/>
                <w:szCs w:val="12"/>
                <w:highlight w:val="yellow"/>
                <w:lang w:eastAsia="ru-RU"/>
              </w:rPr>
            </w:pPr>
            <w:r w:rsidRPr="00F12B36">
              <w:rPr>
                <w:rFonts w:ascii="Times New Roman" w:hAnsi="Times New Roman"/>
                <w:color w:val="000000" w:themeColor="text1"/>
                <w:sz w:val="12"/>
                <w:szCs w:val="12"/>
                <w:highlight w:val="yellow"/>
                <w:lang w:eastAsia="ru-RU"/>
              </w:rPr>
              <w:t>1100</w:t>
            </w:r>
            <w:r w:rsidR="00BB6BAC" w:rsidRPr="00F12B36">
              <w:rPr>
                <w:rFonts w:ascii="Times New Roman" w:hAnsi="Times New Roman"/>
                <w:color w:val="000000" w:themeColor="text1"/>
                <w:sz w:val="12"/>
                <w:szCs w:val="12"/>
                <w:highlight w:val="yellow"/>
                <w:lang w:eastAsia="ru-RU"/>
              </w:rPr>
              <w:t>,00</w:t>
            </w:r>
          </w:p>
        </w:tc>
        <w:tc>
          <w:tcPr>
            <w:tcW w:w="709" w:type="dxa"/>
            <w:tcBorders>
              <w:top w:val="single" w:sz="8" w:space="0" w:color="auto"/>
              <w:left w:val="single" w:sz="4" w:space="0" w:color="auto"/>
              <w:bottom w:val="nil"/>
              <w:right w:val="single" w:sz="8" w:space="0" w:color="auto"/>
            </w:tcBorders>
            <w:shd w:val="clear" w:color="auto" w:fill="auto"/>
            <w:vAlign w:val="center"/>
          </w:tcPr>
          <w:p w14:paraId="6BE6804E" w14:textId="7F7F3869" w:rsidR="00B62DCC" w:rsidRPr="0024455F" w:rsidRDefault="00F25D66" w:rsidP="00B62DCC">
            <w:pPr>
              <w:jc w:val="center"/>
              <w:rPr>
                <w:rFonts w:ascii="Times New Roman" w:hAnsi="Times New Roman"/>
                <w:color w:val="000000" w:themeColor="text1"/>
                <w:sz w:val="12"/>
                <w:szCs w:val="12"/>
                <w:lang w:eastAsia="ru-RU"/>
              </w:rPr>
            </w:pPr>
            <w:r w:rsidRPr="00F25D66">
              <w:rPr>
                <w:rFonts w:ascii="Times New Roman" w:hAnsi="Times New Roman"/>
                <w:color w:val="000000" w:themeColor="text1"/>
                <w:sz w:val="12"/>
                <w:szCs w:val="12"/>
                <w:highlight w:val="yellow"/>
                <w:lang w:eastAsia="ru-RU"/>
              </w:rPr>
              <w:t>4470,20</w:t>
            </w:r>
          </w:p>
        </w:tc>
        <w:tc>
          <w:tcPr>
            <w:tcW w:w="567" w:type="dxa"/>
            <w:tcBorders>
              <w:top w:val="single" w:sz="8" w:space="0" w:color="auto"/>
              <w:left w:val="nil"/>
              <w:bottom w:val="nil"/>
              <w:right w:val="single" w:sz="8" w:space="0" w:color="auto"/>
            </w:tcBorders>
            <w:shd w:val="clear" w:color="auto" w:fill="auto"/>
            <w:vAlign w:val="center"/>
          </w:tcPr>
          <w:p w14:paraId="04D52D3F" w14:textId="77777777" w:rsidR="00B62DCC" w:rsidRPr="00877A92" w:rsidRDefault="00B62DCC" w:rsidP="00B62DCC">
            <w:pPr>
              <w:rPr>
                <w:rFonts w:ascii="Times New Roman" w:hAnsi="Times New Roman"/>
                <w:color w:val="000000"/>
                <w:sz w:val="12"/>
                <w:szCs w:val="12"/>
                <w:lang w:eastAsia="ru-RU"/>
              </w:rPr>
            </w:pPr>
          </w:p>
        </w:tc>
      </w:tr>
      <w:tr w:rsidR="00B62DCC" w:rsidRPr="00877A92" w14:paraId="6F5135C5" w14:textId="77777777" w:rsidTr="009B0FBB">
        <w:trPr>
          <w:trHeight w:val="315"/>
        </w:trPr>
        <w:tc>
          <w:tcPr>
            <w:tcW w:w="709" w:type="dxa"/>
            <w:tcBorders>
              <w:top w:val="single" w:sz="8" w:space="0" w:color="auto"/>
              <w:left w:val="single" w:sz="8" w:space="0" w:color="auto"/>
              <w:bottom w:val="single" w:sz="8" w:space="0" w:color="auto"/>
              <w:right w:val="single" w:sz="8" w:space="0" w:color="000000"/>
            </w:tcBorders>
          </w:tcPr>
          <w:p w14:paraId="5C41CDD4"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49FC4E35" w14:textId="040C05A9"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3.3. Исполнение санитарных и экологических требований содержания мест захоронения. Благоустройство воинских захоронений погибших при защите Отечества.</w:t>
            </w:r>
          </w:p>
        </w:tc>
      </w:tr>
      <w:tr w:rsidR="00B62DCC" w:rsidRPr="00877A92" w14:paraId="6A6E9C8B" w14:textId="77777777" w:rsidTr="00D33DED">
        <w:trPr>
          <w:trHeight w:val="570"/>
        </w:trPr>
        <w:tc>
          <w:tcPr>
            <w:tcW w:w="2142" w:type="dxa"/>
            <w:gridSpan w:val="2"/>
            <w:vMerge w:val="restart"/>
            <w:tcBorders>
              <w:top w:val="nil"/>
              <w:left w:val="single" w:sz="8" w:space="0" w:color="auto"/>
              <w:bottom w:val="nil"/>
              <w:right w:val="nil"/>
            </w:tcBorders>
            <w:shd w:val="clear" w:color="auto" w:fill="auto"/>
            <w:vAlign w:val="center"/>
            <w:hideMark/>
          </w:tcPr>
          <w:p w14:paraId="1988C3B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3.3.1. </w:t>
            </w:r>
            <w:r w:rsidRPr="00877A92">
              <w:rPr>
                <w:rFonts w:ascii="Times New Roman" w:hAnsi="Times New Roman"/>
                <w:color w:val="000000"/>
                <w:sz w:val="12"/>
                <w:szCs w:val="12"/>
                <w:lang w:eastAsia="ru-RU"/>
              </w:rPr>
              <w:t>Содержание и благоустройство мест захоронений.</w:t>
            </w:r>
          </w:p>
        </w:tc>
        <w:tc>
          <w:tcPr>
            <w:tcW w:w="851" w:type="dxa"/>
            <w:tcBorders>
              <w:top w:val="nil"/>
              <w:left w:val="single" w:sz="8" w:space="0" w:color="auto"/>
              <w:bottom w:val="nil"/>
              <w:right w:val="single" w:sz="8" w:space="0" w:color="auto"/>
            </w:tcBorders>
            <w:shd w:val="clear" w:color="auto" w:fill="auto"/>
            <w:vAlign w:val="center"/>
            <w:hideMark/>
          </w:tcPr>
          <w:p w14:paraId="2EC86A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59B1D8C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16D600E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8" w:space="0" w:color="auto"/>
            </w:tcBorders>
            <w:shd w:val="clear" w:color="auto" w:fill="auto"/>
            <w:noWrap/>
            <w:vAlign w:val="center"/>
            <w:hideMark/>
          </w:tcPr>
          <w:p w14:paraId="2AEDFAC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0810084030</w:t>
            </w:r>
          </w:p>
        </w:tc>
        <w:tc>
          <w:tcPr>
            <w:tcW w:w="567" w:type="dxa"/>
            <w:tcBorders>
              <w:top w:val="nil"/>
              <w:left w:val="nil"/>
              <w:bottom w:val="nil"/>
              <w:right w:val="single" w:sz="8" w:space="0" w:color="auto"/>
            </w:tcBorders>
            <w:shd w:val="clear" w:color="auto" w:fill="auto"/>
            <w:noWrap/>
            <w:vAlign w:val="center"/>
            <w:hideMark/>
          </w:tcPr>
          <w:p w14:paraId="06BB9C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8" w:space="0" w:color="auto"/>
            </w:tcBorders>
            <w:shd w:val="clear" w:color="auto" w:fill="auto"/>
            <w:noWrap/>
            <w:vAlign w:val="center"/>
            <w:hideMark/>
          </w:tcPr>
          <w:p w14:paraId="668140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1 500,00</w:t>
            </w:r>
          </w:p>
        </w:tc>
        <w:tc>
          <w:tcPr>
            <w:tcW w:w="708" w:type="dxa"/>
            <w:tcBorders>
              <w:top w:val="nil"/>
              <w:left w:val="nil"/>
              <w:bottom w:val="nil"/>
              <w:right w:val="nil"/>
            </w:tcBorders>
            <w:shd w:val="clear" w:color="auto" w:fill="auto"/>
            <w:noWrap/>
            <w:vAlign w:val="center"/>
            <w:hideMark/>
          </w:tcPr>
          <w:p w14:paraId="07A615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1 900,00</w:t>
            </w:r>
          </w:p>
        </w:tc>
        <w:tc>
          <w:tcPr>
            <w:tcW w:w="709" w:type="dxa"/>
            <w:tcBorders>
              <w:top w:val="nil"/>
              <w:left w:val="single" w:sz="8" w:space="0" w:color="auto"/>
              <w:bottom w:val="nil"/>
              <w:right w:val="single" w:sz="8" w:space="0" w:color="auto"/>
            </w:tcBorders>
            <w:shd w:val="clear" w:color="auto" w:fill="auto"/>
            <w:noWrap/>
            <w:vAlign w:val="center"/>
            <w:hideMark/>
          </w:tcPr>
          <w:p w14:paraId="09818A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1 687,45</w:t>
            </w:r>
          </w:p>
        </w:tc>
        <w:tc>
          <w:tcPr>
            <w:tcW w:w="709" w:type="dxa"/>
            <w:tcBorders>
              <w:top w:val="nil"/>
              <w:left w:val="nil"/>
              <w:bottom w:val="nil"/>
              <w:right w:val="single" w:sz="8" w:space="0" w:color="auto"/>
            </w:tcBorders>
            <w:shd w:val="clear" w:color="auto" w:fill="auto"/>
            <w:noWrap/>
            <w:vAlign w:val="center"/>
            <w:hideMark/>
          </w:tcPr>
          <w:p w14:paraId="49A966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2 520,00</w:t>
            </w:r>
          </w:p>
        </w:tc>
        <w:tc>
          <w:tcPr>
            <w:tcW w:w="708" w:type="dxa"/>
            <w:tcBorders>
              <w:top w:val="nil"/>
              <w:left w:val="nil"/>
              <w:bottom w:val="nil"/>
              <w:right w:val="single" w:sz="8" w:space="0" w:color="auto"/>
            </w:tcBorders>
            <w:shd w:val="clear" w:color="auto" w:fill="auto"/>
            <w:noWrap/>
            <w:vAlign w:val="center"/>
            <w:hideMark/>
          </w:tcPr>
          <w:p w14:paraId="02E028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944,50</w:t>
            </w:r>
          </w:p>
        </w:tc>
        <w:tc>
          <w:tcPr>
            <w:tcW w:w="709" w:type="dxa"/>
            <w:tcBorders>
              <w:top w:val="nil"/>
              <w:left w:val="nil"/>
              <w:bottom w:val="nil"/>
              <w:right w:val="single" w:sz="8" w:space="0" w:color="auto"/>
            </w:tcBorders>
            <w:shd w:val="clear" w:color="auto" w:fill="auto"/>
            <w:noWrap/>
            <w:vAlign w:val="center"/>
            <w:hideMark/>
          </w:tcPr>
          <w:p w14:paraId="6C7848D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1 351,30</w:t>
            </w:r>
          </w:p>
        </w:tc>
        <w:tc>
          <w:tcPr>
            <w:tcW w:w="709" w:type="dxa"/>
            <w:tcBorders>
              <w:top w:val="nil"/>
              <w:left w:val="nil"/>
              <w:bottom w:val="nil"/>
              <w:right w:val="single" w:sz="8" w:space="0" w:color="auto"/>
            </w:tcBorders>
            <w:shd w:val="clear" w:color="auto" w:fill="auto"/>
            <w:noWrap/>
            <w:vAlign w:val="center"/>
            <w:hideMark/>
          </w:tcPr>
          <w:p w14:paraId="5D8EC1D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3 099,90</w:t>
            </w:r>
          </w:p>
        </w:tc>
        <w:tc>
          <w:tcPr>
            <w:tcW w:w="709" w:type="dxa"/>
            <w:tcBorders>
              <w:top w:val="nil"/>
              <w:left w:val="nil"/>
              <w:bottom w:val="nil"/>
              <w:right w:val="single" w:sz="8" w:space="0" w:color="auto"/>
            </w:tcBorders>
            <w:shd w:val="clear" w:color="auto" w:fill="auto"/>
            <w:vAlign w:val="center"/>
            <w:hideMark/>
          </w:tcPr>
          <w:p w14:paraId="48AF10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3 550,20</w:t>
            </w:r>
          </w:p>
        </w:tc>
        <w:tc>
          <w:tcPr>
            <w:tcW w:w="709" w:type="dxa"/>
            <w:tcBorders>
              <w:top w:val="nil"/>
              <w:left w:val="nil"/>
              <w:bottom w:val="nil"/>
              <w:right w:val="single" w:sz="8" w:space="0" w:color="auto"/>
            </w:tcBorders>
            <w:shd w:val="clear" w:color="auto" w:fill="auto"/>
            <w:vAlign w:val="center"/>
            <w:hideMark/>
          </w:tcPr>
          <w:p w14:paraId="7F2AFF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2F919E9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007EE54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8" w:space="0" w:color="auto"/>
            </w:tcBorders>
            <w:shd w:val="clear" w:color="auto" w:fill="auto"/>
            <w:vAlign w:val="center"/>
            <w:hideMark/>
          </w:tcPr>
          <w:p w14:paraId="1F2F5C8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8" w:space="0" w:color="auto"/>
            </w:tcBorders>
            <w:shd w:val="clear" w:color="auto" w:fill="auto"/>
            <w:vAlign w:val="center"/>
            <w:hideMark/>
          </w:tcPr>
          <w:p w14:paraId="76FE025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8" w:space="0" w:color="auto"/>
              <w:right w:val="single" w:sz="4" w:space="0" w:color="auto"/>
            </w:tcBorders>
          </w:tcPr>
          <w:p w14:paraId="34279C92" w14:textId="77777777" w:rsidR="00B62DCC" w:rsidRDefault="00B62DCC" w:rsidP="00B62DCC">
            <w:pPr>
              <w:jc w:val="center"/>
              <w:rPr>
                <w:rFonts w:ascii="Times New Roman" w:hAnsi="Times New Roman"/>
                <w:color w:val="000000"/>
                <w:sz w:val="12"/>
                <w:szCs w:val="12"/>
                <w:lang w:eastAsia="ru-RU"/>
              </w:rPr>
            </w:pPr>
          </w:p>
          <w:p w14:paraId="136C409E" w14:textId="6EAE660D" w:rsidR="00BB6BAC" w:rsidRPr="00877A92" w:rsidRDefault="00BB6BAC"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5BCE" w14:textId="63822903"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16 553,35</w:t>
            </w:r>
          </w:p>
        </w:tc>
        <w:tc>
          <w:tcPr>
            <w:tcW w:w="567" w:type="dxa"/>
            <w:tcBorders>
              <w:top w:val="nil"/>
              <w:left w:val="single" w:sz="8" w:space="0" w:color="auto"/>
              <w:bottom w:val="nil"/>
              <w:right w:val="single" w:sz="8" w:space="0" w:color="auto"/>
            </w:tcBorders>
            <w:shd w:val="clear" w:color="auto" w:fill="auto"/>
            <w:vAlign w:val="center"/>
            <w:hideMark/>
          </w:tcPr>
          <w:p w14:paraId="5AA7979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4A34BBC" w14:textId="77777777" w:rsidTr="00D33DED">
        <w:trPr>
          <w:trHeight w:val="480"/>
        </w:trPr>
        <w:tc>
          <w:tcPr>
            <w:tcW w:w="2142" w:type="dxa"/>
            <w:gridSpan w:val="2"/>
            <w:vMerge/>
            <w:tcBorders>
              <w:top w:val="nil"/>
              <w:left w:val="single" w:sz="8" w:space="0" w:color="auto"/>
              <w:bottom w:val="nil"/>
              <w:right w:val="nil"/>
            </w:tcBorders>
            <w:vAlign w:val="center"/>
            <w:hideMark/>
          </w:tcPr>
          <w:p w14:paraId="30787EE7"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19A927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8" w:space="0" w:color="auto"/>
              <w:left w:val="nil"/>
              <w:bottom w:val="nil"/>
              <w:right w:val="single" w:sz="8" w:space="0" w:color="auto"/>
            </w:tcBorders>
            <w:shd w:val="clear" w:color="auto" w:fill="auto"/>
            <w:noWrap/>
            <w:vAlign w:val="center"/>
            <w:hideMark/>
          </w:tcPr>
          <w:p w14:paraId="0968D3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8" w:space="0" w:color="auto"/>
              <w:left w:val="nil"/>
              <w:bottom w:val="nil"/>
              <w:right w:val="single" w:sz="8" w:space="0" w:color="auto"/>
            </w:tcBorders>
            <w:shd w:val="clear" w:color="auto" w:fill="auto"/>
            <w:noWrap/>
            <w:vAlign w:val="center"/>
            <w:hideMark/>
          </w:tcPr>
          <w:p w14:paraId="1575123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474934F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0810084030</w:t>
            </w:r>
          </w:p>
        </w:tc>
        <w:tc>
          <w:tcPr>
            <w:tcW w:w="567" w:type="dxa"/>
            <w:tcBorders>
              <w:top w:val="single" w:sz="8" w:space="0" w:color="auto"/>
              <w:left w:val="nil"/>
              <w:bottom w:val="nil"/>
              <w:right w:val="single" w:sz="8" w:space="0" w:color="auto"/>
            </w:tcBorders>
            <w:shd w:val="clear" w:color="auto" w:fill="auto"/>
            <w:noWrap/>
            <w:vAlign w:val="center"/>
            <w:hideMark/>
          </w:tcPr>
          <w:p w14:paraId="5E8248F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4736060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nil"/>
            </w:tcBorders>
            <w:shd w:val="clear" w:color="auto" w:fill="auto"/>
            <w:noWrap/>
            <w:vAlign w:val="center"/>
            <w:hideMark/>
          </w:tcPr>
          <w:p w14:paraId="7E91C2E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38F031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1B548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52B484F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25E50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2748C46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2DA269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4AAB7B1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2 500,00</w:t>
            </w:r>
          </w:p>
        </w:tc>
        <w:tc>
          <w:tcPr>
            <w:tcW w:w="567" w:type="dxa"/>
            <w:tcBorders>
              <w:top w:val="single" w:sz="8" w:space="0" w:color="auto"/>
              <w:left w:val="nil"/>
              <w:bottom w:val="nil"/>
              <w:right w:val="single" w:sz="8" w:space="0" w:color="auto"/>
            </w:tcBorders>
            <w:shd w:val="clear" w:color="auto" w:fill="auto"/>
            <w:vAlign w:val="center"/>
            <w:hideMark/>
          </w:tcPr>
          <w:p w14:paraId="2F9DCA7E" w14:textId="134ABDF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xml:space="preserve">3 </w:t>
            </w:r>
            <w:r>
              <w:rPr>
                <w:rFonts w:ascii="Times New Roman" w:hAnsi="Times New Roman"/>
                <w:color w:val="000000"/>
                <w:sz w:val="12"/>
                <w:szCs w:val="12"/>
                <w:lang w:eastAsia="ru-RU"/>
              </w:rPr>
              <w:t>6</w:t>
            </w:r>
            <w:r w:rsidRPr="00877A92">
              <w:rPr>
                <w:rFonts w:ascii="Times New Roman" w:hAnsi="Times New Roman"/>
                <w:color w:val="000000"/>
                <w:sz w:val="12"/>
                <w:szCs w:val="12"/>
                <w:lang w:eastAsia="ru-RU"/>
              </w:rPr>
              <w:t>00,00</w:t>
            </w:r>
          </w:p>
        </w:tc>
        <w:tc>
          <w:tcPr>
            <w:tcW w:w="567" w:type="dxa"/>
            <w:tcBorders>
              <w:top w:val="single" w:sz="8" w:space="0" w:color="auto"/>
              <w:left w:val="nil"/>
              <w:bottom w:val="nil"/>
              <w:right w:val="single" w:sz="8" w:space="0" w:color="auto"/>
            </w:tcBorders>
            <w:shd w:val="clear" w:color="auto" w:fill="auto"/>
            <w:vAlign w:val="center"/>
            <w:hideMark/>
          </w:tcPr>
          <w:p w14:paraId="536E12E6" w14:textId="39DD6340" w:rsidR="00B62DCC" w:rsidRPr="00B67202" w:rsidRDefault="00CC439B" w:rsidP="00B62DCC">
            <w:pPr>
              <w:jc w:val="center"/>
              <w:rPr>
                <w:rFonts w:ascii="Times New Roman" w:hAnsi="Times New Roman"/>
                <w:color w:val="000000"/>
                <w:sz w:val="12"/>
                <w:szCs w:val="12"/>
                <w:highlight w:val="yellow"/>
                <w:lang w:eastAsia="ru-RU"/>
              </w:rPr>
            </w:pPr>
            <w:r w:rsidRPr="00B67202">
              <w:rPr>
                <w:rFonts w:ascii="Times New Roman" w:hAnsi="Times New Roman"/>
                <w:color w:val="000000" w:themeColor="text1"/>
                <w:sz w:val="12"/>
                <w:szCs w:val="12"/>
                <w:highlight w:val="yellow"/>
                <w:lang w:eastAsia="ru-RU"/>
              </w:rPr>
              <w:t>2890,00</w:t>
            </w:r>
          </w:p>
        </w:tc>
        <w:tc>
          <w:tcPr>
            <w:tcW w:w="708" w:type="dxa"/>
            <w:tcBorders>
              <w:top w:val="single" w:sz="8" w:space="0" w:color="auto"/>
              <w:left w:val="nil"/>
              <w:bottom w:val="nil"/>
              <w:right w:val="single" w:sz="8" w:space="0" w:color="auto"/>
            </w:tcBorders>
            <w:shd w:val="clear" w:color="auto" w:fill="auto"/>
            <w:vAlign w:val="center"/>
            <w:hideMark/>
          </w:tcPr>
          <w:p w14:paraId="40D7D433" w14:textId="02352B12" w:rsidR="00B62DCC" w:rsidRPr="00B67202" w:rsidRDefault="00B62DCC" w:rsidP="00B62DCC">
            <w:pPr>
              <w:jc w:val="center"/>
              <w:rPr>
                <w:rFonts w:ascii="Times New Roman" w:hAnsi="Times New Roman"/>
                <w:color w:val="000000"/>
                <w:sz w:val="12"/>
                <w:szCs w:val="12"/>
                <w:highlight w:val="yellow"/>
                <w:lang w:eastAsia="ru-RU"/>
              </w:rPr>
            </w:pPr>
            <w:r w:rsidRPr="00B67202">
              <w:rPr>
                <w:rFonts w:ascii="Times New Roman" w:hAnsi="Times New Roman"/>
                <w:color w:val="000000"/>
                <w:sz w:val="12"/>
                <w:szCs w:val="12"/>
                <w:highlight w:val="yellow"/>
                <w:lang w:eastAsia="ru-RU"/>
              </w:rPr>
              <w:t xml:space="preserve">2 </w:t>
            </w:r>
            <w:r w:rsidR="00CC439B" w:rsidRPr="00B67202">
              <w:rPr>
                <w:rFonts w:ascii="Times New Roman" w:hAnsi="Times New Roman"/>
                <w:color w:val="000000"/>
                <w:sz w:val="12"/>
                <w:szCs w:val="12"/>
                <w:highlight w:val="yellow"/>
                <w:lang w:eastAsia="ru-RU"/>
              </w:rPr>
              <w:t>5</w:t>
            </w:r>
            <w:r w:rsidRPr="00B67202">
              <w:rPr>
                <w:rFonts w:ascii="Times New Roman" w:hAnsi="Times New Roman"/>
                <w:color w:val="000000"/>
                <w:sz w:val="12"/>
                <w:szCs w:val="12"/>
                <w:highlight w:val="yellow"/>
                <w:lang w:eastAsia="ru-RU"/>
              </w:rPr>
              <w:t>00,00</w:t>
            </w:r>
          </w:p>
        </w:tc>
        <w:tc>
          <w:tcPr>
            <w:tcW w:w="567" w:type="dxa"/>
            <w:tcBorders>
              <w:top w:val="single" w:sz="8" w:space="0" w:color="auto"/>
              <w:left w:val="nil"/>
              <w:bottom w:val="nil"/>
              <w:right w:val="single" w:sz="8" w:space="0" w:color="auto"/>
            </w:tcBorders>
            <w:shd w:val="clear" w:color="auto" w:fill="auto"/>
            <w:vAlign w:val="center"/>
            <w:hideMark/>
          </w:tcPr>
          <w:p w14:paraId="32F48FC8" w14:textId="7AEEB3EE" w:rsidR="00B62DCC" w:rsidRPr="00B67202" w:rsidRDefault="00CC439B" w:rsidP="00B62DCC">
            <w:pPr>
              <w:jc w:val="center"/>
              <w:rPr>
                <w:rFonts w:ascii="Times New Roman" w:hAnsi="Times New Roman"/>
                <w:color w:val="000000"/>
                <w:sz w:val="12"/>
                <w:szCs w:val="12"/>
                <w:highlight w:val="yellow"/>
                <w:lang w:eastAsia="ru-RU"/>
              </w:rPr>
            </w:pPr>
            <w:r w:rsidRPr="00B67202">
              <w:rPr>
                <w:rFonts w:ascii="Times New Roman" w:hAnsi="Times New Roman"/>
                <w:color w:val="000000"/>
                <w:sz w:val="12"/>
                <w:szCs w:val="12"/>
                <w:highlight w:val="yellow"/>
                <w:lang w:eastAsia="ru-RU"/>
              </w:rPr>
              <w:t>3515,70</w:t>
            </w:r>
          </w:p>
        </w:tc>
        <w:tc>
          <w:tcPr>
            <w:tcW w:w="709" w:type="dxa"/>
            <w:tcBorders>
              <w:top w:val="single" w:sz="8" w:space="0" w:color="auto"/>
              <w:left w:val="nil"/>
              <w:bottom w:val="nil"/>
              <w:right w:val="single" w:sz="4" w:space="0" w:color="auto"/>
            </w:tcBorders>
          </w:tcPr>
          <w:p w14:paraId="4B1F8950" w14:textId="307D5FDA" w:rsidR="00BB6BAC" w:rsidRPr="00B67202" w:rsidRDefault="00CC439B" w:rsidP="00B62DCC">
            <w:pPr>
              <w:jc w:val="center"/>
              <w:rPr>
                <w:rFonts w:ascii="Times New Roman" w:hAnsi="Times New Roman"/>
                <w:color w:val="FF0000"/>
                <w:sz w:val="12"/>
                <w:szCs w:val="12"/>
                <w:highlight w:val="yellow"/>
                <w:lang w:eastAsia="ru-RU"/>
              </w:rPr>
            </w:pPr>
            <w:r w:rsidRPr="00B67202">
              <w:rPr>
                <w:rFonts w:ascii="Times New Roman" w:hAnsi="Times New Roman"/>
                <w:color w:val="000000" w:themeColor="text1"/>
                <w:sz w:val="12"/>
                <w:szCs w:val="12"/>
                <w:highlight w:val="yellow"/>
                <w:lang w:eastAsia="ru-RU"/>
              </w:rPr>
              <w:t>3515,70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6B3CAAAB" w14:textId="3340414F" w:rsidR="00B62DCC" w:rsidRPr="004E4934" w:rsidRDefault="004E4934" w:rsidP="00B62DCC">
            <w:pPr>
              <w:jc w:val="center"/>
              <w:rPr>
                <w:rFonts w:ascii="Times New Roman" w:hAnsi="Times New Roman"/>
                <w:color w:val="000000"/>
                <w:sz w:val="12"/>
                <w:szCs w:val="12"/>
                <w:highlight w:val="yellow"/>
                <w:lang w:eastAsia="ru-RU"/>
              </w:rPr>
            </w:pPr>
            <w:r w:rsidRPr="004E4934">
              <w:rPr>
                <w:rFonts w:ascii="Times New Roman" w:hAnsi="Times New Roman"/>
                <w:color w:val="000000" w:themeColor="text1"/>
                <w:sz w:val="12"/>
                <w:szCs w:val="12"/>
                <w:highlight w:val="yellow"/>
                <w:lang w:eastAsia="ru-RU"/>
              </w:rPr>
              <w:t>18521,40</w:t>
            </w:r>
          </w:p>
        </w:tc>
        <w:tc>
          <w:tcPr>
            <w:tcW w:w="567" w:type="dxa"/>
            <w:tcBorders>
              <w:top w:val="single" w:sz="8" w:space="0" w:color="auto"/>
              <w:left w:val="nil"/>
              <w:bottom w:val="nil"/>
              <w:right w:val="single" w:sz="8" w:space="0" w:color="auto"/>
            </w:tcBorders>
            <w:shd w:val="clear" w:color="auto" w:fill="auto"/>
            <w:vAlign w:val="center"/>
            <w:hideMark/>
          </w:tcPr>
          <w:p w14:paraId="116C591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D9846F4" w14:textId="77777777" w:rsidTr="00D33DED">
        <w:trPr>
          <w:trHeight w:val="525"/>
        </w:trPr>
        <w:tc>
          <w:tcPr>
            <w:tcW w:w="2142" w:type="dxa"/>
            <w:gridSpan w:val="2"/>
            <w:vMerge w:val="restart"/>
            <w:tcBorders>
              <w:top w:val="single" w:sz="4" w:space="0" w:color="auto"/>
              <w:left w:val="nil"/>
              <w:bottom w:val="nil"/>
              <w:right w:val="nil"/>
            </w:tcBorders>
            <w:shd w:val="clear" w:color="auto" w:fill="auto"/>
            <w:hideMark/>
          </w:tcPr>
          <w:p w14:paraId="079D267E" w14:textId="77777777" w:rsidR="00B62DCC" w:rsidRPr="00877A92" w:rsidRDefault="00B62DCC" w:rsidP="00B62DCC">
            <w:pPr>
              <w:rPr>
                <w:rFonts w:ascii="Times New Roman" w:hAnsi="Times New Roman"/>
                <w:sz w:val="12"/>
                <w:szCs w:val="12"/>
                <w:lang w:eastAsia="ru-RU"/>
              </w:rPr>
            </w:pPr>
            <w:r w:rsidRPr="00877A92">
              <w:rPr>
                <w:rFonts w:ascii="Times New Roman" w:hAnsi="Times New Roman"/>
                <w:b/>
                <w:bCs/>
                <w:sz w:val="12"/>
                <w:szCs w:val="12"/>
                <w:lang w:eastAsia="ru-RU"/>
              </w:rPr>
              <w:t>Мероприятие 3.3.2.</w:t>
            </w:r>
            <w:r w:rsidRPr="00877A92">
              <w:rPr>
                <w:rFonts w:ascii="Times New Roman" w:hAnsi="Times New Roman"/>
                <w:sz w:val="12"/>
                <w:szCs w:val="12"/>
                <w:lang w:eastAsia="ru-RU"/>
              </w:rPr>
              <w:t xml:space="preserve"> Обустройство и восстановление воинских захоронений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764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1F87F1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2FCA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72BF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23DCA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D5B1C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125D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8CD26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6F769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25F3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F84B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6CC2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7BF9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2A971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F25B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ABBA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1D90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3A386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713B63AB" w14:textId="77777777" w:rsidR="00B62DCC" w:rsidRDefault="00B62DCC" w:rsidP="00B62DCC">
            <w:pPr>
              <w:jc w:val="center"/>
              <w:rPr>
                <w:rFonts w:ascii="Times New Roman" w:hAnsi="Times New Roman"/>
                <w:color w:val="000000"/>
                <w:sz w:val="12"/>
                <w:szCs w:val="12"/>
                <w:lang w:eastAsia="ru-RU"/>
              </w:rPr>
            </w:pPr>
          </w:p>
          <w:p w14:paraId="1BA4B854" w14:textId="0E6B8292" w:rsidR="00892F11" w:rsidRPr="00877A92" w:rsidRDefault="00892F1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2B7F6" w14:textId="13E38CFE"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A82B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4DA755C7" w14:textId="77777777" w:rsidTr="00D33DED">
        <w:trPr>
          <w:trHeight w:val="525"/>
        </w:trPr>
        <w:tc>
          <w:tcPr>
            <w:tcW w:w="2142" w:type="dxa"/>
            <w:gridSpan w:val="2"/>
            <w:vMerge/>
            <w:tcBorders>
              <w:top w:val="single" w:sz="4" w:space="0" w:color="auto"/>
              <w:left w:val="nil"/>
              <w:bottom w:val="nil"/>
              <w:right w:val="nil"/>
            </w:tcBorders>
            <w:vAlign w:val="center"/>
            <w:hideMark/>
          </w:tcPr>
          <w:p w14:paraId="75E6C67E" w14:textId="77777777" w:rsidR="00B62DCC" w:rsidRPr="00877A92" w:rsidRDefault="00B62DCC" w:rsidP="00B62DCC">
            <w:pPr>
              <w:rPr>
                <w:rFonts w:ascii="Times New Roman" w:hAnsi="Times New Roman"/>
                <w:sz w:val="12"/>
                <w:szCs w:val="12"/>
                <w:lang w:eastAsia="ru-RU"/>
              </w:rPr>
            </w:pPr>
          </w:p>
        </w:tc>
        <w:tc>
          <w:tcPr>
            <w:tcW w:w="851" w:type="dxa"/>
            <w:tcBorders>
              <w:top w:val="nil"/>
              <w:left w:val="single" w:sz="4" w:space="0" w:color="auto"/>
              <w:bottom w:val="nil"/>
              <w:right w:val="single" w:sz="4" w:space="0" w:color="auto"/>
            </w:tcBorders>
            <w:shd w:val="clear" w:color="auto" w:fill="auto"/>
            <w:vAlign w:val="center"/>
            <w:hideMark/>
          </w:tcPr>
          <w:p w14:paraId="3159D76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5EA90ED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16AB1D1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vAlign w:val="center"/>
            <w:hideMark/>
          </w:tcPr>
          <w:p w14:paraId="3D8773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nil"/>
              <w:left w:val="nil"/>
              <w:bottom w:val="nil"/>
              <w:right w:val="single" w:sz="4" w:space="0" w:color="auto"/>
            </w:tcBorders>
            <w:shd w:val="clear" w:color="auto" w:fill="auto"/>
            <w:noWrap/>
            <w:vAlign w:val="center"/>
            <w:hideMark/>
          </w:tcPr>
          <w:p w14:paraId="106099B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64F6A5E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65484CC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1B5C2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4F7B87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3E6D306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7DE6EAE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1ECFB4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215BF94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607700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504F4B1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0D01864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0E893D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4207D8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tcPr>
          <w:p w14:paraId="4AC8D012" w14:textId="77777777" w:rsidR="00B62DCC" w:rsidRDefault="00B62DCC" w:rsidP="00B62DCC">
            <w:pPr>
              <w:jc w:val="center"/>
              <w:rPr>
                <w:rFonts w:ascii="Times New Roman" w:hAnsi="Times New Roman"/>
                <w:color w:val="000000"/>
                <w:sz w:val="12"/>
                <w:szCs w:val="12"/>
                <w:lang w:eastAsia="ru-RU"/>
              </w:rPr>
            </w:pPr>
          </w:p>
          <w:p w14:paraId="4E7E66C3" w14:textId="14E313D7" w:rsidR="00892F11" w:rsidRPr="00877A92" w:rsidRDefault="00892F1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nil"/>
              <w:right w:val="single" w:sz="4" w:space="0" w:color="auto"/>
            </w:tcBorders>
            <w:shd w:val="clear" w:color="auto" w:fill="auto"/>
            <w:vAlign w:val="center"/>
            <w:hideMark/>
          </w:tcPr>
          <w:p w14:paraId="4212DB0C" w14:textId="19403001"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686A360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3FA3CAA" w14:textId="77777777" w:rsidTr="00D33DED">
        <w:trPr>
          <w:trHeight w:val="315"/>
        </w:trPr>
        <w:tc>
          <w:tcPr>
            <w:tcW w:w="2142" w:type="dxa"/>
            <w:gridSpan w:val="2"/>
            <w:vMerge/>
            <w:tcBorders>
              <w:top w:val="single" w:sz="4" w:space="0" w:color="auto"/>
              <w:left w:val="nil"/>
              <w:bottom w:val="nil"/>
              <w:right w:val="nil"/>
            </w:tcBorders>
            <w:vAlign w:val="center"/>
            <w:hideMark/>
          </w:tcPr>
          <w:p w14:paraId="279285B7" w14:textId="77777777" w:rsidR="00B62DCC" w:rsidRPr="00877A92" w:rsidRDefault="00B62DCC" w:rsidP="00B62DCC">
            <w:pP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08F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B3A83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CF89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CEEC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40959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B88B2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BFB0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D030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59E1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1FC8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5519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CDAA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05214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AD12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9775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174,80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762FC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140A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F54A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4" w:space="0" w:color="auto"/>
            </w:tcBorders>
          </w:tcPr>
          <w:p w14:paraId="5E1D4A7F" w14:textId="77777777" w:rsidR="00B62DCC" w:rsidRDefault="00B62DCC" w:rsidP="00B62DCC">
            <w:pPr>
              <w:jc w:val="center"/>
              <w:rPr>
                <w:rFonts w:ascii="Times New Roman" w:hAnsi="Times New Roman"/>
                <w:color w:val="000000"/>
                <w:sz w:val="12"/>
                <w:szCs w:val="12"/>
                <w:lang w:eastAsia="ru-RU"/>
              </w:rPr>
            </w:pPr>
          </w:p>
          <w:p w14:paraId="4414EB7A" w14:textId="78370C1B" w:rsidR="00892F11" w:rsidRPr="00877A92" w:rsidRDefault="00892F1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082A5213" w14:textId="62391CDB"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174,80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543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82C9D7A" w14:textId="77777777" w:rsidTr="00D33DED">
        <w:trPr>
          <w:trHeight w:val="585"/>
        </w:trPr>
        <w:tc>
          <w:tcPr>
            <w:tcW w:w="2142" w:type="dxa"/>
            <w:gridSpan w:val="2"/>
            <w:vMerge/>
            <w:tcBorders>
              <w:top w:val="single" w:sz="4" w:space="0" w:color="auto"/>
              <w:left w:val="nil"/>
              <w:bottom w:val="nil"/>
              <w:right w:val="nil"/>
            </w:tcBorders>
            <w:vAlign w:val="center"/>
            <w:hideMark/>
          </w:tcPr>
          <w:p w14:paraId="01F5FD35" w14:textId="77777777" w:rsidR="00B62DCC" w:rsidRPr="00877A92" w:rsidRDefault="00B62DCC" w:rsidP="00B62DCC">
            <w:pPr>
              <w:rPr>
                <w:rFonts w:ascii="Times New Roman" w:hAnsi="Times New Roman"/>
                <w:sz w:val="12"/>
                <w:szCs w:val="12"/>
                <w:lang w:eastAsia="ru-RU"/>
              </w:rPr>
            </w:pPr>
          </w:p>
        </w:tc>
        <w:tc>
          <w:tcPr>
            <w:tcW w:w="851" w:type="dxa"/>
            <w:tcBorders>
              <w:top w:val="nil"/>
              <w:left w:val="single" w:sz="4" w:space="0" w:color="auto"/>
              <w:bottom w:val="nil"/>
              <w:right w:val="single" w:sz="4" w:space="0" w:color="auto"/>
            </w:tcBorders>
            <w:shd w:val="clear" w:color="auto" w:fill="auto"/>
            <w:vAlign w:val="center"/>
            <w:hideMark/>
          </w:tcPr>
          <w:p w14:paraId="54FF9D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6D4E75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75F2AB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vAlign w:val="center"/>
            <w:hideMark/>
          </w:tcPr>
          <w:p w14:paraId="79AAFB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nil"/>
              <w:left w:val="nil"/>
              <w:bottom w:val="nil"/>
              <w:right w:val="single" w:sz="4" w:space="0" w:color="auto"/>
            </w:tcBorders>
            <w:shd w:val="clear" w:color="auto" w:fill="auto"/>
            <w:noWrap/>
            <w:vAlign w:val="center"/>
            <w:hideMark/>
          </w:tcPr>
          <w:p w14:paraId="2F80981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7357F57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107180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D53AC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3E1F52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52BC335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190B99F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D1EFD2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58E3ED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3B19853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5D191F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74,30</w:t>
            </w:r>
          </w:p>
        </w:tc>
        <w:tc>
          <w:tcPr>
            <w:tcW w:w="567" w:type="dxa"/>
            <w:tcBorders>
              <w:top w:val="nil"/>
              <w:left w:val="nil"/>
              <w:bottom w:val="nil"/>
              <w:right w:val="single" w:sz="4" w:space="0" w:color="auto"/>
            </w:tcBorders>
            <w:shd w:val="clear" w:color="auto" w:fill="auto"/>
            <w:vAlign w:val="center"/>
            <w:hideMark/>
          </w:tcPr>
          <w:p w14:paraId="27DCF689" w14:textId="0CEB3623" w:rsidR="00B62DCC" w:rsidRPr="006277BD" w:rsidRDefault="00B62DCC" w:rsidP="00B62DCC">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62EABF15" w14:textId="32637EB4" w:rsidR="00B62DCC" w:rsidRPr="006277BD" w:rsidRDefault="00B62DCC" w:rsidP="00B62DCC">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62B1763F" w14:textId="66962E87" w:rsidR="00B62DCC" w:rsidRPr="006277BD" w:rsidRDefault="00B62DCC" w:rsidP="00B62DCC">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х</w:t>
            </w:r>
          </w:p>
        </w:tc>
        <w:tc>
          <w:tcPr>
            <w:tcW w:w="709" w:type="dxa"/>
            <w:tcBorders>
              <w:top w:val="single" w:sz="8" w:space="0" w:color="auto"/>
              <w:left w:val="nil"/>
              <w:bottom w:val="nil"/>
              <w:right w:val="single" w:sz="4" w:space="0" w:color="auto"/>
            </w:tcBorders>
          </w:tcPr>
          <w:p w14:paraId="742C209F" w14:textId="77777777" w:rsidR="00B62DCC" w:rsidRDefault="00B62DCC" w:rsidP="00B62DCC">
            <w:pPr>
              <w:jc w:val="center"/>
              <w:rPr>
                <w:rFonts w:ascii="Times New Roman" w:hAnsi="Times New Roman"/>
                <w:color w:val="000000"/>
                <w:sz w:val="12"/>
                <w:szCs w:val="12"/>
                <w:lang w:eastAsia="ru-RU"/>
              </w:rPr>
            </w:pPr>
          </w:p>
          <w:p w14:paraId="1A0412A7" w14:textId="77777777" w:rsidR="00892F11" w:rsidRDefault="00892F11" w:rsidP="00B62DCC">
            <w:pPr>
              <w:jc w:val="center"/>
              <w:rPr>
                <w:rFonts w:ascii="Times New Roman" w:hAnsi="Times New Roman"/>
                <w:color w:val="000000"/>
                <w:sz w:val="12"/>
                <w:szCs w:val="12"/>
                <w:lang w:eastAsia="ru-RU"/>
              </w:rPr>
            </w:pPr>
          </w:p>
          <w:p w14:paraId="5208D4A8" w14:textId="294C445F" w:rsidR="00892F11" w:rsidRPr="006277BD" w:rsidRDefault="00892F1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4D124520" w14:textId="719A9311" w:rsidR="00B62DCC" w:rsidRPr="006277BD" w:rsidRDefault="00B62DCC" w:rsidP="00B62DCC">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74,30</w:t>
            </w:r>
          </w:p>
        </w:tc>
        <w:tc>
          <w:tcPr>
            <w:tcW w:w="567" w:type="dxa"/>
            <w:tcBorders>
              <w:top w:val="nil"/>
              <w:left w:val="single" w:sz="4" w:space="0" w:color="auto"/>
              <w:bottom w:val="nil"/>
              <w:right w:val="single" w:sz="4" w:space="0" w:color="auto"/>
            </w:tcBorders>
            <w:shd w:val="clear" w:color="auto" w:fill="auto"/>
            <w:vAlign w:val="center"/>
            <w:hideMark/>
          </w:tcPr>
          <w:p w14:paraId="50F2A8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85FC996" w14:textId="77777777" w:rsidTr="00D33DED">
        <w:trPr>
          <w:trHeight w:val="510"/>
        </w:trPr>
        <w:tc>
          <w:tcPr>
            <w:tcW w:w="2142" w:type="dxa"/>
            <w:gridSpan w:val="2"/>
            <w:tcBorders>
              <w:top w:val="single" w:sz="4" w:space="0" w:color="auto"/>
              <w:left w:val="single" w:sz="4" w:space="0" w:color="auto"/>
              <w:bottom w:val="nil"/>
              <w:right w:val="single" w:sz="4" w:space="0" w:color="auto"/>
            </w:tcBorders>
            <w:shd w:val="clear" w:color="auto" w:fill="auto"/>
            <w:hideMark/>
          </w:tcPr>
          <w:p w14:paraId="32A21415" w14:textId="77777777" w:rsidR="00B62DCC" w:rsidRPr="00877A92" w:rsidRDefault="00B62DCC" w:rsidP="00B62DCC">
            <w:pPr>
              <w:rPr>
                <w:rFonts w:ascii="Times New Roman" w:hAnsi="Times New Roman"/>
                <w:sz w:val="12"/>
                <w:szCs w:val="12"/>
                <w:lang w:eastAsia="ru-RU"/>
              </w:rPr>
            </w:pPr>
            <w:r w:rsidRPr="00877A92">
              <w:rPr>
                <w:rFonts w:ascii="Times New Roman" w:hAnsi="Times New Roman"/>
                <w:b/>
                <w:bCs/>
                <w:sz w:val="12"/>
                <w:szCs w:val="12"/>
                <w:lang w:eastAsia="ru-RU"/>
              </w:rPr>
              <w:t>Мероприятие 3.3.3</w:t>
            </w:r>
            <w:r w:rsidRPr="00877A92">
              <w:rPr>
                <w:rFonts w:ascii="Times New Roman" w:hAnsi="Times New Roman"/>
                <w:sz w:val="12"/>
                <w:szCs w:val="12"/>
                <w:lang w:eastAsia="ru-RU"/>
              </w:rPr>
              <w:t xml:space="preserve"> Транспортировка тел (умерших, погибших) от места их смерти до морга</w:t>
            </w:r>
          </w:p>
        </w:tc>
        <w:tc>
          <w:tcPr>
            <w:tcW w:w="851" w:type="dxa"/>
            <w:tcBorders>
              <w:top w:val="single" w:sz="4" w:space="0" w:color="auto"/>
              <w:left w:val="nil"/>
              <w:bottom w:val="nil"/>
              <w:right w:val="single" w:sz="4" w:space="0" w:color="auto"/>
            </w:tcBorders>
            <w:shd w:val="clear" w:color="auto" w:fill="auto"/>
            <w:vAlign w:val="center"/>
            <w:hideMark/>
          </w:tcPr>
          <w:p w14:paraId="0EE93D6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nil"/>
              <w:right w:val="single" w:sz="4" w:space="0" w:color="auto"/>
            </w:tcBorders>
            <w:shd w:val="clear" w:color="auto" w:fill="auto"/>
            <w:noWrap/>
            <w:vAlign w:val="center"/>
            <w:hideMark/>
          </w:tcPr>
          <w:p w14:paraId="24E54EB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nil"/>
              <w:right w:val="single" w:sz="4" w:space="0" w:color="auto"/>
            </w:tcBorders>
            <w:shd w:val="clear" w:color="auto" w:fill="auto"/>
            <w:noWrap/>
            <w:vAlign w:val="center"/>
            <w:hideMark/>
          </w:tcPr>
          <w:p w14:paraId="0C0A9C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nil"/>
              <w:right w:val="single" w:sz="4" w:space="0" w:color="auto"/>
            </w:tcBorders>
            <w:shd w:val="clear" w:color="auto" w:fill="auto"/>
            <w:vAlign w:val="center"/>
            <w:hideMark/>
          </w:tcPr>
          <w:p w14:paraId="0E33EC8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0810086860</w:t>
            </w:r>
          </w:p>
        </w:tc>
        <w:tc>
          <w:tcPr>
            <w:tcW w:w="567" w:type="dxa"/>
            <w:tcBorders>
              <w:top w:val="single" w:sz="4" w:space="0" w:color="auto"/>
              <w:left w:val="nil"/>
              <w:bottom w:val="nil"/>
              <w:right w:val="single" w:sz="4" w:space="0" w:color="auto"/>
            </w:tcBorders>
            <w:shd w:val="clear" w:color="auto" w:fill="auto"/>
            <w:noWrap/>
            <w:vAlign w:val="center"/>
            <w:hideMark/>
          </w:tcPr>
          <w:p w14:paraId="790586C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nil"/>
              <w:right w:val="single" w:sz="4" w:space="0" w:color="auto"/>
            </w:tcBorders>
            <w:shd w:val="clear" w:color="auto" w:fill="auto"/>
            <w:noWrap/>
            <w:vAlign w:val="center"/>
            <w:hideMark/>
          </w:tcPr>
          <w:p w14:paraId="64105FA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nil"/>
              <w:right w:val="single" w:sz="4" w:space="0" w:color="auto"/>
            </w:tcBorders>
            <w:shd w:val="clear" w:color="auto" w:fill="auto"/>
            <w:noWrap/>
            <w:vAlign w:val="center"/>
            <w:hideMark/>
          </w:tcPr>
          <w:p w14:paraId="6333528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42F1E7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5545272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nil"/>
              <w:right w:val="single" w:sz="4" w:space="0" w:color="auto"/>
            </w:tcBorders>
            <w:shd w:val="clear" w:color="auto" w:fill="auto"/>
            <w:noWrap/>
            <w:vAlign w:val="center"/>
            <w:hideMark/>
          </w:tcPr>
          <w:p w14:paraId="58FC23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5BFC8CE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02B743E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4BB4CCA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721C3DC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nil"/>
              <w:right w:val="single" w:sz="4" w:space="0" w:color="auto"/>
            </w:tcBorders>
            <w:shd w:val="clear" w:color="auto" w:fill="auto"/>
            <w:vAlign w:val="center"/>
            <w:hideMark/>
          </w:tcPr>
          <w:p w14:paraId="407A9F42" w14:textId="314B05A3" w:rsidR="00B62DCC" w:rsidRPr="00877A92" w:rsidRDefault="00B62DCC" w:rsidP="00B62DCC">
            <w:pPr>
              <w:jc w:val="center"/>
              <w:rPr>
                <w:rFonts w:ascii="Times New Roman" w:hAnsi="Times New Roman"/>
                <w:color w:val="000000"/>
                <w:sz w:val="12"/>
                <w:szCs w:val="12"/>
                <w:lang w:eastAsia="ru-RU"/>
              </w:rPr>
            </w:pPr>
            <w:r w:rsidRPr="00F93FA1">
              <w:rPr>
                <w:rFonts w:ascii="Times New Roman" w:hAnsi="Times New Roman"/>
                <w:color w:val="000000" w:themeColor="text1"/>
                <w:sz w:val="12"/>
                <w:szCs w:val="12"/>
                <w:lang w:eastAsia="ru-RU"/>
              </w:rPr>
              <w:t>30,00</w:t>
            </w:r>
          </w:p>
        </w:tc>
        <w:tc>
          <w:tcPr>
            <w:tcW w:w="567" w:type="dxa"/>
            <w:tcBorders>
              <w:top w:val="single" w:sz="4" w:space="0" w:color="auto"/>
              <w:left w:val="nil"/>
              <w:bottom w:val="nil"/>
              <w:right w:val="single" w:sz="4" w:space="0" w:color="auto"/>
            </w:tcBorders>
            <w:shd w:val="clear" w:color="auto" w:fill="auto"/>
            <w:vAlign w:val="center"/>
            <w:hideMark/>
          </w:tcPr>
          <w:p w14:paraId="3B3C8802" w14:textId="22ED06BE" w:rsidR="00B62DCC" w:rsidRPr="00C33100" w:rsidRDefault="00C33100" w:rsidP="00B62DCC">
            <w:pPr>
              <w:jc w:val="center"/>
              <w:rPr>
                <w:rFonts w:ascii="Times New Roman" w:hAnsi="Times New Roman"/>
                <w:color w:val="000000" w:themeColor="text1"/>
                <w:sz w:val="12"/>
                <w:szCs w:val="12"/>
                <w:highlight w:val="yellow"/>
                <w:lang w:eastAsia="ru-RU"/>
              </w:rPr>
            </w:pPr>
            <w:r w:rsidRPr="00C33100">
              <w:rPr>
                <w:rFonts w:ascii="Times New Roman" w:hAnsi="Times New Roman"/>
                <w:color w:val="000000" w:themeColor="text1"/>
                <w:sz w:val="12"/>
                <w:szCs w:val="12"/>
                <w:highlight w:val="yellow"/>
                <w:lang w:eastAsia="ru-RU"/>
              </w:rPr>
              <w:t>163,30</w:t>
            </w:r>
          </w:p>
        </w:tc>
        <w:tc>
          <w:tcPr>
            <w:tcW w:w="708" w:type="dxa"/>
            <w:tcBorders>
              <w:top w:val="single" w:sz="4" w:space="0" w:color="auto"/>
              <w:left w:val="nil"/>
              <w:bottom w:val="nil"/>
              <w:right w:val="single" w:sz="4" w:space="0" w:color="auto"/>
            </w:tcBorders>
            <w:shd w:val="clear" w:color="auto" w:fill="auto"/>
            <w:vAlign w:val="center"/>
            <w:hideMark/>
          </w:tcPr>
          <w:p w14:paraId="1C3A972F" w14:textId="294B43CA" w:rsidR="00B62DCC" w:rsidRPr="00C33100" w:rsidRDefault="00C33100" w:rsidP="00B62DCC">
            <w:pPr>
              <w:jc w:val="center"/>
              <w:rPr>
                <w:rFonts w:ascii="Times New Roman" w:hAnsi="Times New Roman"/>
                <w:color w:val="000000" w:themeColor="text1"/>
                <w:sz w:val="12"/>
                <w:szCs w:val="12"/>
                <w:highlight w:val="yellow"/>
                <w:lang w:eastAsia="ru-RU"/>
              </w:rPr>
            </w:pPr>
            <w:r w:rsidRPr="00C33100">
              <w:rPr>
                <w:rFonts w:ascii="Times New Roman" w:hAnsi="Times New Roman"/>
                <w:color w:val="000000" w:themeColor="text1"/>
                <w:sz w:val="12"/>
                <w:szCs w:val="12"/>
                <w:highlight w:val="yellow"/>
                <w:lang w:eastAsia="ru-RU"/>
              </w:rPr>
              <w:t>100</w:t>
            </w:r>
            <w:r w:rsidR="00B62DCC" w:rsidRPr="00C33100">
              <w:rPr>
                <w:rFonts w:ascii="Times New Roman" w:hAnsi="Times New Roman"/>
                <w:color w:val="000000" w:themeColor="text1"/>
                <w:sz w:val="12"/>
                <w:szCs w:val="12"/>
                <w:highlight w:val="yellow"/>
                <w:lang w:eastAsia="ru-RU"/>
              </w:rPr>
              <w:t>,00</w:t>
            </w:r>
          </w:p>
        </w:tc>
        <w:tc>
          <w:tcPr>
            <w:tcW w:w="567" w:type="dxa"/>
            <w:tcBorders>
              <w:top w:val="single" w:sz="4" w:space="0" w:color="auto"/>
              <w:left w:val="nil"/>
              <w:bottom w:val="nil"/>
              <w:right w:val="single" w:sz="4" w:space="0" w:color="auto"/>
            </w:tcBorders>
            <w:shd w:val="clear" w:color="auto" w:fill="auto"/>
            <w:vAlign w:val="center"/>
            <w:hideMark/>
          </w:tcPr>
          <w:p w14:paraId="0EC6B37A" w14:textId="1D72B39F" w:rsidR="00B62DCC" w:rsidRPr="00C33100" w:rsidRDefault="00C33100" w:rsidP="00B62DCC">
            <w:pPr>
              <w:jc w:val="center"/>
              <w:rPr>
                <w:rFonts w:ascii="Times New Roman" w:hAnsi="Times New Roman"/>
                <w:color w:val="000000" w:themeColor="text1"/>
                <w:sz w:val="12"/>
                <w:szCs w:val="12"/>
                <w:highlight w:val="yellow"/>
                <w:lang w:eastAsia="ru-RU"/>
              </w:rPr>
            </w:pPr>
            <w:r w:rsidRPr="00C33100">
              <w:rPr>
                <w:rFonts w:ascii="Times New Roman" w:hAnsi="Times New Roman"/>
                <w:color w:val="000000" w:themeColor="text1"/>
                <w:sz w:val="12"/>
                <w:szCs w:val="12"/>
                <w:highlight w:val="yellow"/>
                <w:lang w:eastAsia="ru-RU"/>
              </w:rPr>
              <w:t>100,00</w:t>
            </w:r>
          </w:p>
        </w:tc>
        <w:tc>
          <w:tcPr>
            <w:tcW w:w="709" w:type="dxa"/>
            <w:tcBorders>
              <w:top w:val="single" w:sz="8" w:space="0" w:color="auto"/>
              <w:left w:val="nil"/>
              <w:bottom w:val="nil"/>
              <w:right w:val="single" w:sz="4" w:space="0" w:color="auto"/>
            </w:tcBorders>
          </w:tcPr>
          <w:p w14:paraId="6C739C98" w14:textId="77777777" w:rsidR="00B62DCC" w:rsidRPr="00C33100" w:rsidRDefault="00B62DCC" w:rsidP="00B62DCC">
            <w:pPr>
              <w:jc w:val="center"/>
              <w:rPr>
                <w:rFonts w:ascii="Times New Roman" w:hAnsi="Times New Roman"/>
                <w:color w:val="000000" w:themeColor="text1"/>
                <w:sz w:val="12"/>
                <w:szCs w:val="12"/>
                <w:highlight w:val="yellow"/>
                <w:lang w:eastAsia="ru-RU"/>
              </w:rPr>
            </w:pPr>
          </w:p>
          <w:p w14:paraId="382689BC" w14:textId="0A9A9DE4" w:rsidR="00892F11" w:rsidRPr="00C33100" w:rsidRDefault="00C33100" w:rsidP="00B62DCC">
            <w:pPr>
              <w:jc w:val="center"/>
              <w:rPr>
                <w:rFonts w:ascii="Times New Roman" w:hAnsi="Times New Roman"/>
                <w:color w:val="000000" w:themeColor="text1"/>
                <w:sz w:val="12"/>
                <w:szCs w:val="12"/>
                <w:highlight w:val="yellow"/>
                <w:lang w:eastAsia="ru-RU"/>
              </w:rPr>
            </w:pPr>
            <w:r w:rsidRPr="00C33100">
              <w:rPr>
                <w:rFonts w:ascii="Times New Roman" w:hAnsi="Times New Roman"/>
                <w:color w:val="000000" w:themeColor="text1"/>
                <w:sz w:val="12"/>
                <w:szCs w:val="12"/>
                <w:highlight w:val="yellow"/>
                <w:lang w:eastAsia="ru-RU"/>
              </w:rPr>
              <w:t>100</w:t>
            </w:r>
            <w:r w:rsidR="00892F11" w:rsidRPr="00C33100">
              <w:rPr>
                <w:rFonts w:ascii="Times New Roman" w:hAnsi="Times New Roman"/>
                <w:color w:val="000000" w:themeColor="text1"/>
                <w:sz w:val="12"/>
                <w:szCs w:val="12"/>
                <w:highlight w:val="yellow"/>
                <w:lang w:eastAsia="ru-RU"/>
              </w:rPr>
              <w:t>,00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77E01B25" w14:textId="51D69219" w:rsidR="00B62DCC" w:rsidRPr="00532B83" w:rsidRDefault="00484A52" w:rsidP="00B62DCC">
            <w:pPr>
              <w:jc w:val="center"/>
              <w:rPr>
                <w:rFonts w:ascii="Times New Roman" w:hAnsi="Times New Roman"/>
                <w:color w:val="000000" w:themeColor="text1"/>
                <w:sz w:val="12"/>
                <w:szCs w:val="12"/>
                <w:lang w:eastAsia="ru-RU"/>
              </w:rPr>
            </w:pPr>
            <w:r w:rsidRPr="00484A52">
              <w:rPr>
                <w:rFonts w:ascii="Times New Roman" w:hAnsi="Times New Roman"/>
                <w:color w:val="000000" w:themeColor="text1"/>
                <w:sz w:val="12"/>
                <w:szCs w:val="12"/>
                <w:highlight w:val="yellow"/>
                <w:lang w:eastAsia="ru-RU"/>
              </w:rPr>
              <w:t>493,30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6B7E53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466BCE2" w14:textId="77777777" w:rsidTr="00D33DED">
        <w:trPr>
          <w:trHeight w:val="1275"/>
        </w:trPr>
        <w:tc>
          <w:tcPr>
            <w:tcW w:w="2142" w:type="dxa"/>
            <w:gridSpan w:val="2"/>
            <w:tcBorders>
              <w:top w:val="single" w:sz="8" w:space="0" w:color="auto"/>
              <w:left w:val="single" w:sz="8" w:space="0" w:color="auto"/>
              <w:bottom w:val="single" w:sz="8" w:space="0" w:color="auto"/>
              <w:right w:val="single" w:sz="4" w:space="0" w:color="auto"/>
            </w:tcBorders>
            <w:shd w:val="clear" w:color="auto" w:fill="auto"/>
            <w:hideMark/>
          </w:tcPr>
          <w:p w14:paraId="3DC55B6E" w14:textId="77777777" w:rsidR="00B62DCC" w:rsidRPr="00877A92" w:rsidRDefault="00B62DCC" w:rsidP="00B62DCC">
            <w:pPr>
              <w:rPr>
                <w:rFonts w:ascii="Times New Roman" w:hAnsi="Times New Roman"/>
                <w:sz w:val="12"/>
                <w:szCs w:val="12"/>
                <w:lang w:eastAsia="ru-RU"/>
              </w:rPr>
            </w:pPr>
            <w:r w:rsidRPr="00877A92">
              <w:rPr>
                <w:rFonts w:ascii="Times New Roman" w:hAnsi="Times New Roman"/>
                <w:b/>
                <w:bCs/>
                <w:sz w:val="12"/>
                <w:szCs w:val="12"/>
                <w:lang w:eastAsia="ru-RU"/>
              </w:rPr>
              <w:t>Мероприятие 3.3.4</w:t>
            </w:r>
            <w:r w:rsidRPr="00877A92">
              <w:rPr>
                <w:rFonts w:ascii="Times New Roman" w:hAnsi="Times New Roman"/>
                <w:sz w:val="12"/>
                <w:szCs w:val="12"/>
                <w:lang w:eastAsia="ru-RU"/>
              </w:rPr>
              <w:t xml:space="preserve"> Отбор специализированной службы по вопросам похоронного дела и оказанию гарантированного перечня услуг по погребению на территории ГО г. Дивногорска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57515FE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7DA068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3A27F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C1AFE6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0810084910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9F661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81BD6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EEE65F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ACAA10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A8F68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AB808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12F265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8DE66A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71575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D3F1A5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8E382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6B0CC0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6349F64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77A253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single" w:sz="8" w:space="0" w:color="auto"/>
              <w:right w:val="single" w:sz="4" w:space="0" w:color="auto"/>
            </w:tcBorders>
          </w:tcPr>
          <w:p w14:paraId="1B223B14" w14:textId="77777777" w:rsidR="00B62DCC" w:rsidRDefault="00B62DCC" w:rsidP="00B62DCC">
            <w:pPr>
              <w:jc w:val="center"/>
              <w:rPr>
                <w:rFonts w:ascii="Times New Roman" w:hAnsi="Times New Roman"/>
                <w:color w:val="000000"/>
                <w:sz w:val="12"/>
                <w:szCs w:val="12"/>
                <w:lang w:eastAsia="ru-RU"/>
              </w:rPr>
            </w:pPr>
          </w:p>
          <w:p w14:paraId="5DAF7C92" w14:textId="77777777" w:rsidR="00892F11" w:rsidRDefault="00892F11" w:rsidP="00B62DCC">
            <w:pPr>
              <w:jc w:val="center"/>
              <w:rPr>
                <w:rFonts w:ascii="Times New Roman" w:hAnsi="Times New Roman"/>
                <w:color w:val="000000"/>
                <w:sz w:val="12"/>
                <w:szCs w:val="12"/>
                <w:lang w:eastAsia="ru-RU"/>
              </w:rPr>
            </w:pPr>
          </w:p>
          <w:p w14:paraId="440C45C0" w14:textId="77777777" w:rsidR="00892F11" w:rsidRDefault="00892F11" w:rsidP="00B62DCC">
            <w:pPr>
              <w:jc w:val="center"/>
              <w:rPr>
                <w:rFonts w:ascii="Times New Roman" w:hAnsi="Times New Roman"/>
                <w:color w:val="000000"/>
                <w:sz w:val="12"/>
                <w:szCs w:val="12"/>
                <w:lang w:eastAsia="ru-RU"/>
              </w:rPr>
            </w:pPr>
          </w:p>
          <w:p w14:paraId="1CEE33DC" w14:textId="77777777" w:rsidR="00892F11" w:rsidRDefault="00892F11" w:rsidP="00B62DCC">
            <w:pPr>
              <w:jc w:val="center"/>
              <w:rPr>
                <w:rFonts w:ascii="Times New Roman" w:hAnsi="Times New Roman"/>
                <w:color w:val="000000"/>
                <w:sz w:val="12"/>
                <w:szCs w:val="12"/>
                <w:lang w:eastAsia="ru-RU"/>
              </w:rPr>
            </w:pPr>
          </w:p>
          <w:p w14:paraId="4DE26ACE" w14:textId="747B0F13" w:rsidR="00892F11" w:rsidRPr="00877A92" w:rsidRDefault="00892F11"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3F26887" w14:textId="397EBB40"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A0C9B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8D7E81C" w14:textId="77777777" w:rsidTr="009679DD">
        <w:trPr>
          <w:trHeight w:val="255"/>
        </w:trPr>
        <w:tc>
          <w:tcPr>
            <w:tcW w:w="709" w:type="dxa"/>
            <w:tcBorders>
              <w:top w:val="nil"/>
              <w:left w:val="single" w:sz="8" w:space="0" w:color="auto"/>
              <w:bottom w:val="single" w:sz="8" w:space="0" w:color="auto"/>
              <w:right w:val="single" w:sz="8" w:space="0" w:color="000000"/>
            </w:tcBorders>
          </w:tcPr>
          <w:p w14:paraId="5B01204C"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nil"/>
              <w:left w:val="single" w:sz="8" w:space="0" w:color="auto"/>
              <w:bottom w:val="single" w:sz="8" w:space="0" w:color="auto"/>
              <w:right w:val="single" w:sz="4" w:space="0" w:color="auto"/>
            </w:tcBorders>
            <w:shd w:val="clear" w:color="auto" w:fill="auto"/>
            <w:vAlign w:val="center"/>
            <w:hideMark/>
          </w:tcPr>
          <w:p w14:paraId="4468F04F" w14:textId="0228318A"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3.4. Предупреждение и ликвидация болезней животных, защиты населения от болезней, общих для человека и животных.</w:t>
            </w:r>
          </w:p>
        </w:tc>
      </w:tr>
      <w:tr w:rsidR="00B62DCC" w:rsidRPr="00877A92" w14:paraId="01066888" w14:textId="77777777" w:rsidTr="00D33DED">
        <w:trPr>
          <w:trHeight w:val="255"/>
        </w:trPr>
        <w:tc>
          <w:tcPr>
            <w:tcW w:w="2142" w:type="dxa"/>
            <w:gridSpan w:val="2"/>
            <w:vMerge w:val="restart"/>
            <w:tcBorders>
              <w:top w:val="nil"/>
              <w:left w:val="single" w:sz="4" w:space="0" w:color="auto"/>
              <w:bottom w:val="single" w:sz="4" w:space="0" w:color="000000"/>
              <w:right w:val="single" w:sz="4" w:space="0" w:color="auto"/>
            </w:tcBorders>
            <w:shd w:val="clear" w:color="auto" w:fill="auto"/>
            <w:hideMark/>
          </w:tcPr>
          <w:p w14:paraId="5DF032BE"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3.4.1. </w:t>
            </w:r>
            <w:r w:rsidRPr="00877A92">
              <w:rPr>
                <w:rFonts w:ascii="Times New Roman" w:hAnsi="Times New Roman"/>
                <w:color w:val="000000"/>
                <w:sz w:val="12"/>
                <w:szCs w:val="12"/>
                <w:lang w:eastAsia="ru-RU"/>
              </w:rPr>
              <w:t>Организация проведения мероприятий по отлову и содержанию безнадзорных животных.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D782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00AA12C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79F1D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4E4092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1E39F0D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FD8A4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601,00</w:t>
            </w:r>
          </w:p>
        </w:tc>
        <w:tc>
          <w:tcPr>
            <w:tcW w:w="708" w:type="dxa"/>
            <w:tcBorders>
              <w:top w:val="nil"/>
              <w:left w:val="nil"/>
              <w:bottom w:val="single" w:sz="4" w:space="0" w:color="auto"/>
              <w:right w:val="single" w:sz="4" w:space="0" w:color="auto"/>
            </w:tcBorders>
            <w:shd w:val="clear" w:color="auto" w:fill="auto"/>
            <w:noWrap/>
            <w:vAlign w:val="center"/>
            <w:hideMark/>
          </w:tcPr>
          <w:p w14:paraId="251B231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704,20</w:t>
            </w:r>
          </w:p>
        </w:tc>
        <w:tc>
          <w:tcPr>
            <w:tcW w:w="709" w:type="dxa"/>
            <w:tcBorders>
              <w:top w:val="nil"/>
              <w:left w:val="nil"/>
              <w:bottom w:val="single" w:sz="4" w:space="0" w:color="auto"/>
              <w:right w:val="single" w:sz="4" w:space="0" w:color="auto"/>
            </w:tcBorders>
            <w:shd w:val="clear" w:color="auto" w:fill="auto"/>
            <w:noWrap/>
            <w:vAlign w:val="center"/>
            <w:hideMark/>
          </w:tcPr>
          <w:p w14:paraId="1D1D76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705,00</w:t>
            </w:r>
          </w:p>
        </w:tc>
        <w:tc>
          <w:tcPr>
            <w:tcW w:w="709" w:type="dxa"/>
            <w:tcBorders>
              <w:top w:val="nil"/>
              <w:left w:val="nil"/>
              <w:bottom w:val="single" w:sz="4" w:space="0" w:color="auto"/>
              <w:right w:val="single" w:sz="4" w:space="0" w:color="auto"/>
            </w:tcBorders>
            <w:shd w:val="clear" w:color="auto" w:fill="auto"/>
            <w:noWrap/>
            <w:vAlign w:val="center"/>
            <w:hideMark/>
          </w:tcPr>
          <w:p w14:paraId="0E4E7A1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182,00</w:t>
            </w:r>
          </w:p>
        </w:tc>
        <w:tc>
          <w:tcPr>
            <w:tcW w:w="708" w:type="dxa"/>
            <w:tcBorders>
              <w:top w:val="nil"/>
              <w:left w:val="nil"/>
              <w:bottom w:val="single" w:sz="4" w:space="0" w:color="auto"/>
              <w:right w:val="single" w:sz="4" w:space="0" w:color="auto"/>
            </w:tcBorders>
            <w:shd w:val="clear" w:color="auto" w:fill="auto"/>
            <w:noWrap/>
            <w:vAlign w:val="center"/>
            <w:hideMark/>
          </w:tcPr>
          <w:p w14:paraId="73AEEC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701,40</w:t>
            </w:r>
          </w:p>
        </w:tc>
        <w:tc>
          <w:tcPr>
            <w:tcW w:w="709" w:type="dxa"/>
            <w:tcBorders>
              <w:top w:val="nil"/>
              <w:left w:val="nil"/>
              <w:bottom w:val="single" w:sz="4" w:space="0" w:color="auto"/>
              <w:right w:val="single" w:sz="4" w:space="0" w:color="auto"/>
            </w:tcBorders>
            <w:shd w:val="clear" w:color="auto" w:fill="auto"/>
            <w:noWrap/>
            <w:vAlign w:val="center"/>
            <w:hideMark/>
          </w:tcPr>
          <w:p w14:paraId="18BF0E2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403,20</w:t>
            </w:r>
          </w:p>
        </w:tc>
        <w:tc>
          <w:tcPr>
            <w:tcW w:w="709" w:type="dxa"/>
            <w:tcBorders>
              <w:top w:val="nil"/>
              <w:left w:val="nil"/>
              <w:bottom w:val="single" w:sz="4" w:space="0" w:color="auto"/>
              <w:right w:val="single" w:sz="4" w:space="0" w:color="auto"/>
            </w:tcBorders>
            <w:shd w:val="clear" w:color="auto" w:fill="auto"/>
            <w:noWrap/>
            <w:vAlign w:val="center"/>
            <w:hideMark/>
          </w:tcPr>
          <w:p w14:paraId="748F93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530,70</w:t>
            </w:r>
          </w:p>
        </w:tc>
        <w:tc>
          <w:tcPr>
            <w:tcW w:w="709" w:type="dxa"/>
            <w:tcBorders>
              <w:top w:val="nil"/>
              <w:left w:val="nil"/>
              <w:bottom w:val="single" w:sz="4" w:space="0" w:color="auto"/>
              <w:right w:val="single" w:sz="4" w:space="0" w:color="auto"/>
            </w:tcBorders>
            <w:shd w:val="clear" w:color="auto" w:fill="auto"/>
            <w:vAlign w:val="center"/>
            <w:hideMark/>
          </w:tcPr>
          <w:p w14:paraId="431AE7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896,00</w:t>
            </w:r>
          </w:p>
        </w:tc>
        <w:tc>
          <w:tcPr>
            <w:tcW w:w="709" w:type="dxa"/>
            <w:tcBorders>
              <w:top w:val="nil"/>
              <w:left w:val="nil"/>
              <w:bottom w:val="single" w:sz="4" w:space="0" w:color="auto"/>
              <w:right w:val="single" w:sz="4" w:space="0" w:color="auto"/>
            </w:tcBorders>
            <w:shd w:val="clear" w:color="auto" w:fill="auto"/>
            <w:vAlign w:val="center"/>
            <w:hideMark/>
          </w:tcPr>
          <w:p w14:paraId="7A227F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875A1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B9828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754CC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B4556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3506673F" w14:textId="2C701527" w:rsidR="00B62DCC" w:rsidRPr="00877A92" w:rsidRDefault="00454F97"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F4F0" w14:textId="5540E10C"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4 723,50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84B6F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к</w:t>
            </w:r>
          </w:p>
        </w:tc>
      </w:tr>
      <w:tr w:rsidR="00B62DCC" w:rsidRPr="00877A92" w14:paraId="5B406747" w14:textId="77777777" w:rsidTr="00D33DED">
        <w:trPr>
          <w:trHeight w:val="240"/>
        </w:trPr>
        <w:tc>
          <w:tcPr>
            <w:tcW w:w="2142" w:type="dxa"/>
            <w:gridSpan w:val="2"/>
            <w:vMerge/>
            <w:tcBorders>
              <w:top w:val="nil"/>
              <w:left w:val="single" w:sz="4" w:space="0" w:color="auto"/>
              <w:bottom w:val="single" w:sz="4" w:space="0" w:color="000000"/>
              <w:right w:val="single" w:sz="4" w:space="0" w:color="auto"/>
            </w:tcBorders>
            <w:vAlign w:val="center"/>
            <w:hideMark/>
          </w:tcPr>
          <w:p w14:paraId="6DE4D264"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E682DE0"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7DB4F72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227AEB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60B45C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0810085180</w:t>
            </w:r>
          </w:p>
        </w:tc>
        <w:tc>
          <w:tcPr>
            <w:tcW w:w="567" w:type="dxa"/>
            <w:tcBorders>
              <w:top w:val="nil"/>
              <w:left w:val="nil"/>
              <w:bottom w:val="single" w:sz="4" w:space="0" w:color="auto"/>
              <w:right w:val="single" w:sz="4" w:space="0" w:color="auto"/>
            </w:tcBorders>
            <w:shd w:val="clear" w:color="auto" w:fill="auto"/>
            <w:noWrap/>
            <w:vAlign w:val="center"/>
            <w:hideMark/>
          </w:tcPr>
          <w:p w14:paraId="02535C5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3096D9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BBEDFE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49F7BE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5620DF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DBF630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47AFC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2F5F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200,00</w:t>
            </w:r>
          </w:p>
        </w:tc>
        <w:tc>
          <w:tcPr>
            <w:tcW w:w="709" w:type="dxa"/>
            <w:tcBorders>
              <w:top w:val="nil"/>
              <w:left w:val="nil"/>
              <w:bottom w:val="single" w:sz="4" w:space="0" w:color="auto"/>
              <w:right w:val="single" w:sz="4" w:space="0" w:color="auto"/>
            </w:tcBorders>
            <w:shd w:val="clear" w:color="auto" w:fill="auto"/>
            <w:vAlign w:val="center"/>
            <w:hideMark/>
          </w:tcPr>
          <w:p w14:paraId="6B6135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B59D7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BBCD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D4C20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023F88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0254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3FC6D02" w14:textId="62E84093" w:rsidR="00B62DCC" w:rsidRPr="00877A92" w:rsidRDefault="00454F97"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771475D" w14:textId="51B3A63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200,00</w:t>
            </w:r>
          </w:p>
        </w:tc>
        <w:tc>
          <w:tcPr>
            <w:tcW w:w="567" w:type="dxa"/>
            <w:vMerge/>
            <w:tcBorders>
              <w:top w:val="nil"/>
              <w:left w:val="single" w:sz="4" w:space="0" w:color="auto"/>
              <w:bottom w:val="single" w:sz="4" w:space="0" w:color="auto"/>
              <w:right w:val="single" w:sz="4" w:space="0" w:color="auto"/>
            </w:tcBorders>
            <w:vAlign w:val="center"/>
            <w:hideMark/>
          </w:tcPr>
          <w:p w14:paraId="1FCB747B" w14:textId="77777777" w:rsidR="00B62DCC" w:rsidRPr="00877A92" w:rsidRDefault="00B62DCC" w:rsidP="00B62DCC">
            <w:pPr>
              <w:rPr>
                <w:rFonts w:ascii="Times New Roman" w:hAnsi="Times New Roman"/>
                <w:color w:val="000000"/>
                <w:sz w:val="12"/>
                <w:szCs w:val="12"/>
                <w:lang w:eastAsia="ru-RU"/>
              </w:rPr>
            </w:pPr>
          </w:p>
        </w:tc>
      </w:tr>
      <w:tr w:rsidR="00B62DCC" w:rsidRPr="00877A92" w14:paraId="15CAB5AE" w14:textId="77777777" w:rsidTr="00D33DED">
        <w:trPr>
          <w:trHeight w:val="255"/>
        </w:trPr>
        <w:tc>
          <w:tcPr>
            <w:tcW w:w="2142" w:type="dxa"/>
            <w:gridSpan w:val="2"/>
            <w:vMerge/>
            <w:tcBorders>
              <w:top w:val="nil"/>
              <w:left w:val="single" w:sz="4" w:space="0" w:color="auto"/>
              <w:bottom w:val="single" w:sz="4" w:space="0" w:color="000000"/>
              <w:right w:val="single" w:sz="4" w:space="0" w:color="auto"/>
            </w:tcBorders>
            <w:vAlign w:val="center"/>
            <w:hideMark/>
          </w:tcPr>
          <w:p w14:paraId="50C6EB67"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A41BBBC"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46CC1C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F5BEE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24D649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4BC8CA4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14:paraId="7105C62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590ED9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F77E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8C5098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A0C1C3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DA4754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934F1B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42,00</w:t>
            </w:r>
          </w:p>
        </w:tc>
        <w:tc>
          <w:tcPr>
            <w:tcW w:w="709" w:type="dxa"/>
            <w:tcBorders>
              <w:top w:val="nil"/>
              <w:left w:val="nil"/>
              <w:bottom w:val="single" w:sz="4" w:space="0" w:color="auto"/>
              <w:right w:val="single" w:sz="4" w:space="0" w:color="auto"/>
            </w:tcBorders>
            <w:shd w:val="clear" w:color="auto" w:fill="auto"/>
            <w:vAlign w:val="center"/>
            <w:hideMark/>
          </w:tcPr>
          <w:p w14:paraId="5F293B1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69,10</w:t>
            </w:r>
          </w:p>
        </w:tc>
        <w:tc>
          <w:tcPr>
            <w:tcW w:w="709" w:type="dxa"/>
            <w:tcBorders>
              <w:top w:val="nil"/>
              <w:left w:val="nil"/>
              <w:bottom w:val="single" w:sz="4" w:space="0" w:color="auto"/>
              <w:right w:val="single" w:sz="4" w:space="0" w:color="auto"/>
            </w:tcBorders>
            <w:shd w:val="clear" w:color="auto" w:fill="auto"/>
            <w:vAlign w:val="center"/>
            <w:hideMark/>
          </w:tcPr>
          <w:p w14:paraId="4BCBC9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3F480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EFD0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C1254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4DBE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2A423E69" w14:textId="03022537" w:rsidR="00B62DCC" w:rsidRPr="00877A92" w:rsidRDefault="00454F97"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801166" w14:textId="35EEEE8C"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111,10</w:t>
            </w:r>
          </w:p>
        </w:tc>
        <w:tc>
          <w:tcPr>
            <w:tcW w:w="567" w:type="dxa"/>
            <w:vMerge/>
            <w:tcBorders>
              <w:top w:val="nil"/>
              <w:left w:val="single" w:sz="4" w:space="0" w:color="auto"/>
              <w:bottom w:val="single" w:sz="4" w:space="0" w:color="auto"/>
              <w:right w:val="single" w:sz="4" w:space="0" w:color="auto"/>
            </w:tcBorders>
            <w:vAlign w:val="center"/>
            <w:hideMark/>
          </w:tcPr>
          <w:p w14:paraId="0F283D77" w14:textId="77777777" w:rsidR="00B62DCC" w:rsidRPr="00877A92" w:rsidRDefault="00B62DCC" w:rsidP="00B62DCC">
            <w:pPr>
              <w:rPr>
                <w:rFonts w:ascii="Times New Roman" w:hAnsi="Times New Roman"/>
                <w:color w:val="000000"/>
                <w:sz w:val="12"/>
                <w:szCs w:val="12"/>
                <w:lang w:eastAsia="ru-RU"/>
              </w:rPr>
            </w:pPr>
          </w:p>
        </w:tc>
      </w:tr>
      <w:tr w:rsidR="00B62DCC" w:rsidRPr="00877A92" w14:paraId="448F619A" w14:textId="77777777" w:rsidTr="00D33DED">
        <w:trPr>
          <w:trHeight w:val="255"/>
        </w:trPr>
        <w:tc>
          <w:tcPr>
            <w:tcW w:w="2142" w:type="dxa"/>
            <w:gridSpan w:val="2"/>
            <w:vMerge/>
            <w:tcBorders>
              <w:top w:val="nil"/>
              <w:left w:val="single" w:sz="4" w:space="0" w:color="auto"/>
              <w:bottom w:val="single" w:sz="4" w:space="0" w:color="000000"/>
              <w:right w:val="single" w:sz="4" w:space="0" w:color="auto"/>
            </w:tcBorders>
            <w:vAlign w:val="center"/>
            <w:hideMark/>
          </w:tcPr>
          <w:p w14:paraId="1CA89793" w14:textId="77777777" w:rsidR="00B62DCC" w:rsidRPr="00877A92" w:rsidRDefault="00B62DCC" w:rsidP="00B62DCC">
            <w:pPr>
              <w:rPr>
                <w:rFonts w:ascii="Times New Roman" w:hAnsi="Times New Roman"/>
                <w:b/>
                <w:bCs/>
                <w:color w:val="000000"/>
                <w:sz w:val="12"/>
                <w:szCs w:val="12"/>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CBA1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40F3B6E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60BBCD0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1FB53F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07563B1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22669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69DD2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FA2E7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78E6A6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D94B75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D49D70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4CBD6C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AFB6E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AB8E5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830,80</w:t>
            </w:r>
          </w:p>
        </w:tc>
        <w:tc>
          <w:tcPr>
            <w:tcW w:w="567" w:type="dxa"/>
            <w:tcBorders>
              <w:top w:val="nil"/>
              <w:left w:val="nil"/>
              <w:bottom w:val="single" w:sz="4" w:space="0" w:color="auto"/>
              <w:right w:val="single" w:sz="4" w:space="0" w:color="auto"/>
            </w:tcBorders>
            <w:shd w:val="clear" w:color="auto" w:fill="auto"/>
            <w:vAlign w:val="center"/>
            <w:hideMark/>
          </w:tcPr>
          <w:p w14:paraId="32417E09" w14:textId="6D722001" w:rsidR="00B62DCC" w:rsidRPr="00877A92" w:rsidRDefault="00B62DCC" w:rsidP="00B62DCC">
            <w:pPr>
              <w:jc w:val="center"/>
              <w:rPr>
                <w:rFonts w:ascii="Times New Roman" w:hAnsi="Times New Roman"/>
                <w:color w:val="000000"/>
                <w:sz w:val="12"/>
                <w:szCs w:val="12"/>
                <w:lang w:eastAsia="ru-RU"/>
              </w:rPr>
            </w:pPr>
            <w:r w:rsidRPr="00037A45">
              <w:rPr>
                <w:rFonts w:ascii="Times New Roman" w:hAnsi="Times New Roman"/>
                <w:color w:val="000000" w:themeColor="text1"/>
                <w:sz w:val="12"/>
                <w:szCs w:val="12"/>
                <w:lang w:eastAsia="ru-RU"/>
              </w:rPr>
              <w:t>875,60</w:t>
            </w:r>
          </w:p>
        </w:tc>
        <w:tc>
          <w:tcPr>
            <w:tcW w:w="567" w:type="dxa"/>
            <w:tcBorders>
              <w:top w:val="nil"/>
              <w:left w:val="nil"/>
              <w:bottom w:val="single" w:sz="4" w:space="0" w:color="auto"/>
              <w:right w:val="single" w:sz="4" w:space="0" w:color="auto"/>
            </w:tcBorders>
            <w:shd w:val="clear" w:color="auto" w:fill="auto"/>
            <w:vAlign w:val="center"/>
            <w:hideMark/>
          </w:tcPr>
          <w:p w14:paraId="158CE88D" w14:textId="33863CC6" w:rsidR="00B62DCC" w:rsidRPr="000D3311" w:rsidRDefault="000D3311" w:rsidP="00B62DCC">
            <w:pPr>
              <w:jc w:val="center"/>
              <w:rPr>
                <w:rFonts w:ascii="Times New Roman" w:hAnsi="Times New Roman"/>
                <w:color w:val="000000"/>
                <w:sz w:val="12"/>
                <w:szCs w:val="12"/>
                <w:highlight w:val="yellow"/>
                <w:lang w:eastAsia="ru-RU"/>
              </w:rPr>
            </w:pPr>
            <w:r w:rsidRPr="000D3311">
              <w:rPr>
                <w:rFonts w:ascii="Times New Roman" w:hAnsi="Times New Roman"/>
                <w:color w:val="000000"/>
                <w:sz w:val="12"/>
                <w:szCs w:val="12"/>
                <w:highlight w:val="yellow"/>
                <w:lang w:eastAsia="ru-RU"/>
              </w:rPr>
              <w:t>229,80</w:t>
            </w:r>
          </w:p>
        </w:tc>
        <w:tc>
          <w:tcPr>
            <w:tcW w:w="708" w:type="dxa"/>
            <w:tcBorders>
              <w:top w:val="nil"/>
              <w:left w:val="nil"/>
              <w:bottom w:val="single" w:sz="4" w:space="0" w:color="auto"/>
              <w:right w:val="single" w:sz="4" w:space="0" w:color="auto"/>
            </w:tcBorders>
            <w:shd w:val="clear" w:color="auto" w:fill="auto"/>
            <w:vAlign w:val="center"/>
            <w:hideMark/>
          </w:tcPr>
          <w:p w14:paraId="59C2356C" w14:textId="4160CE76" w:rsidR="00B62DCC" w:rsidRPr="000D3311" w:rsidRDefault="000D3311" w:rsidP="00B62DCC">
            <w:pPr>
              <w:jc w:val="center"/>
              <w:rPr>
                <w:rFonts w:ascii="Times New Roman" w:hAnsi="Times New Roman"/>
                <w:color w:val="000000"/>
                <w:sz w:val="12"/>
                <w:szCs w:val="12"/>
                <w:highlight w:val="yellow"/>
                <w:lang w:eastAsia="ru-RU"/>
              </w:rPr>
            </w:pPr>
            <w:r w:rsidRPr="000D3311">
              <w:rPr>
                <w:rFonts w:ascii="Times New Roman" w:hAnsi="Times New Roman"/>
                <w:color w:val="000000"/>
                <w:sz w:val="12"/>
                <w:szCs w:val="12"/>
                <w:highlight w:val="yellow"/>
                <w:lang w:eastAsia="ru-RU"/>
              </w:rPr>
              <w:t>915,50</w:t>
            </w:r>
          </w:p>
        </w:tc>
        <w:tc>
          <w:tcPr>
            <w:tcW w:w="567" w:type="dxa"/>
            <w:tcBorders>
              <w:top w:val="nil"/>
              <w:left w:val="nil"/>
              <w:bottom w:val="single" w:sz="4" w:space="0" w:color="auto"/>
              <w:right w:val="single" w:sz="4" w:space="0" w:color="auto"/>
            </w:tcBorders>
            <w:shd w:val="clear" w:color="auto" w:fill="auto"/>
            <w:vAlign w:val="center"/>
            <w:hideMark/>
          </w:tcPr>
          <w:p w14:paraId="0A886606" w14:textId="70FF95A9" w:rsidR="00B62DCC" w:rsidRPr="000D3311" w:rsidRDefault="000D3311" w:rsidP="00B62DCC">
            <w:pPr>
              <w:jc w:val="center"/>
              <w:rPr>
                <w:rFonts w:ascii="Times New Roman" w:hAnsi="Times New Roman"/>
                <w:color w:val="000000"/>
                <w:sz w:val="12"/>
                <w:szCs w:val="12"/>
                <w:highlight w:val="yellow"/>
                <w:lang w:eastAsia="ru-RU"/>
              </w:rPr>
            </w:pPr>
            <w:r w:rsidRPr="000D3311">
              <w:rPr>
                <w:rFonts w:ascii="Times New Roman" w:hAnsi="Times New Roman"/>
                <w:color w:val="000000"/>
                <w:sz w:val="12"/>
                <w:szCs w:val="12"/>
                <w:highlight w:val="yellow"/>
                <w:lang w:eastAsia="ru-RU"/>
              </w:rPr>
              <w:t>832,20</w:t>
            </w:r>
          </w:p>
        </w:tc>
        <w:tc>
          <w:tcPr>
            <w:tcW w:w="709" w:type="dxa"/>
            <w:tcBorders>
              <w:top w:val="single" w:sz="8" w:space="0" w:color="auto"/>
              <w:left w:val="nil"/>
              <w:bottom w:val="nil"/>
              <w:right w:val="single" w:sz="4" w:space="0" w:color="auto"/>
            </w:tcBorders>
          </w:tcPr>
          <w:p w14:paraId="0A78845A" w14:textId="2A36ED36" w:rsidR="00B62DCC" w:rsidRPr="000D3311" w:rsidRDefault="000D3311" w:rsidP="00B62DCC">
            <w:pPr>
              <w:jc w:val="center"/>
              <w:rPr>
                <w:rFonts w:ascii="Times New Roman" w:hAnsi="Times New Roman"/>
                <w:color w:val="000000" w:themeColor="text1"/>
                <w:sz w:val="12"/>
                <w:szCs w:val="12"/>
                <w:highlight w:val="yellow"/>
                <w:lang w:eastAsia="ru-RU"/>
              </w:rPr>
            </w:pPr>
            <w:r w:rsidRPr="000D3311">
              <w:rPr>
                <w:rFonts w:ascii="Times New Roman" w:hAnsi="Times New Roman"/>
                <w:color w:val="000000" w:themeColor="text1"/>
                <w:sz w:val="12"/>
                <w:szCs w:val="12"/>
                <w:highlight w:val="yellow"/>
                <w:lang w:eastAsia="ru-RU"/>
              </w:rPr>
              <w:t>832,20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2DBEBC56" w14:textId="0B347824" w:rsidR="00B62DCC" w:rsidRPr="002124FC" w:rsidRDefault="00773198" w:rsidP="00B62DCC">
            <w:pPr>
              <w:jc w:val="center"/>
              <w:rPr>
                <w:rFonts w:ascii="Times New Roman" w:hAnsi="Times New Roman"/>
                <w:color w:val="000000"/>
                <w:sz w:val="12"/>
                <w:szCs w:val="12"/>
                <w:lang w:eastAsia="ru-RU"/>
              </w:rPr>
            </w:pPr>
            <w:r w:rsidRPr="00773198">
              <w:rPr>
                <w:rFonts w:ascii="Times New Roman" w:hAnsi="Times New Roman"/>
                <w:color w:val="000000" w:themeColor="text1"/>
                <w:sz w:val="12"/>
                <w:szCs w:val="12"/>
                <w:highlight w:val="yellow"/>
                <w:lang w:eastAsia="ru-RU"/>
              </w:rPr>
              <w:t>4516,10</w:t>
            </w:r>
          </w:p>
        </w:tc>
        <w:tc>
          <w:tcPr>
            <w:tcW w:w="567" w:type="dxa"/>
            <w:vMerge/>
            <w:tcBorders>
              <w:top w:val="nil"/>
              <w:left w:val="single" w:sz="4" w:space="0" w:color="auto"/>
              <w:bottom w:val="single" w:sz="4" w:space="0" w:color="auto"/>
              <w:right w:val="single" w:sz="4" w:space="0" w:color="auto"/>
            </w:tcBorders>
            <w:vAlign w:val="center"/>
            <w:hideMark/>
          </w:tcPr>
          <w:p w14:paraId="094C0603" w14:textId="77777777" w:rsidR="00B62DCC" w:rsidRPr="00877A92" w:rsidRDefault="00B62DCC" w:rsidP="00B62DCC">
            <w:pPr>
              <w:rPr>
                <w:rFonts w:ascii="Times New Roman" w:hAnsi="Times New Roman"/>
                <w:color w:val="000000"/>
                <w:sz w:val="12"/>
                <w:szCs w:val="12"/>
                <w:lang w:eastAsia="ru-RU"/>
              </w:rPr>
            </w:pPr>
          </w:p>
        </w:tc>
      </w:tr>
      <w:tr w:rsidR="00B62DCC" w:rsidRPr="00877A92" w14:paraId="2A264D19" w14:textId="77777777" w:rsidTr="00D33DED">
        <w:trPr>
          <w:trHeight w:val="420"/>
        </w:trPr>
        <w:tc>
          <w:tcPr>
            <w:tcW w:w="2142" w:type="dxa"/>
            <w:gridSpan w:val="2"/>
            <w:vMerge/>
            <w:tcBorders>
              <w:top w:val="nil"/>
              <w:left w:val="single" w:sz="4" w:space="0" w:color="auto"/>
              <w:bottom w:val="single" w:sz="4" w:space="0" w:color="000000"/>
              <w:right w:val="single" w:sz="4" w:space="0" w:color="auto"/>
            </w:tcBorders>
            <w:vAlign w:val="center"/>
            <w:hideMark/>
          </w:tcPr>
          <w:p w14:paraId="4BA039D8"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CD7F8B2"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646CAD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3851124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193734F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75F7B5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14:paraId="3AF264E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0167C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9B671F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73DF02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E3332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D2A2D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6168C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A244F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E16D95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79,30</w:t>
            </w:r>
          </w:p>
        </w:tc>
        <w:tc>
          <w:tcPr>
            <w:tcW w:w="567" w:type="dxa"/>
            <w:tcBorders>
              <w:top w:val="nil"/>
              <w:left w:val="nil"/>
              <w:bottom w:val="single" w:sz="4" w:space="0" w:color="auto"/>
              <w:right w:val="single" w:sz="4" w:space="0" w:color="auto"/>
            </w:tcBorders>
            <w:shd w:val="clear" w:color="auto" w:fill="auto"/>
            <w:vAlign w:val="center"/>
            <w:hideMark/>
          </w:tcPr>
          <w:p w14:paraId="0D9DE031" w14:textId="1DC95744"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w:t>
            </w:r>
            <w:r>
              <w:rPr>
                <w:rFonts w:ascii="Times New Roman" w:hAnsi="Times New Roman"/>
                <w:color w:val="000000"/>
                <w:sz w:val="12"/>
                <w:szCs w:val="1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AE60A2" w14:textId="46810401" w:rsidR="00B62DCC" w:rsidRPr="00C225BC" w:rsidRDefault="00B62DCC" w:rsidP="00B62DCC">
            <w:pPr>
              <w:jc w:val="center"/>
              <w:rPr>
                <w:rFonts w:ascii="Times New Roman" w:hAnsi="Times New Roman"/>
                <w:color w:val="000000"/>
                <w:sz w:val="12"/>
                <w:szCs w:val="12"/>
                <w:lang w:eastAsia="ru-RU"/>
              </w:rPr>
            </w:pPr>
            <w:r w:rsidRPr="00C225BC">
              <w:rPr>
                <w:rFonts w:ascii="Times New Roman" w:hAnsi="Times New Roman"/>
                <w:color w:val="000000"/>
                <w:sz w:val="12"/>
                <w:szCs w:val="12"/>
                <w:lang w:eastAsia="ru-RU"/>
              </w:rPr>
              <w:t>95,20</w:t>
            </w:r>
          </w:p>
        </w:tc>
        <w:tc>
          <w:tcPr>
            <w:tcW w:w="708" w:type="dxa"/>
            <w:tcBorders>
              <w:top w:val="nil"/>
              <w:left w:val="nil"/>
              <w:bottom w:val="single" w:sz="4" w:space="0" w:color="auto"/>
              <w:right w:val="single" w:sz="4" w:space="0" w:color="auto"/>
            </w:tcBorders>
            <w:shd w:val="clear" w:color="auto" w:fill="auto"/>
            <w:vAlign w:val="center"/>
            <w:hideMark/>
          </w:tcPr>
          <w:p w14:paraId="48BE26D4" w14:textId="08E918C0" w:rsidR="00B62DCC" w:rsidRPr="003A09BD" w:rsidRDefault="003A09BD" w:rsidP="00B62DCC">
            <w:pPr>
              <w:jc w:val="center"/>
              <w:rPr>
                <w:rFonts w:ascii="Times New Roman" w:hAnsi="Times New Roman"/>
                <w:color w:val="000000"/>
                <w:sz w:val="12"/>
                <w:szCs w:val="12"/>
                <w:highlight w:val="yellow"/>
                <w:lang w:eastAsia="ru-RU"/>
              </w:rPr>
            </w:pPr>
            <w:r w:rsidRPr="003A09BD">
              <w:rPr>
                <w:rFonts w:ascii="Times New Roman" w:hAnsi="Times New Roman"/>
                <w:color w:val="000000"/>
                <w:sz w:val="12"/>
                <w:szCs w:val="12"/>
                <w:highlight w:val="yellow"/>
                <w:lang w:eastAsia="ru-RU"/>
              </w:rPr>
              <w:t>95,20</w:t>
            </w:r>
          </w:p>
        </w:tc>
        <w:tc>
          <w:tcPr>
            <w:tcW w:w="567" w:type="dxa"/>
            <w:tcBorders>
              <w:top w:val="nil"/>
              <w:left w:val="nil"/>
              <w:bottom w:val="single" w:sz="4" w:space="0" w:color="auto"/>
              <w:right w:val="single" w:sz="4" w:space="0" w:color="auto"/>
            </w:tcBorders>
            <w:shd w:val="clear" w:color="auto" w:fill="auto"/>
            <w:vAlign w:val="center"/>
            <w:hideMark/>
          </w:tcPr>
          <w:p w14:paraId="41E47625" w14:textId="3D1E9B53" w:rsidR="00B62DCC" w:rsidRPr="003A09BD" w:rsidRDefault="003A09BD" w:rsidP="00B62DCC">
            <w:pPr>
              <w:jc w:val="center"/>
              <w:rPr>
                <w:rFonts w:ascii="Times New Roman" w:hAnsi="Times New Roman"/>
                <w:color w:val="000000"/>
                <w:sz w:val="12"/>
                <w:szCs w:val="12"/>
                <w:highlight w:val="yellow"/>
                <w:lang w:eastAsia="ru-RU"/>
              </w:rPr>
            </w:pPr>
            <w:r w:rsidRPr="003A09BD">
              <w:rPr>
                <w:rFonts w:ascii="Times New Roman" w:hAnsi="Times New Roman"/>
                <w:color w:val="000000"/>
                <w:sz w:val="12"/>
                <w:szCs w:val="12"/>
                <w:highlight w:val="yellow"/>
                <w:lang w:eastAsia="ru-RU"/>
              </w:rPr>
              <w:t>95,20</w:t>
            </w:r>
          </w:p>
        </w:tc>
        <w:tc>
          <w:tcPr>
            <w:tcW w:w="709" w:type="dxa"/>
            <w:tcBorders>
              <w:top w:val="single" w:sz="8" w:space="0" w:color="auto"/>
              <w:left w:val="nil"/>
              <w:bottom w:val="nil"/>
              <w:right w:val="single" w:sz="4" w:space="0" w:color="auto"/>
            </w:tcBorders>
          </w:tcPr>
          <w:p w14:paraId="6EB38BBD" w14:textId="77777777" w:rsidR="003A09BD" w:rsidRPr="003A09BD" w:rsidRDefault="003A09BD" w:rsidP="00B62DCC">
            <w:pPr>
              <w:jc w:val="center"/>
              <w:rPr>
                <w:rFonts w:ascii="Times New Roman" w:hAnsi="Times New Roman"/>
                <w:color w:val="000000"/>
                <w:sz w:val="12"/>
                <w:szCs w:val="12"/>
                <w:highlight w:val="yellow"/>
                <w:lang w:eastAsia="ru-RU"/>
              </w:rPr>
            </w:pPr>
          </w:p>
          <w:p w14:paraId="05575753" w14:textId="31B7AEA4" w:rsidR="00454F97" w:rsidRPr="003A09BD" w:rsidRDefault="003A09BD" w:rsidP="00B62DCC">
            <w:pPr>
              <w:jc w:val="center"/>
              <w:rPr>
                <w:rFonts w:ascii="Times New Roman" w:hAnsi="Times New Roman"/>
                <w:color w:val="000000"/>
                <w:sz w:val="12"/>
                <w:szCs w:val="12"/>
                <w:highlight w:val="yellow"/>
                <w:lang w:eastAsia="ru-RU"/>
              </w:rPr>
            </w:pPr>
            <w:r w:rsidRPr="003A09BD">
              <w:rPr>
                <w:rFonts w:ascii="Times New Roman" w:hAnsi="Times New Roman"/>
                <w:color w:val="000000"/>
                <w:sz w:val="12"/>
                <w:szCs w:val="12"/>
                <w:highlight w:val="yellow"/>
                <w:lang w:eastAsia="ru-RU"/>
              </w:rPr>
              <w:t>95,20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74954F31" w14:textId="33689A73" w:rsidR="00B62DCC" w:rsidRPr="00C225BC" w:rsidRDefault="00614EF6" w:rsidP="00B62DCC">
            <w:pPr>
              <w:jc w:val="center"/>
              <w:rPr>
                <w:rFonts w:ascii="Times New Roman" w:hAnsi="Times New Roman"/>
                <w:color w:val="000000"/>
                <w:sz w:val="12"/>
                <w:szCs w:val="12"/>
                <w:lang w:eastAsia="ru-RU"/>
              </w:rPr>
            </w:pPr>
            <w:r w:rsidRPr="00614EF6">
              <w:rPr>
                <w:rFonts w:ascii="Times New Roman" w:hAnsi="Times New Roman"/>
                <w:color w:val="000000"/>
                <w:sz w:val="12"/>
                <w:szCs w:val="12"/>
                <w:highlight w:val="yellow"/>
                <w:lang w:eastAsia="ru-RU"/>
              </w:rPr>
              <w:t>545,20</w:t>
            </w:r>
          </w:p>
        </w:tc>
        <w:tc>
          <w:tcPr>
            <w:tcW w:w="567" w:type="dxa"/>
            <w:vMerge/>
            <w:tcBorders>
              <w:top w:val="nil"/>
              <w:left w:val="single" w:sz="4" w:space="0" w:color="auto"/>
              <w:bottom w:val="single" w:sz="4" w:space="0" w:color="auto"/>
              <w:right w:val="single" w:sz="4" w:space="0" w:color="auto"/>
            </w:tcBorders>
            <w:vAlign w:val="center"/>
            <w:hideMark/>
          </w:tcPr>
          <w:p w14:paraId="1F0BFE45" w14:textId="77777777" w:rsidR="00B62DCC" w:rsidRPr="00877A92" w:rsidRDefault="00B62DCC" w:rsidP="00B62DCC">
            <w:pPr>
              <w:rPr>
                <w:rFonts w:ascii="Times New Roman" w:hAnsi="Times New Roman"/>
                <w:color w:val="000000"/>
                <w:sz w:val="12"/>
                <w:szCs w:val="12"/>
                <w:lang w:eastAsia="ru-RU"/>
              </w:rPr>
            </w:pPr>
          </w:p>
        </w:tc>
      </w:tr>
      <w:tr w:rsidR="00B62DCC" w:rsidRPr="00877A92" w14:paraId="04257A2D" w14:textId="77777777" w:rsidTr="00D33DED">
        <w:trPr>
          <w:trHeight w:val="300"/>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687C1F"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3.4.2. </w:t>
            </w:r>
            <w:r w:rsidRPr="00877A92">
              <w:rPr>
                <w:rFonts w:ascii="Times New Roman" w:hAnsi="Times New Roman"/>
                <w:color w:val="000000"/>
                <w:sz w:val="12"/>
                <w:szCs w:val="12"/>
                <w:lang w:eastAsia="ru-RU"/>
              </w:rPr>
              <w:t xml:space="preserve">Организация и проведение </w:t>
            </w:r>
            <w:proofErr w:type="spellStart"/>
            <w:r w:rsidRPr="00877A92">
              <w:rPr>
                <w:rFonts w:ascii="Times New Roman" w:hAnsi="Times New Roman"/>
                <w:color w:val="000000"/>
                <w:sz w:val="12"/>
                <w:szCs w:val="12"/>
                <w:lang w:eastAsia="ru-RU"/>
              </w:rPr>
              <w:t>аккарицидной</w:t>
            </w:r>
            <w:proofErr w:type="spellEnd"/>
            <w:r w:rsidRPr="00877A92">
              <w:rPr>
                <w:rFonts w:ascii="Times New Roman" w:hAnsi="Times New Roman"/>
                <w:color w:val="000000"/>
                <w:sz w:val="12"/>
                <w:szCs w:val="12"/>
                <w:lang w:eastAsia="ru-RU"/>
              </w:rPr>
              <w:t xml:space="preserve"> обработки мест массового отдыха населения.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6E620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66B3FCF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21FD4A3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909</w:t>
            </w:r>
          </w:p>
        </w:tc>
        <w:tc>
          <w:tcPr>
            <w:tcW w:w="850" w:type="dxa"/>
            <w:tcBorders>
              <w:top w:val="nil"/>
              <w:left w:val="nil"/>
              <w:bottom w:val="single" w:sz="4" w:space="0" w:color="auto"/>
              <w:right w:val="single" w:sz="4" w:space="0" w:color="auto"/>
            </w:tcBorders>
            <w:shd w:val="clear" w:color="auto" w:fill="auto"/>
            <w:noWrap/>
            <w:vAlign w:val="center"/>
            <w:hideMark/>
          </w:tcPr>
          <w:p w14:paraId="0D1493F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08100S5550</w:t>
            </w:r>
          </w:p>
        </w:tc>
        <w:tc>
          <w:tcPr>
            <w:tcW w:w="567" w:type="dxa"/>
            <w:tcBorders>
              <w:top w:val="nil"/>
              <w:left w:val="nil"/>
              <w:bottom w:val="single" w:sz="4" w:space="0" w:color="auto"/>
              <w:right w:val="single" w:sz="4" w:space="0" w:color="auto"/>
            </w:tcBorders>
            <w:shd w:val="clear" w:color="auto" w:fill="auto"/>
            <w:noWrap/>
            <w:vAlign w:val="center"/>
            <w:hideMark/>
          </w:tcPr>
          <w:p w14:paraId="697E4E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D9E9B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56,20</w:t>
            </w:r>
          </w:p>
        </w:tc>
        <w:tc>
          <w:tcPr>
            <w:tcW w:w="708" w:type="dxa"/>
            <w:tcBorders>
              <w:top w:val="nil"/>
              <w:left w:val="nil"/>
              <w:bottom w:val="single" w:sz="4" w:space="0" w:color="auto"/>
              <w:right w:val="single" w:sz="4" w:space="0" w:color="auto"/>
            </w:tcBorders>
            <w:shd w:val="clear" w:color="auto" w:fill="auto"/>
            <w:noWrap/>
            <w:vAlign w:val="center"/>
            <w:hideMark/>
          </w:tcPr>
          <w:p w14:paraId="38BA69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56,20</w:t>
            </w:r>
          </w:p>
        </w:tc>
        <w:tc>
          <w:tcPr>
            <w:tcW w:w="709" w:type="dxa"/>
            <w:tcBorders>
              <w:top w:val="nil"/>
              <w:left w:val="nil"/>
              <w:bottom w:val="single" w:sz="4" w:space="0" w:color="auto"/>
              <w:right w:val="single" w:sz="4" w:space="0" w:color="auto"/>
            </w:tcBorders>
            <w:shd w:val="clear" w:color="auto" w:fill="auto"/>
            <w:noWrap/>
            <w:vAlign w:val="center"/>
            <w:hideMark/>
          </w:tcPr>
          <w:p w14:paraId="626072A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31,80</w:t>
            </w:r>
          </w:p>
        </w:tc>
        <w:tc>
          <w:tcPr>
            <w:tcW w:w="709" w:type="dxa"/>
            <w:tcBorders>
              <w:top w:val="nil"/>
              <w:left w:val="nil"/>
              <w:bottom w:val="single" w:sz="4" w:space="0" w:color="auto"/>
              <w:right w:val="single" w:sz="4" w:space="0" w:color="auto"/>
            </w:tcBorders>
            <w:shd w:val="clear" w:color="auto" w:fill="auto"/>
            <w:noWrap/>
            <w:vAlign w:val="center"/>
            <w:hideMark/>
          </w:tcPr>
          <w:p w14:paraId="291C46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38,45</w:t>
            </w:r>
          </w:p>
        </w:tc>
        <w:tc>
          <w:tcPr>
            <w:tcW w:w="708" w:type="dxa"/>
            <w:tcBorders>
              <w:top w:val="nil"/>
              <w:left w:val="nil"/>
              <w:bottom w:val="single" w:sz="4" w:space="0" w:color="auto"/>
              <w:right w:val="single" w:sz="4" w:space="0" w:color="auto"/>
            </w:tcBorders>
            <w:shd w:val="clear" w:color="auto" w:fill="auto"/>
            <w:noWrap/>
            <w:vAlign w:val="center"/>
            <w:hideMark/>
          </w:tcPr>
          <w:p w14:paraId="3CCBFBD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121,90</w:t>
            </w:r>
          </w:p>
        </w:tc>
        <w:tc>
          <w:tcPr>
            <w:tcW w:w="709" w:type="dxa"/>
            <w:tcBorders>
              <w:top w:val="nil"/>
              <w:left w:val="nil"/>
              <w:bottom w:val="single" w:sz="4" w:space="0" w:color="auto"/>
              <w:right w:val="single" w:sz="4" w:space="0" w:color="auto"/>
            </w:tcBorders>
            <w:shd w:val="clear" w:color="auto" w:fill="auto"/>
            <w:noWrap/>
            <w:vAlign w:val="center"/>
            <w:hideMark/>
          </w:tcPr>
          <w:p w14:paraId="78897F2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6,60</w:t>
            </w:r>
          </w:p>
        </w:tc>
        <w:tc>
          <w:tcPr>
            <w:tcW w:w="709" w:type="dxa"/>
            <w:tcBorders>
              <w:top w:val="nil"/>
              <w:left w:val="nil"/>
              <w:bottom w:val="single" w:sz="4" w:space="0" w:color="auto"/>
              <w:right w:val="single" w:sz="4" w:space="0" w:color="auto"/>
            </w:tcBorders>
            <w:shd w:val="clear" w:color="auto" w:fill="auto"/>
            <w:noWrap/>
            <w:vAlign w:val="center"/>
            <w:hideMark/>
          </w:tcPr>
          <w:p w14:paraId="4DDF2A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auto" w:fill="auto"/>
            <w:vAlign w:val="center"/>
            <w:hideMark/>
          </w:tcPr>
          <w:p w14:paraId="056486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15,70</w:t>
            </w:r>
          </w:p>
        </w:tc>
        <w:tc>
          <w:tcPr>
            <w:tcW w:w="709" w:type="dxa"/>
            <w:tcBorders>
              <w:top w:val="nil"/>
              <w:left w:val="nil"/>
              <w:bottom w:val="single" w:sz="4" w:space="0" w:color="auto"/>
              <w:right w:val="single" w:sz="4" w:space="0" w:color="auto"/>
            </w:tcBorders>
            <w:shd w:val="clear" w:color="auto" w:fill="auto"/>
            <w:vAlign w:val="center"/>
            <w:hideMark/>
          </w:tcPr>
          <w:p w14:paraId="7C7A989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63DF6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27B97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902DF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563F5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42212B0A" w14:textId="77777777" w:rsidR="00B62DCC" w:rsidRDefault="00B62DCC" w:rsidP="00B62DCC">
            <w:pPr>
              <w:jc w:val="center"/>
              <w:rPr>
                <w:rFonts w:ascii="Times New Roman" w:hAnsi="Times New Roman"/>
                <w:color w:val="000000"/>
                <w:sz w:val="12"/>
                <w:szCs w:val="12"/>
                <w:lang w:eastAsia="ru-RU"/>
              </w:rPr>
            </w:pPr>
          </w:p>
          <w:p w14:paraId="42B1AA65" w14:textId="0D7D03DD" w:rsidR="00454F97" w:rsidRPr="00877A92" w:rsidRDefault="00454F97"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2905" w14:textId="02BDB411"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356,85</w:t>
            </w:r>
          </w:p>
        </w:tc>
        <w:tc>
          <w:tcPr>
            <w:tcW w:w="567" w:type="dxa"/>
            <w:vMerge/>
            <w:tcBorders>
              <w:top w:val="nil"/>
              <w:left w:val="single" w:sz="4" w:space="0" w:color="auto"/>
              <w:bottom w:val="single" w:sz="4" w:space="0" w:color="auto"/>
              <w:right w:val="single" w:sz="4" w:space="0" w:color="auto"/>
            </w:tcBorders>
            <w:vAlign w:val="center"/>
            <w:hideMark/>
          </w:tcPr>
          <w:p w14:paraId="32DA84CD" w14:textId="77777777" w:rsidR="00B62DCC" w:rsidRPr="00877A92" w:rsidRDefault="00B62DCC" w:rsidP="00B62DCC">
            <w:pPr>
              <w:rPr>
                <w:rFonts w:ascii="Times New Roman" w:hAnsi="Times New Roman"/>
                <w:color w:val="000000"/>
                <w:sz w:val="12"/>
                <w:szCs w:val="12"/>
                <w:lang w:eastAsia="ru-RU"/>
              </w:rPr>
            </w:pPr>
          </w:p>
        </w:tc>
      </w:tr>
      <w:tr w:rsidR="00B62DCC" w:rsidRPr="00877A92" w14:paraId="32660F13" w14:textId="77777777" w:rsidTr="00D33DED">
        <w:trPr>
          <w:trHeight w:val="255"/>
        </w:trPr>
        <w:tc>
          <w:tcPr>
            <w:tcW w:w="2142" w:type="dxa"/>
            <w:gridSpan w:val="2"/>
            <w:vMerge/>
            <w:tcBorders>
              <w:top w:val="nil"/>
              <w:left w:val="single" w:sz="4" w:space="0" w:color="auto"/>
              <w:bottom w:val="single" w:sz="4" w:space="0" w:color="auto"/>
              <w:right w:val="single" w:sz="4" w:space="0" w:color="auto"/>
            </w:tcBorders>
            <w:vAlign w:val="center"/>
            <w:hideMark/>
          </w:tcPr>
          <w:p w14:paraId="2CCCD1B0"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8950F66"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197C9A5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5C38DC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909</w:t>
            </w:r>
          </w:p>
        </w:tc>
        <w:tc>
          <w:tcPr>
            <w:tcW w:w="850" w:type="dxa"/>
            <w:tcBorders>
              <w:top w:val="nil"/>
              <w:left w:val="nil"/>
              <w:bottom w:val="single" w:sz="4" w:space="0" w:color="auto"/>
              <w:right w:val="single" w:sz="4" w:space="0" w:color="auto"/>
            </w:tcBorders>
            <w:shd w:val="clear" w:color="auto" w:fill="auto"/>
            <w:noWrap/>
            <w:vAlign w:val="center"/>
            <w:hideMark/>
          </w:tcPr>
          <w:p w14:paraId="0C65B63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0810075550</w:t>
            </w:r>
          </w:p>
        </w:tc>
        <w:tc>
          <w:tcPr>
            <w:tcW w:w="567" w:type="dxa"/>
            <w:tcBorders>
              <w:top w:val="nil"/>
              <w:left w:val="nil"/>
              <w:bottom w:val="single" w:sz="4" w:space="0" w:color="auto"/>
              <w:right w:val="single" w:sz="4" w:space="0" w:color="auto"/>
            </w:tcBorders>
            <w:shd w:val="clear" w:color="auto" w:fill="auto"/>
            <w:noWrap/>
            <w:vAlign w:val="center"/>
            <w:hideMark/>
          </w:tcPr>
          <w:p w14:paraId="350C8D0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D8B74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468,00</w:t>
            </w:r>
          </w:p>
        </w:tc>
        <w:tc>
          <w:tcPr>
            <w:tcW w:w="708" w:type="dxa"/>
            <w:tcBorders>
              <w:top w:val="nil"/>
              <w:left w:val="nil"/>
              <w:bottom w:val="single" w:sz="4" w:space="0" w:color="auto"/>
              <w:right w:val="single" w:sz="4" w:space="0" w:color="auto"/>
            </w:tcBorders>
            <w:shd w:val="clear" w:color="auto" w:fill="auto"/>
            <w:noWrap/>
            <w:vAlign w:val="center"/>
            <w:hideMark/>
          </w:tcPr>
          <w:p w14:paraId="29FE51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368,00</w:t>
            </w:r>
          </w:p>
        </w:tc>
        <w:tc>
          <w:tcPr>
            <w:tcW w:w="709" w:type="dxa"/>
            <w:tcBorders>
              <w:top w:val="nil"/>
              <w:left w:val="nil"/>
              <w:bottom w:val="single" w:sz="4" w:space="0" w:color="auto"/>
              <w:right w:val="single" w:sz="4" w:space="0" w:color="auto"/>
            </w:tcBorders>
            <w:shd w:val="clear" w:color="auto" w:fill="auto"/>
            <w:noWrap/>
            <w:vAlign w:val="center"/>
            <w:hideMark/>
          </w:tcPr>
          <w:p w14:paraId="1C8904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121,69</w:t>
            </w:r>
          </w:p>
        </w:tc>
        <w:tc>
          <w:tcPr>
            <w:tcW w:w="709" w:type="dxa"/>
            <w:tcBorders>
              <w:top w:val="nil"/>
              <w:left w:val="nil"/>
              <w:bottom w:val="single" w:sz="4" w:space="0" w:color="auto"/>
              <w:right w:val="single" w:sz="4" w:space="0" w:color="auto"/>
            </w:tcBorders>
            <w:shd w:val="clear" w:color="auto" w:fill="auto"/>
            <w:noWrap/>
            <w:vAlign w:val="center"/>
            <w:hideMark/>
          </w:tcPr>
          <w:p w14:paraId="4F86FE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147,30</w:t>
            </w:r>
          </w:p>
        </w:tc>
        <w:tc>
          <w:tcPr>
            <w:tcW w:w="708" w:type="dxa"/>
            <w:tcBorders>
              <w:top w:val="nil"/>
              <w:left w:val="nil"/>
              <w:bottom w:val="single" w:sz="4" w:space="0" w:color="auto"/>
              <w:right w:val="single" w:sz="4" w:space="0" w:color="auto"/>
            </w:tcBorders>
            <w:shd w:val="clear" w:color="auto" w:fill="auto"/>
            <w:noWrap/>
            <w:vAlign w:val="center"/>
            <w:hideMark/>
          </w:tcPr>
          <w:p w14:paraId="08E437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32,40</w:t>
            </w:r>
          </w:p>
        </w:tc>
        <w:tc>
          <w:tcPr>
            <w:tcW w:w="709" w:type="dxa"/>
            <w:tcBorders>
              <w:top w:val="nil"/>
              <w:left w:val="nil"/>
              <w:bottom w:val="single" w:sz="4" w:space="0" w:color="auto"/>
              <w:right w:val="single" w:sz="4" w:space="0" w:color="auto"/>
            </w:tcBorders>
            <w:shd w:val="clear" w:color="auto" w:fill="auto"/>
            <w:noWrap/>
            <w:vAlign w:val="center"/>
            <w:hideMark/>
          </w:tcPr>
          <w:p w14:paraId="36329D8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54,70</w:t>
            </w:r>
          </w:p>
        </w:tc>
        <w:tc>
          <w:tcPr>
            <w:tcW w:w="709" w:type="dxa"/>
            <w:tcBorders>
              <w:top w:val="nil"/>
              <w:left w:val="nil"/>
              <w:bottom w:val="single" w:sz="4" w:space="0" w:color="auto"/>
              <w:right w:val="single" w:sz="4" w:space="0" w:color="auto"/>
            </w:tcBorders>
            <w:shd w:val="clear" w:color="auto" w:fill="auto"/>
            <w:noWrap/>
            <w:vAlign w:val="center"/>
            <w:hideMark/>
          </w:tcPr>
          <w:p w14:paraId="4ED2A82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249,50</w:t>
            </w:r>
          </w:p>
        </w:tc>
        <w:tc>
          <w:tcPr>
            <w:tcW w:w="709" w:type="dxa"/>
            <w:tcBorders>
              <w:top w:val="nil"/>
              <w:left w:val="nil"/>
              <w:bottom w:val="single" w:sz="4" w:space="0" w:color="auto"/>
              <w:right w:val="single" w:sz="4" w:space="0" w:color="auto"/>
            </w:tcBorders>
            <w:shd w:val="clear" w:color="auto" w:fill="auto"/>
            <w:vAlign w:val="center"/>
            <w:hideMark/>
          </w:tcPr>
          <w:p w14:paraId="0288AA2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129,90</w:t>
            </w:r>
          </w:p>
        </w:tc>
        <w:tc>
          <w:tcPr>
            <w:tcW w:w="709" w:type="dxa"/>
            <w:tcBorders>
              <w:top w:val="nil"/>
              <w:left w:val="nil"/>
              <w:bottom w:val="single" w:sz="4" w:space="0" w:color="auto"/>
              <w:right w:val="single" w:sz="4" w:space="0" w:color="auto"/>
            </w:tcBorders>
            <w:shd w:val="clear" w:color="auto" w:fill="auto"/>
            <w:vAlign w:val="center"/>
            <w:hideMark/>
          </w:tcPr>
          <w:p w14:paraId="4FF505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E4672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54E5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1E241E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0076CB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A7AA728" w14:textId="1009F7F9" w:rsidR="00B62DCC" w:rsidRPr="00877A92" w:rsidRDefault="00454F97"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7E2D052" w14:textId="34E2C3B4"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1 571,49</w:t>
            </w:r>
          </w:p>
        </w:tc>
        <w:tc>
          <w:tcPr>
            <w:tcW w:w="567" w:type="dxa"/>
            <w:vMerge/>
            <w:tcBorders>
              <w:top w:val="nil"/>
              <w:left w:val="single" w:sz="4" w:space="0" w:color="auto"/>
              <w:bottom w:val="single" w:sz="4" w:space="0" w:color="auto"/>
              <w:right w:val="single" w:sz="4" w:space="0" w:color="auto"/>
            </w:tcBorders>
            <w:vAlign w:val="center"/>
            <w:hideMark/>
          </w:tcPr>
          <w:p w14:paraId="135EAED6" w14:textId="77777777" w:rsidR="00B62DCC" w:rsidRPr="00877A92" w:rsidRDefault="00B62DCC" w:rsidP="00B62DCC">
            <w:pPr>
              <w:rPr>
                <w:rFonts w:ascii="Times New Roman" w:hAnsi="Times New Roman"/>
                <w:color w:val="000000"/>
                <w:sz w:val="12"/>
                <w:szCs w:val="12"/>
                <w:lang w:eastAsia="ru-RU"/>
              </w:rPr>
            </w:pPr>
          </w:p>
        </w:tc>
      </w:tr>
      <w:tr w:rsidR="00B62DCC" w:rsidRPr="00877A92" w14:paraId="1AB2D62B" w14:textId="77777777" w:rsidTr="00D33DED">
        <w:trPr>
          <w:trHeight w:val="255"/>
        </w:trPr>
        <w:tc>
          <w:tcPr>
            <w:tcW w:w="2142" w:type="dxa"/>
            <w:gridSpan w:val="2"/>
            <w:vMerge/>
            <w:tcBorders>
              <w:top w:val="nil"/>
              <w:left w:val="single" w:sz="4" w:space="0" w:color="auto"/>
              <w:bottom w:val="single" w:sz="4" w:space="0" w:color="auto"/>
              <w:right w:val="single" w:sz="4" w:space="0" w:color="auto"/>
            </w:tcBorders>
            <w:vAlign w:val="center"/>
            <w:hideMark/>
          </w:tcPr>
          <w:p w14:paraId="105D22BF"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600AC0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nil"/>
              <w:right w:val="single" w:sz="4" w:space="0" w:color="auto"/>
            </w:tcBorders>
            <w:shd w:val="clear" w:color="auto" w:fill="auto"/>
            <w:noWrap/>
            <w:vAlign w:val="center"/>
            <w:hideMark/>
          </w:tcPr>
          <w:p w14:paraId="1795E96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6D28E03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909</w:t>
            </w:r>
          </w:p>
        </w:tc>
        <w:tc>
          <w:tcPr>
            <w:tcW w:w="850" w:type="dxa"/>
            <w:tcBorders>
              <w:top w:val="nil"/>
              <w:left w:val="nil"/>
              <w:bottom w:val="nil"/>
              <w:right w:val="single" w:sz="4" w:space="0" w:color="auto"/>
            </w:tcBorders>
            <w:shd w:val="clear" w:color="auto" w:fill="auto"/>
            <w:noWrap/>
            <w:vAlign w:val="center"/>
            <w:hideMark/>
          </w:tcPr>
          <w:p w14:paraId="542DEA0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0810075550</w:t>
            </w:r>
          </w:p>
        </w:tc>
        <w:tc>
          <w:tcPr>
            <w:tcW w:w="567" w:type="dxa"/>
            <w:tcBorders>
              <w:top w:val="nil"/>
              <w:left w:val="nil"/>
              <w:bottom w:val="nil"/>
              <w:right w:val="single" w:sz="4" w:space="0" w:color="auto"/>
            </w:tcBorders>
            <w:shd w:val="clear" w:color="auto" w:fill="auto"/>
            <w:noWrap/>
            <w:vAlign w:val="center"/>
            <w:hideMark/>
          </w:tcPr>
          <w:p w14:paraId="0078F9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3C10F17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710D4C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264E44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23AD43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48F3A39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45D6E6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049AA9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05220C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0649DD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414,40</w:t>
            </w:r>
          </w:p>
        </w:tc>
        <w:tc>
          <w:tcPr>
            <w:tcW w:w="567" w:type="dxa"/>
            <w:tcBorders>
              <w:top w:val="nil"/>
              <w:left w:val="nil"/>
              <w:bottom w:val="nil"/>
              <w:right w:val="single" w:sz="4" w:space="0" w:color="auto"/>
            </w:tcBorders>
            <w:shd w:val="clear" w:color="auto" w:fill="auto"/>
            <w:vAlign w:val="center"/>
            <w:hideMark/>
          </w:tcPr>
          <w:p w14:paraId="5ABE10D3" w14:textId="7FA321C0" w:rsidR="00B62DCC" w:rsidRPr="00877A92" w:rsidRDefault="00B62DCC" w:rsidP="00B62DCC">
            <w:pPr>
              <w:jc w:val="center"/>
              <w:rPr>
                <w:rFonts w:ascii="Times New Roman" w:hAnsi="Times New Roman"/>
                <w:color w:val="000000"/>
                <w:sz w:val="12"/>
                <w:szCs w:val="12"/>
                <w:lang w:eastAsia="ru-RU"/>
              </w:rPr>
            </w:pPr>
            <w:r w:rsidRPr="00596C93">
              <w:rPr>
                <w:rFonts w:ascii="Times New Roman" w:hAnsi="Times New Roman"/>
                <w:color w:val="000000" w:themeColor="text1"/>
                <w:sz w:val="12"/>
                <w:szCs w:val="12"/>
                <w:lang w:eastAsia="ru-RU"/>
              </w:rPr>
              <w:t>151,20</w:t>
            </w:r>
          </w:p>
        </w:tc>
        <w:tc>
          <w:tcPr>
            <w:tcW w:w="567" w:type="dxa"/>
            <w:tcBorders>
              <w:top w:val="nil"/>
              <w:left w:val="nil"/>
              <w:bottom w:val="nil"/>
              <w:right w:val="single" w:sz="4" w:space="0" w:color="auto"/>
            </w:tcBorders>
            <w:shd w:val="clear" w:color="auto" w:fill="auto"/>
            <w:vAlign w:val="center"/>
            <w:hideMark/>
          </w:tcPr>
          <w:p w14:paraId="489858E7" w14:textId="123D5AC9" w:rsidR="00B62DCC" w:rsidRPr="00D377A2" w:rsidRDefault="002B196A" w:rsidP="00B62DCC">
            <w:pPr>
              <w:jc w:val="center"/>
              <w:rPr>
                <w:rFonts w:ascii="Times New Roman" w:hAnsi="Times New Roman"/>
                <w:color w:val="000000" w:themeColor="text1"/>
                <w:sz w:val="12"/>
                <w:szCs w:val="12"/>
                <w:lang w:eastAsia="ru-RU"/>
              </w:rPr>
            </w:pPr>
            <w:r w:rsidRPr="002B196A">
              <w:rPr>
                <w:rFonts w:ascii="Times New Roman" w:hAnsi="Times New Roman"/>
                <w:color w:val="000000" w:themeColor="text1"/>
                <w:sz w:val="12"/>
                <w:szCs w:val="12"/>
                <w:highlight w:val="yellow"/>
                <w:lang w:eastAsia="ru-RU"/>
              </w:rPr>
              <w:t>150,00</w:t>
            </w:r>
          </w:p>
        </w:tc>
        <w:tc>
          <w:tcPr>
            <w:tcW w:w="708" w:type="dxa"/>
            <w:tcBorders>
              <w:top w:val="nil"/>
              <w:left w:val="nil"/>
              <w:bottom w:val="nil"/>
              <w:right w:val="single" w:sz="4" w:space="0" w:color="auto"/>
            </w:tcBorders>
            <w:shd w:val="clear" w:color="auto" w:fill="auto"/>
            <w:vAlign w:val="center"/>
            <w:hideMark/>
          </w:tcPr>
          <w:p w14:paraId="17975F20" w14:textId="77777777" w:rsidR="00B62DCC" w:rsidRPr="00D377A2" w:rsidRDefault="00B62DCC" w:rsidP="00B62DCC">
            <w:pPr>
              <w:jc w:val="center"/>
              <w:rPr>
                <w:rFonts w:ascii="Times New Roman" w:hAnsi="Times New Roman"/>
                <w:color w:val="000000" w:themeColor="text1"/>
                <w:sz w:val="12"/>
                <w:szCs w:val="12"/>
                <w:lang w:eastAsia="ru-RU"/>
              </w:rPr>
            </w:pPr>
            <w:r w:rsidRPr="00D377A2">
              <w:rPr>
                <w:rFonts w:ascii="Times New Roman" w:hAnsi="Times New Roman"/>
                <w:color w:val="000000" w:themeColor="text1"/>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252913DC" w14:textId="77777777" w:rsidR="00B62DCC" w:rsidRPr="00D377A2" w:rsidRDefault="00B62DCC" w:rsidP="00B62DCC">
            <w:pPr>
              <w:jc w:val="center"/>
              <w:rPr>
                <w:rFonts w:ascii="Times New Roman" w:hAnsi="Times New Roman"/>
                <w:color w:val="000000" w:themeColor="text1"/>
                <w:sz w:val="12"/>
                <w:szCs w:val="12"/>
                <w:lang w:eastAsia="ru-RU"/>
              </w:rPr>
            </w:pPr>
            <w:r w:rsidRPr="00D377A2">
              <w:rPr>
                <w:rFonts w:ascii="Times New Roman" w:hAnsi="Times New Roman"/>
                <w:color w:val="000000" w:themeColor="text1"/>
                <w:sz w:val="12"/>
                <w:szCs w:val="12"/>
                <w:lang w:eastAsia="ru-RU"/>
              </w:rPr>
              <w:t>0,00</w:t>
            </w:r>
          </w:p>
        </w:tc>
        <w:tc>
          <w:tcPr>
            <w:tcW w:w="709" w:type="dxa"/>
            <w:tcBorders>
              <w:top w:val="single" w:sz="8" w:space="0" w:color="auto"/>
              <w:left w:val="nil"/>
              <w:bottom w:val="nil"/>
              <w:right w:val="single" w:sz="4" w:space="0" w:color="auto"/>
            </w:tcBorders>
          </w:tcPr>
          <w:p w14:paraId="0F8FCEC2" w14:textId="387C92CE" w:rsidR="00B62DCC" w:rsidRPr="00D377A2" w:rsidRDefault="00454F97"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33EBB278" w14:textId="1DADDB87" w:rsidR="00B62DCC" w:rsidRPr="00D377A2" w:rsidRDefault="00FB2DF5" w:rsidP="00B62DCC">
            <w:pPr>
              <w:jc w:val="center"/>
              <w:rPr>
                <w:rFonts w:ascii="Times New Roman" w:hAnsi="Times New Roman"/>
                <w:color w:val="000000" w:themeColor="text1"/>
                <w:sz w:val="12"/>
                <w:szCs w:val="12"/>
                <w:lang w:eastAsia="ru-RU"/>
              </w:rPr>
            </w:pPr>
            <w:r w:rsidRPr="00FB2DF5">
              <w:rPr>
                <w:rFonts w:ascii="Times New Roman" w:hAnsi="Times New Roman"/>
                <w:color w:val="000000" w:themeColor="text1"/>
                <w:sz w:val="12"/>
                <w:szCs w:val="12"/>
                <w:highlight w:val="yellow"/>
                <w:lang w:eastAsia="ru-RU"/>
              </w:rPr>
              <w:t>715,60</w:t>
            </w:r>
          </w:p>
        </w:tc>
        <w:tc>
          <w:tcPr>
            <w:tcW w:w="567" w:type="dxa"/>
            <w:tcBorders>
              <w:top w:val="nil"/>
              <w:left w:val="single" w:sz="4" w:space="0" w:color="auto"/>
              <w:bottom w:val="nil"/>
              <w:right w:val="single" w:sz="4" w:space="0" w:color="auto"/>
            </w:tcBorders>
            <w:shd w:val="clear" w:color="auto" w:fill="auto"/>
            <w:vAlign w:val="center"/>
            <w:hideMark/>
          </w:tcPr>
          <w:p w14:paraId="742A6D5F"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к</w:t>
            </w:r>
          </w:p>
        </w:tc>
      </w:tr>
      <w:tr w:rsidR="00B62DCC" w:rsidRPr="00877A92" w14:paraId="7038CFC5" w14:textId="77777777" w:rsidTr="009679DD">
        <w:trPr>
          <w:trHeight w:val="255"/>
        </w:trPr>
        <w:tc>
          <w:tcPr>
            <w:tcW w:w="709" w:type="dxa"/>
            <w:tcBorders>
              <w:top w:val="single" w:sz="8" w:space="0" w:color="auto"/>
              <w:left w:val="single" w:sz="8" w:space="0" w:color="auto"/>
              <w:bottom w:val="single" w:sz="8" w:space="0" w:color="auto"/>
              <w:right w:val="single" w:sz="8" w:space="0" w:color="000000"/>
            </w:tcBorders>
          </w:tcPr>
          <w:p w14:paraId="445AF1A1"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4" w:space="0" w:color="auto"/>
            </w:tcBorders>
            <w:shd w:val="clear" w:color="auto" w:fill="auto"/>
            <w:vAlign w:val="center"/>
            <w:hideMark/>
          </w:tcPr>
          <w:p w14:paraId="59CEDE73" w14:textId="1AFBAE50"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3.5. Обеспечение работы общих отделений бань.</w:t>
            </w:r>
          </w:p>
        </w:tc>
      </w:tr>
      <w:tr w:rsidR="00B62DCC" w:rsidRPr="00877A92" w14:paraId="76F8BA05" w14:textId="77777777" w:rsidTr="00D33DED">
        <w:trPr>
          <w:trHeight w:val="570"/>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87AB48"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3.5.1. </w:t>
            </w:r>
            <w:r w:rsidRPr="00877A92">
              <w:rPr>
                <w:rFonts w:ascii="Times New Roman" w:hAnsi="Times New Roman"/>
                <w:color w:val="000000"/>
                <w:sz w:val="12"/>
                <w:szCs w:val="12"/>
                <w:lang w:eastAsia="ru-RU"/>
              </w:rPr>
              <w:t>Предоставление субсидии в целях возмещения части затрат в связи с оказанием бытовых услуг общих отделений бань.</w:t>
            </w:r>
          </w:p>
        </w:tc>
        <w:tc>
          <w:tcPr>
            <w:tcW w:w="851" w:type="dxa"/>
            <w:tcBorders>
              <w:top w:val="nil"/>
              <w:left w:val="nil"/>
              <w:bottom w:val="single" w:sz="4" w:space="0" w:color="auto"/>
              <w:right w:val="single" w:sz="4" w:space="0" w:color="auto"/>
            </w:tcBorders>
            <w:shd w:val="clear" w:color="auto" w:fill="auto"/>
            <w:vAlign w:val="center"/>
            <w:hideMark/>
          </w:tcPr>
          <w:p w14:paraId="45C2C6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5C497C1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A2AC4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25CE4C5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0810084010</w:t>
            </w:r>
          </w:p>
        </w:tc>
        <w:tc>
          <w:tcPr>
            <w:tcW w:w="567" w:type="dxa"/>
            <w:tcBorders>
              <w:top w:val="nil"/>
              <w:left w:val="nil"/>
              <w:bottom w:val="single" w:sz="4" w:space="0" w:color="auto"/>
              <w:right w:val="single" w:sz="4" w:space="0" w:color="auto"/>
            </w:tcBorders>
            <w:shd w:val="clear" w:color="auto" w:fill="auto"/>
            <w:noWrap/>
            <w:vAlign w:val="center"/>
            <w:hideMark/>
          </w:tcPr>
          <w:p w14:paraId="76527B9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810</w:t>
            </w:r>
          </w:p>
        </w:tc>
        <w:tc>
          <w:tcPr>
            <w:tcW w:w="709" w:type="dxa"/>
            <w:tcBorders>
              <w:top w:val="nil"/>
              <w:left w:val="nil"/>
              <w:bottom w:val="single" w:sz="4" w:space="0" w:color="auto"/>
              <w:right w:val="single" w:sz="4" w:space="0" w:color="auto"/>
            </w:tcBorders>
            <w:shd w:val="clear" w:color="auto" w:fill="auto"/>
            <w:noWrap/>
            <w:vAlign w:val="center"/>
            <w:hideMark/>
          </w:tcPr>
          <w:p w14:paraId="555C4A9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950,00</w:t>
            </w:r>
          </w:p>
        </w:tc>
        <w:tc>
          <w:tcPr>
            <w:tcW w:w="708" w:type="dxa"/>
            <w:tcBorders>
              <w:top w:val="nil"/>
              <w:left w:val="nil"/>
              <w:bottom w:val="single" w:sz="4" w:space="0" w:color="auto"/>
              <w:right w:val="single" w:sz="4" w:space="0" w:color="auto"/>
            </w:tcBorders>
            <w:shd w:val="clear" w:color="auto" w:fill="auto"/>
            <w:noWrap/>
            <w:vAlign w:val="center"/>
            <w:hideMark/>
          </w:tcPr>
          <w:p w14:paraId="50A64AB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450,00</w:t>
            </w:r>
          </w:p>
        </w:tc>
        <w:tc>
          <w:tcPr>
            <w:tcW w:w="709" w:type="dxa"/>
            <w:tcBorders>
              <w:top w:val="nil"/>
              <w:left w:val="nil"/>
              <w:bottom w:val="single" w:sz="4" w:space="0" w:color="auto"/>
              <w:right w:val="single" w:sz="4" w:space="0" w:color="auto"/>
            </w:tcBorders>
            <w:shd w:val="clear" w:color="auto" w:fill="auto"/>
            <w:noWrap/>
            <w:vAlign w:val="center"/>
            <w:hideMark/>
          </w:tcPr>
          <w:p w14:paraId="168D096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auto" w:fill="auto"/>
            <w:noWrap/>
            <w:vAlign w:val="center"/>
            <w:hideMark/>
          </w:tcPr>
          <w:p w14:paraId="3BAD78E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auto" w:fill="auto"/>
            <w:noWrap/>
            <w:vAlign w:val="center"/>
            <w:hideMark/>
          </w:tcPr>
          <w:p w14:paraId="0902EA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auto" w:fill="auto"/>
            <w:noWrap/>
            <w:vAlign w:val="center"/>
            <w:hideMark/>
          </w:tcPr>
          <w:p w14:paraId="4FE7B17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3 300,00</w:t>
            </w:r>
          </w:p>
        </w:tc>
        <w:tc>
          <w:tcPr>
            <w:tcW w:w="709" w:type="dxa"/>
            <w:tcBorders>
              <w:top w:val="nil"/>
              <w:left w:val="nil"/>
              <w:bottom w:val="single" w:sz="4" w:space="0" w:color="auto"/>
              <w:right w:val="single" w:sz="4" w:space="0" w:color="auto"/>
            </w:tcBorders>
            <w:shd w:val="clear" w:color="auto" w:fill="auto"/>
            <w:noWrap/>
            <w:vAlign w:val="center"/>
            <w:hideMark/>
          </w:tcPr>
          <w:p w14:paraId="068FC4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1 850,00</w:t>
            </w:r>
          </w:p>
        </w:tc>
        <w:tc>
          <w:tcPr>
            <w:tcW w:w="709" w:type="dxa"/>
            <w:tcBorders>
              <w:top w:val="nil"/>
              <w:left w:val="nil"/>
              <w:bottom w:val="single" w:sz="4" w:space="0" w:color="auto"/>
              <w:right w:val="single" w:sz="4" w:space="0" w:color="auto"/>
            </w:tcBorders>
            <w:shd w:val="clear" w:color="auto" w:fill="auto"/>
            <w:vAlign w:val="center"/>
            <w:hideMark/>
          </w:tcPr>
          <w:p w14:paraId="5468908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auto" w:fill="auto"/>
            <w:vAlign w:val="center"/>
            <w:hideMark/>
          </w:tcPr>
          <w:p w14:paraId="4A7E987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ABD0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B79957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268D4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ADD2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34B25263" w14:textId="77777777" w:rsidR="00B62DCC" w:rsidRDefault="00B62DCC" w:rsidP="00B62DCC">
            <w:pPr>
              <w:jc w:val="center"/>
              <w:rPr>
                <w:rFonts w:ascii="Times New Roman" w:hAnsi="Times New Roman"/>
                <w:color w:val="000000"/>
                <w:sz w:val="12"/>
                <w:szCs w:val="12"/>
                <w:lang w:eastAsia="ru-RU"/>
              </w:rPr>
            </w:pPr>
          </w:p>
          <w:p w14:paraId="1112A90C" w14:textId="380F6593" w:rsidR="00454F97" w:rsidRPr="00877A92" w:rsidRDefault="00454F97"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800F4" w14:textId="6FF47AA9"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10 150,00</w:t>
            </w:r>
          </w:p>
        </w:tc>
        <w:tc>
          <w:tcPr>
            <w:tcW w:w="567" w:type="dxa"/>
            <w:tcBorders>
              <w:top w:val="nil"/>
              <w:left w:val="nil"/>
              <w:bottom w:val="single" w:sz="4" w:space="0" w:color="auto"/>
              <w:right w:val="single" w:sz="4" w:space="0" w:color="auto"/>
            </w:tcBorders>
            <w:shd w:val="clear" w:color="auto" w:fill="auto"/>
            <w:vAlign w:val="center"/>
            <w:hideMark/>
          </w:tcPr>
          <w:p w14:paraId="7BC95CC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E2173CF" w14:textId="77777777" w:rsidTr="00D33DED">
        <w:trPr>
          <w:trHeight w:val="630"/>
        </w:trPr>
        <w:tc>
          <w:tcPr>
            <w:tcW w:w="2142" w:type="dxa"/>
            <w:gridSpan w:val="2"/>
            <w:vMerge/>
            <w:tcBorders>
              <w:top w:val="nil"/>
              <w:left w:val="single" w:sz="4" w:space="0" w:color="auto"/>
              <w:bottom w:val="single" w:sz="4" w:space="0" w:color="auto"/>
              <w:right w:val="single" w:sz="4" w:space="0" w:color="auto"/>
            </w:tcBorders>
            <w:vAlign w:val="center"/>
            <w:hideMark/>
          </w:tcPr>
          <w:p w14:paraId="3F054488"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4822F2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nil"/>
              <w:right w:val="single" w:sz="4" w:space="0" w:color="auto"/>
            </w:tcBorders>
            <w:shd w:val="clear" w:color="auto" w:fill="auto"/>
            <w:noWrap/>
            <w:vAlign w:val="center"/>
            <w:hideMark/>
          </w:tcPr>
          <w:p w14:paraId="7FCB0F5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2C18C3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4D0129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0810084010</w:t>
            </w:r>
          </w:p>
        </w:tc>
        <w:tc>
          <w:tcPr>
            <w:tcW w:w="567" w:type="dxa"/>
            <w:tcBorders>
              <w:top w:val="nil"/>
              <w:left w:val="nil"/>
              <w:bottom w:val="nil"/>
              <w:right w:val="single" w:sz="4" w:space="0" w:color="auto"/>
            </w:tcBorders>
            <w:shd w:val="clear" w:color="auto" w:fill="auto"/>
            <w:noWrap/>
            <w:vAlign w:val="center"/>
            <w:hideMark/>
          </w:tcPr>
          <w:p w14:paraId="40A73B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810</w:t>
            </w:r>
          </w:p>
        </w:tc>
        <w:tc>
          <w:tcPr>
            <w:tcW w:w="709" w:type="dxa"/>
            <w:tcBorders>
              <w:top w:val="nil"/>
              <w:left w:val="nil"/>
              <w:bottom w:val="nil"/>
              <w:right w:val="single" w:sz="4" w:space="0" w:color="auto"/>
            </w:tcBorders>
            <w:shd w:val="clear" w:color="auto" w:fill="auto"/>
            <w:noWrap/>
            <w:vAlign w:val="center"/>
            <w:hideMark/>
          </w:tcPr>
          <w:p w14:paraId="6AAAABB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308AED0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CB382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D98BC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177AA56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72895F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4B0E295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79554E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58BF671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567" w:type="dxa"/>
            <w:tcBorders>
              <w:top w:val="nil"/>
              <w:left w:val="nil"/>
              <w:bottom w:val="nil"/>
              <w:right w:val="single" w:sz="4" w:space="0" w:color="auto"/>
            </w:tcBorders>
            <w:shd w:val="clear" w:color="auto" w:fill="auto"/>
            <w:vAlign w:val="center"/>
            <w:hideMark/>
          </w:tcPr>
          <w:p w14:paraId="41E2283B" w14:textId="77777777" w:rsidR="00B62DCC" w:rsidRPr="00862A07" w:rsidRDefault="00B62DCC" w:rsidP="00B62DCC">
            <w:pPr>
              <w:jc w:val="center"/>
              <w:rPr>
                <w:rFonts w:ascii="Times New Roman" w:hAnsi="Times New Roman"/>
                <w:color w:val="000000"/>
                <w:sz w:val="12"/>
                <w:szCs w:val="12"/>
                <w:lang w:eastAsia="ru-RU"/>
              </w:rPr>
            </w:pPr>
            <w:r w:rsidRPr="00862A07">
              <w:rPr>
                <w:rFonts w:ascii="Times New Roman" w:hAnsi="Times New Roman"/>
                <w:color w:val="000000"/>
                <w:sz w:val="12"/>
                <w:szCs w:val="12"/>
                <w:lang w:eastAsia="ru-RU"/>
              </w:rPr>
              <w:t>1 900,00</w:t>
            </w:r>
          </w:p>
        </w:tc>
        <w:tc>
          <w:tcPr>
            <w:tcW w:w="567" w:type="dxa"/>
            <w:tcBorders>
              <w:top w:val="nil"/>
              <w:left w:val="nil"/>
              <w:bottom w:val="nil"/>
              <w:right w:val="single" w:sz="4" w:space="0" w:color="auto"/>
            </w:tcBorders>
            <w:shd w:val="clear" w:color="auto" w:fill="auto"/>
            <w:vAlign w:val="center"/>
            <w:hideMark/>
          </w:tcPr>
          <w:p w14:paraId="1C2E4198" w14:textId="7E078B0E" w:rsidR="00B62DCC" w:rsidRPr="00862A07" w:rsidRDefault="00B61CDE"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vAlign w:val="center"/>
            <w:hideMark/>
          </w:tcPr>
          <w:p w14:paraId="359715BF" w14:textId="7A200A88" w:rsidR="00B62DCC" w:rsidRPr="00862A07" w:rsidRDefault="00B61CDE"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002A1CB4" w14:textId="6806880F" w:rsidR="00B62DCC" w:rsidRPr="00862A07" w:rsidRDefault="00B61CDE"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single" w:sz="8" w:space="0" w:color="auto"/>
              <w:left w:val="nil"/>
              <w:bottom w:val="nil"/>
              <w:right w:val="single" w:sz="4" w:space="0" w:color="auto"/>
            </w:tcBorders>
          </w:tcPr>
          <w:p w14:paraId="5F569723" w14:textId="77777777" w:rsidR="00B62DCC" w:rsidRDefault="00B62DCC" w:rsidP="00B62DCC">
            <w:pPr>
              <w:jc w:val="center"/>
              <w:rPr>
                <w:rFonts w:ascii="Times New Roman" w:hAnsi="Times New Roman"/>
                <w:color w:val="000000"/>
                <w:sz w:val="12"/>
                <w:szCs w:val="12"/>
                <w:lang w:eastAsia="ru-RU"/>
              </w:rPr>
            </w:pPr>
          </w:p>
          <w:p w14:paraId="5C8B6DD8" w14:textId="3214D2F8" w:rsidR="00454F97" w:rsidRPr="00862A07" w:rsidRDefault="00B61CDE"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single" w:sz="8" w:space="0" w:color="auto"/>
              <w:left w:val="single" w:sz="4" w:space="0" w:color="auto"/>
              <w:bottom w:val="nil"/>
              <w:right w:val="single" w:sz="8" w:space="0" w:color="auto"/>
            </w:tcBorders>
            <w:shd w:val="clear" w:color="auto" w:fill="auto"/>
            <w:vAlign w:val="center"/>
            <w:hideMark/>
          </w:tcPr>
          <w:p w14:paraId="6A9BD079" w14:textId="07F673B7" w:rsidR="00B62DCC" w:rsidRPr="00862A07" w:rsidRDefault="000818A7" w:rsidP="00B62DCC">
            <w:pPr>
              <w:jc w:val="center"/>
              <w:rPr>
                <w:rFonts w:ascii="Times New Roman" w:hAnsi="Times New Roman"/>
                <w:color w:val="000000"/>
                <w:sz w:val="12"/>
                <w:szCs w:val="12"/>
                <w:lang w:eastAsia="ru-RU"/>
              </w:rPr>
            </w:pPr>
            <w:r>
              <w:rPr>
                <w:rFonts w:ascii="Times New Roman" w:hAnsi="Times New Roman"/>
                <w:color w:val="000000"/>
                <w:sz w:val="12"/>
                <w:szCs w:val="12"/>
                <w:highlight w:val="yellow"/>
                <w:lang w:eastAsia="ru-RU"/>
              </w:rPr>
              <w:t>2</w:t>
            </w:r>
            <w:r w:rsidR="00B62DCC" w:rsidRPr="00B61CDE">
              <w:rPr>
                <w:rFonts w:ascii="Times New Roman" w:hAnsi="Times New Roman"/>
                <w:color w:val="000000"/>
                <w:sz w:val="12"/>
                <w:szCs w:val="12"/>
                <w:highlight w:val="yellow"/>
                <w:lang w:eastAsia="ru-RU"/>
              </w:rPr>
              <w:t>800,00</w:t>
            </w:r>
          </w:p>
        </w:tc>
        <w:tc>
          <w:tcPr>
            <w:tcW w:w="567" w:type="dxa"/>
            <w:tcBorders>
              <w:top w:val="nil"/>
              <w:left w:val="single" w:sz="4" w:space="0" w:color="auto"/>
              <w:bottom w:val="nil"/>
              <w:right w:val="single" w:sz="4" w:space="0" w:color="auto"/>
            </w:tcBorders>
            <w:shd w:val="clear" w:color="auto" w:fill="auto"/>
            <w:vAlign w:val="center"/>
            <w:hideMark/>
          </w:tcPr>
          <w:p w14:paraId="76999C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705BF92" w14:textId="77777777" w:rsidTr="009679DD">
        <w:trPr>
          <w:trHeight w:val="255"/>
        </w:trPr>
        <w:tc>
          <w:tcPr>
            <w:tcW w:w="709" w:type="dxa"/>
            <w:tcBorders>
              <w:top w:val="single" w:sz="8" w:space="0" w:color="auto"/>
              <w:left w:val="single" w:sz="8" w:space="0" w:color="auto"/>
              <w:bottom w:val="single" w:sz="8" w:space="0" w:color="auto"/>
              <w:right w:val="single" w:sz="8" w:space="0" w:color="000000"/>
            </w:tcBorders>
          </w:tcPr>
          <w:p w14:paraId="1D0112C9"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4" w:space="0" w:color="auto"/>
            </w:tcBorders>
            <w:shd w:val="clear" w:color="auto" w:fill="auto"/>
            <w:vAlign w:val="center"/>
            <w:hideMark/>
          </w:tcPr>
          <w:p w14:paraId="6464B878" w14:textId="6C01D2CE"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4.1. Ликвидация несанкционированных свалок с территорий города.</w:t>
            </w:r>
          </w:p>
        </w:tc>
      </w:tr>
      <w:tr w:rsidR="00B62DCC" w:rsidRPr="00877A92" w14:paraId="4B3B0954" w14:textId="77777777" w:rsidTr="00D33DED">
        <w:trPr>
          <w:trHeight w:val="570"/>
        </w:trPr>
        <w:tc>
          <w:tcPr>
            <w:tcW w:w="21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92EDB4"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4.1.1. </w:t>
            </w:r>
            <w:r w:rsidRPr="00877A92">
              <w:rPr>
                <w:rFonts w:ascii="Times New Roman" w:hAnsi="Times New Roman"/>
                <w:color w:val="000000"/>
                <w:sz w:val="12"/>
                <w:szCs w:val="12"/>
                <w:lang w:eastAsia="ru-RU"/>
              </w:rPr>
              <w:t>Вывоз мусора с несанкционированных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59B5C5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2D6927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362A3D9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D8AC06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0810084040</w:t>
            </w:r>
          </w:p>
        </w:tc>
        <w:tc>
          <w:tcPr>
            <w:tcW w:w="567" w:type="dxa"/>
            <w:tcBorders>
              <w:top w:val="nil"/>
              <w:left w:val="nil"/>
              <w:bottom w:val="single" w:sz="4" w:space="0" w:color="auto"/>
              <w:right w:val="single" w:sz="4" w:space="0" w:color="auto"/>
            </w:tcBorders>
            <w:shd w:val="clear" w:color="auto" w:fill="auto"/>
            <w:noWrap/>
            <w:vAlign w:val="center"/>
            <w:hideMark/>
          </w:tcPr>
          <w:p w14:paraId="1F04C9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5C24E2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200,00</w:t>
            </w:r>
          </w:p>
        </w:tc>
        <w:tc>
          <w:tcPr>
            <w:tcW w:w="708" w:type="dxa"/>
            <w:tcBorders>
              <w:top w:val="nil"/>
              <w:left w:val="nil"/>
              <w:bottom w:val="single" w:sz="4" w:space="0" w:color="auto"/>
              <w:right w:val="single" w:sz="4" w:space="0" w:color="auto"/>
            </w:tcBorders>
            <w:shd w:val="clear" w:color="auto" w:fill="auto"/>
            <w:noWrap/>
            <w:vAlign w:val="center"/>
            <w:hideMark/>
          </w:tcPr>
          <w:p w14:paraId="5A3D009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460,00</w:t>
            </w:r>
          </w:p>
        </w:tc>
        <w:tc>
          <w:tcPr>
            <w:tcW w:w="709" w:type="dxa"/>
            <w:tcBorders>
              <w:top w:val="nil"/>
              <w:left w:val="nil"/>
              <w:bottom w:val="single" w:sz="4" w:space="0" w:color="auto"/>
              <w:right w:val="single" w:sz="4" w:space="0" w:color="auto"/>
            </w:tcBorders>
            <w:shd w:val="clear" w:color="auto" w:fill="auto"/>
            <w:noWrap/>
            <w:vAlign w:val="center"/>
            <w:hideMark/>
          </w:tcPr>
          <w:p w14:paraId="714C733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1CEC5D4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8" w:type="dxa"/>
            <w:tcBorders>
              <w:top w:val="nil"/>
              <w:left w:val="nil"/>
              <w:bottom w:val="single" w:sz="4" w:space="0" w:color="auto"/>
              <w:right w:val="single" w:sz="4" w:space="0" w:color="auto"/>
            </w:tcBorders>
            <w:shd w:val="clear" w:color="auto" w:fill="auto"/>
            <w:noWrap/>
            <w:vAlign w:val="center"/>
            <w:hideMark/>
          </w:tcPr>
          <w:p w14:paraId="32C2EF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7B731C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516,70</w:t>
            </w:r>
          </w:p>
        </w:tc>
        <w:tc>
          <w:tcPr>
            <w:tcW w:w="709" w:type="dxa"/>
            <w:tcBorders>
              <w:top w:val="nil"/>
              <w:left w:val="nil"/>
              <w:bottom w:val="single" w:sz="4" w:space="0" w:color="auto"/>
              <w:right w:val="single" w:sz="4" w:space="0" w:color="auto"/>
            </w:tcBorders>
            <w:shd w:val="clear" w:color="auto" w:fill="auto"/>
            <w:noWrap/>
            <w:vAlign w:val="center"/>
            <w:hideMark/>
          </w:tcPr>
          <w:p w14:paraId="0A1ACA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723,70</w:t>
            </w:r>
          </w:p>
        </w:tc>
        <w:tc>
          <w:tcPr>
            <w:tcW w:w="709" w:type="dxa"/>
            <w:tcBorders>
              <w:top w:val="nil"/>
              <w:left w:val="nil"/>
              <w:bottom w:val="single" w:sz="4" w:space="0" w:color="auto"/>
              <w:right w:val="single" w:sz="4" w:space="0" w:color="auto"/>
            </w:tcBorders>
            <w:shd w:val="clear" w:color="auto" w:fill="auto"/>
            <w:vAlign w:val="center"/>
            <w:hideMark/>
          </w:tcPr>
          <w:p w14:paraId="40E6C1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1 160,00</w:t>
            </w:r>
          </w:p>
        </w:tc>
        <w:tc>
          <w:tcPr>
            <w:tcW w:w="709" w:type="dxa"/>
            <w:tcBorders>
              <w:top w:val="nil"/>
              <w:left w:val="nil"/>
              <w:bottom w:val="single" w:sz="4" w:space="0" w:color="auto"/>
              <w:right w:val="single" w:sz="4" w:space="0" w:color="auto"/>
            </w:tcBorders>
            <w:shd w:val="clear" w:color="auto" w:fill="auto"/>
            <w:vAlign w:val="center"/>
            <w:hideMark/>
          </w:tcPr>
          <w:p w14:paraId="6F9F22C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7068F6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B82B2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15D1F2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8047A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0D5E7BAE" w14:textId="77777777" w:rsidR="00B62DCC" w:rsidRDefault="00B62DCC" w:rsidP="00B62DCC">
            <w:pPr>
              <w:jc w:val="center"/>
              <w:rPr>
                <w:rFonts w:ascii="Times New Roman" w:hAnsi="Times New Roman"/>
                <w:color w:val="000000"/>
                <w:sz w:val="12"/>
                <w:szCs w:val="12"/>
                <w:lang w:eastAsia="ru-RU"/>
              </w:rPr>
            </w:pPr>
          </w:p>
          <w:p w14:paraId="08130ED2" w14:textId="77777777" w:rsidR="00B27994" w:rsidRDefault="00B27994" w:rsidP="00B62DCC">
            <w:pPr>
              <w:jc w:val="center"/>
              <w:rPr>
                <w:rFonts w:ascii="Times New Roman" w:hAnsi="Times New Roman"/>
                <w:color w:val="000000"/>
                <w:sz w:val="12"/>
                <w:szCs w:val="12"/>
                <w:lang w:eastAsia="ru-RU"/>
              </w:rPr>
            </w:pPr>
          </w:p>
          <w:p w14:paraId="57D50DF0" w14:textId="5E2C31A7" w:rsidR="00B27994" w:rsidRPr="00877A92" w:rsidRDefault="00B27994"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8ABD" w14:textId="4D3A7CDD"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3 360,40</w:t>
            </w:r>
          </w:p>
        </w:tc>
        <w:tc>
          <w:tcPr>
            <w:tcW w:w="567" w:type="dxa"/>
            <w:tcBorders>
              <w:top w:val="nil"/>
              <w:left w:val="nil"/>
              <w:bottom w:val="single" w:sz="4" w:space="0" w:color="auto"/>
              <w:right w:val="single" w:sz="4" w:space="0" w:color="auto"/>
            </w:tcBorders>
            <w:shd w:val="clear" w:color="auto" w:fill="auto"/>
            <w:vAlign w:val="center"/>
            <w:hideMark/>
          </w:tcPr>
          <w:p w14:paraId="79FF1E5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52CFFD4" w14:textId="77777777" w:rsidTr="00D33DED">
        <w:trPr>
          <w:trHeight w:val="255"/>
        </w:trPr>
        <w:tc>
          <w:tcPr>
            <w:tcW w:w="2142" w:type="dxa"/>
            <w:gridSpan w:val="2"/>
            <w:vMerge/>
            <w:tcBorders>
              <w:top w:val="nil"/>
              <w:left w:val="single" w:sz="4" w:space="0" w:color="auto"/>
              <w:bottom w:val="single" w:sz="4" w:space="0" w:color="auto"/>
              <w:right w:val="single" w:sz="4" w:space="0" w:color="auto"/>
            </w:tcBorders>
            <w:vAlign w:val="center"/>
            <w:hideMark/>
          </w:tcPr>
          <w:p w14:paraId="32E1C624"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1A7B18C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nil"/>
              <w:right w:val="single" w:sz="4" w:space="0" w:color="auto"/>
            </w:tcBorders>
            <w:shd w:val="clear" w:color="auto" w:fill="auto"/>
            <w:noWrap/>
            <w:vAlign w:val="center"/>
            <w:hideMark/>
          </w:tcPr>
          <w:p w14:paraId="7F71C7D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4B0C0BC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noWrap/>
            <w:vAlign w:val="center"/>
            <w:hideMark/>
          </w:tcPr>
          <w:p w14:paraId="282D6DA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0810084040</w:t>
            </w:r>
          </w:p>
        </w:tc>
        <w:tc>
          <w:tcPr>
            <w:tcW w:w="567" w:type="dxa"/>
            <w:tcBorders>
              <w:top w:val="nil"/>
              <w:left w:val="nil"/>
              <w:bottom w:val="nil"/>
              <w:right w:val="single" w:sz="4" w:space="0" w:color="auto"/>
            </w:tcBorders>
            <w:shd w:val="clear" w:color="auto" w:fill="auto"/>
            <w:noWrap/>
            <w:vAlign w:val="center"/>
            <w:hideMark/>
          </w:tcPr>
          <w:p w14:paraId="71D4394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75A6D0B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1BA271B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41F18D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AC71E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73E4A9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264C69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C6D5A3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6A29E34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64007CE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4 656,50</w:t>
            </w:r>
          </w:p>
        </w:tc>
        <w:tc>
          <w:tcPr>
            <w:tcW w:w="567" w:type="dxa"/>
            <w:tcBorders>
              <w:top w:val="nil"/>
              <w:left w:val="nil"/>
              <w:bottom w:val="nil"/>
              <w:right w:val="single" w:sz="4" w:space="0" w:color="auto"/>
            </w:tcBorders>
            <w:shd w:val="clear" w:color="auto" w:fill="auto"/>
            <w:vAlign w:val="center"/>
            <w:hideMark/>
          </w:tcPr>
          <w:p w14:paraId="01C44B31" w14:textId="6176D3CA" w:rsidR="00B62DCC" w:rsidRPr="00877A92" w:rsidRDefault="00B62DCC" w:rsidP="00B62DCC">
            <w:pPr>
              <w:jc w:val="center"/>
              <w:rPr>
                <w:rFonts w:ascii="Times New Roman" w:hAnsi="Times New Roman"/>
                <w:color w:val="000000"/>
                <w:sz w:val="12"/>
                <w:szCs w:val="12"/>
                <w:lang w:eastAsia="ru-RU"/>
              </w:rPr>
            </w:pPr>
            <w:r w:rsidRPr="00E06577">
              <w:rPr>
                <w:rFonts w:ascii="Times New Roman" w:hAnsi="Times New Roman"/>
                <w:color w:val="000000"/>
                <w:sz w:val="12"/>
                <w:szCs w:val="12"/>
                <w:lang w:eastAsia="ru-RU"/>
              </w:rPr>
              <w:t>3237,00</w:t>
            </w:r>
          </w:p>
        </w:tc>
        <w:tc>
          <w:tcPr>
            <w:tcW w:w="567" w:type="dxa"/>
            <w:tcBorders>
              <w:top w:val="nil"/>
              <w:left w:val="nil"/>
              <w:bottom w:val="nil"/>
              <w:right w:val="single" w:sz="4" w:space="0" w:color="auto"/>
            </w:tcBorders>
            <w:shd w:val="clear" w:color="auto" w:fill="auto"/>
            <w:vAlign w:val="center"/>
            <w:hideMark/>
          </w:tcPr>
          <w:p w14:paraId="62853CCA" w14:textId="79456B73" w:rsidR="00B62DCC" w:rsidRPr="001768C8" w:rsidRDefault="001768C8" w:rsidP="00B62DCC">
            <w:pPr>
              <w:jc w:val="center"/>
              <w:rPr>
                <w:rFonts w:ascii="Times New Roman" w:hAnsi="Times New Roman"/>
                <w:color w:val="000000" w:themeColor="text1"/>
                <w:sz w:val="12"/>
                <w:szCs w:val="12"/>
                <w:highlight w:val="yellow"/>
                <w:lang w:eastAsia="ru-RU"/>
              </w:rPr>
            </w:pPr>
            <w:r w:rsidRPr="001768C8">
              <w:rPr>
                <w:rFonts w:ascii="Times New Roman" w:hAnsi="Times New Roman"/>
                <w:color w:val="000000" w:themeColor="text1"/>
                <w:sz w:val="12"/>
                <w:szCs w:val="12"/>
                <w:highlight w:val="yellow"/>
                <w:lang w:eastAsia="ru-RU"/>
              </w:rPr>
              <w:t>4611,80</w:t>
            </w:r>
          </w:p>
        </w:tc>
        <w:tc>
          <w:tcPr>
            <w:tcW w:w="708" w:type="dxa"/>
            <w:tcBorders>
              <w:top w:val="nil"/>
              <w:left w:val="nil"/>
              <w:bottom w:val="nil"/>
              <w:right w:val="single" w:sz="4" w:space="0" w:color="auto"/>
            </w:tcBorders>
            <w:shd w:val="clear" w:color="auto" w:fill="auto"/>
            <w:vAlign w:val="center"/>
            <w:hideMark/>
          </w:tcPr>
          <w:p w14:paraId="2C79EEBF" w14:textId="6E7F6138" w:rsidR="00B62DCC" w:rsidRPr="001768C8" w:rsidRDefault="001768C8" w:rsidP="00B62DCC">
            <w:pPr>
              <w:jc w:val="center"/>
              <w:rPr>
                <w:rFonts w:ascii="Times New Roman" w:hAnsi="Times New Roman"/>
                <w:color w:val="000000" w:themeColor="text1"/>
                <w:sz w:val="12"/>
                <w:szCs w:val="12"/>
                <w:highlight w:val="yellow"/>
                <w:lang w:eastAsia="ru-RU"/>
              </w:rPr>
            </w:pPr>
            <w:r w:rsidRPr="001768C8">
              <w:rPr>
                <w:rFonts w:ascii="Times New Roman" w:hAnsi="Times New Roman"/>
                <w:color w:val="000000" w:themeColor="text1"/>
                <w:sz w:val="12"/>
                <w:szCs w:val="12"/>
                <w:highlight w:val="yellow"/>
                <w:lang w:eastAsia="ru-RU"/>
              </w:rPr>
              <w:t>3000</w:t>
            </w:r>
            <w:r w:rsidR="00B62DCC" w:rsidRPr="001768C8">
              <w:rPr>
                <w:rFonts w:ascii="Times New Roman" w:hAnsi="Times New Roman"/>
                <w:color w:val="000000" w:themeColor="text1"/>
                <w:sz w:val="12"/>
                <w:szCs w:val="12"/>
                <w:highlight w:val="yellow"/>
                <w:lang w:eastAsia="ru-RU"/>
              </w:rPr>
              <w:t>,00</w:t>
            </w:r>
          </w:p>
        </w:tc>
        <w:tc>
          <w:tcPr>
            <w:tcW w:w="567" w:type="dxa"/>
            <w:tcBorders>
              <w:top w:val="nil"/>
              <w:left w:val="nil"/>
              <w:bottom w:val="nil"/>
              <w:right w:val="single" w:sz="4" w:space="0" w:color="auto"/>
            </w:tcBorders>
            <w:shd w:val="clear" w:color="auto" w:fill="auto"/>
            <w:vAlign w:val="center"/>
            <w:hideMark/>
          </w:tcPr>
          <w:p w14:paraId="5CC8EC4D" w14:textId="627512AD" w:rsidR="00B62DCC" w:rsidRPr="001768C8" w:rsidRDefault="001768C8" w:rsidP="00B62DCC">
            <w:pPr>
              <w:jc w:val="center"/>
              <w:rPr>
                <w:rFonts w:ascii="Times New Roman" w:hAnsi="Times New Roman"/>
                <w:color w:val="000000" w:themeColor="text1"/>
                <w:sz w:val="12"/>
                <w:szCs w:val="12"/>
                <w:highlight w:val="yellow"/>
                <w:lang w:eastAsia="ru-RU"/>
              </w:rPr>
            </w:pPr>
            <w:r w:rsidRPr="001768C8">
              <w:rPr>
                <w:rFonts w:ascii="Times New Roman" w:hAnsi="Times New Roman"/>
                <w:color w:val="000000" w:themeColor="text1"/>
                <w:sz w:val="12"/>
                <w:szCs w:val="12"/>
                <w:highlight w:val="yellow"/>
                <w:lang w:eastAsia="ru-RU"/>
              </w:rPr>
              <w:t>4813,50</w:t>
            </w:r>
          </w:p>
        </w:tc>
        <w:tc>
          <w:tcPr>
            <w:tcW w:w="709" w:type="dxa"/>
            <w:tcBorders>
              <w:top w:val="nil"/>
              <w:left w:val="nil"/>
              <w:bottom w:val="nil"/>
              <w:right w:val="single" w:sz="4" w:space="0" w:color="auto"/>
            </w:tcBorders>
          </w:tcPr>
          <w:p w14:paraId="320899AD" w14:textId="6705CBD8" w:rsidR="00B62DCC" w:rsidRPr="001768C8" w:rsidRDefault="001768C8" w:rsidP="00B62DCC">
            <w:pPr>
              <w:jc w:val="center"/>
              <w:rPr>
                <w:rFonts w:ascii="Times New Roman" w:hAnsi="Times New Roman"/>
                <w:color w:val="FF0000"/>
                <w:sz w:val="12"/>
                <w:szCs w:val="12"/>
                <w:highlight w:val="yellow"/>
                <w:lang w:eastAsia="ru-RU"/>
              </w:rPr>
            </w:pPr>
            <w:r w:rsidRPr="001768C8">
              <w:rPr>
                <w:rFonts w:ascii="Times New Roman" w:hAnsi="Times New Roman"/>
                <w:color w:val="000000" w:themeColor="text1"/>
                <w:sz w:val="12"/>
                <w:szCs w:val="12"/>
                <w:highlight w:val="yellow"/>
                <w:lang w:eastAsia="ru-RU"/>
              </w:rPr>
              <w:t>4813,50</w:t>
            </w:r>
          </w:p>
        </w:tc>
        <w:tc>
          <w:tcPr>
            <w:tcW w:w="709" w:type="dxa"/>
            <w:tcBorders>
              <w:top w:val="nil"/>
              <w:left w:val="single" w:sz="4" w:space="0" w:color="auto"/>
              <w:bottom w:val="nil"/>
              <w:right w:val="single" w:sz="4" w:space="0" w:color="auto"/>
            </w:tcBorders>
            <w:shd w:val="clear" w:color="auto" w:fill="auto"/>
            <w:vAlign w:val="center"/>
            <w:hideMark/>
          </w:tcPr>
          <w:p w14:paraId="231E3ACA" w14:textId="62325B69" w:rsidR="00B62DCC" w:rsidRPr="001768C8" w:rsidRDefault="000A0F36" w:rsidP="00B62DCC">
            <w:pPr>
              <w:jc w:val="center"/>
              <w:rPr>
                <w:rFonts w:ascii="Times New Roman" w:hAnsi="Times New Roman"/>
                <w:color w:val="000000" w:themeColor="text1"/>
                <w:sz w:val="12"/>
                <w:szCs w:val="12"/>
                <w:lang w:eastAsia="ru-RU"/>
              </w:rPr>
            </w:pPr>
            <w:r w:rsidRPr="000A0F36">
              <w:rPr>
                <w:rFonts w:ascii="Times New Roman" w:hAnsi="Times New Roman"/>
                <w:color w:val="000000" w:themeColor="text1"/>
                <w:sz w:val="12"/>
                <w:szCs w:val="12"/>
                <w:highlight w:val="yellow"/>
                <w:lang w:eastAsia="ru-RU"/>
              </w:rPr>
              <w:t>25132,30</w:t>
            </w:r>
          </w:p>
        </w:tc>
        <w:tc>
          <w:tcPr>
            <w:tcW w:w="567" w:type="dxa"/>
            <w:tcBorders>
              <w:top w:val="nil"/>
              <w:left w:val="nil"/>
              <w:bottom w:val="nil"/>
              <w:right w:val="single" w:sz="4" w:space="0" w:color="auto"/>
            </w:tcBorders>
            <w:shd w:val="clear" w:color="auto" w:fill="auto"/>
            <w:vAlign w:val="center"/>
            <w:hideMark/>
          </w:tcPr>
          <w:p w14:paraId="59C211A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EE7D45A" w14:textId="77777777" w:rsidTr="009B0FBB">
        <w:trPr>
          <w:trHeight w:val="255"/>
        </w:trPr>
        <w:tc>
          <w:tcPr>
            <w:tcW w:w="709" w:type="dxa"/>
            <w:tcBorders>
              <w:top w:val="single" w:sz="8" w:space="0" w:color="auto"/>
              <w:left w:val="single" w:sz="8" w:space="0" w:color="auto"/>
              <w:bottom w:val="single" w:sz="8" w:space="0" w:color="auto"/>
              <w:right w:val="single" w:sz="8" w:space="0" w:color="000000"/>
            </w:tcBorders>
          </w:tcPr>
          <w:p w14:paraId="0233C22A"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8" w:space="0" w:color="000000"/>
            </w:tcBorders>
            <w:shd w:val="clear" w:color="auto" w:fill="auto"/>
            <w:vAlign w:val="center"/>
            <w:hideMark/>
          </w:tcPr>
          <w:p w14:paraId="2A5F23A9" w14:textId="0EFC5ACA"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4.2. Обустройство санкционированных мест размещения ТКО на территории города.</w:t>
            </w:r>
          </w:p>
        </w:tc>
      </w:tr>
      <w:tr w:rsidR="00B62DCC" w:rsidRPr="00877A92" w14:paraId="08E6A801" w14:textId="77777777" w:rsidTr="00D33DED">
        <w:trPr>
          <w:trHeight w:val="480"/>
        </w:trPr>
        <w:tc>
          <w:tcPr>
            <w:tcW w:w="2142" w:type="dxa"/>
            <w:gridSpan w:val="2"/>
            <w:vMerge w:val="restart"/>
            <w:tcBorders>
              <w:top w:val="nil"/>
              <w:left w:val="single" w:sz="8" w:space="0" w:color="auto"/>
              <w:bottom w:val="nil"/>
              <w:right w:val="nil"/>
            </w:tcBorders>
            <w:shd w:val="clear" w:color="auto" w:fill="auto"/>
            <w:vAlign w:val="center"/>
            <w:hideMark/>
          </w:tcPr>
          <w:p w14:paraId="3ECA3EE3"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4.2.1. </w:t>
            </w:r>
            <w:r w:rsidRPr="00877A92">
              <w:rPr>
                <w:rFonts w:ascii="Times New Roman" w:hAnsi="Times New Roman"/>
                <w:color w:val="000000"/>
                <w:sz w:val="12"/>
                <w:szCs w:val="12"/>
                <w:lang w:eastAsia="ru-RU"/>
              </w:rPr>
              <w:t>Организация (устройство) площадки временного накопления отходов потребления.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FDB5B2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4D4525C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70C76D7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2DBEE86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0810089110</w:t>
            </w:r>
          </w:p>
        </w:tc>
        <w:tc>
          <w:tcPr>
            <w:tcW w:w="567" w:type="dxa"/>
            <w:tcBorders>
              <w:top w:val="nil"/>
              <w:left w:val="nil"/>
              <w:bottom w:val="single" w:sz="4" w:space="0" w:color="auto"/>
              <w:right w:val="single" w:sz="4" w:space="0" w:color="auto"/>
            </w:tcBorders>
            <w:shd w:val="clear" w:color="auto" w:fill="auto"/>
            <w:noWrap/>
            <w:vAlign w:val="center"/>
            <w:hideMark/>
          </w:tcPr>
          <w:p w14:paraId="0FE5F18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36EF66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2EE74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300,00</w:t>
            </w:r>
          </w:p>
        </w:tc>
        <w:tc>
          <w:tcPr>
            <w:tcW w:w="709" w:type="dxa"/>
            <w:tcBorders>
              <w:top w:val="nil"/>
              <w:left w:val="nil"/>
              <w:bottom w:val="single" w:sz="4" w:space="0" w:color="auto"/>
              <w:right w:val="single" w:sz="4" w:space="0" w:color="auto"/>
            </w:tcBorders>
            <w:shd w:val="clear" w:color="auto" w:fill="auto"/>
            <w:noWrap/>
            <w:vAlign w:val="center"/>
            <w:hideMark/>
          </w:tcPr>
          <w:p w14:paraId="2103B19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5C0D4E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1B3B29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5D68E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32155D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0E6E5D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50BF6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F1940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C836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7ECCA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28DA6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007EE77B" w14:textId="77777777" w:rsidR="00B62DCC" w:rsidRDefault="00B62DCC" w:rsidP="00B62DCC">
            <w:pPr>
              <w:jc w:val="center"/>
              <w:rPr>
                <w:rFonts w:ascii="Times New Roman" w:hAnsi="Times New Roman"/>
                <w:color w:val="000000"/>
                <w:sz w:val="12"/>
                <w:szCs w:val="12"/>
                <w:lang w:eastAsia="ru-RU"/>
              </w:rPr>
            </w:pPr>
          </w:p>
          <w:p w14:paraId="7338C39B" w14:textId="00D94F5D"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06D9" w14:textId="16AC8360"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300,00</w:t>
            </w:r>
          </w:p>
        </w:tc>
        <w:tc>
          <w:tcPr>
            <w:tcW w:w="567" w:type="dxa"/>
            <w:tcBorders>
              <w:top w:val="nil"/>
              <w:left w:val="nil"/>
              <w:bottom w:val="single" w:sz="4" w:space="0" w:color="auto"/>
              <w:right w:val="single" w:sz="4" w:space="0" w:color="auto"/>
            </w:tcBorders>
            <w:shd w:val="clear" w:color="auto" w:fill="auto"/>
            <w:vAlign w:val="center"/>
            <w:hideMark/>
          </w:tcPr>
          <w:p w14:paraId="6D2393B6" w14:textId="77777777" w:rsidR="00B62DCC" w:rsidRPr="00877A92" w:rsidRDefault="00B62DCC" w:rsidP="00B62DCC">
            <w:pPr>
              <w:jc w:val="center"/>
              <w:rPr>
                <w:rFonts w:ascii="Times New Roman" w:hAnsi="Times New Roman"/>
                <w:color w:val="0070C0"/>
                <w:sz w:val="12"/>
                <w:szCs w:val="12"/>
                <w:lang w:eastAsia="ru-RU"/>
              </w:rPr>
            </w:pPr>
            <w:r w:rsidRPr="00877A92">
              <w:rPr>
                <w:rFonts w:ascii="Times New Roman" w:hAnsi="Times New Roman"/>
                <w:color w:val="0070C0"/>
                <w:sz w:val="12"/>
                <w:szCs w:val="12"/>
                <w:lang w:eastAsia="ru-RU"/>
              </w:rPr>
              <w:t> </w:t>
            </w:r>
          </w:p>
        </w:tc>
      </w:tr>
      <w:tr w:rsidR="00B62DCC" w:rsidRPr="00877A92" w14:paraId="5A309B50" w14:textId="77777777" w:rsidTr="00D33DED">
        <w:trPr>
          <w:trHeight w:val="495"/>
        </w:trPr>
        <w:tc>
          <w:tcPr>
            <w:tcW w:w="2142" w:type="dxa"/>
            <w:gridSpan w:val="2"/>
            <w:vMerge/>
            <w:tcBorders>
              <w:top w:val="nil"/>
              <w:left w:val="single" w:sz="8" w:space="0" w:color="auto"/>
              <w:bottom w:val="nil"/>
              <w:right w:val="nil"/>
            </w:tcBorders>
            <w:vAlign w:val="center"/>
            <w:hideMark/>
          </w:tcPr>
          <w:p w14:paraId="13C7DDA5"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8ECE0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02826FC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610811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D94F37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0810074630</w:t>
            </w:r>
          </w:p>
        </w:tc>
        <w:tc>
          <w:tcPr>
            <w:tcW w:w="567" w:type="dxa"/>
            <w:tcBorders>
              <w:top w:val="nil"/>
              <w:left w:val="nil"/>
              <w:bottom w:val="single" w:sz="4" w:space="0" w:color="auto"/>
              <w:right w:val="single" w:sz="4" w:space="0" w:color="auto"/>
            </w:tcBorders>
            <w:shd w:val="clear" w:color="auto" w:fill="auto"/>
            <w:noWrap/>
            <w:vAlign w:val="center"/>
            <w:hideMark/>
          </w:tcPr>
          <w:p w14:paraId="264BCB2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4BE86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C2B0D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800,00</w:t>
            </w:r>
          </w:p>
        </w:tc>
        <w:tc>
          <w:tcPr>
            <w:tcW w:w="709" w:type="dxa"/>
            <w:tcBorders>
              <w:top w:val="nil"/>
              <w:left w:val="nil"/>
              <w:bottom w:val="single" w:sz="4" w:space="0" w:color="auto"/>
              <w:right w:val="single" w:sz="4" w:space="0" w:color="auto"/>
            </w:tcBorders>
            <w:shd w:val="clear" w:color="auto" w:fill="auto"/>
            <w:noWrap/>
            <w:vAlign w:val="center"/>
            <w:hideMark/>
          </w:tcPr>
          <w:p w14:paraId="7AA4611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F2E8E7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81C72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64F479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A7B406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5629E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36BB5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29EE8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B0C3A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54FAF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15FB7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05D074D" w14:textId="77777777" w:rsidR="00B62DCC" w:rsidRDefault="00B62DCC" w:rsidP="00B62DCC">
            <w:pPr>
              <w:jc w:val="center"/>
              <w:rPr>
                <w:rFonts w:ascii="Times New Roman" w:hAnsi="Times New Roman"/>
                <w:color w:val="000000"/>
                <w:sz w:val="12"/>
                <w:szCs w:val="12"/>
                <w:lang w:eastAsia="ru-RU"/>
              </w:rPr>
            </w:pPr>
          </w:p>
          <w:p w14:paraId="30996C83" w14:textId="3BEE19BF"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F5BFBB6" w14:textId="63B4F7F5"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800,00</w:t>
            </w:r>
          </w:p>
        </w:tc>
        <w:tc>
          <w:tcPr>
            <w:tcW w:w="567" w:type="dxa"/>
            <w:tcBorders>
              <w:top w:val="nil"/>
              <w:left w:val="nil"/>
              <w:bottom w:val="single" w:sz="4" w:space="0" w:color="auto"/>
              <w:right w:val="single" w:sz="4" w:space="0" w:color="auto"/>
            </w:tcBorders>
            <w:shd w:val="clear" w:color="auto" w:fill="auto"/>
            <w:vAlign w:val="center"/>
            <w:hideMark/>
          </w:tcPr>
          <w:p w14:paraId="46D450E7"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66BC44FB" w14:textId="77777777" w:rsidTr="00D33DED">
        <w:trPr>
          <w:trHeight w:val="960"/>
        </w:trPr>
        <w:tc>
          <w:tcPr>
            <w:tcW w:w="2142" w:type="dxa"/>
            <w:gridSpan w:val="2"/>
            <w:tcBorders>
              <w:top w:val="single" w:sz="8" w:space="0" w:color="000000"/>
              <w:left w:val="single" w:sz="8" w:space="0" w:color="auto"/>
              <w:bottom w:val="single" w:sz="4" w:space="0" w:color="auto"/>
              <w:right w:val="nil"/>
            </w:tcBorders>
            <w:shd w:val="clear" w:color="auto" w:fill="auto"/>
            <w:vAlign w:val="center"/>
            <w:hideMark/>
          </w:tcPr>
          <w:p w14:paraId="15C32D66"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4.2.2.</w:t>
            </w:r>
            <w:r w:rsidRPr="00877A92">
              <w:rPr>
                <w:rFonts w:ascii="Times New Roman" w:hAnsi="Times New Roman"/>
                <w:color w:val="000000"/>
                <w:sz w:val="12"/>
                <w:szCs w:val="12"/>
                <w:lang w:eastAsia="ru-RU"/>
              </w:rPr>
              <w:t xml:space="preserve"> Работы по изготовлению схем границ земельных участков для размещения оборудования в целях санитарной очистки территории города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BB153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5CE337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3CDC57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81D320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0810074630</w:t>
            </w:r>
          </w:p>
        </w:tc>
        <w:tc>
          <w:tcPr>
            <w:tcW w:w="567" w:type="dxa"/>
            <w:tcBorders>
              <w:top w:val="nil"/>
              <w:left w:val="nil"/>
              <w:bottom w:val="single" w:sz="4" w:space="0" w:color="auto"/>
              <w:right w:val="single" w:sz="4" w:space="0" w:color="auto"/>
            </w:tcBorders>
            <w:shd w:val="clear" w:color="auto" w:fill="auto"/>
            <w:noWrap/>
            <w:vAlign w:val="center"/>
            <w:hideMark/>
          </w:tcPr>
          <w:p w14:paraId="73163C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717CB7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6E4F6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C5492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39371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A872D8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38,70</w:t>
            </w:r>
          </w:p>
        </w:tc>
        <w:tc>
          <w:tcPr>
            <w:tcW w:w="709" w:type="dxa"/>
            <w:tcBorders>
              <w:top w:val="nil"/>
              <w:left w:val="nil"/>
              <w:bottom w:val="single" w:sz="4" w:space="0" w:color="auto"/>
              <w:right w:val="single" w:sz="4" w:space="0" w:color="auto"/>
            </w:tcBorders>
            <w:shd w:val="clear" w:color="auto" w:fill="auto"/>
            <w:noWrap/>
            <w:vAlign w:val="center"/>
            <w:hideMark/>
          </w:tcPr>
          <w:p w14:paraId="3EEA5B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FB1E95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75270E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0C0FDE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D9F1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07CAD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FFC3C6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A5B65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1DBFA18A" w14:textId="77777777" w:rsidR="00B62DCC" w:rsidRDefault="00B62DCC" w:rsidP="00B62DCC">
            <w:pPr>
              <w:jc w:val="center"/>
              <w:rPr>
                <w:rFonts w:ascii="Times New Roman" w:hAnsi="Times New Roman"/>
                <w:color w:val="000000"/>
                <w:sz w:val="12"/>
                <w:szCs w:val="12"/>
                <w:lang w:eastAsia="ru-RU"/>
              </w:rPr>
            </w:pPr>
          </w:p>
          <w:p w14:paraId="60AC04F1" w14:textId="77777777" w:rsidR="00F65415" w:rsidRDefault="00F65415" w:rsidP="00B62DCC">
            <w:pPr>
              <w:jc w:val="center"/>
              <w:rPr>
                <w:rFonts w:ascii="Times New Roman" w:hAnsi="Times New Roman"/>
                <w:color w:val="000000"/>
                <w:sz w:val="12"/>
                <w:szCs w:val="12"/>
                <w:lang w:eastAsia="ru-RU"/>
              </w:rPr>
            </w:pPr>
          </w:p>
          <w:p w14:paraId="279A7310" w14:textId="77777777" w:rsidR="00F65415" w:rsidRDefault="00F65415" w:rsidP="00B62DCC">
            <w:pPr>
              <w:jc w:val="center"/>
              <w:rPr>
                <w:rFonts w:ascii="Times New Roman" w:hAnsi="Times New Roman"/>
                <w:color w:val="000000"/>
                <w:sz w:val="12"/>
                <w:szCs w:val="12"/>
                <w:lang w:eastAsia="ru-RU"/>
              </w:rPr>
            </w:pPr>
          </w:p>
          <w:p w14:paraId="4943E9CC" w14:textId="6B3D0167"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2505A81" w14:textId="08E4B6C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38,70</w:t>
            </w:r>
          </w:p>
        </w:tc>
        <w:tc>
          <w:tcPr>
            <w:tcW w:w="567" w:type="dxa"/>
            <w:tcBorders>
              <w:top w:val="nil"/>
              <w:left w:val="nil"/>
              <w:bottom w:val="single" w:sz="4" w:space="0" w:color="auto"/>
              <w:right w:val="single" w:sz="4" w:space="0" w:color="auto"/>
            </w:tcBorders>
            <w:shd w:val="clear" w:color="auto" w:fill="auto"/>
            <w:vAlign w:val="center"/>
            <w:hideMark/>
          </w:tcPr>
          <w:p w14:paraId="3FACE439"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78A6F57" w14:textId="77777777" w:rsidTr="00D33DED">
        <w:trPr>
          <w:trHeight w:val="630"/>
        </w:trPr>
        <w:tc>
          <w:tcPr>
            <w:tcW w:w="2142" w:type="dxa"/>
            <w:gridSpan w:val="2"/>
            <w:tcBorders>
              <w:top w:val="single" w:sz="4" w:space="0" w:color="auto"/>
              <w:left w:val="single" w:sz="8" w:space="0" w:color="auto"/>
              <w:bottom w:val="single" w:sz="4" w:space="0" w:color="auto"/>
              <w:right w:val="nil"/>
            </w:tcBorders>
            <w:shd w:val="clear" w:color="auto" w:fill="auto"/>
            <w:vAlign w:val="center"/>
            <w:hideMark/>
          </w:tcPr>
          <w:p w14:paraId="5FAF4F10"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lastRenderedPageBreak/>
              <w:t>Мероприятие 4.2.3.</w:t>
            </w:r>
            <w:r w:rsidRPr="00877A92">
              <w:rPr>
                <w:rFonts w:ascii="Times New Roman" w:hAnsi="Times New Roman"/>
                <w:color w:val="000000"/>
                <w:sz w:val="12"/>
                <w:szCs w:val="12"/>
                <w:lang w:eastAsia="ru-RU"/>
              </w:rPr>
              <w:t xml:space="preserve"> Оформление земли под площадки ТКО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8F8A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2E7B7F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8A743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9A811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56E78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FE262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0976E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23A7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EF17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5CDE4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C726D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390,00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2943D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1D85F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A971A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7914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261B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EFF99E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C105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29001CA6" w14:textId="77777777" w:rsidR="00B62DCC" w:rsidRDefault="00B62DCC" w:rsidP="00B62DCC">
            <w:pPr>
              <w:jc w:val="center"/>
              <w:rPr>
                <w:rFonts w:ascii="Times New Roman" w:hAnsi="Times New Roman"/>
                <w:color w:val="000000"/>
                <w:sz w:val="12"/>
                <w:szCs w:val="12"/>
                <w:lang w:eastAsia="ru-RU"/>
              </w:rPr>
            </w:pPr>
          </w:p>
          <w:p w14:paraId="3B390A35" w14:textId="77777777" w:rsidR="00F65415" w:rsidRDefault="00F65415" w:rsidP="00B62DCC">
            <w:pPr>
              <w:jc w:val="center"/>
              <w:rPr>
                <w:rFonts w:ascii="Times New Roman" w:hAnsi="Times New Roman"/>
                <w:color w:val="000000"/>
                <w:sz w:val="12"/>
                <w:szCs w:val="12"/>
                <w:lang w:eastAsia="ru-RU"/>
              </w:rPr>
            </w:pPr>
          </w:p>
          <w:p w14:paraId="6BEDEEEC" w14:textId="1649762A"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F3395" w14:textId="4D6D0F39"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490,00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9ABE7C"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AC6E18B" w14:textId="77777777" w:rsidTr="00D33DED">
        <w:trPr>
          <w:trHeight w:val="72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E43B6"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4.2.4</w:t>
            </w:r>
            <w:r w:rsidRPr="00877A92">
              <w:rPr>
                <w:rFonts w:ascii="Times New Roman" w:hAnsi="Times New Roman"/>
                <w:color w:val="000000"/>
                <w:sz w:val="12"/>
                <w:szCs w:val="12"/>
                <w:lang w:eastAsia="ru-RU"/>
              </w:rPr>
              <w:t>. Приобретение и содержание контейнерного оборудования для сбора ТКО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D84E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E3CAD0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C6CF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1B881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4056F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55D4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CE62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98146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53DA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ECC99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FDD1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4EEE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21DE4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5921D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73D2A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6433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FF8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9C631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0735F97E" w14:textId="77777777" w:rsidR="00B62DCC" w:rsidRDefault="00B62DCC" w:rsidP="00B62DCC">
            <w:pPr>
              <w:jc w:val="center"/>
              <w:rPr>
                <w:rFonts w:ascii="Times New Roman" w:hAnsi="Times New Roman"/>
                <w:color w:val="000000"/>
                <w:sz w:val="12"/>
                <w:szCs w:val="12"/>
                <w:lang w:eastAsia="ru-RU"/>
              </w:rPr>
            </w:pPr>
          </w:p>
          <w:p w14:paraId="6E30D2F0" w14:textId="77777777" w:rsidR="00F65415" w:rsidRDefault="00F65415" w:rsidP="00B62DCC">
            <w:pPr>
              <w:jc w:val="center"/>
              <w:rPr>
                <w:rFonts w:ascii="Times New Roman" w:hAnsi="Times New Roman"/>
                <w:color w:val="000000"/>
                <w:sz w:val="12"/>
                <w:szCs w:val="12"/>
                <w:lang w:eastAsia="ru-RU"/>
              </w:rPr>
            </w:pPr>
          </w:p>
          <w:p w14:paraId="1EFA33D6" w14:textId="621933E7"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2A43A" w14:textId="21F3BF2F"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B31F5D"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082823F7" w14:textId="77777777" w:rsidTr="00D33DED">
        <w:trPr>
          <w:trHeight w:val="450"/>
        </w:trPr>
        <w:tc>
          <w:tcPr>
            <w:tcW w:w="2142" w:type="dxa"/>
            <w:gridSpan w:val="2"/>
            <w:vMerge w:val="restart"/>
            <w:tcBorders>
              <w:top w:val="nil"/>
              <w:left w:val="single" w:sz="4" w:space="0" w:color="auto"/>
              <w:bottom w:val="single" w:sz="4" w:space="0" w:color="000000"/>
              <w:right w:val="single" w:sz="4" w:space="0" w:color="auto"/>
            </w:tcBorders>
            <w:shd w:val="clear" w:color="auto" w:fill="auto"/>
            <w:hideMark/>
          </w:tcPr>
          <w:p w14:paraId="2AC75229"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4.2.5</w:t>
            </w:r>
            <w:r w:rsidRPr="00877A92">
              <w:rPr>
                <w:rFonts w:ascii="Times New Roman" w:hAnsi="Times New Roman"/>
                <w:color w:val="000000"/>
                <w:sz w:val="12"/>
                <w:szCs w:val="12"/>
                <w:lang w:eastAsia="ru-RU"/>
              </w:rPr>
              <w:t>. Обустройство мест (площадок) накопления отходов потребления и (или) приобретение контейнерного оборудования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BA7BF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2D6556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23A6402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605</w:t>
            </w:r>
          </w:p>
        </w:tc>
        <w:tc>
          <w:tcPr>
            <w:tcW w:w="850" w:type="dxa"/>
            <w:tcBorders>
              <w:top w:val="nil"/>
              <w:left w:val="nil"/>
              <w:bottom w:val="single" w:sz="4" w:space="0" w:color="auto"/>
              <w:right w:val="single" w:sz="4" w:space="0" w:color="auto"/>
            </w:tcBorders>
            <w:shd w:val="clear" w:color="auto" w:fill="auto"/>
            <w:noWrap/>
            <w:vAlign w:val="center"/>
            <w:hideMark/>
          </w:tcPr>
          <w:p w14:paraId="3BF7DDE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0810074630</w:t>
            </w:r>
          </w:p>
        </w:tc>
        <w:tc>
          <w:tcPr>
            <w:tcW w:w="567" w:type="dxa"/>
            <w:tcBorders>
              <w:top w:val="nil"/>
              <w:left w:val="nil"/>
              <w:bottom w:val="single" w:sz="4" w:space="0" w:color="auto"/>
              <w:right w:val="single" w:sz="4" w:space="0" w:color="auto"/>
            </w:tcBorders>
            <w:shd w:val="clear" w:color="auto" w:fill="auto"/>
            <w:noWrap/>
            <w:vAlign w:val="center"/>
            <w:hideMark/>
          </w:tcPr>
          <w:p w14:paraId="2F09AB0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0F42FC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2D88F4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8FE397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BEE6DE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4FC21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78C9E2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89D15D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D5CA03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57C460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6B96B2A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2 493,70</w:t>
            </w:r>
          </w:p>
        </w:tc>
        <w:tc>
          <w:tcPr>
            <w:tcW w:w="567" w:type="dxa"/>
            <w:tcBorders>
              <w:top w:val="nil"/>
              <w:left w:val="nil"/>
              <w:bottom w:val="single" w:sz="4" w:space="0" w:color="auto"/>
              <w:right w:val="single" w:sz="4" w:space="0" w:color="auto"/>
            </w:tcBorders>
            <w:shd w:val="clear" w:color="auto" w:fill="auto"/>
            <w:vAlign w:val="center"/>
            <w:hideMark/>
          </w:tcPr>
          <w:p w14:paraId="0F51DC5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27F87C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1885BF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tcPr>
          <w:p w14:paraId="350C23F1" w14:textId="77777777" w:rsidR="00B62DCC" w:rsidRDefault="00B62DCC" w:rsidP="00B62DCC">
            <w:pPr>
              <w:jc w:val="center"/>
              <w:rPr>
                <w:rFonts w:ascii="Times New Roman" w:hAnsi="Times New Roman"/>
                <w:color w:val="000000"/>
                <w:sz w:val="12"/>
                <w:szCs w:val="12"/>
                <w:lang w:eastAsia="ru-RU"/>
              </w:rPr>
            </w:pPr>
          </w:p>
          <w:p w14:paraId="374DEAE7" w14:textId="32C77299"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73C2269" w14:textId="7FA35056"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2 493,70</w:t>
            </w:r>
          </w:p>
        </w:tc>
        <w:tc>
          <w:tcPr>
            <w:tcW w:w="567" w:type="dxa"/>
            <w:tcBorders>
              <w:top w:val="nil"/>
              <w:left w:val="nil"/>
              <w:bottom w:val="single" w:sz="4" w:space="0" w:color="auto"/>
              <w:right w:val="single" w:sz="4" w:space="0" w:color="auto"/>
            </w:tcBorders>
            <w:shd w:val="clear" w:color="auto" w:fill="auto"/>
            <w:vAlign w:val="center"/>
            <w:hideMark/>
          </w:tcPr>
          <w:p w14:paraId="09010BA3"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1BD38C7F" w14:textId="77777777" w:rsidTr="00D33DED">
        <w:trPr>
          <w:trHeight w:val="450"/>
        </w:trPr>
        <w:tc>
          <w:tcPr>
            <w:tcW w:w="2142" w:type="dxa"/>
            <w:gridSpan w:val="2"/>
            <w:vMerge/>
            <w:tcBorders>
              <w:top w:val="nil"/>
              <w:left w:val="single" w:sz="4" w:space="0" w:color="auto"/>
              <w:bottom w:val="single" w:sz="4" w:space="0" w:color="000000"/>
              <w:right w:val="single" w:sz="4" w:space="0" w:color="auto"/>
            </w:tcBorders>
            <w:vAlign w:val="center"/>
            <w:hideMark/>
          </w:tcPr>
          <w:p w14:paraId="06F8739B" w14:textId="77777777" w:rsidR="00B62DCC" w:rsidRPr="00877A92" w:rsidRDefault="00B62DCC" w:rsidP="00B62DCC">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477AF9E" w14:textId="77777777" w:rsidR="00B62DCC" w:rsidRPr="00877A92" w:rsidRDefault="00B62DCC" w:rsidP="00B62DCC">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7E98FD9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4E46593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605</w:t>
            </w:r>
          </w:p>
        </w:tc>
        <w:tc>
          <w:tcPr>
            <w:tcW w:w="850" w:type="dxa"/>
            <w:tcBorders>
              <w:top w:val="nil"/>
              <w:left w:val="nil"/>
              <w:bottom w:val="single" w:sz="4" w:space="0" w:color="auto"/>
              <w:right w:val="single" w:sz="4" w:space="0" w:color="auto"/>
            </w:tcBorders>
            <w:shd w:val="clear" w:color="auto" w:fill="auto"/>
            <w:noWrap/>
            <w:vAlign w:val="center"/>
            <w:hideMark/>
          </w:tcPr>
          <w:p w14:paraId="7BDA2D88" w14:textId="276B9572"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w:t>
            </w:r>
            <w:r>
              <w:rPr>
                <w:rFonts w:ascii="Times New Roman" w:hAnsi="Times New Roman"/>
                <w:color w:val="000000"/>
                <w:sz w:val="12"/>
                <w:szCs w:val="12"/>
                <w:lang w:val="en-US" w:eastAsia="ru-RU"/>
              </w:rPr>
              <w:t>S</w:t>
            </w:r>
            <w:r w:rsidRPr="00877A92">
              <w:rPr>
                <w:rFonts w:ascii="Times New Roman" w:hAnsi="Times New Roman"/>
                <w:color w:val="000000"/>
                <w:sz w:val="12"/>
                <w:szCs w:val="12"/>
                <w:lang w:eastAsia="ru-RU"/>
              </w:rPr>
              <w:t>463</w:t>
            </w:r>
            <w:r>
              <w:rPr>
                <w:rFonts w:ascii="Times New Roman" w:hAnsi="Times New Roman"/>
                <w:color w:val="000000"/>
                <w:sz w:val="12"/>
                <w:szCs w:val="12"/>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7C11B95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EFFE6B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A41F5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6220D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293291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29BD4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459C0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C7FE7C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1EC77D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7BE612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DA2CEA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30,30</w:t>
            </w:r>
          </w:p>
        </w:tc>
        <w:tc>
          <w:tcPr>
            <w:tcW w:w="567" w:type="dxa"/>
            <w:tcBorders>
              <w:top w:val="nil"/>
              <w:left w:val="nil"/>
              <w:bottom w:val="single" w:sz="4" w:space="0" w:color="auto"/>
              <w:right w:val="single" w:sz="4" w:space="0" w:color="auto"/>
            </w:tcBorders>
            <w:shd w:val="clear" w:color="auto" w:fill="auto"/>
            <w:vAlign w:val="center"/>
            <w:hideMark/>
          </w:tcPr>
          <w:p w14:paraId="59DF4F5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6F463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4889A3E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tcPr>
          <w:p w14:paraId="6FAE4D54" w14:textId="77777777" w:rsidR="00B62DCC" w:rsidRDefault="00B62DCC" w:rsidP="00B62DCC">
            <w:pPr>
              <w:jc w:val="center"/>
              <w:rPr>
                <w:rFonts w:ascii="Times New Roman" w:hAnsi="Times New Roman"/>
                <w:color w:val="000000"/>
                <w:sz w:val="12"/>
                <w:szCs w:val="12"/>
                <w:lang w:eastAsia="ru-RU"/>
              </w:rPr>
            </w:pPr>
          </w:p>
          <w:p w14:paraId="0F7993B8" w14:textId="1AEC5782"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6179C8" w14:textId="43397CE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30,30</w:t>
            </w:r>
          </w:p>
        </w:tc>
        <w:tc>
          <w:tcPr>
            <w:tcW w:w="567" w:type="dxa"/>
            <w:tcBorders>
              <w:top w:val="nil"/>
              <w:left w:val="nil"/>
              <w:bottom w:val="single" w:sz="4" w:space="0" w:color="auto"/>
              <w:right w:val="single" w:sz="4" w:space="0" w:color="auto"/>
            </w:tcBorders>
            <w:shd w:val="clear" w:color="auto" w:fill="auto"/>
            <w:vAlign w:val="center"/>
            <w:hideMark/>
          </w:tcPr>
          <w:p w14:paraId="2D89D595"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2B713F34" w14:textId="77777777" w:rsidTr="00B4305E">
        <w:trPr>
          <w:trHeight w:val="255"/>
        </w:trPr>
        <w:tc>
          <w:tcPr>
            <w:tcW w:w="709" w:type="dxa"/>
            <w:tcBorders>
              <w:top w:val="nil"/>
              <w:left w:val="single" w:sz="8" w:space="0" w:color="auto"/>
              <w:bottom w:val="single" w:sz="8" w:space="0" w:color="auto"/>
              <w:right w:val="single" w:sz="8" w:space="0" w:color="000000"/>
            </w:tcBorders>
          </w:tcPr>
          <w:p w14:paraId="0AD754E9"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nil"/>
              <w:left w:val="single" w:sz="8" w:space="0" w:color="auto"/>
              <w:bottom w:val="single" w:sz="8" w:space="0" w:color="auto"/>
              <w:right w:val="single" w:sz="4" w:space="0" w:color="auto"/>
            </w:tcBorders>
            <w:shd w:val="clear" w:color="auto" w:fill="auto"/>
            <w:vAlign w:val="center"/>
            <w:hideMark/>
          </w:tcPr>
          <w:p w14:paraId="1DC1B609" w14:textId="4624BF9A"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5. Стимулирование ведения садоводства и огородничества.</w:t>
            </w:r>
          </w:p>
        </w:tc>
      </w:tr>
      <w:tr w:rsidR="00B62DCC" w:rsidRPr="00877A92" w14:paraId="36D60BFE" w14:textId="77777777" w:rsidTr="00B4305E">
        <w:trPr>
          <w:trHeight w:val="255"/>
        </w:trPr>
        <w:tc>
          <w:tcPr>
            <w:tcW w:w="709" w:type="dxa"/>
            <w:tcBorders>
              <w:top w:val="single" w:sz="8" w:space="0" w:color="auto"/>
              <w:left w:val="single" w:sz="8" w:space="0" w:color="auto"/>
              <w:bottom w:val="single" w:sz="8" w:space="0" w:color="auto"/>
              <w:right w:val="single" w:sz="8" w:space="0" w:color="000000"/>
            </w:tcBorders>
          </w:tcPr>
          <w:p w14:paraId="339F1FAE" w14:textId="77777777" w:rsidR="00B62DCC" w:rsidRPr="00877A92" w:rsidRDefault="00B62DCC" w:rsidP="00B62DCC">
            <w:pPr>
              <w:jc w:val="center"/>
              <w:rPr>
                <w:rFonts w:ascii="Times New Roman" w:hAnsi="Times New Roman"/>
                <w:b/>
                <w:bCs/>
                <w:color w:val="000000"/>
                <w:sz w:val="12"/>
                <w:szCs w:val="12"/>
                <w:lang w:eastAsia="ru-RU"/>
              </w:rPr>
            </w:pPr>
          </w:p>
        </w:tc>
        <w:tc>
          <w:tcPr>
            <w:tcW w:w="15466" w:type="dxa"/>
            <w:gridSpan w:val="22"/>
            <w:tcBorders>
              <w:top w:val="single" w:sz="8" w:space="0" w:color="auto"/>
              <w:left w:val="single" w:sz="8" w:space="0" w:color="auto"/>
              <w:bottom w:val="single" w:sz="8" w:space="0" w:color="auto"/>
              <w:right w:val="single" w:sz="4" w:space="0" w:color="auto"/>
            </w:tcBorders>
            <w:shd w:val="clear" w:color="auto" w:fill="auto"/>
            <w:vAlign w:val="center"/>
            <w:hideMark/>
          </w:tcPr>
          <w:p w14:paraId="32926FC1" w14:textId="01E11995"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5.1. Поддержка развития и содержания инфраструктуры территорий некоммерческих товариществ.</w:t>
            </w:r>
          </w:p>
        </w:tc>
      </w:tr>
      <w:tr w:rsidR="00B62DCC" w:rsidRPr="00877A92" w14:paraId="65326F24" w14:textId="77777777" w:rsidTr="00D33DED">
        <w:trPr>
          <w:trHeight w:val="570"/>
        </w:trPr>
        <w:tc>
          <w:tcPr>
            <w:tcW w:w="2142" w:type="dxa"/>
            <w:gridSpan w:val="2"/>
            <w:vMerge w:val="restart"/>
            <w:tcBorders>
              <w:top w:val="nil"/>
              <w:left w:val="single" w:sz="4" w:space="0" w:color="auto"/>
              <w:bottom w:val="single" w:sz="4" w:space="0" w:color="000000"/>
              <w:right w:val="single" w:sz="4" w:space="0" w:color="auto"/>
            </w:tcBorders>
            <w:shd w:val="clear" w:color="auto" w:fill="auto"/>
            <w:hideMark/>
          </w:tcPr>
          <w:p w14:paraId="4C96D0AF"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5.1.1. </w:t>
            </w:r>
            <w:r w:rsidRPr="00877A92">
              <w:rPr>
                <w:rFonts w:ascii="Times New Roman" w:hAnsi="Times New Roman"/>
                <w:color w:val="000000"/>
                <w:sz w:val="12"/>
                <w:szCs w:val="12"/>
                <w:lang w:eastAsia="ru-RU"/>
              </w:rPr>
              <w:t>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
        </w:tc>
        <w:tc>
          <w:tcPr>
            <w:tcW w:w="851" w:type="dxa"/>
            <w:tcBorders>
              <w:top w:val="nil"/>
              <w:left w:val="nil"/>
              <w:bottom w:val="single" w:sz="4" w:space="0" w:color="auto"/>
              <w:right w:val="single" w:sz="4" w:space="0" w:color="auto"/>
            </w:tcBorders>
            <w:shd w:val="clear" w:color="auto" w:fill="auto"/>
            <w:vAlign w:val="center"/>
            <w:hideMark/>
          </w:tcPr>
          <w:p w14:paraId="50D0B95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7264254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6F74F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58A1083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0810075750</w:t>
            </w:r>
          </w:p>
        </w:tc>
        <w:tc>
          <w:tcPr>
            <w:tcW w:w="567" w:type="dxa"/>
            <w:tcBorders>
              <w:top w:val="nil"/>
              <w:left w:val="nil"/>
              <w:bottom w:val="single" w:sz="4" w:space="0" w:color="auto"/>
              <w:right w:val="single" w:sz="4" w:space="0" w:color="auto"/>
            </w:tcBorders>
            <w:shd w:val="clear" w:color="auto" w:fill="auto"/>
            <w:noWrap/>
            <w:vAlign w:val="center"/>
            <w:hideMark/>
          </w:tcPr>
          <w:p w14:paraId="34C59D1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nil"/>
              <w:left w:val="nil"/>
              <w:bottom w:val="single" w:sz="4" w:space="0" w:color="auto"/>
              <w:right w:val="single" w:sz="4" w:space="0" w:color="auto"/>
            </w:tcBorders>
            <w:shd w:val="clear" w:color="auto" w:fill="auto"/>
            <w:noWrap/>
            <w:vAlign w:val="center"/>
            <w:hideMark/>
          </w:tcPr>
          <w:p w14:paraId="1C287D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863AB4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ADE45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41C82A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4CD970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E283EF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0445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3EBFD9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991,00</w:t>
            </w:r>
          </w:p>
        </w:tc>
        <w:tc>
          <w:tcPr>
            <w:tcW w:w="709" w:type="dxa"/>
            <w:tcBorders>
              <w:top w:val="nil"/>
              <w:left w:val="nil"/>
              <w:bottom w:val="single" w:sz="4" w:space="0" w:color="auto"/>
              <w:right w:val="single" w:sz="4" w:space="0" w:color="auto"/>
            </w:tcBorders>
            <w:shd w:val="clear" w:color="auto" w:fill="auto"/>
            <w:vAlign w:val="center"/>
            <w:hideMark/>
          </w:tcPr>
          <w:p w14:paraId="7F6BA66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FDC7C0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8E65D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9E4DDE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213A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tcPr>
          <w:p w14:paraId="476919B0" w14:textId="77777777" w:rsidR="00B62DCC" w:rsidRDefault="00B62DCC" w:rsidP="00B62DCC">
            <w:pPr>
              <w:jc w:val="center"/>
              <w:rPr>
                <w:rFonts w:ascii="Times New Roman" w:hAnsi="Times New Roman"/>
                <w:color w:val="000000"/>
                <w:sz w:val="12"/>
                <w:szCs w:val="12"/>
                <w:lang w:eastAsia="ru-RU"/>
              </w:rPr>
            </w:pPr>
          </w:p>
          <w:p w14:paraId="5DCC7E17" w14:textId="260B5E5D"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CB34" w14:textId="7A8F12AD"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991,00</w:t>
            </w:r>
          </w:p>
        </w:tc>
        <w:tc>
          <w:tcPr>
            <w:tcW w:w="567" w:type="dxa"/>
            <w:tcBorders>
              <w:top w:val="nil"/>
              <w:left w:val="nil"/>
              <w:bottom w:val="single" w:sz="4" w:space="0" w:color="auto"/>
              <w:right w:val="single" w:sz="4" w:space="0" w:color="auto"/>
            </w:tcBorders>
            <w:shd w:val="clear" w:color="auto" w:fill="auto"/>
            <w:vAlign w:val="center"/>
            <w:hideMark/>
          </w:tcPr>
          <w:p w14:paraId="5B263E5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8A670B8" w14:textId="77777777" w:rsidTr="00D33DED">
        <w:trPr>
          <w:trHeight w:val="525"/>
        </w:trPr>
        <w:tc>
          <w:tcPr>
            <w:tcW w:w="2142" w:type="dxa"/>
            <w:gridSpan w:val="2"/>
            <w:vMerge/>
            <w:tcBorders>
              <w:top w:val="nil"/>
              <w:left w:val="single" w:sz="4" w:space="0" w:color="auto"/>
              <w:bottom w:val="single" w:sz="4" w:space="0" w:color="000000"/>
              <w:right w:val="single" w:sz="4" w:space="0" w:color="auto"/>
            </w:tcBorders>
            <w:vAlign w:val="center"/>
            <w:hideMark/>
          </w:tcPr>
          <w:p w14:paraId="5ADE9942"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28AA695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2C9926A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0A6D611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21316EB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08100S5750</w:t>
            </w:r>
          </w:p>
        </w:tc>
        <w:tc>
          <w:tcPr>
            <w:tcW w:w="567" w:type="dxa"/>
            <w:tcBorders>
              <w:top w:val="nil"/>
              <w:left w:val="nil"/>
              <w:bottom w:val="nil"/>
              <w:right w:val="single" w:sz="4" w:space="0" w:color="auto"/>
            </w:tcBorders>
            <w:shd w:val="clear" w:color="auto" w:fill="auto"/>
            <w:noWrap/>
            <w:vAlign w:val="center"/>
            <w:hideMark/>
          </w:tcPr>
          <w:p w14:paraId="00713C6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nil"/>
              <w:left w:val="nil"/>
              <w:bottom w:val="nil"/>
              <w:right w:val="single" w:sz="4" w:space="0" w:color="auto"/>
            </w:tcBorders>
            <w:shd w:val="clear" w:color="auto" w:fill="auto"/>
            <w:noWrap/>
            <w:vAlign w:val="center"/>
            <w:hideMark/>
          </w:tcPr>
          <w:p w14:paraId="1326C75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51B9DD2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6265D4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77A59F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27D935F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2F8988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601462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19EDBD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11,00</w:t>
            </w:r>
          </w:p>
        </w:tc>
        <w:tc>
          <w:tcPr>
            <w:tcW w:w="709" w:type="dxa"/>
            <w:tcBorders>
              <w:top w:val="nil"/>
              <w:left w:val="nil"/>
              <w:bottom w:val="nil"/>
              <w:right w:val="single" w:sz="4" w:space="0" w:color="auto"/>
            </w:tcBorders>
            <w:shd w:val="clear" w:color="auto" w:fill="auto"/>
            <w:vAlign w:val="center"/>
            <w:hideMark/>
          </w:tcPr>
          <w:p w14:paraId="508BEE8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234B9E9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2710F5D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50B49FF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567" w:type="dxa"/>
            <w:tcBorders>
              <w:top w:val="nil"/>
              <w:left w:val="nil"/>
              <w:bottom w:val="nil"/>
              <w:right w:val="single" w:sz="4" w:space="0" w:color="auto"/>
            </w:tcBorders>
            <w:shd w:val="clear" w:color="auto" w:fill="auto"/>
            <w:vAlign w:val="center"/>
            <w:hideMark/>
          </w:tcPr>
          <w:p w14:paraId="3C696C3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tcPr>
          <w:p w14:paraId="508D5B61" w14:textId="77777777" w:rsidR="00B62DCC" w:rsidRDefault="00B62DCC" w:rsidP="00B62DCC">
            <w:pPr>
              <w:jc w:val="center"/>
              <w:rPr>
                <w:rFonts w:ascii="Times New Roman" w:hAnsi="Times New Roman"/>
                <w:color w:val="000000"/>
                <w:sz w:val="12"/>
                <w:szCs w:val="12"/>
                <w:lang w:eastAsia="ru-RU"/>
              </w:rPr>
            </w:pPr>
          </w:p>
          <w:p w14:paraId="00D360AE" w14:textId="59F767A9" w:rsidR="00F65415" w:rsidRPr="00877A92"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nil"/>
              <w:right w:val="single" w:sz="4" w:space="0" w:color="auto"/>
            </w:tcBorders>
            <w:shd w:val="clear" w:color="auto" w:fill="auto"/>
            <w:vAlign w:val="center"/>
            <w:hideMark/>
          </w:tcPr>
          <w:p w14:paraId="33688D1C" w14:textId="090E3351"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11,00</w:t>
            </w:r>
          </w:p>
        </w:tc>
        <w:tc>
          <w:tcPr>
            <w:tcW w:w="567" w:type="dxa"/>
            <w:tcBorders>
              <w:top w:val="nil"/>
              <w:left w:val="nil"/>
              <w:bottom w:val="nil"/>
              <w:right w:val="single" w:sz="8" w:space="0" w:color="auto"/>
            </w:tcBorders>
            <w:shd w:val="clear" w:color="auto" w:fill="auto"/>
            <w:vAlign w:val="center"/>
            <w:hideMark/>
          </w:tcPr>
          <w:p w14:paraId="4CFA47E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561CCFF3" w14:textId="77777777" w:rsidTr="00D33DED">
        <w:trPr>
          <w:trHeight w:val="510"/>
        </w:trPr>
        <w:tc>
          <w:tcPr>
            <w:tcW w:w="2142" w:type="dxa"/>
            <w:gridSpan w:val="2"/>
            <w:vMerge/>
            <w:tcBorders>
              <w:top w:val="nil"/>
              <w:left w:val="single" w:sz="4" w:space="0" w:color="auto"/>
              <w:bottom w:val="single" w:sz="4" w:space="0" w:color="000000"/>
              <w:right w:val="single" w:sz="4" w:space="0" w:color="auto"/>
            </w:tcBorders>
            <w:vAlign w:val="center"/>
            <w:hideMark/>
          </w:tcPr>
          <w:p w14:paraId="643F14F7"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1424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6CBAA8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5A3E2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0E7B9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A71BA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DCB56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828F5A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66014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4CF92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DFF5BF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788DF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EB182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0A0DF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C7BF3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FF50B6" w14:textId="255A2209" w:rsidR="00B62DCC" w:rsidRPr="00877A92" w:rsidRDefault="00B62DCC" w:rsidP="00B62DCC">
            <w:pPr>
              <w:jc w:val="center"/>
              <w:rPr>
                <w:rFonts w:ascii="Times New Roman" w:hAnsi="Times New Roman"/>
                <w:color w:val="000000"/>
                <w:sz w:val="12"/>
                <w:szCs w:val="12"/>
                <w:lang w:eastAsia="ru-RU"/>
              </w:rPr>
            </w:pPr>
            <w:r w:rsidRPr="004A0B9A">
              <w:rPr>
                <w:rFonts w:ascii="Times New Roman" w:hAnsi="Times New Roman"/>
                <w:color w:val="000000" w:themeColor="text1"/>
                <w:sz w:val="12"/>
                <w:szCs w:val="12"/>
                <w:lang w:eastAsia="ru-RU"/>
              </w:rPr>
              <w:t>13106,00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C824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328F3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AC9FB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tcPr>
          <w:p w14:paraId="490663C6" w14:textId="77777777" w:rsidR="00B62DCC" w:rsidRDefault="00B62DCC" w:rsidP="00B62DCC">
            <w:pPr>
              <w:jc w:val="center"/>
              <w:rPr>
                <w:rFonts w:ascii="Times New Roman" w:hAnsi="Times New Roman"/>
                <w:color w:val="000000" w:themeColor="text1"/>
                <w:sz w:val="12"/>
                <w:szCs w:val="12"/>
                <w:lang w:eastAsia="ru-RU"/>
              </w:rPr>
            </w:pPr>
          </w:p>
          <w:p w14:paraId="0AA32034" w14:textId="203E132A" w:rsidR="00F65415" w:rsidRPr="00FE1DBE" w:rsidRDefault="00F65415"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944C4" w14:textId="483093CE" w:rsidR="00B62DCC" w:rsidRPr="00FE1DBE" w:rsidRDefault="00B62DCC" w:rsidP="00B62DCC">
            <w:pPr>
              <w:jc w:val="center"/>
              <w:rPr>
                <w:rFonts w:ascii="Times New Roman" w:hAnsi="Times New Roman"/>
                <w:color w:val="000000" w:themeColor="text1"/>
                <w:sz w:val="12"/>
                <w:szCs w:val="12"/>
                <w:lang w:eastAsia="ru-RU"/>
              </w:rPr>
            </w:pPr>
            <w:r w:rsidRPr="00FE1DBE">
              <w:rPr>
                <w:rFonts w:ascii="Times New Roman" w:hAnsi="Times New Roman"/>
                <w:color w:val="000000" w:themeColor="text1"/>
                <w:sz w:val="12"/>
                <w:szCs w:val="12"/>
                <w:lang w:eastAsia="ru-RU"/>
              </w:rPr>
              <w:t>13106,00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4FFFF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5EEF6E6C" w14:textId="77777777" w:rsidTr="00D33DED">
        <w:trPr>
          <w:trHeight w:val="525"/>
        </w:trPr>
        <w:tc>
          <w:tcPr>
            <w:tcW w:w="2142" w:type="dxa"/>
            <w:gridSpan w:val="2"/>
            <w:vMerge/>
            <w:tcBorders>
              <w:top w:val="nil"/>
              <w:left w:val="single" w:sz="4" w:space="0" w:color="auto"/>
              <w:bottom w:val="single" w:sz="4" w:space="0" w:color="000000"/>
              <w:right w:val="single" w:sz="4" w:space="0" w:color="auto"/>
            </w:tcBorders>
            <w:vAlign w:val="center"/>
            <w:hideMark/>
          </w:tcPr>
          <w:p w14:paraId="2A626FDA" w14:textId="77777777" w:rsidR="00B62DCC" w:rsidRPr="00877A92" w:rsidRDefault="00B62DCC" w:rsidP="00B62DCC">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D69B81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7BC91A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6CF89B8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1873057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08100S5750</w:t>
            </w:r>
          </w:p>
        </w:tc>
        <w:tc>
          <w:tcPr>
            <w:tcW w:w="567" w:type="dxa"/>
            <w:tcBorders>
              <w:top w:val="nil"/>
              <w:left w:val="nil"/>
              <w:bottom w:val="single" w:sz="4" w:space="0" w:color="auto"/>
              <w:right w:val="single" w:sz="4" w:space="0" w:color="auto"/>
            </w:tcBorders>
            <w:shd w:val="clear" w:color="auto" w:fill="auto"/>
            <w:noWrap/>
            <w:vAlign w:val="center"/>
            <w:hideMark/>
          </w:tcPr>
          <w:p w14:paraId="0FA5C9CD"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nil"/>
              <w:left w:val="nil"/>
              <w:bottom w:val="single" w:sz="4" w:space="0" w:color="auto"/>
              <w:right w:val="single" w:sz="4" w:space="0" w:color="auto"/>
            </w:tcBorders>
            <w:shd w:val="clear" w:color="auto" w:fill="auto"/>
            <w:noWrap/>
            <w:vAlign w:val="center"/>
            <w:hideMark/>
          </w:tcPr>
          <w:p w14:paraId="663B84F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468696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4A1137A"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74EE7C"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AEDE99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27C1F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49E9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284C8C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B18814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6240643" w14:textId="7EA16C6C" w:rsidR="00B62DCC" w:rsidRPr="00877A92" w:rsidRDefault="00B62DCC" w:rsidP="00B62DCC">
            <w:pPr>
              <w:jc w:val="center"/>
              <w:rPr>
                <w:rFonts w:ascii="Times New Roman" w:hAnsi="Times New Roman"/>
                <w:color w:val="000000"/>
                <w:sz w:val="12"/>
                <w:szCs w:val="12"/>
                <w:lang w:eastAsia="ru-RU"/>
              </w:rPr>
            </w:pPr>
            <w:r w:rsidRPr="004A0B9A">
              <w:rPr>
                <w:rFonts w:ascii="Times New Roman" w:hAnsi="Times New Roman"/>
                <w:color w:val="000000" w:themeColor="text1"/>
                <w:sz w:val="12"/>
                <w:szCs w:val="12"/>
                <w:lang w:eastAsia="ru-RU"/>
              </w:rPr>
              <w:t>146,20</w:t>
            </w:r>
          </w:p>
        </w:tc>
        <w:tc>
          <w:tcPr>
            <w:tcW w:w="567" w:type="dxa"/>
            <w:tcBorders>
              <w:top w:val="nil"/>
              <w:left w:val="nil"/>
              <w:bottom w:val="single" w:sz="4" w:space="0" w:color="auto"/>
              <w:right w:val="single" w:sz="4" w:space="0" w:color="auto"/>
            </w:tcBorders>
            <w:shd w:val="clear" w:color="auto" w:fill="auto"/>
            <w:vAlign w:val="center"/>
            <w:hideMark/>
          </w:tcPr>
          <w:p w14:paraId="5F111C3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E746F21"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43D8163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tcPr>
          <w:p w14:paraId="184FE363" w14:textId="77777777" w:rsidR="00B62DCC" w:rsidRDefault="00B62DCC" w:rsidP="00B62DCC">
            <w:pPr>
              <w:jc w:val="center"/>
              <w:rPr>
                <w:rFonts w:ascii="Times New Roman" w:hAnsi="Times New Roman"/>
                <w:color w:val="000000" w:themeColor="text1"/>
                <w:sz w:val="12"/>
                <w:szCs w:val="12"/>
                <w:lang w:eastAsia="ru-RU"/>
              </w:rPr>
            </w:pPr>
          </w:p>
          <w:p w14:paraId="2702D628" w14:textId="03E9C787" w:rsidR="00F65415" w:rsidRPr="00FE1DBE" w:rsidRDefault="00F65415" w:rsidP="00B62DCC">
            <w:pPr>
              <w:jc w:val="center"/>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3D8EB8F" w14:textId="2F172C14" w:rsidR="00B62DCC" w:rsidRPr="00FE1DBE" w:rsidRDefault="00B62DCC" w:rsidP="00B62DCC">
            <w:pPr>
              <w:jc w:val="center"/>
              <w:rPr>
                <w:rFonts w:ascii="Times New Roman" w:hAnsi="Times New Roman"/>
                <w:color w:val="000000" w:themeColor="text1"/>
                <w:sz w:val="12"/>
                <w:szCs w:val="12"/>
                <w:lang w:eastAsia="ru-RU"/>
              </w:rPr>
            </w:pPr>
            <w:r w:rsidRPr="00FE1DBE">
              <w:rPr>
                <w:rFonts w:ascii="Times New Roman" w:hAnsi="Times New Roman"/>
                <w:color w:val="000000" w:themeColor="text1"/>
                <w:sz w:val="12"/>
                <w:szCs w:val="12"/>
                <w:lang w:eastAsia="ru-RU"/>
              </w:rPr>
              <w:t>146,20</w:t>
            </w:r>
          </w:p>
        </w:tc>
        <w:tc>
          <w:tcPr>
            <w:tcW w:w="567" w:type="dxa"/>
            <w:tcBorders>
              <w:top w:val="nil"/>
              <w:left w:val="nil"/>
              <w:bottom w:val="single" w:sz="4" w:space="0" w:color="auto"/>
              <w:right w:val="single" w:sz="4" w:space="0" w:color="auto"/>
            </w:tcBorders>
            <w:shd w:val="clear" w:color="auto" w:fill="auto"/>
            <w:vAlign w:val="center"/>
            <w:hideMark/>
          </w:tcPr>
          <w:p w14:paraId="43D1B3E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7BC17921" w14:textId="77777777" w:rsidTr="00D33DED">
        <w:trPr>
          <w:trHeight w:val="60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14:paraId="226C0658" w14:textId="77777777" w:rsidR="00B62DCC" w:rsidRPr="00877A92" w:rsidRDefault="00B62DCC" w:rsidP="00B62DCC">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5.1.2. </w:t>
            </w:r>
            <w:r w:rsidRPr="00877A92">
              <w:rPr>
                <w:rFonts w:ascii="Times New Roman" w:hAnsi="Times New Roman"/>
                <w:color w:val="000000"/>
                <w:sz w:val="12"/>
                <w:szCs w:val="12"/>
                <w:lang w:eastAsia="ru-RU"/>
              </w:rPr>
              <w:t>Разработка проекта освоения лесов</w:t>
            </w:r>
          </w:p>
        </w:tc>
        <w:tc>
          <w:tcPr>
            <w:tcW w:w="851" w:type="dxa"/>
            <w:tcBorders>
              <w:top w:val="nil"/>
              <w:left w:val="nil"/>
              <w:bottom w:val="single" w:sz="4" w:space="0" w:color="auto"/>
              <w:right w:val="single" w:sz="4" w:space="0" w:color="auto"/>
            </w:tcBorders>
            <w:shd w:val="clear" w:color="auto" w:fill="auto"/>
            <w:vAlign w:val="center"/>
            <w:hideMark/>
          </w:tcPr>
          <w:p w14:paraId="253C210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0ECBF93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422372A4"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4F1CD00"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0810083140</w:t>
            </w:r>
          </w:p>
        </w:tc>
        <w:tc>
          <w:tcPr>
            <w:tcW w:w="567" w:type="dxa"/>
            <w:tcBorders>
              <w:top w:val="nil"/>
              <w:left w:val="nil"/>
              <w:bottom w:val="single" w:sz="4" w:space="0" w:color="auto"/>
              <w:right w:val="single" w:sz="4" w:space="0" w:color="auto"/>
            </w:tcBorders>
            <w:shd w:val="clear" w:color="auto" w:fill="auto"/>
            <w:noWrap/>
            <w:vAlign w:val="center"/>
            <w:hideMark/>
          </w:tcPr>
          <w:p w14:paraId="2B526785"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35A3016"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5F37C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8FC49C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1A6A31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0CAAC39"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A3DF9DF"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6A7C0D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C9D05D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EF5E2DE"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160,00</w:t>
            </w:r>
          </w:p>
        </w:tc>
        <w:tc>
          <w:tcPr>
            <w:tcW w:w="567" w:type="dxa"/>
            <w:tcBorders>
              <w:top w:val="nil"/>
              <w:left w:val="nil"/>
              <w:bottom w:val="single" w:sz="4" w:space="0" w:color="auto"/>
              <w:right w:val="single" w:sz="4" w:space="0" w:color="auto"/>
            </w:tcBorders>
            <w:shd w:val="clear" w:color="auto" w:fill="auto"/>
            <w:vAlign w:val="center"/>
            <w:hideMark/>
          </w:tcPr>
          <w:p w14:paraId="6A0D4FB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60,00</w:t>
            </w:r>
          </w:p>
        </w:tc>
        <w:tc>
          <w:tcPr>
            <w:tcW w:w="567" w:type="dxa"/>
            <w:tcBorders>
              <w:top w:val="nil"/>
              <w:left w:val="nil"/>
              <w:bottom w:val="single" w:sz="4" w:space="0" w:color="auto"/>
              <w:right w:val="single" w:sz="4" w:space="0" w:color="auto"/>
            </w:tcBorders>
            <w:shd w:val="clear" w:color="auto" w:fill="auto"/>
            <w:vAlign w:val="center"/>
            <w:hideMark/>
          </w:tcPr>
          <w:p w14:paraId="1BB7FD12" w14:textId="4169999E" w:rsidR="00B62DCC" w:rsidRPr="00C74F99" w:rsidRDefault="00B62DCC" w:rsidP="00B62DCC">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C7449FE" w14:textId="341524B1" w:rsidR="00B62DCC" w:rsidRPr="00C74F99" w:rsidRDefault="00B62DCC" w:rsidP="00B62DCC">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44786CB" w14:textId="28890BE5" w:rsidR="00B62DCC" w:rsidRPr="00C74F99" w:rsidRDefault="00B62DCC" w:rsidP="00B62DCC">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tcPr>
          <w:p w14:paraId="7ACFACE9" w14:textId="77777777" w:rsidR="00B62DCC" w:rsidRDefault="00B62DCC" w:rsidP="00B62DCC">
            <w:pPr>
              <w:jc w:val="center"/>
              <w:rPr>
                <w:rFonts w:ascii="Times New Roman" w:hAnsi="Times New Roman"/>
                <w:color w:val="000000"/>
                <w:sz w:val="12"/>
                <w:szCs w:val="12"/>
                <w:lang w:eastAsia="ru-RU"/>
              </w:rPr>
            </w:pPr>
          </w:p>
          <w:p w14:paraId="1C61988B" w14:textId="0C296188" w:rsidR="00F65415" w:rsidRPr="00C74F99" w:rsidRDefault="00F65415" w:rsidP="00B62DCC">
            <w:pPr>
              <w:jc w:val="center"/>
              <w:rPr>
                <w:rFonts w:ascii="Times New Roman" w:hAnsi="Times New Roman"/>
                <w:color w:val="000000"/>
                <w:sz w:val="12"/>
                <w:szCs w:val="12"/>
                <w:lang w:eastAsia="ru-RU"/>
              </w:rPr>
            </w:pPr>
            <w:r>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70AD46B" w14:textId="32DE7CAC" w:rsidR="00B62DCC" w:rsidRPr="00C74F99" w:rsidRDefault="00B62DCC" w:rsidP="00B62DCC">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220,00</w:t>
            </w:r>
          </w:p>
        </w:tc>
        <w:tc>
          <w:tcPr>
            <w:tcW w:w="567" w:type="dxa"/>
            <w:tcBorders>
              <w:top w:val="nil"/>
              <w:left w:val="nil"/>
              <w:bottom w:val="single" w:sz="4" w:space="0" w:color="auto"/>
              <w:right w:val="single" w:sz="4" w:space="0" w:color="auto"/>
            </w:tcBorders>
            <w:shd w:val="clear" w:color="auto" w:fill="auto"/>
            <w:vAlign w:val="center"/>
            <w:hideMark/>
          </w:tcPr>
          <w:p w14:paraId="1583C8F7"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B62DCC" w:rsidRPr="00877A92" w14:paraId="3837F097" w14:textId="77777777" w:rsidTr="00D33DED">
        <w:trPr>
          <w:trHeight w:val="255"/>
        </w:trPr>
        <w:tc>
          <w:tcPr>
            <w:tcW w:w="2993" w:type="dxa"/>
            <w:gridSpan w:val="3"/>
            <w:tcBorders>
              <w:top w:val="nil"/>
              <w:left w:val="single" w:sz="8" w:space="0" w:color="auto"/>
              <w:bottom w:val="single" w:sz="8" w:space="0" w:color="auto"/>
              <w:right w:val="single" w:sz="8" w:space="0" w:color="000000"/>
            </w:tcBorders>
            <w:shd w:val="clear" w:color="auto" w:fill="auto"/>
            <w:vAlign w:val="center"/>
            <w:hideMark/>
          </w:tcPr>
          <w:p w14:paraId="4850D92E" w14:textId="77777777" w:rsidR="00B62DCC" w:rsidRPr="00877A92" w:rsidRDefault="00B62DCC" w:rsidP="00B62DCC">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ИТОГО:</w:t>
            </w:r>
          </w:p>
        </w:tc>
        <w:tc>
          <w:tcPr>
            <w:tcW w:w="425" w:type="dxa"/>
            <w:tcBorders>
              <w:top w:val="nil"/>
              <w:left w:val="nil"/>
              <w:bottom w:val="single" w:sz="8" w:space="0" w:color="auto"/>
              <w:right w:val="single" w:sz="8" w:space="0" w:color="auto"/>
            </w:tcBorders>
            <w:shd w:val="clear" w:color="auto" w:fill="auto"/>
            <w:noWrap/>
            <w:vAlign w:val="center"/>
            <w:hideMark/>
          </w:tcPr>
          <w:p w14:paraId="60A88CA8"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3D28E5CB"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14:paraId="650471A3"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768872B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14:paraId="6BA519DC"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45 953,50</w:t>
            </w:r>
          </w:p>
        </w:tc>
        <w:tc>
          <w:tcPr>
            <w:tcW w:w="708" w:type="dxa"/>
            <w:tcBorders>
              <w:top w:val="nil"/>
              <w:left w:val="nil"/>
              <w:bottom w:val="single" w:sz="8" w:space="0" w:color="auto"/>
              <w:right w:val="single" w:sz="8" w:space="0" w:color="auto"/>
            </w:tcBorders>
            <w:shd w:val="clear" w:color="auto" w:fill="auto"/>
            <w:noWrap/>
            <w:vAlign w:val="center"/>
            <w:hideMark/>
          </w:tcPr>
          <w:p w14:paraId="37DE0F39"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57 650,10</w:t>
            </w:r>
          </w:p>
        </w:tc>
        <w:tc>
          <w:tcPr>
            <w:tcW w:w="709" w:type="dxa"/>
            <w:tcBorders>
              <w:top w:val="nil"/>
              <w:left w:val="nil"/>
              <w:bottom w:val="single" w:sz="8" w:space="0" w:color="auto"/>
              <w:right w:val="single" w:sz="8" w:space="0" w:color="auto"/>
            </w:tcBorders>
            <w:shd w:val="clear" w:color="auto" w:fill="auto"/>
            <w:noWrap/>
            <w:vAlign w:val="center"/>
            <w:hideMark/>
          </w:tcPr>
          <w:p w14:paraId="5CFAD2C0"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66 330,17</w:t>
            </w:r>
          </w:p>
        </w:tc>
        <w:tc>
          <w:tcPr>
            <w:tcW w:w="709" w:type="dxa"/>
            <w:tcBorders>
              <w:top w:val="nil"/>
              <w:left w:val="nil"/>
              <w:bottom w:val="single" w:sz="8" w:space="0" w:color="auto"/>
              <w:right w:val="single" w:sz="8" w:space="0" w:color="auto"/>
            </w:tcBorders>
            <w:shd w:val="clear" w:color="auto" w:fill="auto"/>
            <w:noWrap/>
            <w:vAlign w:val="center"/>
            <w:hideMark/>
          </w:tcPr>
          <w:p w14:paraId="1D73EFCF"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64 815,00</w:t>
            </w:r>
          </w:p>
        </w:tc>
        <w:tc>
          <w:tcPr>
            <w:tcW w:w="708" w:type="dxa"/>
            <w:tcBorders>
              <w:top w:val="nil"/>
              <w:left w:val="nil"/>
              <w:bottom w:val="single" w:sz="8" w:space="0" w:color="auto"/>
              <w:right w:val="single" w:sz="8" w:space="0" w:color="auto"/>
            </w:tcBorders>
            <w:shd w:val="clear" w:color="auto" w:fill="auto"/>
            <w:noWrap/>
            <w:vAlign w:val="center"/>
            <w:hideMark/>
          </w:tcPr>
          <w:p w14:paraId="03C3ACCC"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69 089,50</w:t>
            </w:r>
          </w:p>
        </w:tc>
        <w:tc>
          <w:tcPr>
            <w:tcW w:w="709" w:type="dxa"/>
            <w:tcBorders>
              <w:top w:val="nil"/>
              <w:left w:val="nil"/>
              <w:bottom w:val="single" w:sz="8" w:space="0" w:color="auto"/>
              <w:right w:val="single" w:sz="8" w:space="0" w:color="auto"/>
            </w:tcBorders>
            <w:shd w:val="clear" w:color="auto" w:fill="auto"/>
            <w:noWrap/>
            <w:vAlign w:val="center"/>
            <w:hideMark/>
          </w:tcPr>
          <w:p w14:paraId="04C8C45D"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71 722,10</w:t>
            </w:r>
          </w:p>
        </w:tc>
        <w:tc>
          <w:tcPr>
            <w:tcW w:w="709" w:type="dxa"/>
            <w:tcBorders>
              <w:top w:val="nil"/>
              <w:left w:val="nil"/>
              <w:bottom w:val="single" w:sz="8" w:space="0" w:color="auto"/>
              <w:right w:val="single" w:sz="8" w:space="0" w:color="auto"/>
            </w:tcBorders>
            <w:shd w:val="clear" w:color="auto" w:fill="auto"/>
            <w:noWrap/>
            <w:vAlign w:val="center"/>
            <w:hideMark/>
          </w:tcPr>
          <w:p w14:paraId="2521C462"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58 422,50</w:t>
            </w:r>
          </w:p>
        </w:tc>
        <w:tc>
          <w:tcPr>
            <w:tcW w:w="709" w:type="dxa"/>
            <w:tcBorders>
              <w:top w:val="nil"/>
              <w:left w:val="nil"/>
              <w:bottom w:val="single" w:sz="8" w:space="0" w:color="auto"/>
              <w:right w:val="single" w:sz="8" w:space="0" w:color="auto"/>
            </w:tcBorders>
            <w:shd w:val="clear" w:color="auto" w:fill="auto"/>
            <w:noWrap/>
            <w:vAlign w:val="center"/>
            <w:hideMark/>
          </w:tcPr>
          <w:p w14:paraId="1B77979B"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51 553,70</w:t>
            </w:r>
          </w:p>
        </w:tc>
        <w:tc>
          <w:tcPr>
            <w:tcW w:w="709" w:type="dxa"/>
            <w:tcBorders>
              <w:top w:val="nil"/>
              <w:left w:val="nil"/>
              <w:bottom w:val="single" w:sz="8" w:space="0" w:color="auto"/>
              <w:right w:val="single" w:sz="8" w:space="0" w:color="auto"/>
            </w:tcBorders>
            <w:shd w:val="clear" w:color="auto" w:fill="auto"/>
            <w:noWrap/>
            <w:vAlign w:val="center"/>
            <w:hideMark/>
          </w:tcPr>
          <w:p w14:paraId="55FFCB08" w14:textId="77777777" w:rsidR="00B62DCC" w:rsidRPr="00877A92" w:rsidRDefault="00B62DCC" w:rsidP="00B62DCC">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53 566,70</w:t>
            </w:r>
          </w:p>
        </w:tc>
        <w:tc>
          <w:tcPr>
            <w:tcW w:w="567" w:type="dxa"/>
            <w:tcBorders>
              <w:top w:val="nil"/>
              <w:left w:val="nil"/>
              <w:bottom w:val="single" w:sz="8" w:space="0" w:color="auto"/>
              <w:right w:val="single" w:sz="8" w:space="0" w:color="auto"/>
            </w:tcBorders>
            <w:shd w:val="clear" w:color="auto" w:fill="auto"/>
            <w:noWrap/>
            <w:vAlign w:val="center"/>
            <w:hideMark/>
          </w:tcPr>
          <w:p w14:paraId="511CD4D0" w14:textId="32319808" w:rsidR="00B62DCC" w:rsidRPr="000B3130" w:rsidRDefault="00B62DCC" w:rsidP="00B62DCC">
            <w:pPr>
              <w:jc w:val="center"/>
              <w:rPr>
                <w:rFonts w:ascii="Times New Roman" w:hAnsi="Times New Roman"/>
                <w:b/>
                <w:bCs/>
                <w:color w:val="FF0000"/>
                <w:sz w:val="12"/>
                <w:szCs w:val="12"/>
                <w:lang w:eastAsia="ru-RU"/>
              </w:rPr>
            </w:pPr>
            <w:r w:rsidRPr="00413CA0">
              <w:rPr>
                <w:rFonts w:ascii="Times New Roman" w:hAnsi="Times New Roman"/>
                <w:b/>
                <w:bCs/>
                <w:color w:val="000000" w:themeColor="text1"/>
                <w:sz w:val="12"/>
                <w:szCs w:val="12"/>
                <w:lang w:eastAsia="ru-RU"/>
              </w:rPr>
              <w:t>50306,90</w:t>
            </w:r>
          </w:p>
        </w:tc>
        <w:tc>
          <w:tcPr>
            <w:tcW w:w="567" w:type="dxa"/>
            <w:tcBorders>
              <w:top w:val="nil"/>
              <w:left w:val="nil"/>
              <w:bottom w:val="single" w:sz="8" w:space="0" w:color="auto"/>
              <w:right w:val="single" w:sz="8" w:space="0" w:color="auto"/>
            </w:tcBorders>
            <w:shd w:val="clear" w:color="auto" w:fill="auto"/>
            <w:noWrap/>
            <w:vAlign w:val="center"/>
            <w:hideMark/>
          </w:tcPr>
          <w:p w14:paraId="5A1D0069" w14:textId="6D01A894" w:rsidR="00B62DCC" w:rsidRPr="00DA1254" w:rsidRDefault="000E2BEE" w:rsidP="00B62DCC">
            <w:pPr>
              <w:jc w:val="center"/>
              <w:rPr>
                <w:rFonts w:ascii="Times New Roman" w:hAnsi="Times New Roman"/>
                <w:b/>
                <w:bCs/>
                <w:color w:val="000000"/>
                <w:sz w:val="12"/>
                <w:szCs w:val="12"/>
                <w:highlight w:val="green"/>
                <w:lang w:eastAsia="ru-RU"/>
              </w:rPr>
            </w:pPr>
            <w:r>
              <w:rPr>
                <w:rFonts w:ascii="Times New Roman" w:hAnsi="Times New Roman"/>
                <w:b/>
                <w:bCs/>
                <w:color w:val="000000" w:themeColor="text1"/>
                <w:sz w:val="12"/>
                <w:szCs w:val="12"/>
                <w:highlight w:val="yellow"/>
                <w:lang w:eastAsia="ru-RU"/>
              </w:rPr>
              <w:t>67483,30</w:t>
            </w:r>
          </w:p>
        </w:tc>
        <w:tc>
          <w:tcPr>
            <w:tcW w:w="708" w:type="dxa"/>
            <w:tcBorders>
              <w:top w:val="nil"/>
              <w:left w:val="nil"/>
              <w:bottom w:val="single" w:sz="8" w:space="0" w:color="auto"/>
              <w:right w:val="single" w:sz="8" w:space="0" w:color="auto"/>
            </w:tcBorders>
            <w:shd w:val="clear" w:color="auto" w:fill="auto"/>
            <w:noWrap/>
            <w:vAlign w:val="center"/>
            <w:hideMark/>
          </w:tcPr>
          <w:p w14:paraId="25A5959C" w14:textId="6769662E" w:rsidR="00B62DCC" w:rsidRPr="000E2BEE" w:rsidRDefault="000E2BEE" w:rsidP="00B62DCC">
            <w:pPr>
              <w:jc w:val="center"/>
              <w:rPr>
                <w:rFonts w:ascii="Times New Roman" w:hAnsi="Times New Roman"/>
                <w:b/>
                <w:bCs/>
                <w:color w:val="000000"/>
                <w:sz w:val="12"/>
                <w:szCs w:val="12"/>
                <w:highlight w:val="yellow"/>
                <w:lang w:eastAsia="ru-RU"/>
              </w:rPr>
            </w:pPr>
            <w:r w:rsidRPr="000E2BEE">
              <w:rPr>
                <w:rFonts w:ascii="Times New Roman" w:hAnsi="Times New Roman"/>
                <w:b/>
                <w:bCs/>
                <w:color w:val="000000"/>
                <w:sz w:val="12"/>
                <w:szCs w:val="12"/>
                <w:highlight w:val="yellow"/>
                <w:lang w:eastAsia="ru-RU"/>
              </w:rPr>
              <w:t>36212,10</w:t>
            </w:r>
          </w:p>
        </w:tc>
        <w:tc>
          <w:tcPr>
            <w:tcW w:w="567" w:type="dxa"/>
            <w:tcBorders>
              <w:top w:val="nil"/>
              <w:left w:val="nil"/>
              <w:bottom w:val="single" w:sz="8" w:space="0" w:color="auto"/>
              <w:right w:val="single" w:sz="8" w:space="0" w:color="auto"/>
            </w:tcBorders>
            <w:shd w:val="clear" w:color="auto" w:fill="auto"/>
            <w:noWrap/>
            <w:vAlign w:val="center"/>
            <w:hideMark/>
          </w:tcPr>
          <w:p w14:paraId="5C6956DD" w14:textId="280616A5" w:rsidR="00B62DCC" w:rsidRPr="000E2BEE" w:rsidRDefault="000E2BEE" w:rsidP="00B62DCC">
            <w:pPr>
              <w:jc w:val="center"/>
              <w:rPr>
                <w:rFonts w:ascii="Times New Roman" w:hAnsi="Times New Roman"/>
                <w:b/>
                <w:bCs/>
                <w:color w:val="000000"/>
                <w:sz w:val="12"/>
                <w:szCs w:val="12"/>
                <w:highlight w:val="yellow"/>
                <w:lang w:eastAsia="ru-RU"/>
              </w:rPr>
            </w:pPr>
            <w:r w:rsidRPr="000E2BEE">
              <w:rPr>
                <w:rFonts w:ascii="Times New Roman" w:hAnsi="Times New Roman"/>
                <w:b/>
                <w:bCs/>
                <w:color w:val="000000"/>
                <w:sz w:val="12"/>
                <w:szCs w:val="12"/>
                <w:highlight w:val="yellow"/>
                <w:lang w:eastAsia="ru-RU"/>
              </w:rPr>
              <w:t>32546,60</w:t>
            </w:r>
          </w:p>
        </w:tc>
        <w:tc>
          <w:tcPr>
            <w:tcW w:w="709" w:type="dxa"/>
            <w:tcBorders>
              <w:top w:val="nil"/>
              <w:left w:val="nil"/>
              <w:bottom w:val="single" w:sz="8" w:space="0" w:color="auto"/>
              <w:right w:val="single" w:sz="4" w:space="0" w:color="auto"/>
            </w:tcBorders>
          </w:tcPr>
          <w:p w14:paraId="330DEDE8" w14:textId="4A2416E3" w:rsidR="00B62DCC" w:rsidRPr="000E2BEE" w:rsidRDefault="000E2BEE" w:rsidP="00B62DCC">
            <w:pPr>
              <w:jc w:val="center"/>
              <w:rPr>
                <w:rFonts w:ascii="Times New Roman" w:hAnsi="Times New Roman"/>
                <w:b/>
                <w:bCs/>
                <w:color w:val="FF0000"/>
                <w:sz w:val="12"/>
                <w:szCs w:val="12"/>
                <w:highlight w:val="yellow"/>
                <w:lang w:eastAsia="ru-RU"/>
              </w:rPr>
            </w:pPr>
            <w:r w:rsidRPr="000E2BEE">
              <w:rPr>
                <w:rFonts w:ascii="Times New Roman" w:hAnsi="Times New Roman"/>
                <w:b/>
                <w:bCs/>
                <w:color w:val="000000" w:themeColor="text1"/>
                <w:sz w:val="12"/>
                <w:szCs w:val="12"/>
                <w:highlight w:val="yellow"/>
                <w:lang w:eastAsia="ru-RU"/>
              </w:rPr>
              <w:t>32546,60</w:t>
            </w:r>
          </w:p>
        </w:tc>
        <w:tc>
          <w:tcPr>
            <w:tcW w:w="709" w:type="dxa"/>
            <w:tcBorders>
              <w:top w:val="nil"/>
              <w:left w:val="single" w:sz="4" w:space="0" w:color="auto"/>
              <w:bottom w:val="single" w:sz="8" w:space="0" w:color="auto"/>
              <w:right w:val="single" w:sz="8" w:space="0" w:color="auto"/>
            </w:tcBorders>
            <w:shd w:val="clear" w:color="auto" w:fill="auto"/>
            <w:noWrap/>
            <w:vAlign w:val="center"/>
            <w:hideMark/>
          </w:tcPr>
          <w:p w14:paraId="50364A47" w14:textId="1186F005" w:rsidR="00B62DCC" w:rsidRPr="00DA1254" w:rsidRDefault="000E2BEE" w:rsidP="00B62DCC">
            <w:pPr>
              <w:jc w:val="center"/>
              <w:rPr>
                <w:rFonts w:ascii="Times New Roman" w:hAnsi="Times New Roman"/>
                <w:b/>
                <w:bCs/>
                <w:color w:val="000000"/>
                <w:sz w:val="12"/>
                <w:szCs w:val="12"/>
                <w:highlight w:val="green"/>
                <w:lang w:eastAsia="ru-RU"/>
              </w:rPr>
            </w:pPr>
            <w:r>
              <w:rPr>
                <w:rFonts w:ascii="Times New Roman" w:hAnsi="Times New Roman"/>
                <w:b/>
                <w:bCs/>
                <w:color w:val="000000" w:themeColor="text1"/>
                <w:sz w:val="12"/>
                <w:szCs w:val="12"/>
                <w:highlight w:val="yellow"/>
                <w:lang w:eastAsia="ru-RU"/>
              </w:rPr>
              <w:t>758198,77</w:t>
            </w:r>
          </w:p>
        </w:tc>
        <w:tc>
          <w:tcPr>
            <w:tcW w:w="567" w:type="dxa"/>
            <w:tcBorders>
              <w:top w:val="nil"/>
              <w:left w:val="nil"/>
              <w:bottom w:val="single" w:sz="8" w:space="0" w:color="auto"/>
              <w:right w:val="single" w:sz="8" w:space="0" w:color="auto"/>
            </w:tcBorders>
            <w:shd w:val="clear" w:color="auto" w:fill="auto"/>
            <w:vAlign w:val="center"/>
            <w:hideMark/>
          </w:tcPr>
          <w:p w14:paraId="4DCC7882" w14:textId="77777777" w:rsidR="00B62DCC" w:rsidRPr="00877A92" w:rsidRDefault="00B62DCC" w:rsidP="00B62DCC">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bl>
    <w:p w14:paraId="551590C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375FAD15" w14:textId="77777777" w:rsidR="00877A92" w:rsidRPr="00877A92" w:rsidRDefault="00877A92" w:rsidP="00877A92">
      <w:pPr>
        <w:rPr>
          <w:rFonts w:ascii="Times New Roman" w:hAnsi="Times New Roman"/>
          <w:color w:val="000000"/>
          <w:sz w:val="14"/>
          <w:szCs w:val="14"/>
          <w:lang w:eastAsia="ru-RU"/>
        </w:rPr>
      </w:pPr>
    </w:p>
    <w:p w14:paraId="6C7FDE76"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0863AEC"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388F327F" w14:textId="77777777" w:rsidR="00877A92" w:rsidRPr="00877A92" w:rsidRDefault="00877A92" w:rsidP="00877A92">
      <w:pPr>
        <w:ind w:right="-1"/>
        <w:rPr>
          <w:rFonts w:ascii="Times New Roman" w:hAnsi="Times New Roman"/>
          <w:lang w:eastAsia="ru-RU"/>
        </w:rPr>
        <w:sectPr w:rsidR="00877A92" w:rsidRPr="00877A92" w:rsidSect="00F243C8">
          <w:pgSz w:w="16838" w:h="11906" w:orient="landscape" w:code="9"/>
          <w:pgMar w:top="426" w:right="536" w:bottom="426" w:left="567" w:header="709" w:footer="709" w:gutter="0"/>
          <w:cols w:space="708"/>
          <w:docGrid w:linePitch="360"/>
        </w:sectPr>
      </w:pPr>
    </w:p>
    <w:p w14:paraId="689105E8" w14:textId="77777777" w:rsidR="00877A92" w:rsidRPr="00877A92" w:rsidRDefault="00877A92" w:rsidP="00877A92">
      <w:pPr>
        <w:ind w:left="5103" w:right="-1"/>
        <w:rPr>
          <w:rFonts w:ascii="Times New Roman" w:hAnsi="Times New Roman"/>
          <w:lang w:eastAsia="ru-RU"/>
        </w:rPr>
      </w:pPr>
      <w:r w:rsidRPr="00877A92">
        <w:rPr>
          <w:rFonts w:ascii="Times New Roman" w:hAnsi="Times New Roman"/>
          <w:lang w:eastAsia="ru-RU"/>
        </w:rPr>
        <w:lastRenderedPageBreak/>
        <w:t xml:space="preserve">Приложение № 2 </w:t>
      </w:r>
    </w:p>
    <w:p w14:paraId="1E9C7D6F" w14:textId="77777777" w:rsidR="00877A92" w:rsidRPr="00877A92" w:rsidRDefault="00877A92" w:rsidP="00877A92">
      <w:pPr>
        <w:ind w:left="5103" w:right="-1"/>
        <w:rPr>
          <w:rFonts w:ascii="Times New Roman" w:hAnsi="Times New Roman"/>
          <w:sz w:val="22"/>
          <w:szCs w:val="22"/>
          <w:lang w:eastAsia="ru-RU"/>
        </w:rPr>
      </w:pPr>
      <w:r w:rsidRPr="00877A92">
        <w:rPr>
          <w:rFonts w:ascii="Times New Roman" w:hAnsi="Times New Roman"/>
          <w:lang w:eastAsia="ru-RU"/>
        </w:rPr>
        <w:t xml:space="preserve">к муниципальной программе города Дивногорска «Функционирование жилищно-коммунального хозяйства и повышение энергетической эффективности </w:t>
      </w:r>
    </w:p>
    <w:p w14:paraId="7484D13B" w14:textId="77777777" w:rsidR="00877A92" w:rsidRPr="00877A92" w:rsidRDefault="00877A92" w:rsidP="00877A92">
      <w:pPr>
        <w:ind w:left="5103" w:right="-1"/>
        <w:rPr>
          <w:rFonts w:ascii="Times New Roman" w:hAnsi="Times New Roman"/>
          <w:sz w:val="28"/>
          <w:szCs w:val="28"/>
          <w:lang w:eastAsia="ru-RU"/>
        </w:rPr>
      </w:pPr>
    </w:p>
    <w:p w14:paraId="265BB055" w14:textId="6B726F3A" w:rsidR="00877A92" w:rsidRPr="00877A92" w:rsidRDefault="004B00CD" w:rsidP="00877A92">
      <w:pPr>
        <w:ind w:left="284" w:right="283" w:firstLine="567"/>
        <w:jc w:val="center"/>
        <w:rPr>
          <w:rFonts w:ascii="Times New Roman" w:hAnsi="Times New Roman"/>
          <w:sz w:val="28"/>
          <w:szCs w:val="28"/>
          <w:lang w:eastAsia="ru-RU"/>
        </w:rPr>
      </w:pPr>
      <w:r>
        <w:rPr>
          <w:rFonts w:ascii="Times New Roman" w:hAnsi="Times New Roman"/>
          <w:sz w:val="28"/>
          <w:szCs w:val="28"/>
          <w:lang w:eastAsia="ru-RU"/>
        </w:rPr>
        <w:t>РАЗДЕЛ</w:t>
      </w:r>
      <w:r w:rsidR="00393782">
        <w:rPr>
          <w:rFonts w:ascii="Times New Roman" w:hAnsi="Times New Roman"/>
          <w:sz w:val="28"/>
          <w:szCs w:val="28"/>
          <w:lang w:eastAsia="ru-RU"/>
        </w:rPr>
        <w:t xml:space="preserve"> </w:t>
      </w:r>
      <w:r w:rsidR="00877A92" w:rsidRPr="00877A92">
        <w:rPr>
          <w:rFonts w:ascii="Times New Roman" w:hAnsi="Times New Roman"/>
          <w:sz w:val="28"/>
          <w:szCs w:val="28"/>
          <w:lang w:eastAsia="ru-RU"/>
        </w:rPr>
        <w:t>1. ПАСПОРТ ПОДПРОГРАММЫ № 2</w:t>
      </w:r>
    </w:p>
    <w:p w14:paraId="268875F0" w14:textId="77777777" w:rsidR="00877A92" w:rsidRPr="00877A92" w:rsidRDefault="00877A92" w:rsidP="00877A92">
      <w:pPr>
        <w:ind w:left="284" w:right="283" w:firstLine="567"/>
        <w:jc w:val="center"/>
        <w:rPr>
          <w:rFonts w:ascii="Times New Roman" w:hAnsi="Times New Roman"/>
          <w:sz w:val="28"/>
          <w:szCs w:val="28"/>
          <w:lang w:eastAsia="ru-RU"/>
        </w:rPr>
      </w:pPr>
      <w:r w:rsidRPr="00877A92">
        <w:rPr>
          <w:rFonts w:ascii="Times New Roman" w:hAnsi="Times New Roman"/>
          <w:sz w:val="28"/>
          <w:szCs w:val="28"/>
          <w:lang w:eastAsia="ru-RU"/>
        </w:rPr>
        <w:t>«Защита населения и территории муниципального образования город Дивногорск от чрезвычайных ситуаций природного и техногенного характера»</w:t>
      </w:r>
    </w:p>
    <w:tbl>
      <w:tblPr>
        <w:tblpPr w:leftFromText="180" w:rightFromText="180" w:vertAnchor="text" w:horzAnchor="margin" w:tblpX="-210" w:tblpY="2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77A92" w:rsidRPr="00877A92" w14:paraId="06F96FC7" w14:textId="77777777" w:rsidTr="00840C81">
        <w:tc>
          <w:tcPr>
            <w:tcW w:w="2376" w:type="dxa"/>
          </w:tcPr>
          <w:p w14:paraId="5C212F7C"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Наименование подпрограммы</w:t>
            </w:r>
          </w:p>
        </w:tc>
        <w:tc>
          <w:tcPr>
            <w:tcW w:w="7513" w:type="dxa"/>
          </w:tcPr>
          <w:p w14:paraId="002783D7" w14:textId="77777777" w:rsidR="00877A92" w:rsidRPr="00877A92" w:rsidRDefault="00877A92" w:rsidP="00877A92">
            <w:pPr>
              <w:ind w:left="46" w:right="283"/>
              <w:jc w:val="both"/>
              <w:rPr>
                <w:rFonts w:ascii="Times New Roman" w:hAnsi="Times New Roman"/>
                <w:sz w:val="28"/>
                <w:szCs w:val="28"/>
                <w:lang w:eastAsia="ru-RU"/>
              </w:rPr>
            </w:pPr>
            <w:r w:rsidRPr="00877A92">
              <w:rPr>
                <w:rFonts w:ascii="Times New Roman" w:hAnsi="Times New Roman"/>
                <w:sz w:val="28"/>
                <w:szCs w:val="28"/>
                <w:lang w:eastAsia="ru-RU"/>
              </w:rPr>
              <w:t xml:space="preserve"> «Защита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877A92" w:rsidRPr="00877A92" w14:paraId="4A3518D0" w14:textId="77777777" w:rsidTr="00840C81">
        <w:tc>
          <w:tcPr>
            <w:tcW w:w="2376" w:type="dxa"/>
          </w:tcPr>
          <w:p w14:paraId="2A41E044"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7513" w:type="dxa"/>
          </w:tcPr>
          <w:p w14:paraId="3C4550AF" w14:textId="77777777" w:rsidR="00877A92" w:rsidRPr="00877A92" w:rsidRDefault="00877A92" w:rsidP="00877A92">
            <w:pPr>
              <w:ind w:left="46" w:right="283"/>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2B6E331C" w14:textId="77777777" w:rsidTr="00840C81">
        <w:tc>
          <w:tcPr>
            <w:tcW w:w="2376" w:type="dxa"/>
          </w:tcPr>
          <w:p w14:paraId="7205AD7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7513" w:type="dxa"/>
          </w:tcPr>
          <w:p w14:paraId="5EDBA5A2" w14:textId="4FE848FD"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
        </w:tc>
      </w:tr>
      <w:tr w:rsidR="00877A92" w:rsidRPr="00877A92" w14:paraId="00BCA1E3" w14:textId="77777777" w:rsidTr="00840C81">
        <w:tc>
          <w:tcPr>
            <w:tcW w:w="2376" w:type="dxa"/>
          </w:tcPr>
          <w:p w14:paraId="3DAB8B4B"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7513" w:type="dxa"/>
          </w:tcPr>
          <w:p w14:paraId="790B9914"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color w:val="000000"/>
                <w:sz w:val="28"/>
                <w:szCs w:val="28"/>
              </w:rPr>
            </w:pPr>
            <w:r w:rsidRPr="00877A92">
              <w:rPr>
                <w:rFonts w:ascii="Times New Roman" w:hAnsi="Times New Roman"/>
                <w:color w:val="000000"/>
                <w:sz w:val="28"/>
                <w:szCs w:val="28"/>
              </w:rPr>
              <w:t xml:space="preserve"> </w:t>
            </w:r>
          </w:p>
          <w:p w14:paraId="4CFC967E"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color w:val="000000"/>
                <w:sz w:val="28"/>
                <w:szCs w:val="28"/>
              </w:rPr>
            </w:pPr>
            <w:r w:rsidRPr="00877A92">
              <w:rPr>
                <w:rFonts w:ascii="Times New Roman" w:hAnsi="Times New Roman"/>
                <w:color w:val="000000"/>
                <w:sz w:val="28"/>
                <w:szCs w:val="28"/>
              </w:rPr>
              <w:t>МКУ «Городское хозяйство» г. Дивногорска (до 2022г.)</w:t>
            </w:r>
          </w:p>
          <w:p w14:paraId="11262DED" w14:textId="77777777" w:rsidR="00877A92" w:rsidRPr="00877A92" w:rsidRDefault="00877A92" w:rsidP="00877A92">
            <w:pPr>
              <w:autoSpaceDE w:val="0"/>
              <w:autoSpaceDN w:val="0"/>
              <w:adjustRightInd w:val="0"/>
              <w:ind w:left="46" w:right="283"/>
              <w:jc w:val="both"/>
              <w:rPr>
                <w:rFonts w:ascii="Times New Roman" w:hAnsi="Times New Roman"/>
                <w:sz w:val="28"/>
                <w:szCs w:val="28"/>
                <w:lang w:eastAsia="ru-RU"/>
              </w:rPr>
            </w:pPr>
            <w:r w:rsidRPr="00877A92">
              <w:rPr>
                <w:rFonts w:ascii="Times New Roman" w:hAnsi="Times New Roman"/>
                <w:color w:val="000000"/>
                <w:sz w:val="28"/>
                <w:szCs w:val="28"/>
              </w:rPr>
              <w:t>МКУ «УСГХ»</w:t>
            </w:r>
          </w:p>
        </w:tc>
      </w:tr>
      <w:tr w:rsidR="00877A92" w:rsidRPr="00877A92" w14:paraId="31D450C7" w14:textId="77777777" w:rsidTr="00840C81">
        <w:trPr>
          <w:trHeight w:val="683"/>
        </w:trPr>
        <w:tc>
          <w:tcPr>
            <w:tcW w:w="2376" w:type="dxa"/>
          </w:tcPr>
          <w:p w14:paraId="5F9B2B33" w14:textId="77777777" w:rsidR="00877A92" w:rsidRPr="00877A92" w:rsidRDefault="00877A92" w:rsidP="00877A92">
            <w:pPr>
              <w:autoSpaceDE w:val="0"/>
              <w:autoSpaceDN w:val="0"/>
              <w:adjustRightInd w:val="0"/>
              <w:ind w:right="283"/>
              <w:rPr>
                <w:rFonts w:ascii="Times New Roman" w:hAnsi="Times New Roman"/>
                <w:sz w:val="28"/>
                <w:szCs w:val="28"/>
                <w:lang w:eastAsia="ru-RU"/>
              </w:rPr>
            </w:pPr>
            <w:r w:rsidRPr="00877A92">
              <w:rPr>
                <w:rFonts w:ascii="Times New Roman" w:hAnsi="Times New Roman"/>
                <w:sz w:val="28"/>
                <w:szCs w:val="28"/>
              </w:rPr>
              <w:t>Соисполнители муниципальной программы</w:t>
            </w:r>
          </w:p>
        </w:tc>
        <w:tc>
          <w:tcPr>
            <w:tcW w:w="7513" w:type="dxa"/>
          </w:tcPr>
          <w:p w14:paraId="5ED52409" w14:textId="77777777" w:rsidR="00877A92" w:rsidRPr="00877A92" w:rsidRDefault="00877A92" w:rsidP="00877A92">
            <w:pPr>
              <w:widowControl w:val="0"/>
              <w:autoSpaceDE w:val="0"/>
              <w:autoSpaceDN w:val="0"/>
              <w:adjustRightInd w:val="0"/>
              <w:ind w:left="46" w:right="283"/>
              <w:jc w:val="both"/>
              <w:rPr>
                <w:rFonts w:ascii="Times New Roman" w:hAnsi="Times New Roman"/>
                <w:sz w:val="28"/>
                <w:szCs w:val="28"/>
                <w:lang w:eastAsia="ru-RU"/>
              </w:rPr>
            </w:pPr>
            <w:r w:rsidRPr="00877A92">
              <w:rPr>
                <w:rFonts w:ascii="Times New Roman" w:hAnsi="Times New Roman"/>
                <w:sz w:val="28"/>
                <w:szCs w:val="28"/>
              </w:rPr>
              <w:t>Администрация города Дивногорска</w:t>
            </w:r>
          </w:p>
        </w:tc>
      </w:tr>
      <w:tr w:rsidR="00877A92" w:rsidRPr="00877A92" w14:paraId="3C68E94E" w14:textId="77777777" w:rsidTr="00840C81">
        <w:trPr>
          <w:trHeight w:val="683"/>
        </w:trPr>
        <w:tc>
          <w:tcPr>
            <w:tcW w:w="2376" w:type="dxa"/>
          </w:tcPr>
          <w:p w14:paraId="392B9E29" w14:textId="77777777" w:rsidR="00877A92" w:rsidRPr="00877A92" w:rsidRDefault="00877A92" w:rsidP="00877A92">
            <w:pPr>
              <w:autoSpaceDE w:val="0"/>
              <w:autoSpaceDN w:val="0"/>
              <w:adjustRightInd w:val="0"/>
              <w:ind w:right="283"/>
              <w:rPr>
                <w:rFonts w:ascii="Times New Roman" w:hAnsi="Times New Roman"/>
                <w:sz w:val="28"/>
                <w:szCs w:val="28"/>
                <w:lang w:eastAsia="ru-RU"/>
              </w:rPr>
            </w:pPr>
            <w:r w:rsidRPr="00877A92">
              <w:rPr>
                <w:rFonts w:ascii="Times New Roman" w:hAnsi="Times New Roman"/>
                <w:sz w:val="28"/>
                <w:szCs w:val="28"/>
                <w:lang w:eastAsia="ru-RU"/>
              </w:rPr>
              <w:t xml:space="preserve">Цель подпрограммы </w:t>
            </w:r>
          </w:p>
        </w:tc>
        <w:tc>
          <w:tcPr>
            <w:tcW w:w="7513" w:type="dxa"/>
          </w:tcPr>
          <w:p w14:paraId="595F69C1" w14:textId="77777777" w:rsidR="00877A92" w:rsidRPr="00877A92" w:rsidRDefault="00877A92" w:rsidP="00877A92">
            <w:pPr>
              <w:widowControl w:val="0"/>
              <w:autoSpaceDE w:val="0"/>
              <w:autoSpaceDN w:val="0"/>
              <w:adjustRightInd w:val="0"/>
              <w:ind w:left="46" w:right="283"/>
              <w:jc w:val="both"/>
              <w:rPr>
                <w:rFonts w:ascii="Times New Roman" w:hAnsi="Times New Roman"/>
                <w:iCs/>
                <w:sz w:val="28"/>
                <w:szCs w:val="28"/>
              </w:rPr>
            </w:pPr>
            <w:r w:rsidRPr="00877A92">
              <w:rPr>
                <w:rFonts w:ascii="Times New Roman" w:hAnsi="Times New Roman"/>
                <w:sz w:val="28"/>
                <w:szCs w:val="28"/>
                <w:lang w:eastAsia="ru-RU"/>
              </w:rPr>
              <w:t xml:space="preserve">Обеспечение гражданской обороны и </w:t>
            </w:r>
            <w:r w:rsidRPr="00877A92">
              <w:rPr>
                <w:rFonts w:ascii="Times New Roman" w:hAnsi="Times New Roman"/>
                <w:sz w:val="28"/>
                <w:szCs w:val="28"/>
              </w:rP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877A92" w:rsidRPr="00877A92" w14:paraId="3DF3B6AD" w14:textId="77777777" w:rsidTr="00840C81">
        <w:trPr>
          <w:trHeight w:val="418"/>
        </w:trPr>
        <w:tc>
          <w:tcPr>
            <w:tcW w:w="2376" w:type="dxa"/>
          </w:tcPr>
          <w:p w14:paraId="1FCB2729"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 xml:space="preserve">Задачи подпрограммы </w:t>
            </w:r>
          </w:p>
        </w:tc>
        <w:tc>
          <w:tcPr>
            <w:tcW w:w="7513" w:type="dxa"/>
          </w:tcPr>
          <w:p w14:paraId="4FAA10DB" w14:textId="77777777" w:rsidR="00877A92" w:rsidRPr="00877A92" w:rsidRDefault="00877A92" w:rsidP="00877A92">
            <w:pPr>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1. Обеспечение защиты, предупреждения возникновения и развития чрезвычайных ситуаций природного и техногенного характера.</w:t>
            </w:r>
          </w:p>
          <w:p w14:paraId="4A558DE8" w14:textId="77777777" w:rsidR="00877A92" w:rsidRPr="00877A92" w:rsidRDefault="00877A92" w:rsidP="00877A92">
            <w:pPr>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2. Обеспечение профилактики и тушения пожаров.</w:t>
            </w:r>
          </w:p>
          <w:p w14:paraId="4F31C9C8" w14:textId="77777777" w:rsidR="00877A92" w:rsidRPr="00877A92" w:rsidRDefault="00877A92" w:rsidP="00877A92">
            <w:pPr>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 xml:space="preserve">3. Обеспечение защиты населения края от опасностей, </w:t>
            </w:r>
            <w:r w:rsidRPr="00877A92">
              <w:rPr>
                <w:rFonts w:ascii="Times New Roman" w:hAnsi="Times New Roman"/>
                <w:sz w:val="28"/>
                <w:szCs w:val="28"/>
                <w:lang w:eastAsia="ru-RU"/>
              </w:rPr>
              <w:lastRenderedPageBreak/>
              <w:t>возникающих при ведении военных действий или вследствие этих действий.</w:t>
            </w:r>
          </w:p>
          <w:p w14:paraId="4416E8F4" w14:textId="77777777" w:rsidR="00877A92" w:rsidRPr="00877A92" w:rsidRDefault="00877A92" w:rsidP="00877A92">
            <w:pPr>
              <w:widowControl w:val="0"/>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877A92" w:rsidRPr="00877A92" w14:paraId="49279EC8" w14:textId="77777777" w:rsidTr="00840C81">
        <w:trPr>
          <w:trHeight w:val="572"/>
        </w:trPr>
        <w:tc>
          <w:tcPr>
            <w:tcW w:w="2376" w:type="dxa"/>
          </w:tcPr>
          <w:p w14:paraId="49B3E31D"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lastRenderedPageBreak/>
              <w:t>Сроки реализации подпрограммы</w:t>
            </w:r>
          </w:p>
        </w:tc>
        <w:tc>
          <w:tcPr>
            <w:tcW w:w="7513" w:type="dxa"/>
          </w:tcPr>
          <w:p w14:paraId="151CA854" w14:textId="05500F18"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2014-202</w:t>
            </w:r>
            <w:r w:rsidR="00747837">
              <w:rPr>
                <w:rFonts w:ascii="Times New Roman" w:hAnsi="Times New Roman"/>
                <w:sz w:val="28"/>
                <w:szCs w:val="28"/>
                <w:lang w:eastAsia="ru-RU"/>
              </w:rPr>
              <w:t>7</w:t>
            </w:r>
            <w:r w:rsidRPr="00877A92">
              <w:rPr>
                <w:rFonts w:ascii="Times New Roman" w:hAnsi="Times New Roman"/>
                <w:sz w:val="28"/>
                <w:szCs w:val="28"/>
                <w:lang w:eastAsia="ru-RU"/>
              </w:rPr>
              <w:t xml:space="preserve"> годы.</w:t>
            </w:r>
          </w:p>
          <w:p w14:paraId="07725B5C" w14:textId="77777777" w:rsidR="00877A92" w:rsidRPr="00877A92" w:rsidRDefault="00877A92" w:rsidP="00877A92">
            <w:pPr>
              <w:ind w:left="46" w:right="283"/>
              <w:jc w:val="both"/>
              <w:rPr>
                <w:rFonts w:ascii="Times New Roman" w:hAnsi="Times New Roman"/>
                <w:sz w:val="28"/>
                <w:szCs w:val="28"/>
                <w:lang w:eastAsia="ru-RU"/>
              </w:rPr>
            </w:pPr>
          </w:p>
        </w:tc>
      </w:tr>
      <w:tr w:rsidR="00877A92" w:rsidRPr="00877A92" w14:paraId="62B33D6E" w14:textId="77777777" w:rsidTr="00840C81">
        <w:trPr>
          <w:trHeight w:val="682"/>
        </w:trPr>
        <w:tc>
          <w:tcPr>
            <w:tcW w:w="2376" w:type="dxa"/>
          </w:tcPr>
          <w:p w14:paraId="100327A4" w14:textId="77777777" w:rsidR="00877A92" w:rsidRPr="00877A92" w:rsidRDefault="00877A92" w:rsidP="00877A92">
            <w:pPr>
              <w:ind w:right="283"/>
              <w:rPr>
                <w:rFonts w:ascii="Times New Roman" w:hAnsi="Times New Roman"/>
                <w:sz w:val="28"/>
                <w:szCs w:val="28"/>
                <w:lang w:eastAsia="ru-RU"/>
              </w:rPr>
            </w:pPr>
            <w:r w:rsidRPr="00877A92">
              <w:rPr>
                <w:rFonts w:ascii="Times New Roman" w:hAnsi="Times New Roman"/>
                <w:sz w:val="28"/>
                <w:szCs w:val="28"/>
                <w:lang w:eastAsia="ru-RU"/>
              </w:rPr>
              <w:t>Перечень целевых показателей</w:t>
            </w:r>
          </w:p>
        </w:tc>
        <w:tc>
          <w:tcPr>
            <w:tcW w:w="7513" w:type="dxa"/>
          </w:tcPr>
          <w:p w14:paraId="64146EE8"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 Оснащение пожарно-техническим вооружением и снаряжением добровольных пожарных формирований (до 2022 года);</w:t>
            </w:r>
          </w:p>
          <w:p w14:paraId="7EEF9A30"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 Освоение субсидий на обеспечение первичных мер пожарной безопасности (с 2022 года);</w:t>
            </w:r>
          </w:p>
          <w:p w14:paraId="48FB1075"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 Создание противопожарных минерализованных полос не менее 1600 м (с 2022 года).</w:t>
            </w:r>
          </w:p>
        </w:tc>
      </w:tr>
      <w:tr w:rsidR="00877A92" w:rsidRPr="00877A92" w14:paraId="17D0A58B" w14:textId="77777777" w:rsidTr="00840C81">
        <w:tblPrEx>
          <w:tblLook w:val="00A0" w:firstRow="1" w:lastRow="0" w:firstColumn="1" w:lastColumn="0" w:noHBand="0" w:noVBand="0"/>
        </w:tblPrEx>
        <w:trPr>
          <w:trHeight w:val="4557"/>
        </w:trPr>
        <w:tc>
          <w:tcPr>
            <w:tcW w:w="2376" w:type="dxa"/>
          </w:tcPr>
          <w:p w14:paraId="11489881" w14:textId="77777777" w:rsidR="00877A92" w:rsidRPr="00877A92" w:rsidRDefault="00877A92" w:rsidP="00877A92">
            <w:pPr>
              <w:tabs>
                <w:tab w:val="left" w:pos="0"/>
              </w:tabs>
              <w:autoSpaceDE w:val="0"/>
              <w:autoSpaceDN w:val="0"/>
              <w:adjustRightInd w:val="0"/>
              <w:ind w:right="283"/>
              <w:outlineLvl w:val="1"/>
              <w:rPr>
                <w:rFonts w:ascii="Times New Roman" w:hAnsi="Times New Roman"/>
                <w:sz w:val="28"/>
                <w:szCs w:val="28"/>
              </w:rPr>
            </w:pPr>
            <w:r w:rsidRPr="00877A92">
              <w:rPr>
                <w:rFonts w:ascii="Times New Roman" w:hAnsi="Times New Roman"/>
                <w:sz w:val="28"/>
                <w:szCs w:val="28"/>
              </w:rPr>
              <w:t>Информация по ресурсному</w:t>
            </w:r>
          </w:p>
          <w:p w14:paraId="290F43CA" w14:textId="77777777" w:rsidR="00877A92" w:rsidRPr="00877A92" w:rsidRDefault="00877A92" w:rsidP="00877A92">
            <w:pPr>
              <w:tabs>
                <w:tab w:val="left" w:pos="0"/>
              </w:tabs>
              <w:autoSpaceDE w:val="0"/>
              <w:autoSpaceDN w:val="0"/>
              <w:adjustRightInd w:val="0"/>
              <w:ind w:right="283"/>
              <w:outlineLvl w:val="1"/>
              <w:rPr>
                <w:rFonts w:ascii="Times New Roman" w:hAnsi="Times New Roman"/>
                <w:sz w:val="28"/>
                <w:szCs w:val="28"/>
              </w:rPr>
            </w:pPr>
            <w:r w:rsidRPr="00877A92">
              <w:rPr>
                <w:rFonts w:ascii="Times New Roman" w:hAnsi="Times New Roman"/>
                <w:sz w:val="28"/>
                <w:szCs w:val="28"/>
              </w:rPr>
              <w:t>обеспечению</w:t>
            </w:r>
          </w:p>
          <w:p w14:paraId="49A85554" w14:textId="77777777" w:rsidR="00877A92" w:rsidRPr="00877A92" w:rsidRDefault="00877A92" w:rsidP="00877A92">
            <w:pPr>
              <w:tabs>
                <w:tab w:val="left" w:pos="0"/>
              </w:tabs>
              <w:autoSpaceDE w:val="0"/>
              <w:autoSpaceDN w:val="0"/>
              <w:adjustRightInd w:val="0"/>
              <w:ind w:right="283"/>
              <w:outlineLvl w:val="1"/>
              <w:rPr>
                <w:rFonts w:ascii="Times New Roman" w:hAnsi="Times New Roman"/>
                <w:sz w:val="28"/>
                <w:szCs w:val="28"/>
              </w:rPr>
            </w:pPr>
            <w:r w:rsidRPr="00877A92">
              <w:rPr>
                <w:rFonts w:ascii="Times New Roman" w:hAnsi="Times New Roman"/>
                <w:sz w:val="28"/>
                <w:szCs w:val="28"/>
              </w:rPr>
              <w:t>подпрограммы</w:t>
            </w:r>
          </w:p>
          <w:p w14:paraId="59DE5327" w14:textId="77777777" w:rsidR="00877A92" w:rsidRPr="00877A92" w:rsidRDefault="00877A92" w:rsidP="00877A92">
            <w:pPr>
              <w:tabs>
                <w:tab w:val="left" w:pos="1418"/>
              </w:tabs>
              <w:autoSpaceDE w:val="0"/>
              <w:autoSpaceDN w:val="0"/>
              <w:adjustRightInd w:val="0"/>
              <w:ind w:left="284" w:right="283" w:firstLine="567"/>
              <w:outlineLvl w:val="1"/>
              <w:rPr>
                <w:rFonts w:ascii="Times New Roman" w:hAnsi="Times New Roman"/>
                <w:sz w:val="28"/>
                <w:szCs w:val="28"/>
              </w:rPr>
            </w:pPr>
          </w:p>
        </w:tc>
        <w:tc>
          <w:tcPr>
            <w:tcW w:w="7513" w:type="dxa"/>
          </w:tcPr>
          <w:p w14:paraId="4128DEA0" w14:textId="2D778CF6" w:rsidR="00877A92" w:rsidRPr="00C57B0D" w:rsidRDefault="00877A92" w:rsidP="00877A92">
            <w:pPr>
              <w:overflowPunct w:val="0"/>
              <w:autoSpaceDE w:val="0"/>
              <w:autoSpaceDN w:val="0"/>
              <w:adjustRightInd w:val="0"/>
              <w:ind w:right="-1"/>
              <w:jc w:val="both"/>
              <w:textAlignment w:val="baseline"/>
              <w:rPr>
                <w:rFonts w:ascii="Times New Roman" w:hAnsi="Times New Roman"/>
                <w:color w:val="000000" w:themeColor="text1"/>
                <w:sz w:val="28"/>
                <w:szCs w:val="28"/>
              </w:rPr>
            </w:pPr>
            <w:r w:rsidRPr="00877A92">
              <w:rPr>
                <w:rFonts w:ascii="Times New Roman" w:hAnsi="Times New Roman"/>
                <w:sz w:val="28"/>
                <w:szCs w:val="28"/>
              </w:rPr>
              <w:t>Общий объем финансирования подпрограммы в 2014-202</w:t>
            </w:r>
            <w:r w:rsidR="00394A24">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w:t>
            </w:r>
            <w:r w:rsidR="00840C81">
              <w:rPr>
                <w:rFonts w:ascii="Times New Roman" w:hAnsi="Times New Roman"/>
                <w:sz w:val="28"/>
                <w:szCs w:val="28"/>
              </w:rPr>
              <w:t xml:space="preserve"> </w:t>
            </w:r>
            <w:r w:rsidR="00C93A82" w:rsidRPr="00C93A82">
              <w:rPr>
                <w:rFonts w:ascii="Times New Roman" w:hAnsi="Times New Roman"/>
                <w:sz w:val="28"/>
                <w:szCs w:val="28"/>
              </w:rPr>
              <w:t xml:space="preserve">      </w:t>
            </w:r>
            <w:r w:rsidR="00323533" w:rsidRPr="00323533">
              <w:rPr>
                <w:rFonts w:ascii="Times New Roman" w:hAnsi="Times New Roman"/>
                <w:color w:val="000000" w:themeColor="text1"/>
                <w:sz w:val="28"/>
                <w:szCs w:val="28"/>
                <w:highlight w:val="yellow"/>
              </w:rPr>
              <w:t>8146,00</w:t>
            </w:r>
            <w:r w:rsidRPr="008B49EB">
              <w:rPr>
                <w:rFonts w:ascii="Times New Roman" w:hAnsi="Times New Roman"/>
                <w:color w:val="000000" w:themeColor="text1"/>
                <w:sz w:val="28"/>
                <w:szCs w:val="28"/>
              </w:rPr>
              <w:t xml:space="preserve"> </w:t>
            </w:r>
            <w:r w:rsidRPr="00C57B0D">
              <w:rPr>
                <w:rFonts w:ascii="Times New Roman" w:hAnsi="Times New Roman"/>
                <w:color w:val="000000" w:themeColor="text1"/>
                <w:sz w:val="28"/>
                <w:szCs w:val="28"/>
              </w:rPr>
              <w:t>тыс. рублей, из них по годам:</w:t>
            </w:r>
            <w:r w:rsidR="00840C81" w:rsidRPr="00C57B0D">
              <w:rPr>
                <w:rFonts w:ascii="Times New Roman" w:hAnsi="Times New Roman"/>
                <w:color w:val="000000" w:themeColor="text1"/>
                <w:sz w:val="28"/>
                <w:szCs w:val="28"/>
              </w:rPr>
              <w:t xml:space="preserve"> </w:t>
            </w:r>
          </w:p>
          <w:p w14:paraId="57F189B3"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2014 год – 50,00 тыс. рублей;</w:t>
            </w:r>
          </w:p>
          <w:p w14:paraId="683C6F3E"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2015 год – 150,00 тыс. рублей;</w:t>
            </w:r>
          </w:p>
          <w:p w14:paraId="718487D8"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2016 год – 779,60 тыс. рублей;</w:t>
            </w:r>
          </w:p>
          <w:p w14:paraId="045C6002"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2017 год – 204,80 тыс. рублей;</w:t>
            </w:r>
          </w:p>
          <w:p w14:paraId="66DBEDFD"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2018 год – 196,50 тыс. рублей;</w:t>
            </w:r>
          </w:p>
          <w:p w14:paraId="1E45E4C5"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2019 год – 279,80 тыс. рублей;</w:t>
            </w:r>
          </w:p>
          <w:p w14:paraId="7A661595"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2020 год – 292,40 тыс. рублей;</w:t>
            </w:r>
          </w:p>
          <w:p w14:paraId="3956E1ED" w14:textId="77777777" w:rsidR="00877A92" w:rsidRPr="00C57B0D"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 xml:space="preserve">2021 год – 353,80 тыс. рублей; </w:t>
            </w:r>
          </w:p>
          <w:p w14:paraId="5526110C" w14:textId="1C1C30C3" w:rsidR="00877A92" w:rsidRPr="00C57B0D" w:rsidRDefault="00877A92" w:rsidP="00877A92">
            <w:pPr>
              <w:overflowPunct w:val="0"/>
              <w:autoSpaceDE w:val="0"/>
              <w:autoSpaceDN w:val="0"/>
              <w:adjustRightInd w:val="0"/>
              <w:ind w:right="-1" w:firstLine="601"/>
              <w:contextualSpacing/>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2022 год – 443,90 тыс. рублей;</w:t>
            </w:r>
            <w:r w:rsidR="00840C81" w:rsidRPr="00C57B0D">
              <w:rPr>
                <w:rFonts w:ascii="Times New Roman" w:hAnsi="Times New Roman"/>
                <w:color w:val="000000" w:themeColor="text1"/>
                <w:sz w:val="28"/>
                <w:szCs w:val="28"/>
              </w:rPr>
              <w:t xml:space="preserve"> </w:t>
            </w:r>
          </w:p>
          <w:p w14:paraId="3068CBEE" w14:textId="3606E401" w:rsidR="00877A92" w:rsidRPr="00C57B0D" w:rsidRDefault="00877A92" w:rsidP="00877A92">
            <w:pPr>
              <w:overflowPunct w:val="0"/>
              <w:autoSpaceDE w:val="0"/>
              <w:autoSpaceDN w:val="0"/>
              <w:adjustRightInd w:val="0"/>
              <w:ind w:right="-1" w:firstLine="601"/>
              <w:contextualSpacing/>
              <w:jc w:val="both"/>
              <w:textAlignment w:val="baseline"/>
              <w:rPr>
                <w:rFonts w:ascii="Times New Roman" w:hAnsi="Times New Roman"/>
                <w:color w:val="000000" w:themeColor="text1"/>
                <w:sz w:val="28"/>
                <w:szCs w:val="28"/>
              </w:rPr>
            </w:pPr>
            <w:r w:rsidRPr="00C57B0D">
              <w:rPr>
                <w:rFonts w:ascii="Times New Roman" w:hAnsi="Times New Roman"/>
                <w:color w:val="000000" w:themeColor="text1"/>
                <w:sz w:val="28"/>
                <w:szCs w:val="28"/>
              </w:rPr>
              <w:t xml:space="preserve">2023 год – </w:t>
            </w:r>
            <w:r w:rsidR="00237A3C" w:rsidRPr="00C57B0D">
              <w:rPr>
                <w:rFonts w:ascii="Times New Roman" w:hAnsi="Times New Roman"/>
                <w:color w:val="000000" w:themeColor="text1"/>
                <w:sz w:val="28"/>
                <w:szCs w:val="28"/>
              </w:rPr>
              <w:t>1080,40</w:t>
            </w:r>
            <w:r w:rsidRPr="00C57B0D">
              <w:rPr>
                <w:rFonts w:ascii="Times New Roman" w:hAnsi="Times New Roman"/>
                <w:color w:val="000000" w:themeColor="text1"/>
                <w:sz w:val="28"/>
                <w:szCs w:val="28"/>
              </w:rPr>
              <w:t xml:space="preserve"> тыс. рублей;</w:t>
            </w:r>
            <w:r w:rsidR="00840C81" w:rsidRPr="00C57B0D">
              <w:rPr>
                <w:rFonts w:ascii="Times New Roman" w:hAnsi="Times New Roman"/>
                <w:color w:val="000000" w:themeColor="text1"/>
                <w:sz w:val="28"/>
                <w:szCs w:val="28"/>
              </w:rPr>
              <w:t xml:space="preserve"> </w:t>
            </w:r>
          </w:p>
          <w:p w14:paraId="3F6449BF" w14:textId="2E17CCF0" w:rsidR="00877A92" w:rsidRPr="002F484C" w:rsidRDefault="00840C81" w:rsidP="00877A92">
            <w:pPr>
              <w:tabs>
                <w:tab w:val="left" w:pos="0"/>
                <w:tab w:val="left" w:pos="709"/>
                <w:tab w:val="left" w:pos="900"/>
              </w:tabs>
              <w:jc w:val="both"/>
              <w:rPr>
                <w:rFonts w:ascii="Times New Roman" w:hAnsi="Times New Roman"/>
                <w:color w:val="000000" w:themeColor="text1"/>
                <w:sz w:val="28"/>
                <w:szCs w:val="28"/>
              </w:rPr>
            </w:pPr>
            <w:r w:rsidRPr="00C57B0D">
              <w:rPr>
                <w:rFonts w:ascii="Times New Roman" w:hAnsi="Times New Roman"/>
                <w:color w:val="000000" w:themeColor="text1"/>
                <w:sz w:val="28"/>
                <w:szCs w:val="28"/>
              </w:rPr>
              <w:t xml:space="preserve"> </w:t>
            </w:r>
            <w:r w:rsidR="00107E61" w:rsidRPr="00C57B0D">
              <w:rPr>
                <w:rFonts w:ascii="Times New Roman" w:hAnsi="Times New Roman"/>
                <w:color w:val="000000" w:themeColor="text1"/>
                <w:sz w:val="28"/>
                <w:szCs w:val="28"/>
              </w:rPr>
              <w:t xml:space="preserve">        </w:t>
            </w:r>
            <w:r w:rsidR="00877A92" w:rsidRPr="00C57B0D">
              <w:rPr>
                <w:rFonts w:ascii="Times New Roman" w:hAnsi="Times New Roman"/>
                <w:color w:val="000000" w:themeColor="text1"/>
                <w:sz w:val="28"/>
                <w:szCs w:val="28"/>
              </w:rPr>
              <w:t xml:space="preserve">2024 год </w:t>
            </w:r>
            <w:r w:rsidR="00877A92" w:rsidRPr="008B49EB">
              <w:rPr>
                <w:rFonts w:ascii="Times New Roman" w:hAnsi="Times New Roman"/>
                <w:color w:val="000000" w:themeColor="text1"/>
                <w:sz w:val="28"/>
                <w:szCs w:val="28"/>
              </w:rPr>
              <w:t xml:space="preserve">– </w:t>
            </w:r>
            <w:r w:rsidR="00323533" w:rsidRPr="00323533">
              <w:rPr>
                <w:rFonts w:ascii="Times New Roman" w:hAnsi="Times New Roman"/>
                <w:color w:val="000000" w:themeColor="text1"/>
                <w:sz w:val="28"/>
                <w:szCs w:val="28"/>
                <w:highlight w:val="yellow"/>
              </w:rPr>
              <w:t>954,30</w:t>
            </w:r>
            <w:r w:rsidR="00877A92" w:rsidRPr="008B49EB">
              <w:rPr>
                <w:rFonts w:ascii="Times New Roman" w:hAnsi="Times New Roman"/>
                <w:color w:val="000000" w:themeColor="text1"/>
                <w:sz w:val="28"/>
                <w:szCs w:val="28"/>
              </w:rPr>
              <w:t xml:space="preserve"> тыс</w:t>
            </w:r>
            <w:r w:rsidR="00877A92" w:rsidRPr="002F484C">
              <w:rPr>
                <w:rFonts w:ascii="Times New Roman" w:hAnsi="Times New Roman"/>
                <w:color w:val="000000" w:themeColor="text1"/>
                <w:sz w:val="28"/>
                <w:szCs w:val="28"/>
              </w:rPr>
              <w:t>. рублей;</w:t>
            </w:r>
          </w:p>
          <w:p w14:paraId="056DE787" w14:textId="5436A51B" w:rsidR="00877A92" w:rsidRPr="002F484C" w:rsidRDefault="00840C81" w:rsidP="00877A92">
            <w:pPr>
              <w:tabs>
                <w:tab w:val="left" w:pos="0"/>
                <w:tab w:val="left" w:pos="709"/>
                <w:tab w:val="left" w:pos="900"/>
              </w:tabs>
              <w:jc w:val="both"/>
              <w:rPr>
                <w:rFonts w:ascii="Times New Roman" w:hAnsi="Times New Roman"/>
                <w:color w:val="000000" w:themeColor="text1"/>
                <w:sz w:val="28"/>
                <w:szCs w:val="28"/>
              </w:rPr>
            </w:pPr>
            <w:r w:rsidRPr="002F484C">
              <w:rPr>
                <w:rFonts w:ascii="Times New Roman" w:hAnsi="Times New Roman"/>
                <w:color w:val="000000" w:themeColor="text1"/>
                <w:sz w:val="28"/>
                <w:szCs w:val="28"/>
              </w:rPr>
              <w:t xml:space="preserve"> </w:t>
            </w:r>
            <w:r w:rsidR="00107E61" w:rsidRPr="002F484C">
              <w:rPr>
                <w:rFonts w:ascii="Times New Roman" w:hAnsi="Times New Roman"/>
                <w:color w:val="000000" w:themeColor="text1"/>
                <w:sz w:val="28"/>
                <w:szCs w:val="28"/>
              </w:rPr>
              <w:t xml:space="preserve">        </w:t>
            </w:r>
            <w:r w:rsidR="00877A92" w:rsidRPr="002F484C">
              <w:rPr>
                <w:rFonts w:ascii="Times New Roman" w:hAnsi="Times New Roman"/>
                <w:color w:val="000000" w:themeColor="text1"/>
                <w:sz w:val="28"/>
                <w:szCs w:val="28"/>
              </w:rPr>
              <w:t xml:space="preserve">2025 год – </w:t>
            </w:r>
            <w:r w:rsidR="00323533" w:rsidRPr="00323533">
              <w:rPr>
                <w:rFonts w:ascii="Times New Roman" w:hAnsi="Times New Roman"/>
                <w:color w:val="000000" w:themeColor="text1"/>
                <w:sz w:val="28"/>
                <w:szCs w:val="28"/>
                <w:highlight w:val="yellow"/>
              </w:rPr>
              <w:t>1215,70</w:t>
            </w:r>
            <w:r w:rsidR="00877A92" w:rsidRPr="002F484C">
              <w:rPr>
                <w:rFonts w:ascii="Times New Roman" w:hAnsi="Times New Roman"/>
                <w:color w:val="000000" w:themeColor="text1"/>
                <w:sz w:val="28"/>
                <w:szCs w:val="28"/>
              </w:rPr>
              <w:t xml:space="preserve"> тыс. рублей;</w:t>
            </w:r>
          </w:p>
          <w:p w14:paraId="695C09DC" w14:textId="416582BF" w:rsidR="00B65981" w:rsidRDefault="00840C81" w:rsidP="00877A92">
            <w:pPr>
              <w:tabs>
                <w:tab w:val="left" w:pos="0"/>
                <w:tab w:val="left" w:pos="709"/>
                <w:tab w:val="left" w:pos="900"/>
              </w:tabs>
              <w:jc w:val="both"/>
              <w:rPr>
                <w:rFonts w:ascii="Times New Roman" w:hAnsi="Times New Roman"/>
                <w:sz w:val="28"/>
                <w:szCs w:val="28"/>
              </w:rPr>
            </w:pPr>
            <w:r w:rsidRPr="002F484C">
              <w:rPr>
                <w:rFonts w:ascii="Times New Roman" w:hAnsi="Times New Roman"/>
                <w:color w:val="000000" w:themeColor="text1"/>
                <w:sz w:val="28"/>
                <w:szCs w:val="28"/>
              </w:rPr>
              <w:t xml:space="preserve"> </w:t>
            </w:r>
            <w:r w:rsidR="00107E61" w:rsidRPr="002F484C">
              <w:rPr>
                <w:rFonts w:ascii="Times New Roman" w:hAnsi="Times New Roman"/>
                <w:color w:val="000000" w:themeColor="text1"/>
                <w:sz w:val="28"/>
                <w:szCs w:val="28"/>
              </w:rPr>
              <w:t xml:space="preserve">        </w:t>
            </w:r>
            <w:r w:rsidR="00877A92" w:rsidRPr="002F484C">
              <w:rPr>
                <w:rFonts w:ascii="Times New Roman" w:hAnsi="Times New Roman"/>
                <w:color w:val="000000" w:themeColor="text1"/>
                <w:sz w:val="28"/>
                <w:szCs w:val="28"/>
              </w:rPr>
              <w:t xml:space="preserve">2026 год – </w:t>
            </w:r>
            <w:r w:rsidR="00323533" w:rsidRPr="00323533">
              <w:rPr>
                <w:rFonts w:ascii="Times New Roman" w:hAnsi="Times New Roman"/>
                <w:color w:val="000000" w:themeColor="text1"/>
                <w:sz w:val="28"/>
                <w:szCs w:val="28"/>
                <w:highlight w:val="yellow"/>
              </w:rPr>
              <w:t>1072,40</w:t>
            </w:r>
            <w:r w:rsidR="00877A92" w:rsidRPr="002F484C">
              <w:rPr>
                <w:rFonts w:ascii="Times New Roman" w:hAnsi="Times New Roman"/>
                <w:color w:val="000000" w:themeColor="text1"/>
                <w:sz w:val="28"/>
                <w:szCs w:val="28"/>
              </w:rPr>
              <w:t xml:space="preserve"> </w:t>
            </w:r>
            <w:r w:rsidR="00877A92" w:rsidRPr="00CF4E32">
              <w:rPr>
                <w:rFonts w:ascii="Times New Roman" w:hAnsi="Times New Roman"/>
                <w:sz w:val="28"/>
                <w:szCs w:val="28"/>
              </w:rPr>
              <w:t>тыс. рублей</w:t>
            </w:r>
            <w:r w:rsidR="00B65981">
              <w:rPr>
                <w:rFonts w:ascii="Times New Roman" w:hAnsi="Times New Roman"/>
                <w:sz w:val="28"/>
                <w:szCs w:val="28"/>
              </w:rPr>
              <w:t>;</w:t>
            </w:r>
          </w:p>
          <w:p w14:paraId="6457CFED" w14:textId="31672A98" w:rsidR="00877A92" w:rsidRPr="00877A92" w:rsidRDefault="00B65981" w:rsidP="00877A92">
            <w:pPr>
              <w:tabs>
                <w:tab w:val="left" w:pos="0"/>
                <w:tab w:val="left" w:pos="709"/>
                <w:tab w:val="left" w:pos="900"/>
              </w:tabs>
              <w:jc w:val="both"/>
              <w:rPr>
                <w:rFonts w:ascii="Times New Roman" w:hAnsi="Times New Roman"/>
                <w:sz w:val="28"/>
                <w:szCs w:val="28"/>
              </w:rPr>
            </w:pPr>
            <w:r>
              <w:rPr>
                <w:rFonts w:ascii="Times New Roman" w:hAnsi="Times New Roman"/>
                <w:sz w:val="28"/>
                <w:szCs w:val="28"/>
              </w:rPr>
              <w:t xml:space="preserve">         </w:t>
            </w:r>
            <w:r w:rsidRPr="002F484C">
              <w:rPr>
                <w:rFonts w:ascii="Times New Roman" w:hAnsi="Times New Roman"/>
                <w:color w:val="000000" w:themeColor="text1"/>
                <w:sz w:val="28"/>
                <w:szCs w:val="28"/>
              </w:rPr>
              <w:t>202</w:t>
            </w:r>
            <w:r>
              <w:rPr>
                <w:rFonts w:ascii="Times New Roman" w:hAnsi="Times New Roman"/>
                <w:color w:val="000000" w:themeColor="text1"/>
                <w:sz w:val="28"/>
                <w:szCs w:val="28"/>
              </w:rPr>
              <w:t>7</w:t>
            </w:r>
            <w:r w:rsidRPr="002F484C">
              <w:rPr>
                <w:rFonts w:ascii="Times New Roman" w:hAnsi="Times New Roman"/>
                <w:color w:val="000000" w:themeColor="text1"/>
                <w:sz w:val="28"/>
                <w:szCs w:val="28"/>
              </w:rPr>
              <w:t xml:space="preserve"> год – </w:t>
            </w:r>
            <w:r w:rsidR="00323533" w:rsidRPr="00323533">
              <w:rPr>
                <w:rFonts w:ascii="Times New Roman" w:hAnsi="Times New Roman"/>
                <w:color w:val="000000" w:themeColor="text1"/>
                <w:sz w:val="28"/>
                <w:szCs w:val="28"/>
                <w:highlight w:val="yellow"/>
              </w:rPr>
              <w:t>1072,40</w:t>
            </w:r>
            <w:r w:rsidRPr="002F484C">
              <w:rPr>
                <w:rFonts w:ascii="Times New Roman" w:hAnsi="Times New Roman"/>
                <w:color w:val="000000" w:themeColor="text1"/>
                <w:sz w:val="28"/>
                <w:szCs w:val="28"/>
              </w:rPr>
              <w:t xml:space="preserve"> </w:t>
            </w:r>
            <w:r w:rsidRPr="00CF4E32">
              <w:rPr>
                <w:rFonts w:ascii="Times New Roman" w:hAnsi="Times New Roman"/>
                <w:sz w:val="28"/>
                <w:szCs w:val="28"/>
              </w:rPr>
              <w:t>тыс. рублей</w:t>
            </w:r>
            <w:r w:rsidR="00877A92" w:rsidRPr="00CF4E32">
              <w:rPr>
                <w:rFonts w:ascii="Times New Roman" w:hAnsi="Times New Roman"/>
                <w:sz w:val="28"/>
                <w:szCs w:val="28"/>
              </w:rPr>
              <w:t>.</w:t>
            </w:r>
          </w:p>
        </w:tc>
      </w:tr>
      <w:tr w:rsidR="00877A92" w:rsidRPr="00877A92" w14:paraId="7F45B80B" w14:textId="77777777" w:rsidTr="00840C81">
        <w:tblPrEx>
          <w:tblLook w:val="00A0" w:firstRow="1" w:lastRow="0" w:firstColumn="1" w:lastColumn="0" w:noHBand="0" w:noVBand="0"/>
        </w:tblPrEx>
        <w:tc>
          <w:tcPr>
            <w:tcW w:w="2376" w:type="dxa"/>
          </w:tcPr>
          <w:p w14:paraId="3A6B954C" w14:textId="77777777" w:rsidR="00877A92" w:rsidRPr="00877A92" w:rsidRDefault="00877A92" w:rsidP="00877A92">
            <w:pPr>
              <w:tabs>
                <w:tab w:val="left" w:pos="0"/>
              </w:tabs>
              <w:spacing w:line="20" w:lineRule="atLeast"/>
              <w:ind w:right="34"/>
              <w:outlineLvl w:val="1"/>
              <w:rPr>
                <w:rFonts w:ascii="Times New Roman" w:hAnsi="Times New Roman"/>
                <w:sz w:val="28"/>
                <w:szCs w:val="28"/>
              </w:rPr>
            </w:pPr>
            <w:r w:rsidRPr="00877A92">
              <w:rPr>
                <w:rFonts w:ascii="Times New Roman" w:hAnsi="Times New Roman"/>
                <w:sz w:val="28"/>
                <w:szCs w:val="28"/>
              </w:rPr>
              <w:t>Система организации контроля за исполнением подпрограммы</w:t>
            </w:r>
          </w:p>
        </w:tc>
        <w:tc>
          <w:tcPr>
            <w:tcW w:w="7513" w:type="dxa"/>
          </w:tcPr>
          <w:p w14:paraId="4C4B493E" w14:textId="77777777" w:rsidR="00877A92" w:rsidRPr="00877A92" w:rsidRDefault="00877A92" w:rsidP="00877A92">
            <w:pPr>
              <w:spacing w:line="20" w:lineRule="atLeast"/>
              <w:ind w:left="46" w:right="283"/>
              <w:jc w:val="both"/>
              <w:rPr>
                <w:rFonts w:ascii="Times New Roman" w:hAnsi="Times New Roman"/>
                <w:sz w:val="28"/>
                <w:szCs w:val="28"/>
                <w:lang w:eastAsia="ru-RU"/>
              </w:rPr>
            </w:pPr>
            <w:r w:rsidRPr="00877A92">
              <w:rPr>
                <w:rFonts w:ascii="Times New Roman" w:hAnsi="Times New Roman"/>
                <w:sz w:val="28"/>
                <w:szCs w:val="28"/>
                <w:lang w:eastAsia="ru-RU"/>
              </w:rPr>
              <w:t>Контроль за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30B28D1C" w14:textId="77777777" w:rsidR="00877A92" w:rsidRPr="00877A92" w:rsidRDefault="00877A92" w:rsidP="00877A92">
      <w:pPr>
        <w:ind w:left="284" w:right="283" w:firstLine="567"/>
        <w:jc w:val="both"/>
        <w:rPr>
          <w:rFonts w:ascii="Times New Roman" w:hAnsi="Times New Roman"/>
          <w:sz w:val="28"/>
          <w:szCs w:val="28"/>
          <w:lang w:eastAsia="ru-RU"/>
        </w:rPr>
      </w:pPr>
    </w:p>
    <w:p w14:paraId="015F309A" w14:textId="77777777" w:rsidR="00877A92" w:rsidRPr="00877A92" w:rsidRDefault="00877A92" w:rsidP="00877A92">
      <w:pPr>
        <w:autoSpaceDE w:val="0"/>
        <w:autoSpaceDN w:val="0"/>
        <w:adjustRightInd w:val="0"/>
        <w:ind w:right="283" w:firstLine="567"/>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 СФЕРЫ РЕАЛИЗАЦИИ ПОДПРОГРАММЫ.</w:t>
      </w:r>
    </w:p>
    <w:p w14:paraId="3BD8261D" w14:textId="77777777" w:rsidR="00877A92" w:rsidRPr="00877A92" w:rsidRDefault="00877A92" w:rsidP="00877A92">
      <w:pPr>
        <w:autoSpaceDE w:val="0"/>
        <w:autoSpaceDN w:val="0"/>
        <w:adjustRightInd w:val="0"/>
        <w:ind w:right="283" w:firstLine="567"/>
        <w:jc w:val="center"/>
        <w:outlineLvl w:val="0"/>
        <w:rPr>
          <w:rFonts w:ascii="Times New Roman" w:hAnsi="Times New Roman"/>
          <w:sz w:val="28"/>
          <w:szCs w:val="28"/>
          <w:lang w:eastAsia="ru-RU"/>
        </w:rPr>
      </w:pPr>
    </w:p>
    <w:p w14:paraId="6E3AF9C7"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Системы гражданской обороны и защиты от ЧС за последние годы претерпели существенные изменения. Сохраняется эта тенденция и в </w:t>
      </w:r>
      <w:r w:rsidRPr="00877A92">
        <w:rPr>
          <w:rFonts w:ascii="Times New Roman" w:hAnsi="Times New Roman"/>
          <w:sz w:val="28"/>
          <w:szCs w:val="28"/>
          <w:lang w:eastAsia="ru-RU"/>
        </w:rPr>
        <w:lastRenderedPageBreak/>
        <w:t>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14:paraId="678D4B64"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w:t>
      </w:r>
    </w:p>
    <w:p w14:paraId="32921E2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14:paraId="2A9BD4C7"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настоящее время состояние систем защиты от чрезвычайных ситуаций и гражданской обороны города Дивногорска не в полной мере отвечает современным требованиям.</w:t>
      </w:r>
    </w:p>
    <w:p w14:paraId="373E8D84"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Существующая система связи гражданской обороны города 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14:paraId="75C7D5C5"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14:paraId="0E60D816"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аппаратура, используемая в системе </w:t>
      </w:r>
      <w:proofErr w:type="spellStart"/>
      <w:r w:rsidRPr="00877A92">
        <w:rPr>
          <w:rFonts w:ascii="Times New Roman" w:hAnsi="Times New Roman"/>
          <w:sz w:val="28"/>
          <w:szCs w:val="28"/>
          <w:lang w:eastAsia="ru-RU"/>
        </w:rPr>
        <w:t>электросиренного</w:t>
      </w:r>
      <w:proofErr w:type="spellEnd"/>
      <w:r w:rsidRPr="00877A92">
        <w:rPr>
          <w:rFonts w:ascii="Times New Roman" w:hAnsi="Times New Roman"/>
          <w:sz w:val="28"/>
          <w:szCs w:val="28"/>
          <w:lang w:eastAsia="ru-RU"/>
        </w:rPr>
        <w:t xml:space="preserve"> оповещения, морально и физически устарела, обладает низкой устойчивостью к помехам, не приспособлена к работе в цифровых сетях связи;</w:t>
      </w:r>
    </w:p>
    <w:p w14:paraId="344E7EA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отсутствие выхода в эфир радиовещания делает невозможным экстренное оповещение населения об угрозах возникновения ЧС и других опасностях;</w:t>
      </w:r>
    </w:p>
    <w:p w14:paraId="425DFBDA"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14:paraId="2A93A79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Снизился запас средств индивидуальной защиты, приборов радиационной и химической разведки, дозиметрического контроля, связано это с отсутствием финансирования на их пополнение до установленных норм как из бюджетов всех уровней, так и из средств предприятий.</w:t>
      </w:r>
    </w:p>
    <w:p w14:paraId="7D916468"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Требует совершенствования система управления гражданской обороны города, базирующаяся на устаревших пунктах и системах управления.</w:t>
      </w:r>
    </w:p>
    <w:p w14:paraId="4DC5E317"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Реализация организационно-технических мероприятий по </w:t>
      </w:r>
      <w:r w:rsidRPr="00877A92">
        <w:rPr>
          <w:rFonts w:ascii="Times New Roman" w:hAnsi="Times New Roman"/>
          <w:sz w:val="28"/>
          <w:szCs w:val="28"/>
          <w:lang w:eastAsia="ru-RU"/>
        </w:rPr>
        <w:lastRenderedPageBreak/>
        <w:t>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14:paraId="3BA5C631"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финансовое обеспечение мероприятий гражданской обороны за счет бюджета города и средств организаций независимо от форм собственности;</w:t>
      </w:r>
    </w:p>
    <w:p w14:paraId="61B121A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14:paraId="636544C2"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14:paraId="3F0BA3B0" w14:textId="77777777" w:rsidR="00877A92" w:rsidRPr="00877A92" w:rsidRDefault="00877A92" w:rsidP="00840C81">
      <w:pPr>
        <w:ind w:right="283"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В связи с большой удаленностью населенных пунктов муниципального образования город Дивногорск (с. Овсянка, п. Манский, п. Верхняя Бирюса) от мест дислокации пожарной части города, в 2013 году в соответствии с Федеральным законом от 06.05.2011 № 100-ФЗ «О добровольной пожарной охране» создано 3 добровольных пожарных формирования - добровольные пожарные команды (далее - ДПФ), которые предназначены для оказания помощи силам ФПС МЧС России при ликвидации чрезвычайных ситуаций. </w:t>
      </w:r>
    </w:p>
    <w:p w14:paraId="3C936F47" w14:textId="77777777" w:rsidR="00877A92" w:rsidRPr="00877A92" w:rsidRDefault="00877A92" w:rsidP="00840C81">
      <w:pPr>
        <w:ind w:right="283"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С целью материально-технического оснащения ДПФ требуется приобретение необходимого минимума пожарно-технического вооружения и снаряжения для экипировки личного состава и оборудования пожарного автомобиля, полученного в муниципальную собственность от ФПС МЧС России.</w:t>
      </w:r>
    </w:p>
    <w:p w14:paraId="7F20D68C"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Ежегодно на территории муниципального образования город Дивногорск возникает около ста пожаров, погибает не менее 3 человек, получают увечья и ожоги от 2 до 5 человек. Основное количество пожаров происходит в жилом секторе. </w:t>
      </w:r>
    </w:p>
    <w:p w14:paraId="29D3BE4F"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Главной причиной пожаров является неосторожное, небрежное обращение с огнем, отсутствие или неисправность систем автоматической пожарной сигнализации, отсутствие в зданиях (помещениях) устройств систем оповещения и управления эвакуацией людей при пожаре, наличие сгораемой отделки путей эвакуации, отсутствие огнезащитной обработки сгораемых конструкций в зданиях, (помещениях).</w:t>
      </w:r>
    </w:p>
    <w:p w14:paraId="3B38A382"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Уровень знаний населения муниципального образования о мерах пожарной безопасности остается низким.</w:t>
      </w:r>
    </w:p>
    <w:p w14:paraId="06E57EA8"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настоящее время проведена определенная работа по стабилизации обстановки в области пожарной безопасности и решению первоочередных организационно-профилактических задач по предупреждению пожаров населенных пунктах муниципального образования.</w:t>
      </w:r>
    </w:p>
    <w:p w14:paraId="2D38B100"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 xml:space="preserve">Вместе с тем, процент невыполнения предписаний органов, осуществляющих государственный пожарный надзор, остается высоким, и их выполнение требует дополнительных финансовых средств. </w:t>
      </w:r>
    </w:p>
    <w:p w14:paraId="72EB08CA" w14:textId="77777777" w:rsidR="00877A92" w:rsidRPr="00877A92" w:rsidRDefault="00877A92" w:rsidP="00877A92">
      <w:pPr>
        <w:ind w:right="283" w:firstLine="567"/>
        <w:jc w:val="both"/>
        <w:rPr>
          <w:rFonts w:ascii="Times New Roman" w:hAnsi="Times New Roman"/>
          <w:sz w:val="28"/>
          <w:szCs w:val="28"/>
          <w:lang w:eastAsia="ru-RU"/>
        </w:rPr>
      </w:pPr>
    </w:p>
    <w:p w14:paraId="3DBD2BA3"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cs="Calibri"/>
          <w:sz w:val="28"/>
          <w:szCs w:val="28"/>
          <w:lang w:eastAsia="ru-RU"/>
        </w:rPr>
        <w:t xml:space="preserve">РАЗДЕЛ 3. </w:t>
      </w:r>
      <w:r w:rsidRPr="00877A92">
        <w:rPr>
          <w:rFonts w:ascii="Times New Roman" w:hAnsi="Times New Roman"/>
          <w:sz w:val="28"/>
          <w:szCs w:val="28"/>
          <w:lang w:eastAsia="ru-RU"/>
        </w:rPr>
        <w:t>ОСНОВНЫЕ ЦЕЛИ, ЗАДАЧИ И МЕРОПРИЯТИЯ, СРОКИ ВЫПОЛНЕНИЯ ПОДПРОГРАММЫ, ЦЕЛЕВЫЕ ИНДИКАТОРЫ И ПОКАЗАТЕЛИ РЕЗУЛЬТАТИВНОСТИ.</w:t>
      </w:r>
    </w:p>
    <w:p w14:paraId="1D3FE89B" w14:textId="77777777" w:rsidR="00877A92" w:rsidRPr="00877A92" w:rsidRDefault="00877A92" w:rsidP="00877A92">
      <w:pPr>
        <w:ind w:right="283" w:firstLine="567"/>
        <w:jc w:val="center"/>
        <w:rPr>
          <w:rFonts w:ascii="Times New Roman" w:hAnsi="Times New Roman"/>
          <w:sz w:val="28"/>
          <w:szCs w:val="28"/>
          <w:lang w:eastAsia="ru-RU"/>
        </w:rPr>
      </w:pPr>
    </w:p>
    <w:p w14:paraId="37CB345D"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Целью подпрограммы является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14:paraId="09A49427" w14:textId="77777777" w:rsidR="00877A92" w:rsidRPr="00877A92" w:rsidRDefault="00877A92" w:rsidP="00840C81">
      <w:pPr>
        <w:autoSpaceDE w:val="0"/>
        <w:autoSpaceDN w:val="0"/>
        <w:adjustRightInd w:val="0"/>
        <w:ind w:right="283" w:firstLine="709"/>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09D450C5"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1.</w:t>
      </w:r>
      <w:r w:rsidRPr="00877A92">
        <w:rPr>
          <w:rFonts w:ascii="Times New Roman" w:hAnsi="Times New Roman"/>
          <w:sz w:val="28"/>
          <w:szCs w:val="28"/>
          <w:lang w:eastAsia="ru-RU"/>
        </w:rPr>
        <w:t xml:space="preserve"> Обеспечение защиты, предупреждения возникновения и развития чрезвычайных ситуаций природного и техногенного характера, в рамках реализации следующих мероприятий:</w:t>
      </w:r>
    </w:p>
    <w:p w14:paraId="312B5CAD"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1.1. Создание, содержание и восполнение резерва материальных ресурсов для защиты и ликвидации при ЧС.</w:t>
      </w:r>
    </w:p>
    <w:p w14:paraId="678F1AC8"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1.2. Расходы на изготовление предупреждающих табличек.</w:t>
      </w:r>
    </w:p>
    <w:p w14:paraId="780364DC"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1.3. Расходы по обеспечению безопасности жизни и здоровья людей на водных объектах.</w:t>
      </w:r>
    </w:p>
    <w:p w14:paraId="354155F1"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2.</w:t>
      </w:r>
      <w:r w:rsidRPr="00877A92">
        <w:rPr>
          <w:rFonts w:ascii="Times New Roman" w:hAnsi="Times New Roman"/>
          <w:sz w:val="28"/>
          <w:szCs w:val="28"/>
          <w:lang w:eastAsia="ru-RU"/>
        </w:rPr>
        <w:t xml:space="preserve"> Обеспечение профилактики и тушения пожаров, в рамках реализации следующих мероприятий:</w:t>
      </w:r>
    </w:p>
    <w:p w14:paraId="268AC882"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2.1. Обеспечение первичных мер пожарной безопасности.</w:t>
      </w:r>
    </w:p>
    <w:p w14:paraId="353AE16B"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2.2. Социально-экономическое стимулирование участие граждан в добровольной пожарной охране.</w:t>
      </w:r>
    </w:p>
    <w:p w14:paraId="2EE69692" w14:textId="77777777" w:rsidR="00877A92" w:rsidRPr="00877A92" w:rsidRDefault="00877A92" w:rsidP="00840C81">
      <w:pPr>
        <w:widowControl w:val="0"/>
        <w:autoSpaceDE w:val="0"/>
        <w:autoSpaceDN w:val="0"/>
        <w:adjustRightInd w:val="0"/>
        <w:ind w:right="283" w:firstLine="709"/>
        <w:jc w:val="both"/>
        <w:rPr>
          <w:rFonts w:ascii="Times New Roman" w:hAnsi="Times New Roman"/>
          <w:iCs/>
          <w:sz w:val="28"/>
          <w:szCs w:val="28"/>
        </w:rPr>
      </w:pPr>
      <w:r w:rsidRPr="00877A92">
        <w:rPr>
          <w:rFonts w:ascii="Times New Roman" w:hAnsi="Times New Roman"/>
          <w:sz w:val="28"/>
          <w:szCs w:val="28"/>
          <w:lang w:eastAsia="ru-RU"/>
        </w:rPr>
        <w:t>2.3. Материально-техническое обеспечение добровольной пожарной охраны.</w:t>
      </w:r>
    </w:p>
    <w:p w14:paraId="5F2B2A91"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2.4. Создание противопожарных минерализованных полос, доставка и закупка емкостей для противопожарных нужд.</w:t>
      </w:r>
    </w:p>
    <w:p w14:paraId="160CDA1D" w14:textId="77777777" w:rsid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2.5. Организация системы оповещения в п. Манский.</w:t>
      </w:r>
    </w:p>
    <w:p w14:paraId="4DF84341" w14:textId="1506CCA7" w:rsidR="00FF5729" w:rsidRPr="00877A92" w:rsidRDefault="00FF5729" w:rsidP="00840C81">
      <w:pPr>
        <w:autoSpaceDE w:val="0"/>
        <w:autoSpaceDN w:val="0"/>
        <w:adjustRightInd w:val="0"/>
        <w:ind w:right="283" w:firstLine="709"/>
        <w:jc w:val="both"/>
        <w:rPr>
          <w:rFonts w:ascii="Times New Roman" w:hAnsi="Times New Roman"/>
          <w:sz w:val="28"/>
          <w:szCs w:val="28"/>
          <w:lang w:eastAsia="ru-RU"/>
        </w:rPr>
      </w:pPr>
      <w:r>
        <w:rPr>
          <w:rFonts w:ascii="Times New Roman" w:hAnsi="Times New Roman"/>
          <w:sz w:val="28"/>
          <w:szCs w:val="28"/>
          <w:lang w:eastAsia="ru-RU"/>
        </w:rPr>
        <w:t>2.</w:t>
      </w:r>
      <w:proofErr w:type="gramStart"/>
      <w:r>
        <w:rPr>
          <w:rFonts w:ascii="Times New Roman" w:hAnsi="Times New Roman"/>
          <w:sz w:val="28"/>
          <w:szCs w:val="28"/>
          <w:lang w:eastAsia="ru-RU"/>
        </w:rPr>
        <w:t>6.</w:t>
      </w:r>
      <w:r w:rsidRPr="00FF5729">
        <w:rPr>
          <w:rFonts w:ascii="Times New Roman" w:hAnsi="Times New Roman"/>
          <w:sz w:val="28"/>
          <w:szCs w:val="28"/>
          <w:lang w:eastAsia="ru-RU"/>
        </w:rPr>
        <w:t>Софинансирование</w:t>
      </w:r>
      <w:proofErr w:type="gramEnd"/>
      <w:r w:rsidRPr="00FF5729">
        <w:rPr>
          <w:rFonts w:ascii="Times New Roman" w:hAnsi="Times New Roman"/>
          <w:sz w:val="28"/>
          <w:szCs w:val="28"/>
          <w:lang w:eastAsia="ru-RU"/>
        </w:rPr>
        <w:t xml:space="preserve"> расходов на приобретение извещателей дымовых автономных отдельным категориям граждан</w:t>
      </w:r>
    </w:p>
    <w:p w14:paraId="0618516C"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3.</w:t>
      </w:r>
      <w:r w:rsidRPr="00877A92">
        <w:rPr>
          <w:rFonts w:ascii="Times New Roman" w:hAnsi="Times New Roman"/>
          <w:sz w:val="28"/>
          <w:szCs w:val="28"/>
          <w:lang w:eastAsia="ru-RU"/>
        </w:rPr>
        <w:t xml:space="preserve"> Обеспечение защиты населения края от опасностей, возникающих при ведении военных действий или вследствие этих действий, в рамках реализации следующих мероприятий:</w:t>
      </w:r>
    </w:p>
    <w:p w14:paraId="6DF84944"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3.1. Поддержание в готовности средств АСЦО ГО материалов.</w:t>
      </w:r>
    </w:p>
    <w:p w14:paraId="691F95E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4.</w:t>
      </w:r>
      <w:r w:rsidRPr="00877A92">
        <w:rPr>
          <w:rFonts w:ascii="Times New Roman" w:hAnsi="Times New Roman"/>
          <w:sz w:val="28"/>
          <w:szCs w:val="28"/>
          <w:lang w:eastAsia="ru-RU"/>
        </w:rPr>
        <w:t xml:space="preserve">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 в рамках реализации следующих мероприятий:</w:t>
      </w:r>
    </w:p>
    <w:p w14:paraId="7BC6EE2C"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4.1. Приобретение, распространение тематической печатной и видеопродукции в области ГО, защиты от ЧС, обеспечения безопасности населения.</w:t>
      </w:r>
    </w:p>
    <w:p w14:paraId="19AC08B8" w14:textId="5C0F53D9"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 2014 – 202</w:t>
      </w:r>
      <w:r w:rsidR="002E70C3">
        <w:rPr>
          <w:rFonts w:ascii="Times New Roman" w:hAnsi="Times New Roman"/>
          <w:sz w:val="28"/>
          <w:szCs w:val="28"/>
          <w:lang w:eastAsia="ru-RU"/>
        </w:rPr>
        <w:t>7</w:t>
      </w:r>
      <w:r w:rsidRPr="00877A92">
        <w:rPr>
          <w:rFonts w:ascii="Times New Roman" w:hAnsi="Times New Roman"/>
          <w:sz w:val="28"/>
          <w:szCs w:val="28"/>
          <w:lang w:eastAsia="ru-RU"/>
        </w:rPr>
        <w:t xml:space="preserve"> годы.</w:t>
      </w:r>
    </w:p>
    <w:p w14:paraId="77D742B2"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 xml:space="preserve">Реализация подпрограммных задач обеспечит сокращение потерь от пожаров на территории муниципального образования город Дивногорск, уменьшит количество людей, погибших и травмированных при пожарах, позволит проводить аварийно-спасательные работы, повысить уровень пожарно-технических возможностей в решении поставленных задач. </w:t>
      </w:r>
    </w:p>
    <w:p w14:paraId="1826AE49"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результате реализации подпрограммных задач первичными мерами пожарной безопасности будут охвачены все сельские населенные пункты муниципального образования город Дивногорск, создание и содержание в целях гражданской обороны запасов современных средств индивидуальной защиты населения, что обеспечит защиту населения в особый период и в условиях чрезвычайных ситуаций, связанных с техногенными авариями.</w:t>
      </w:r>
    </w:p>
    <w:p w14:paraId="1EF8F7AB" w14:textId="77777777" w:rsidR="00877A92" w:rsidRPr="00877A92" w:rsidRDefault="00877A92" w:rsidP="00840C81">
      <w:pPr>
        <w:autoSpaceDE w:val="0"/>
        <w:autoSpaceDN w:val="0"/>
        <w:adjustRightInd w:val="0"/>
        <w:ind w:right="283" w:firstLine="709"/>
        <w:jc w:val="both"/>
        <w:rPr>
          <w:rFonts w:ascii="Times New Roman" w:hAnsi="Times New Roman"/>
          <w:sz w:val="28"/>
          <w:szCs w:val="28"/>
          <w:u w:val="single"/>
          <w:lang w:eastAsia="ru-RU"/>
        </w:rPr>
      </w:pPr>
      <w:r w:rsidRPr="00877A92">
        <w:rPr>
          <w:rFonts w:ascii="Times New Roman" w:hAnsi="Times New Roman"/>
          <w:sz w:val="28"/>
          <w:szCs w:val="28"/>
          <w:u w:val="single"/>
          <w:lang w:eastAsia="ru-RU"/>
        </w:rPr>
        <w:t>Целевыми индикаторами подпрограммы являются:</w:t>
      </w:r>
    </w:p>
    <w:p w14:paraId="50422A18"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оснащение пожарно-техническим вооружением и снаряжением добровольных пожарных формирований (до 2022 года);</w:t>
      </w:r>
    </w:p>
    <w:p w14:paraId="1555C5CB"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освоение субсидий на обеспечение первичных мер пожарной безопасности (с 2022 года);</w:t>
      </w:r>
    </w:p>
    <w:p w14:paraId="1691C5E1"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создание противопожарных минерализованных полос не менее 1600 м (с 2022 года).</w:t>
      </w:r>
    </w:p>
    <w:p w14:paraId="71610700"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p>
    <w:p w14:paraId="32568908"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РАЗДЕЛ 4. МЕХАНИЗМ РЕАЛИЗАЦИИ МЕРОПРИЯТИЙ ПОДПРОГРАММЫ.</w:t>
      </w:r>
    </w:p>
    <w:p w14:paraId="3CD3BF77"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p>
    <w:p w14:paraId="2264FD9E"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Реализация мероприятий подпрограммы осуществляется в соответствии с Законами Красноярского края от 10.02.2000 № 9-631 «О защите населения и территории Красноярского края от чрезвычайных ситуаций природного и техногенного характера», от 24.12.2004 № 13-2821 «О пожарной безопасности в Красноярском крае».</w:t>
      </w:r>
    </w:p>
    <w:p w14:paraId="17625185"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1DE1ADB" w14:textId="77777777" w:rsidR="00877A92" w:rsidRPr="00877A92" w:rsidRDefault="00877A92" w:rsidP="00877A92">
      <w:pPr>
        <w:widowControl w:val="0"/>
        <w:autoSpaceDE w:val="0"/>
        <w:autoSpaceDN w:val="0"/>
        <w:adjustRightInd w:val="0"/>
        <w:ind w:right="283" w:firstLine="567"/>
        <w:jc w:val="both"/>
        <w:rPr>
          <w:rFonts w:ascii="Times New Roman" w:hAnsi="Times New Roman"/>
          <w:sz w:val="28"/>
          <w:szCs w:val="28"/>
          <w:lang w:eastAsia="ru-RU"/>
        </w:rPr>
      </w:pPr>
    </w:p>
    <w:p w14:paraId="30B91E99"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 xml:space="preserve">РАЗДЕЛ 5. УПРАВЛЕНИЕ ПОДПРОГРАММОЙ И КОНТРОЛЬ </w:t>
      </w:r>
    </w:p>
    <w:p w14:paraId="48D7A1A8"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ЗА ХОДОМ ЕЕ ВЫПОЛНЕНИЯ.</w:t>
      </w:r>
    </w:p>
    <w:p w14:paraId="13618E37"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p>
    <w:p w14:paraId="209981D7"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Управление и контроль за реализацией программы осуществляет </w:t>
      </w:r>
      <w:r w:rsidRPr="00877A92">
        <w:rPr>
          <w:rFonts w:ascii="Times New Roman" w:hAnsi="Times New Roman"/>
          <w:sz w:val="28"/>
          <w:szCs w:val="28"/>
        </w:rPr>
        <w:t>МКУ «Городское хозяйство» г. Дивногорска (до 2022г.), МКУ «УСГХ», а</w:t>
      </w:r>
      <w:r w:rsidRPr="00877A92">
        <w:rPr>
          <w:rFonts w:ascii="Times New Roman" w:hAnsi="Times New Roman"/>
          <w:sz w:val="28"/>
          <w:szCs w:val="28"/>
          <w:lang w:eastAsia="ru-RU"/>
        </w:rPr>
        <w:t>дминистрация города Дивногорска, которая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14:paraId="3C16CEE0"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Контроль за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14:paraId="520B42F0"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Заказчик подпрограммы по итогам реализации подпрограммы уточняет объемы средств, необходимых для финансирования в очередном году, и в случае необходимости подготавливает соответствующие изменения.</w:t>
      </w:r>
    </w:p>
    <w:p w14:paraId="1513C9AE" w14:textId="77777777" w:rsidR="00877A92" w:rsidRPr="00877A92" w:rsidRDefault="00877A92" w:rsidP="00840C81">
      <w:pPr>
        <w:autoSpaceDE w:val="0"/>
        <w:autoSpaceDN w:val="0"/>
        <w:adjustRightInd w:val="0"/>
        <w:ind w:right="283" w:firstLine="709"/>
        <w:jc w:val="both"/>
        <w:rPr>
          <w:rFonts w:ascii="Times New Roman" w:hAnsi="Times New Roman"/>
          <w:sz w:val="28"/>
          <w:szCs w:val="28"/>
        </w:rPr>
      </w:pPr>
      <w:r w:rsidRPr="00877A92">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332CDF8B" w14:textId="77777777" w:rsidR="00877A92" w:rsidRPr="00877A92" w:rsidRDefault="00877A92" w:rsidP="00840C81">
      <w:pPr>
        <w:autoSpaceDE w:val="0"/>
        <w:autoSpaceDN w:val="0"/>
        <w:adjustRightInd w:val="0"/>
        <w:ind w:right="283" w:firstLine="709"/>
        <w:rPr>
          <w:rFonts w:ascii="Times New Roman" w:hAnsi="Times New Roman"/>
          <w:sz w:val="28"/>
          <w:szCs w:val="28"/>
          <w:lang w:eastAsia="ru-RU"/>
        </w:rPr>
      </w:pPr>
    </w:p>
    <w:p w14:paraId="5B88AE56"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 xml:space="preserve">РАЗДЕЛ 6. ОЦЕНКА СОЦИАЛЬНО-ЭКОНОМИЧЕСКОЙ ЭФФЕКТИВНОСТИ. </w:t>
      </w:r>
    </w:p>
    <w:p w14:paraId="25950717"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p>
    <w:p w14:paraId="613DBBC5"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результате реализации подпрограммных мероприятий будут достигнуты следующие результаты, обеспечивающие:</w:t>
      </w:r>
    </w:p>
    <w:p w14:paraId="18595A2C"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всесторонний информационный обмен между дежурно-диспетчерскими службами города;</w:t>
      </w:r>
    </w:p>
    <w:p w14:paraId="36E50926"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оперативное реагирование на ЧС природного и техногенного характера и различного рода происшествия;</w:t>
      </w:r>
    </w:p>
    <w:p w14:paraId="0B9CD55E"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p>
    <w:p w14:paraId="1AB23378" w14:textId="77777777" w:rsidR="00877A92" w:rsidRPr="00877A92" w:rsidRDefault="00877A92" w:rsidP="00840C81">
      <w:pPr>
        <w:autoSpaceDE w:val="0"/>
        <w:autoSpaceDN w:val="0"/>
        <w:adjustRightInd w:val="0"/>
        <w:ind w:right="283" w:firstLine="709"/>
        <w:jc w:val="both"/>
      </w:pPr>
      <w:r w:rsidRPr="00877A92">
        <w:rPr>
          <w:rFonts w:ascii="Times New Roman" w:hAnsi="Times New Roman"/>
          <w:sz w:val="28"/>
          <w:szCs w:val="28"/>
          <w:lang w:eastAsia="ru-RU"/>
        </w:rPr>
        <w:t>- функционирование и поддержание в готовности технических средств оповещения населения города на случай чрезвычайных ситуаций и военных действий.</w:t>
      </w:r>
    </w:p>
    <w:p w14:paraId="416D3E8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1704F39A"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340208A7" w14:textId="77777777" w:rsidR="00877A92" w:rsidRPr="00877A92" w:rsidRDefault="00877A92" w:rsidP="00877A92">
      <w:pPr>
        <w:framePr w:w="9779" w:wrap="auto" w:hAnchor="text" w:x="1276"/>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851" w:right="851" w:bottom="1134" w:left="1701" w:header="709" w:footer="709" w:gutter="0"/>
          <w:cols w:space="708"/>
          <w:docGrid w:linePitch="360"/>
        </w:sectPr>
      </w:pPr>
    </w:p>
    <w:p w14:paraId="4D12C0DD" w14:textId="77777777" w:rsidR="00877A92" w:rsidRPr="00877A92" w:rsidRDefault="00877A92" w:rsidP="00877A92">
      <w:pPr>
        <w:ind w:left="9072"/>
        <w:rPr>
          <w:rFonts w:ascii="Times New Roman" w:hAnsi="Times New Roman"/>
          <w:sz w:val="16"/>
          <w:szCs w:val="16"/>
          <w:lang w:eastAsia="ru-RU"/>
        </w:rPr>
      </w:pPr>
      <w:r w:rsidRPr="00877A92">
        <w:rPr>
          <w:rFonts w:ascii="Times New Roman" w:hAnsi="Times New Roman"/>
          <w:sz w:val="16"/>
          <w:szCs w:val="16"/>
          <w:lang w:eastAsia="ru-RU"/>
        </w:rPr>
        <w:lastRenderedPageBreak/>
        <w:t xml:space="preserve">Приложение № 1 </w:t>
      </w:r>
    </w:p>
    <w:p w14:paraId="637DC216" w14:textId="77777777" w:rsidR="00877A92" w:rsidRPr="00877A92" w:rsidRDefault="00877A92" w:rsidP="00877A92">
      <w:pPr>
        <w:ind w:left="9072"/>
        <w:rPr>
          <w:rFonts w:ascii="Times New Roman" w:hAnsi="Times New Roman"/>
          <w:sz w:val="16"/>
          <w:szCs w:val="16"/>
          <w:lang w:eastAsia="ru-RU"/>
        </w:rPr>
      </w:pPr>
      <w:r w:rsidRPr="00877A92">
        <w:rPr>
          <w:rFonts w:ascii="Times New Roman" w:hAnsi="Times New Roman"/>
          <w:sz w:val="16"/>
          <w:szCs w:val="16"/>
          <w:lang w:eastAsia="ru-RU"/>
        </w:rPr>
        <w:t xml:space="preserve">к подпрограмме № 2 «Защита населения и территории муниципального образования город Дивногорск от чрезвычайных ситуаций природного и техногенного характера» </w:t>
      </w:r>
    </w:p>
    <w:p w14:paraId="6A8BC418" w14:textId="77777777" w:rsidR="00877A92" w:rsidRPr="00877A92" w:rsidRDefault="00877A92" w:rsidP="00877A92">
      <w:pPr>
        <w:autoSpaceDE w:val="0"/>
        <w:ind w:firstLine="540"/>
        <w:jc w:val="center"/>
        <w:rPr>
          <w:rFonts w:ascii="Times New Roman" w:hAnsi="Times New Roman"/>
          <w:sz w:val="16"/>
          <w:szCs w:val="16"/>
          <w:lang w:eastAsia="ru-RU"/>
        </w:rPr>
      </w:pPr>
    </w:p>
    <w:p w14:paraId="0EEEC176" w14:textId="77777777" w:rsidR="00877A92" w:rsidRPr="00877A92" w:rsidRDefault="00877A92" w:rsidP="00877A92">
      <w:pPr>
        <w:autoSpaceDE w:val="0"/>
        <w:ind w:firstLine="540"/>
        <w:jc w:val="center"/>
        <w:rPr>
          <w:rFonts w:ascii="Times New Roman" w:hAnsi="Times New Roman"/>
          <w:lang w:eastAsia="ru-RU"/>
        </w:rPr>
      </w:pPr>
      <w:r w:rsidRPr="00877A92">
        <w:rPr>
          <w:rFonts w:ascii="Times New Roman" w:hAnsi="Times New Roman"/>
          <w:lang w:eastAsia="ru-RU"/>
        </w:rPr>
        <w:t>Перечень целевых индикаторов подпрограммы</w:t>
      </w:r>
    </w:p>
    <w:p w14:paraId="78807F31" w14:textId="77777777" w:rsidR="00877A92" w:rsidRPr="00877A92" w:rsidRDefault="00877A92" w:rsidP="00877A92">
      <w:pPr>
        <w:autoSpaceDE w:val="0"/>
        <w:ind w:firstLine="540"/>
        <w:jc w:val="center"/>
        <w:rPr>
          <w:rFonts w:ascii="Times New Roman" w:hAnsi="Times New Roman"/>
          <w:sz w:val="14"/>
          <w:szCs w:val="14"/>
          <w:lang w:eastAsia="ru-RU"/>
        </w:rPr>
      </w:pPr>
    </w:p>
    <w:p w14:paraId="749C64E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tbl>
      <w:tblPr>
        <w:tblW w:w="14678" w:type="dxa"/>
        <w:tblInd w:w="108" w:type="dxa"/>
        <w:tblLook w:val="04A0" w:firstRow="1" w:lastRow="0" w:firstColumn="1" w:lastColumn="0" w:noHBand="0" w:noVBand="1"/>
      </w:tblPr>
      <w:tblGrid>
        <w:gridCol w:w="371"/>
        <w:gridCol w:w="1962"/>
        <w:gridCol w:w="809"/>
        <w:gridCol w:w="1036"/>
        <w:gridCol w:w="613"/>
        <w:gridCol w:w="721"/>
        <w:gridCol w:w="675"/>
        <w:gridCol w:w="565"/>
        <w:gridCol w:w="698"/>
        <w:gridCol w:w="698"/>
        <w:gridCol w:w="698"/>
        <w:gridCol w:w="831"/>
        <w:gridCol w:w="698"/>
        <w:gridCol w:w="698"/>
        <w:gridCol w:w="697"/>
        <w:gridCol w:w="701"/>
        <w:gridCol w:w="832"/>
        <w:gridCol w:w="697"/>
        <w:gridCol w:w="678"/>
      </w:tblGrid>
      <w:tr w:rsidR="00722B9F" w:rsidRPr="00DF68D0" w14:paraId="28E6A4D2" w14:textId="4BD856F0" w:rsidTr="00722B9F">
        <w:trPr>
          <w:trHeight w:val="615"/>
        </w:trPr>
        <w:tc>
          <w:tcPr>
            <w:tcW w:w="371" w:type="dxa"/>
            <w:tcBorders>
              <w:top w:val="single" w:sz="8" w:space="0" w:color="000000"/>
              <w:left w:val="single" w:sz="8" w:space="0" w:color="000000"/>
              <w:bottom w:val="nil"/>
              <w:right w:val="nil"/>
            </w:tcBorders>
            <w:shd w:val="clear" w:color="auto" w:fill="auto"/>
            <w:vAlign w:val="center"/>
            <w:hideMark/>
          </w:tcPr>
          <w:p w14:paraId="22B91875"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w:t>
            </w:r>
          </w:p>
        </w:tc>
        <w:tc>
          <w:tcPr>
            <w:tcW w:w="1962" w:type="dxa"/>
            <w:tcBorders>
              <w:top w:val="single" w:sz="8" w:space="0" w:color="000000"/>
              <w:left w:val="single" w:sz="8" w:space="0" w:color="000000"/>
              <w:bottom w:val="nil"/>
              <w:right w:val="single" w:sz="8" w:space="0" w:color="000000"/>
            </w:tcBorders>
            <w:shd w:val="clear" w:color="auto" w:fill="auto"/>
            <w:vAlign w:val="center"/>
            <w:hideMark/>
          </w:tcPr>
          <w:p w14:paraId="31EC09B6"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Цель,</w:t>
            </w:r>
          </w:p>
        </w:tc>
        <w:tc>
          <w:tcPr>
            <w:tcW w:w="809" w:type="dxa"/>
            <w:tcBorders>
              <w:top w:val="single" w:sz="8" w:space="0" w:color="000000"/>
              <w:left w:val="nil"/>
              <w:bottom w:val="nil"/>
              <w:right w:val="nil"/>
            </w:tcBorders>
            <w:shd w:val="clear" w:color="auto" w:fill="auto"/>
            <w:vAlign w:val="center"/>
            <w:hideMark/>
          </w:tcPr>
          <w:p w14:paraId="473D505A"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Единица</w:t>
            </w:r>
          </w:p>
        </w:tc>
        <w:tc>
          <w:tcPr>
            <w:tcW w:w="1036" w:type="dxa"/>
            <w:tcBorders>
              <w:top w:val="single" w:sz="8" w:space="0" w:color="000000"/>
              <w:left w:val="single" w:sz="8" w:space="0" w:color="000000"/>
              <w:bottom w:val="nil"/>
              <w:right w:val="nil"/>
            </w:tcBorders>
            <w:shd w:val="clear" w:color="auto" w:fill="auto"/>
            <w:vAlign w:val="center"/>
            <w:hideMark/>
          </w:tcPr>
          <w:p w14:paraId="1640603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Источник</w:t>
            </w:r>
          </w:p>
        </w:tc>
        <w:tc>
          <w:tcPr>
            <w:tcW w:w="613" w:type="dxa"/>
            <w:tcBorders>
              <w:top w:val="single" w:sz="8" w:space="0" w:color="000000"/>
              <w:left w:val="single" w:sz="8" w:space="0" w:color="000000"/>
              <w:bottom w:val="nil"/>
              <w:right w:val="single" w:sz="8" w:space="0" w:color="000000"/>
            </w:tcBorders>
            <w:shd w:val="clear" w:color="auto" w:fill="auto"/>
            <w:vAlign w:val="center"/>
            <w:hideMark/>
          </w:tcPr>
          <w:p w14:paraId="3EB8F24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 xml:space="preserve">Вес. </w:t>
            </w:r>
            <w:proofErr w:type="spellStart"/>
            <w:r w:rsidRPr="00C93A82">
              <w:rPr>
                <w:rFonts w:ascii="Times New Roman" w:hAnsi="Times New Roman"/>
                <w:color w:val="000000"/>
                <w:sz w:val="16"/>
                <w:szCs w:val="16"/>
                <w:lang w:eastAsia="ru-RU"/>
              </w:rPr>
              <w:t>крит</w:t>
            </w:r>
            <w:proofErr w:type="spellEnd"/>
          </w:p>
        </w:tc>
        <w:tc>
          <w:tcPr>
            <w:tcW w:w="721" w:type="dxa"/>
            <w:tcBorders>
              <w:top w:val="single" w:sz="8" w:space="0" w:color="000000"/>
              <w:left w:val="nil"/>
              <w:bottom w:val="nil"/>
              <w:right w:val="single" w:sz="8" w:space="0" w:color="000000"/>
            </w:tcBorders>
            <w:shd w:val="clear" w:color="auto" w:fill="auto"/>
            <w:vAlign w:val="center"/>
            <w:hideMark/>
          </w:tcPr>
          <w:p w14:paraId="583474A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2014</w:t>
            </w:r>
          </w:p>
        </w:tc>
        <w:tc>
          <w:tcPr>
            <w:tcW w:w="675" w:type="dxa"/>
            <w:tcBorders>
              <w:top w:val="single" w:sz="8" w:space="0" w:color="000000"/>
              <w:left w:val="nil"/>
              <w:bottom w:val="nil"/>
              <w:right w:val="single" w:sz="8" w:space="0" w:color="000000"/>
            </w:tcBorders>
            <w:shd w:val="clear" w:color="auto" w:fill="auto"/>
            <w:vAlign w:val="center"/>
            <w:hideMark/>
          </w:tcPr>
          <w:p w14:paraId="6F6AF33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2015</w:t>
            </w:r>
          </w:p>
        </w:tc>
        <w:tc>
          <w:tcPr>
            <w:tcW w:w="565" w:type="dxa"/>
            <w:tcBorders>
              <w:top w:val="single" w:sz="8" w:space="0" w:color="000000"/>
              <w:left w:val="nil"/>
              <w:bottom w:val="nil"/>
              <w:right w:val="single" w:sz="8" w:space="0" w:color="000000"/>
            </w:tcBorders>
            <w:shd w:val="clear" w:color="auto" w:fill="auto"/>
            <w:vAlign w:val="center"/>
            <w:hideMark/>
          </w:tcPr>
          <w:p w14:paraId="7502788C"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2016</w:t>
            </w:r>
          </w:p>
        </w:tc>
        <w:tc>
          <w:tcPr>
            <w:tcW w:w="698" w:type="dxa"/>
            <w:tcBorders>
              <w:top w:val="single" w:sz="8" w:space="0" w:color="000000"/>
              <w:left w:val="nil"/>
              <w:bottom w:val="nil"/>
              <w:right w:val="single" w:sz="8" w:space="0" w:color="000000"/>
            </w:tcBorders>
            <w:shd w:val="clear" w:color="auto" w:fill="auto"/>
            <w:vAlign w:val="center"/>
            <w:hideMark/>
          </w:tcPr>
          <w:p w14:paraId="7AD789C4"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2017</w:t>
            </w:r>
          </w:p>
        </w:tc>
        <w:tc>
          <w:tcPr>
            <w:tcW w:w="698" w:type="dxa"/>
            <w:tcBorders>
              <w:top w:val="single" w:sz="8" w:space="0" w:color="000000"/>
              <w:left w:val="nil"/>
              <w:bottom w:val="nil"/>
              <w:right w:val="single" w:sz="8" w:space="0" w:color="000000"/>
            </w:tcBorders>
            <w:shd w:val="clear" w:color="auto" w:fill="auto"/>
            <w:vAlign w:val="center"/>
            <w:hideMark/>
          </w:tcPr>
          <w:p w14:paraId="39CD2E99"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2018</w:t>
            </w:r>
          </w:p>
        </w:tc>
        <w:tc>
          <w:tcPr>
            <w:tcW w:w="698" w:type="dxa"/>
            <w:tcBorders>
              <w:top w:val="single" w:sz="8" w:space="0" w:color="000000"/>
              <w:left w:val="nil"/>
              <w:bottom w:val="nil"/>
              <w:right w:val="single" w:sz="8" w:space="0" w:color="000000"/>
            </w:tcBorders>
            <w:shd w:val="clear" w:color="auto" w:fill="auto"/>
            <w:vAlign w:val="center"/>
            <w:hideMark/>
          </w:tcPr>
          <w:p w14:paraId="0F8169F1"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2019</w:t>
            </w:r>
          </w:p>
        </w:tc>
        <w:tc>
          <w:tcPr>
            <w:tcW w:w="831" w:type="dxa"/>
            <w:tcBorders>
              <w:top w:val="single" w:sz="8" w:space="0" w:color="000000"/>
              <w:left w:val="nil"/>
              <w:bottom w:val="nil"/>
              <w:right w:val="single" w:sz="8" w:space="0" w:color="000000"/>
            </w:tcBorders>
            <w:shd w:val="clear" w:color="auto" w:fill="auto"/>
            <w:vAlign w:val="center"/>
            <w:hideMark/>
          </w:tcPr>
          <w:p w14:paraId="72CA0B87"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2020</w:t>
            </w:r>
          </w:p>
        </w:tc>
        <w:tc>
          <w:tcPr>
            <w:tcW w:w="698" w:type="dxa"/>
            <w:tcBorders>
              <w:top w:val="single" w:sz="8" w:space="0" w:color="000000"/>
              <w:left w:val="nil"/>
              <w:bottom w:val="nil"/>
              <w:right w:val="single" w:sz="8" w:space="0" w:color="000000"/>
            </w:tcBorders>
            <w:shd w:val="clear" w:color="auto" w:fill="auto"/>
            <w:vAlign w:val="center"/>
            <w:hideMark/>
          </w:tcPr>
          <w:p w14:paraId="4C293719"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2021</w:t>
            </w:r>
          </w:p>
        </w:tc>
        <w:tc>
          <w:tcPr>
            <w:tcW w:w="698" w:type="dxa"/>
            <w:tcBorders>
              <w:top w:val="single" w:sz="8" w:space="0" w:color="000000"/>
              <w:left w:val="nil"/>
              <w:bottom w:val="nil"/>
              <w:right w:val="single" w:sz="8" w:space="0" w:color="000000"/>
            </w:tcBorders>
            <w:shd w:val="clear" w:color="auto" w:fill="auto"/>
            <w:vAlign w:val="center"/>
            <w:hideMark/>
          </w:tcPr>
          <w:p w14:paraId="64339A1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2022</w:t>
            </w:r>
          </w:p>
        </w:tc>
        <w:tc>
          <w:tcPr>
            <w:tcW w:w="697" w:type="dxa"/>
            <w:tcBorders>
              <w:top w:val="single" w:sz="8" w:space="0" w:color="000000"/>
              <w:left w:val="nil"/>
              <w:bottom w:val="nil"/>
              <w:right w:val="single" w:sz="8" w:space="0" w:color="000000"/>
            </w:tcBorders>
            <w:shd w:val="clear" w:color="auto" w:fill="auto"/>
            <w:vAlign w:val="center"/>
            <w:hideMark/>
          </w:tcPr>
          <w:p w14:paraId="2AAA4BC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2023</w:t>
            </w:r>
          </w:p>
        </w:tc>
        <w:tc>
          <w:tcPr>
            <w:tcW w:w="701" w:type="dxa"/>
            <w:tcBorders>
              <w:top w:val="single" w:sz="8" w:space="0" w:color="000000"/>
              <w:left w:val="nil"/>
              <w:bottom w:val="nil"/>
              <w:right w:val="single" w:sz="8" w:space="0" w:color="000000"/>
            </w:tcBorders>
            <w:shd w:val="clear" w:color="auto" w:fill="auto"/>
            <w:vAlign w:val="center"/>
            <w:hideMark/>
          </w:tcPr>
          <w:p w14:paraId="622AD834"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2024</w:t>
            </w:r>
          </w:p>
        </w:tc>
        <w:tc>
          <w:tcPr>
            <w:tcW w:w="832" w:type="dxa"/>
            <w:tcBorders>
              <w:top w:val="single" w:sz="8" w:space="0" w:color="000000"/>
              <w:left w:val="nil"/>
              <w:bottom w:val="nil"/>
              <w:right w:val="single" w:sz="8" w:space="0" w:color="000000"/>
            </w:tcBorders>
            <w:shd w:val="clear" w:color="auto" w:fill="auto"/>
            <w:vAlign w:val="center"/>
            <w:hideMark/>
          </w:tcPr>
          <w:p w14:paraId="20B52FD7"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2025</w:t>
            </w:r>
          </w:p>
        </w:tc>
        <w:tc>
          <w:tcPr>
            <w:tcW w:w="697" w:type="dxa"/>
            <w:tcBorders>
              <w:top w:val="single" w:sz="8" w:space="0" w:color="000000"/>
              <w:left w:val="nil"/>
              <w:bottom w:val="nil"/>
              <w:right w:val="single" w:sz="8" w:space="0" w:color="000000"/>
            </w:tcBorders>
            <w:shd w:val="clear" w:color="auto" w:fill="auto"/>
            <w:vAlign w:val="center"/>
            <w:hideMark/>
          </w:tcPr>
          <w:p w14:paraId="61F902A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2026</w:t>
            </w:r>
          </w:p>
        </w:tc>
        <w:tc>
          <w:tcPr>
            <w:tcW w:w="678" w:type="dxa"/>
            <w:tcBorders>
              <w:top w:val="single" w:sz="8" w:space="0" w:color="000000"/>
              <w:left w:val="nil"/>
              <w:bottom w:val="nil"/>
              <w:right w:val="single" w:sz="8" w:space="0" w:color="000000"/>
            </w:tcBorders>
          </w:tcPr>
          <w:p w14:paraId="14D20F3D" w14:textId="77777777" w:rsidR="00722B9F" w:rsidRDefault="00722B9F" w:rsidP="00C93A82">
            <w:pPr>
              <w:jc w:val="center"/>
              <w:rPr>
                <w:rFonts w:ascii="Times New Roman" w:hAnsi="Times New Roman"/>
                <w:color w:val="000000"/>
                <w:sz w:val="16"/>
                <w:szCs w:val="16"/>
                <w:lang w:eastAsia="ru-RU"/>
              </w:rPr>
            </w:pPr>
          </w:p>
          <w:p w14:paraId="458C1399" w14:textId="25763709" w:rsidR="00722B9F" w:rsidRPr="00C93A82" w:rsidRDefault="00722B9F" w:rsidP="00C93A8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2027</w:t>
            </w:r>
          </w:p>
        </w:tc>
      </w:tr>
      <w:tr w:rsidR="00722B9F" w:rsidRPr="00C93A82" w14:paraId="49D68776" w14:textId="29D8A954" w:rsidTr="00A11FE5">
        <w:trPr>
          <w:trHeight w:val="420"/>
        </w:trPr>
        <w:tc>
          <w:tcPr>
            <w:tcW w:w="14678" w:type="dxa"/>
            <w:gridSpan w:val="19"/>
            <w:tcBorders>
              <w:top w:val="single" w:sz="8" w:space="0" w:color="000000"/>
              <w:left w:val="single" w:sz="8" w:space="0" w:color="000000"/>
              <w:bottom w:val="single" w:sz="8" w:space="0" w:color="auto"/>
              <w:right w:val="single" w:sz="8" w:space="0" w:color="000000"/>
            </w:tcBorders>
            <w:shd w:val="clear" w:color="auto" w:fill="auto"/>
            <w:vAlign w:val="center"/>
            <w:hideMark/>
          </w:tcPr>
          <w:p w14:paraId="77E4BFB3" w14:textId="4874071F" w:rsidR="00722B9F" w:rsidRPr="00C93A82" w:rsidRDefault="00722B9F" w:rsidP="00C93A82">
            <w:pPr>
              <w:jc w:val="center"/>
              <w:rPr>
                <w:rFonts w:ascii="Times New Roman" w:hAnsi="Times New Roman"/>
                <w:b/>
                <w:bCs/>
                <w:color w:val="000000"/>
                <w:sz w:val="16"/>
                <w:szCs w:val="16"/>
                <w:lang w:eastAsia="ru-RU"/>
              </w:rPr>
            </w:pPr>
            <w:r w:rsidRPr="00C93A82">
              <w:rPr>
                <w:rFonts w:ascii="Times New Roman" w:hAnsi="Times New Roman"/>
                <w:b/>
                <w:bCs/>
                <w:color w:val="000000"/>
                <w:sz w:val="16"/>
                <w:szCs w:val="16"/>
                <w:lang w:eastAsia="ru-RU"/>
              </w:rPr>
              <w:t>Цель подпрограммы –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722B9F" w:rsidRPr="00DF68D0" w14:paraId="0A0461BA" w14:textId="1D9B1B1C" w:rsidTr="00722B9F">
        <w:trPr>
          <w:trHeight w:val="960"/>
        </w:trPr>
        <w:tc>
          <w:tcPr>
            <w:tcW w:w="371" w:type="dxa"/>
            <w:tcBorders>
              <w:top w:val="nil"/>
              <w:left w:val="single" w:sz="8" w:space="0" w:color="000000"/>
              <w:bottom w:val="nil"/>
              <w:right w:val="single" w:sz="8" w:space="0" w:color="000000"/>
            </w:tcBorders>
            <w:shd w:val="clear" w:color="auto" w:fill="auto"/>
            <w:vAlign w:val="center"/>
            <w:hideMark/>
          </w:tcPr>
          <w:p w14:paraId="46178745"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w:t>
            </w:r>
          </w:p>
        </w:tc>
        <w:tc>
          <w:tcPr>
            <w:tcW w:w="1962" w:type="dxa"/>
            <w:tcBorders>
              <w:top w:val="single" w:sz="8" w:space="0" w:color="auto"/>
              <w:left w:val="nil"/>
              <w:bottom w:val="nil"/>
              <w:right w:val="single" w:sz="8" w:space="0" w:color="000000"/>
            </w:tcBorders>
            <w:shd w:val="clear" w:color="auto" w:fill="auto"/>
            <w:vAlign w:val="center"/>
            <w:hideMark/>
          </w:tcPr>
          <w:p w14:paraId="0FAD2DE6" w14:textId="77777777" w:rsidR="00722B9F" w:rsidRPr="00C93A82" w:rsidRDefault="00722B9F" w:rsidP="00C93A82">
            <w:pP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Оснащением пожарно-техническим вооружением и снаряжением добровольных пожарных формирований (до 2022 года)</w:t>
            </w:r>
          </w:p>
        </w:tc>
        <w:tc>
          <w:tcPr>
            <w:tcW w:w="809" w:type="dxa"/>
            <w:tcBorders>
              <w:top w:val="nil"/>
              <w:left w:val="nil"/>
              <w:bottom w:val="nil"/>
              <w:right w:val="single" w:sz="8" w:space="0" w:color="000000"/>
            </w:tcBorders>
            <w:shd w:val="clear" w:color="auto" w:fill="auto"/>
            <w:vAlign w:val="center"/>
            <w:hideMark/>
          </w:tcPr>
          <w:p w14:paraId="01C67D24"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w:t>
            </w:r>
          </w:p>
        </w:tc>
        <w:tc>
          <w:tcPr>
            <w:tcW w:w="1036" w:type="dxa"/>
            <w:tcBorders>
              <w:top w:val="nil"/>
              <w:left w:val="nil"/>
              <w:bottom w:val="nil"/>
              <w:right w:val="single" w:sz="8" w:space="0" w:color="000000"/>
            </w:tcBorders>
            <w:shd w:val="clear" w:color="auto" w:fill="auto"/>
            <w:vAlign w:val="center"/>
            <w:hideMark/>
          </w:tcPr>
          <w:p w14:paraId="36BB847A"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Отраслевой мониторинг</w:t>
            </w:r>
          </w:p>
        </w:tc>
        <w:tc>
          <w:tcPr>
            <w:tcW w:w="613" w:type="dxa"/>
            <w:tcBorders>
              <w:top w:val="nil"/>
              <w:left w:val="nil"/>
              <w:bottom w:val="nil"/>
              <w:right w:val="single" w:sz="8" w:space="0" w:color="000000"/>
            </w:tcBorders>
            <w:shd w:val="clear" w:color="auto" w:fill="auto"/>
            <w:vAlign w:val="center"/>
            <w:hideMark/>
          </w:tcPr>
          <w:p w14:paraId="52D61137"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0,01</w:t>
            </w:r>
          </w:p>
        </w:tc>
        <w:tc>
          <w:tcPr>
            <w:tcW w:w="721" w:type="dxa"/>
            <w:tcBorders>
              <w:top w:val="nil"/>
              <w:left w:val="nil"/>
              <w:bottom w:val="nil"/>
              <w:right w:val="single" w:sz="8" w:space="0" w:color="000000"/>
            </w:tcBorders>
            <w:shd w:val="clear" w:color="auto" w:fill="auto"/>
            <w:vAlign w:val="center"/>
            <w:hideMark/>
          </w:tcPr>
          <w:p w14:paraId="795F541A"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75</w:t>
            </w:r>
          </w:p>
        </w:tc>
        <w:tc>
          <w:tcPr>
            <w:tcW w:w="675" w:type="dxa"/>
            <w:tcBorders>
              <w:top w:val="nil"/>
              <w:left w:val="nil"/>
              <w:bottom w:val="nil"/>
              <w:right w:val="single" w:sz="8" w:space="0" w:color="000000"/>
            </w:tcBorders>
            <w:shd w:val="clear" w:color="auto" w:fill="auto"/>
            <w:vAlign w:val="center"/>
            <w:hideMark/>
          </w:tcPr>
          <w:p w14:paraId="592A6394"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90</w:t>
            </w:r>
          </w:p>
        </w:tc>
        <w:tc>
          <w:tcPr>
            <w:tcW w:w="565" w:type="dxa"/>
            <w:tcBorders>
              <w:top w:val="nil"/>
              <w:left w:val="nil"/>
              <w:bottom w:val="nil"/>
              <w:right w:val="single" w:sz="8" w:space="0" w:color="000000"/>
            </w:tcBorders>
            <w:shd w:val="clear" w:color="auto" w:fill="auto"/>
            <w:vAlign w:val="center"/>
            <w:hideMark/>
          </w:tcPr>
          <w:p w14:paraId="4A3B019A"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8" w:type="dxa"/>
            <w:tcBorders>
              <w:top w:val="nil"/>
              <w:left w:val="nil"/>
              <w:bottom w:val="nil"/>
              <w:right w:val="single" w:sz="8" w:space="0" w:color="000000"/>
            </w:tcBorders>
            <w:shd w:val="clear" w:color="auto" w:fill="auto"/>
            <w:vAlign w:val="center"/>
            <w:hideMark/>
          </w:tcPr>
          <w:p w14:paraId="54B94CC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8" w:type="dxa"/>
            <w:tcBorders>
              <w:top w:val="nil"/>
              <w:left w:val="nil"/>
              <w:bottom w:val="nil"/>
              <w:right w:val="single" w:sz="8" w:space="0" w:color="000000"/>
            </w:tcBorders>
            <w:shd w:val="clear" w:color="auto" w:fill="auto"/>
            <w:vAlign w:val="center"/>
            <w:hideMark/>
          </w:tcPr>
          <w:p w14:paraId="63C46F33"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8" w:type="dxa"/>
            <w:tcBorders>
              <w:top w:val="nil"/>
              <w:left w:val="nil"/>
              <w:bottom w:val="nil"/>
              <w:right w:val="single" w:sz="8" w:space="0" w:color="000000"/>
            </w:tcBorders>
            <w:shd w:val="clear" w:color="auto" w:fill="auto"/>
            <w:vAlign w:val="center"/>
            <w:hideMark/>
          </w:tcPr>
          <w:p w14:paraId="01EAD4B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31" w:type="dxa"/>
            <w:tcBorders>
              <w:top w:val="nil"/>
              <w:left w:val="nil"/>
              <w:bottom w:val="nil"/>
              <w:right w:val="single" w:sz="8" w:space="0" w:color="000000"/>
            </w:tcBorders>
            <w:shd w:val="clear" w:color="auto" w:fill="auto"/>
            <w:vAlign w:val="center"/>
            <w:hideMark/>
          </w:tcPr>
          <w:p w14:paraId="28F02F01"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8" w:type="dxa"/>
            <w:tcBorders>
              <w:top w:val="nil"/>
              <w:left w:val="nil"/>
              <w:bottom w:val="nil"/>
              <w:right w:val="single" w:sz="8" w:space="0" w:color="000000"/>
            </w:tcBorders>
            <w:shd w:val="clear" w:color="auto" w:fill="auto"/>
            <w:vAlign w:val="center"/>
            <w:hideMark/>
          </w:tcPr>
          <w:p w14:paraId="2147F2C3"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8" w:type="dxa"/>
            <w:tcBorders>
              <w:top w:val="nil"/>
              <w:left w:val="nil"/>
              <w:bottom w:val="nil"/>
              <w:right w:val="single" w:sz="8" w:space="0" w:color="000000"/>
            </w:tcBorders>
            <w:shd w:val="clear" w:color="auto" w:fill="auto"/>
            <w:vAlign w:val="center"/>
            <w:hideMark/>
          </w:tcPr>
          <w:p w14:paraId="6038F29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7" w:type="dxa"/>
            <w:tcBorders>
              <w:top w:val="nil"/>
              <w:left w:val="nil"/>
              <w:bottom w:val="nil"/>
              <w:right w:val="single" w:sz="8" w:space="0" w:color="000000"/>
            </w:tcBorders>
            <w:shd w:val="clear" w:color="auto" w:fill="auto"/>
            <w:vAlign w:val="center"/>
            <w:hideMark/>
          </w:tcPr>
          <w:p w14:paraId="03BE6259"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701" w:type="dxa"/>
            <w:tcBorders>
              <w:top w:val="nil"/>
              <w:left w:val="nil"/>
              <w:bottom w:val="nil"/>
              <w:right w:val="single" w:sz="8" w:space="0" w:color="000000"/>
            </w:tcBorders>
            <w:shd w:val="clear" w:color="auto" w:fill="auto"/>
            <w:vAlign w:val="center"/>
            <w:hideMark/>
          </w:tcPr>
          <w:p w14:paraId="39CF9041"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32" w:type="dxa"/>
            <w:tcBorders>
              <w:top w:val="nil"/>
              <w:left w:val="nil"/>
              <w:bottom w:val="nil"/>
              <w:right w:val="single" w:sz="8" w:space="0" w:color="000000"/>
            </w:tcBorders>
            <w:shd w:val="clear" w:color="auto" w:fill="auto"/>
            <w:vAlign w:val="center"/>
            <w:hideMark/>
          </w:tcPr>
          <w:p w14:paraId="6ADDCF9F"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7" w:type="dxa"/>
            <w:tcBorders>
              <w:top w:val="nil"/>
              <w:left w:val="nil"/>
              <w:bottom w:val="nil"/>
              <w:right w:val="single" w:sz="8" w:space="0" w:color="000000"/>
            </w:tcBorders>
            <w:shd w:val="clear" w:color="auto" w:fill="auto"/>
            <w:vAlign w:val="center"/>
            <w:hideMark/>
          </w:tcPr>
          <w:p w14:paraId="5A7307F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78" w:type="dxa"/>
            <w:tcBorders>
              <w:top w:val="nil"/>
              <w:left w:val="nil"/>
              <w:bottom w:val="nil"/>
              <w:right w:val="single" w:sz="8" w:space="0" w:color="000000"/>
            </w:tcBorders>
          </w:tcPr>
          <w:p w14:paraId="517B773C" w14:textId="77777777" w:rsidR="00722B9F" w:rsidRDefault="00722B9F" w:rsidP="00C93A82">
            <w:pPr>
              <w:jc w:val="center"/>
              <w:rPr>
                <w:rFonts w:ascii="Times New Roman" w:hAnsi="Times New Roman"/>
                <w:color w:val="000000"/>
                <w:sz w:val="16"/>
                <w:szCs w:val="16"/>
                <w:lang w:eastAsia="ru-RU"/>
              </w:rPr>
            </w:pPr>
          </w:p>
          <w:p w14:paraId="18E3D33C" w14:textId="77777777" w:rsidR="00722B9F" w:rsidRDefault="00722B9F" w:rsidP="00C93A82">
            <w:pPr>
              <w:jc w:val="center"/>
              <w:rPr>
                <w:rFonts w:ascii="Times New Roman" w:hAnsi="Times New Roman"/>
                <w:color w:val="000000"/>
                <w:sz w:val="16"/>
                <w:szCs w:val="16"/>
                <w:lang w:eastAsia="ru-RU"/>
              </w:rPr>
            </w:pPr>
          </w:p>
          <w:p w14:paraId="583EE090" w14:textId="77777777" w:rsidR="00722B9F" w:rsidRDefault="00722B9F" w:rsidP="00C93A82">
            <w:pPr>
              <w:jc w:val="center"/>
              <w:rPr>
                <w:rFonts w:ascii="Times New Roman" w:hAnsi="Times New Roman"/>
                <w:color w:val="000000"/>
                <w:sz w:val="16"/>
                <w:szCs w:val="16"/>
                <w:lang w:eastAsia="ru-RU"/>
              </w:rPr>
            </w:pPr>
          </w:p>
          <w:p w14:paraId="4E363DF5" w14:textId="77777777" w:rsidR="00722B9F" w:rsidRDefault="00722B9F" w:rsidP="00C93A8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p w14:paraId="4DDA08E4" w14:textId="77777777" w:rsidR="00722B9F" w:rsidRDefault="00722B9F" w:rsidP="00C93A82">
            <w:pPr>
              <w:jc w:val="center"/>
              <w:rPr>
                <w:rFonts w:ascii="Times New Roman" w:hAnsi="Times New Roman"/>
                <w:color w:val="000000"/>
                <w:sz w:val="16"/>
                <w:szCs w:val="16"/>
                <w:lang w:eastAsia="ru-RU"/>
              </w:rPr>
            </w:pPr>
          </w:p>
          <w:p w14:paraId="068386F1" w14:textId="77777777" w:rsidR="00722B9F" w:rsidRDefault="00722B9F" w:rsidP="00C93A82">
            <w:pPr>
              <w:jc w:val="center"/>
              <w:rPr>
                <w:rFonts w:ascii="Times New Roman" w:hAnsi="Times New Roman"/>
                <w:color w:val="000000"/>
                <w:sz w:val="16"/>
                <w:szCs w:val="16"/>
                <w:lang w:eastAsia="ru-RU"/>
              </w:rPr>
            </w:pPr>
          </w:p>
          <w:p w14:paraId="626BB5FF" w14:textId="7F39CD40" w:rsidR="00722B9F" w:rsidRPr="00C93A82" w:rsidRDefault="00722B9F" w:rsidP="00C93A82">
            <w:pPr>
              <w:jc w:val="center"/>
              <w:rPr>
                <w:rFonts w:ascii="Times New Roman" w:hAnsi="Times New Roman"/>
                <w:color w:val="000000"/>
                <w:sz w:val="16"/>
                <w:szCs w:val="16"/>
                <w:lang w:eastAsia="ru-RU"/>
              </w:rPr>
            </w:pPr>
          </w:p>
        </w:tc>
      </w:tr>
      <w:tr w:rsidR="00722B9F" w:rsidRPr="00DF68D0" w14:paraId="5148E175" w14:textId="5931D3A6" w:rsidTr="00722B9F">
        <w:trPr>
          <w:trHeight w:val="690"/>
        </w:trPr>
        <w:tc>
          <w:tcPr>
            <w:tcW w:w="371" w:type="dxa"/>
            <w:tcBorders>
              <w:top w:val="single" w:sz="8" w:space="0" w:color="000000"/>
              <w:left w:val="single" w:sz="8" w:space="0" w:color="000000"/>
              <w:bottom w:val="nil"/>
              <w:right w:val="single" w:sz="8" w:space="0" w:color="000000"/>
            </w:tcBorders>
            <w:shd w:val="clear" w:color="auto" w:fill="auto"/>
            <w:vAlign w:val="center"/>
            <w:hideMark/>
          </w:tcPr>
          <w:p w14:paraId="6525C062"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w:t>
            </w:r>
          </w:p>
        </w:tc>
        <w:tc>
          <w:tcPr>
            <w:tcW w:w="1962" w:type="dxa"/>
            <w:tcBorders>
              <w:top w:val="single" w:sz="8" w:space="0" w:color="000000"/>
              <w:left w:val="nil"/>
              <w:bottom w:val="nil"/>
              <w:right w:val="single" w:sz="8" w:space="0" w:color="000000"/>
            </w:tcBorders>
            <w:shd w:val="clear" w:color="auto" w:fill="auto"/>
            <w:vAlign w:val="center"/>
            <w:hideMark/>
          </w:tcPr>
          <w:p w14:paraId="7452690F" w14:textId="77777777" w:rsidR="00722B9F" w:rsidRPr="00C93A82" w:rsidRDefault="00722B9F" w:rsidP="00C93A82">
            <w:pP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Освоение субсидий на обеспечение первичных мер пожарной безопасности (с 2022 года)</w:t>
            </w:r>
          </w:p>
        </w:tc>
        <w:tc>
          <w:tcPr>
            <w:tcW w:w="809" w:type="dxa"/>
            <w:tcBorders>
              <w:top w:val="single" w:sz="8" w:space="0" w:color="000000"/>
              <w:left w:val="nil"/>
              <w:bottom w:val="nil"/>
              <w:right w:val="single" w:sz="8" w:space="0" w:color="000000"/>
            </w:tcBorders>
            <w:shd w:val="clear" w:color="auto" w:fill="auto"/>
            <w:vAlign w:val="center"/>
            <w:hideMark/>
          </w:tcPr>
          <w:p w14:paraId="18954F26"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w:t>
            </w:r>
          </w:p>
        </w:tc>
        <w:tc>
          <w:tcPr>
            <w:tcW w:w="1036" w:type="dxa"/>
            <w:tcBorders>
              <w:top w:val="single" w:sz="8" w:space="0" w:color="000000"/>
              <w:left w:val="nil"/>
              <w:bottom w:val="nil"/>
              <w:right w:val="single" w:sz="8" w:space="0" w:color="000000"/>
            </w:tcBorders>
            <w:shd w:val="clear" w:color="auto" w:fill="auto"/>
            <w:vAlign w:val="center"/>
            <w:hideMark/>
          </w:tcPr>
          <w:p w14:paraId="330A3175"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Отраслевой мониторинг</w:t>
            </w:r>
          </w:p>
        </w:tc>
        <w:tc>
          <w:tcPr>
            <w:tcW w:w="613" w:type="dxa"/>
            <w:tcBorders>
              <w:top w:val="single" w:sz="8" w:space="0" w:color="000000"/>
              <w:left w:val="nil"/>
              <w:bottom w:val="nil"/>
              <w:right w:val="single" w:sz="8" w:space="0" w:color="000000"/>
            </w:tcBorders>
            <w:shd w:val="clear" w:color="auto" w:fill="auto"/>
            <w:vAlign w:val="center"/>
            <w:hideMark/>
          </w:tcPr>
          <w:p w14:paraId="2918286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0,025</w:t>
            </w:r>
          </w:p>
        </w:tc>
        <w:tc>
          <w:tcPr>
            <w:tcW w:w="721" w:type="dxa"/>
            <w:tcBorders>
              <w:top w:val="single" w:sz="8" w:space="0" w:color="000000"/>
              <w:left w:val="nil"/>
              <w:bottom w:val="nil"/>
              <w:right w:val="single" w:sz="8" w:space="0" w:color="000000"/>
            </w:tcBorders>
            <w:shd w:val="clear" w:color="auto" w:fill="auto"/>
            <w:vAlign w:val="center"/>
            <w:hideMark/>
          </w:tcPr>
          <w:p w14:paraId="1ED1C0AC"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75" w:type="dxa"/>
            <w:tcBorders>
              <w:top w:val="single" w:sz="8" w:space="0" w:color="000000"/>
              <w:left w:val="nil"/>
              <w:bottom w:val="nil"/>
              <w:right w:val="single" w:sz="8" w:space="0" w:color="000000"/>
            </w:tcBorders>
            <w:shd w:val="clear" w:color="auto" w:fill="auto"/>
            <w:vAlign w:val="center"/>
            <w:hideMark/>
          </w:tcPr>
          <w:p w14:paraId="6FD93922"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565" w:type="dxa"/>
            <w:tcBorders>
              <w:top w:val="single" w:sz="8" w:space="0" w:color="000000"/>
              <w:left w:val="nil"/>
              <w:bottom w:val="nil"/>
              <w:right w:val="single" w:sz="8" w:space="0" w:color="000000"/>
            </w:tcBorders>
            <w:shd w:val="clear" w:color="auto" w:fill="auto"/>
            <w:vAlign w:val="center"/>
            <w:hideMark/>
          </w:tcPr>
          <w:p w14:paraId="7B71C575"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000000"/>
              <w:left w:val="nil"/>
              <w:bottom w:val="nil"/>
              <w:right w:val="single" w:sz="8" w:space="0" w:color="000000"/>
            </w:tcBorders>
            <w:shd w:val="clear" w:color="auto" w:fill="auto"/>
            <w:vAlign w:val="center"/>
            <w:hideMark/>
          </w:tcPr>
          <w:p w14:paraId="56B1204D"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000000"/>
              <w:left w:val="nil"/>
              <w:bottom w:val="nil"/>
              <w:right w:val="single" w:sz="8" w:space="0" w:color="000000"/>
            </w:tcBorders>
            <w:shd w:val="clear" w:color="auto" w:fill="auto"/>
            <w:vAlign w:val="center"/>
            <w:hideMark/>
          </w:tcPr>
          <w:p w14:paraId="6430FB1E"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000000"/>
              <w:left w:val="nil"/>
              <w:bottom w:val="nil"/>
              <w:right w:val="single" w:sz="8" w:space="0" w:color="000000"/>
            </w:tcBorders>
            <w:shd w:val="clear" w:color="auto" w:fill="auto"/>
            <w:vAlign w:val="center"/>
            <w:hideMark/>
          </w:tcPr>
          <w:p w14:paraId="461EA33C"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31" w:type="dxa"/>
            <w:tcBorders>
              <w:top w:val="single" w:sz="8" w:space="0" w:color="000000"/>
              <w:left w:val="nil"/>
              <w:bottom w:val="nil"/>
              <w:right w:val="single" w:sz="8" w:space="0" w:color="000000"/>
            </w:tcBorders>
            <w:shd w:val="clear" w:color="auto" w:fill="auto"/>
            <w:vAlign w:val="center"/>
            <w:hideMark/>
          </w:tcPr>
          <w:p w14:paraId="20691FDF"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000000"/>
              <w:left w:val="nil"/>
              <w:bottom w:val="nil"/>
              <w:right w:val="single" w:sz="8" w:space="0" w:color="auto"/>
            </w:tcBorders>
            <w:shd w:val="clear" w:color="auto" w:fill="auto"/>
            <w:vAlign w:val="center"/>
            <w:hideMark/>
          </w:tcPr>
          <w:p w14:paraId="7BF87723"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000000"/>
              <w:left w:val="nil"/>
              <w:bottom w:val="nil"/>
              <w:right w:val="single" w:sz="8" w:space="0" w:color="000000"/>
            </w:tcBorders>
            <w:shd w:val="clear" w:color="auto" w:fill="auto"/>
            <w:vAlign w:val="center"/>
            <w:hideMark/>
          </w:tcPr>
          <w:p w14:paraId="05FF84B6"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7" w:type="dxa"/>
            <w:tcBorders>
              <w:top w:val="single" w:sz="8" w:space="0" w:color="000000"/>
              <w:left w:val="nil"/>
              <w:bottom w:val="nil"/>
              <w:right w:val="single" w:sz="8" w:space="0" w:color="000000"/>
            </w:tcBorders>
            <w:shd w:val="clear" w:color="auto" w:fill="auto"/>
            <w:vAlign w:val="center"/>
            <w:hideMark/>
          </w:tcPr>
          <w:p w14:paraId="3692EB7F"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701" w:type="dxa"/>
            <w:tcBorders>
              <w:top w:val="single" w:sz="8" w:space="0" w:color="000000"/>
              <w:left w:val="nil"/>
              <w:bottom w:val="nil"/>
              <w:right w:val="single" w:sz="8" w:space="0" w:color="000000"/>
            </w:tcBorders>
            <w:shd w:val="clear" w:color="auto" w:fill="auto"/>
            <w:vAlign w:val="center"/>
            <w:hideMark/>
          </w:tcPr>
          <w:p w14:paraId="3D613583"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32" w:type="dxa"/>
            <w:tcBorders>
              <w:top w:val="single" w:sz="8" w:space="0" w:color="000000"/>
              <w:left w:val="nil"/>
              <w:bottom w:val="nil"/>
              <w:right w:val="single" w:sz="8" w:space="0" w:color="000000"/>
            </w:tcBorders>
            <w:shd w:val="clear" w:color="auto" w:fill="auto"/>
            <w:vAlign w:val="center"/>
            <w:hideMark/>
          </w:tcPr>
          <w:p w14:paraId="554EBC47"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97" w:type="dxa"/>
            <w:tcBorders>
              <w:top w:val="single" w:sz="8" w:space="0" w:color="000000"/>
              <w:left w:val="nil"/>
              <w:bottom w:val="nil"/>
              <w:right w:val="single" w:sz="8" w:space="0" w:color="000000"/>
            </w:tcBorders>
            <w:shd w:val="clear" w:color="auto" w:fill="auto"/>
            <w:vAlign w:val="center"/>
            <w:hideMark/>
          </w:tcPr>
          <w:p w14:paraId="4899D9E4"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678" w:type="dxa"/>
            <w:tcBorders>
              <w:top w:val="single" w:sz="8" w:space="0" w:color="000000"/>
              <w:left w:val="nil"/>
              <w:bottom w:val="nil"/>
              <w:right w:val="single" w:sz="8" w:space="0" w:color="000000"/>
            </w:tcBorders>
          </w:tcPr>
          <w:p w14:paraId="0C845D4E" w14:textId="77777777" w:rsidR="00722B9F" w:rsidRDefault="00722B9F" w:rsidP="00C93A82">
            <w:pPr>
              <w:jc w:val="center"/>
              <w:rPr>
                <w:rFonts w:ascii="Times New Roman" w:hAnsi="Times New Roman"/>
                <w:color w:val="000000"/>
                <w:sz w:val="16"/>
                <w:szCs w:val="16"/>
                <w:lang w:eastAsia="ru-RU"/>
              </w:rPr>
            </w:pPr>
          </w:p>
          <w:p w14:paraId="006CE375" w14:textId="77777777" w:rsidR="00722B9F" w:rsidRDefault="00722B9F" w:rsidP="00C93A82">
            <w:pPr>
              <w:jc w:val="center"/>
              <w:rPr>
                <w:rFonts w:ascii="Times New Roman" w:hAnsi="Times New Roman"/>
                <w:color w:val="000000"/>
                <w:sz w:val="16"/>
                <w:szCs w:val="16"/>
                <w:lang w:eastAsia="ru-RU"/>
              </w:rPr>
            </w:pPr>
          </w:p>
          <w:p w14:paraId="6791633D" w14:textId="669A29F9" w:rsidR="00722B9F" w:rsidRPr="00C93A82" w:rsidRDefault="00722B9F" w:rsidP="00C93A8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722B9F" w:rsidRPr="00DF68D0" w14:paraId="50054699" w14:textId="4F99167E" w:rsidTr="00722B9F">
        <w:trPr>
          <w:trHeight w:val="810"/>
        </w:trPr>
        <w:tc>
          <w:tcPr>
            <w:tcW w:w="37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3FE3957"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3</w:t>
            </w:r>
          </w:p>
        </w:tc>
        <w:tc>
          <w:tcPr>
            <w:tcW w:w="1962" w:type="dxa"/>
            <w:tcBorders>
              <w:top w:val="single" w:sz="8" w:space="0" w:color="auto"/>
              <w:left w:val="nil"/>
              <w:bottom w:val="single" w:sz="8" w:space="0" w:color="auto"/>
              <w:right w:val="single" w:sz="8" w:space="0" w:color="000000"/>
            </w:tcBorders>
            <w:shd w:val="clear" w:color="auto" w:fill="auto"/>
            <w:vAlign w:val="center"/>
            <w:hideMark/>
          </w:tcPr>
          <w:p w14:paraId="7AEAB7C3" w14:textId="77777777" w:rsidR="00722B9F" w:rsidRPr="00C93A82" w:rsidRDefault="00722B9F" w:rsidP="00C93A82">
            <w:pPr>
              <w:rPr>
                <w:rFonts w:ascii="Times New Roman" w:hAnsi="Times New Roman"/>
                <w:color w:val="000000"/>
                <w:sz w:val="16"/>
                <w:szCs w:val="16"/>
                <w:lang w:eastAsia="ru-RU"/>
              </w:rPr>
            </w:pPr>
            <w:r w:rsidRPr="00C93A82">
              <w:rPr>
                <w:rFonts w:ascii="Times New Roman" w:hAnsi="Times New Roman"/>
                <w:color w:val="000000"/>
                <w:sz w:val="16"/>
                <w:szCs w:val="16"/>
                <w:lang w:eastAsia="ru-RU"/>
              </w:rPr>
              <w:t>Создание противопожарных минерализованных полос не менее 1600 м (с 2022 года)</w:t>
            </w:r>
          </w:p>
        </w:tc>
        <w:tc>
          <w:tcPr>
            <w:tcW w:w="809" w:type="dxa"/>
            <w:tcBorders>
              <w:top w:val="single" w:sz="8" w:space="0" w:color="auto"/>
              <w:left w:val="nil"/>
              <w:bottom w:val="single" w:sz="8" w:space="0" w:color="auto"/>
              <w:right w:val="single" w:sz="8" w:space="0" w:color="000000"/>
            </w:tcBorders>
            <w:shd w:val="clear" w:color="auto" w:fill="auto"/>
            <w:vAlign w:val="center"/>
            <w:hideMark/>
          </w:tcPr>
          <w:p w14:paraId="1998A91B"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метр</w:t>
            </w:r>
          </w:p>
        </w:tc>
        <w:tc>
          <w:tcPr>
            <w:tcW w:w="1036" w:type="dxa"/>
            <w:tcBorders>
              <w:top w:val="single" w:sz="8" w:space="0" w:color="auto"/>
              <w:left w:val="nil"/>
              <w:bottom w:val="single" w:sz="8" w:space="0" w:color="auto"/>
              <w:right w:val="single" w:sz="8" w:space="0" w:color="000000"/>
            </w:tcBorders>
            <w:shd w:val="clear" w:color="auto" w:fill="auto"/>
            <w:vAlign w:val="center"/>
            <w:hideMark/>
          </w:tcPr>
          <w:p w14:paraId="109C2EA1"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Отраслевой мониторинг</w:t>
            </w:r>
          </w:p>
        </w:tc>
        <w:tc>
          <w:tcPr>
            <w:tcW w:w="613" w:type="dxa"/>
            <w:tcBorders>
              <w:top w:val="single" w:sz="8" w:space="0" w:color="auto"/>
              <w:left w:val="nil"/>
              <w:bottom w:val="single" w:sz="8" w:space="0" w:color="auto"/>
              <w:right w:val="single" w:sz="8" w:space="0" w:color="000000"/>
            </w:tcBorders>
            <w:shd w:val="clear" w:color="auto" w:fill="auto"/>
            <w:vAlign w:val="center"/>
            <w:hideMark/>
          </w:tcPr>
          <w:p w14:paraId="52B58458"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0,025</w:t>
            </w:r>
          </w:p>
        </w:tc>
        <w:tc>
          <w:tcPr>
            <w:tcW w:w="721" w:type="dxa"/>
            <w:tcBorders>
              <w:top w:val="single" w:sz="8" w:space="0" w:color="auto"/>
              <w:left w:val="nil"/>
              <w:bottom w:val="single" w:sz="8" w:space="0" w:color="auto"/>
              <w:right w:val="single" w:sz="8" w:space="0" w:color="000000"/>
            </w:tcBorders>
            <w:shd w:val="clear" w:color="auto" w:fill="auto"/>
            <w:vAlign w:val="center"/>
            <w:hideMark/>
          </w:tcPr>
          <w:p w14:paraId="18A3041B"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75" w:type="dxa"/>
            <w:tcBorders>
              <w:top w:val="single" w:sz="8" w:space="0" w:color="auto"/>
              <w:left w:val="nil"/>
              <w:bottom w:val="single" w:sz="8" w:space="0" w:color="auto"/>
              <w:right w:val="single" w:sz="8" w:space="0" w:color="000000"/>
            </w:tcBorders>
            <w:shd w:val="clear" w:color="auto" w:fill="auto"/>
            <w:vAlign w:val="center"/>
            <w:hideMark/>
          </w:tcPr>
          <w:p w14:paraId="40E13502"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565" w:type="dxa"/>
            <w:tcBorders>
              <w:top w:val="single" w:sz="8" w:space="0" w:color="auto"/>
              <w:left w:val="nil"/>
              <w:bottom w:val="single" w:sz="8" w:space="0" w:color="auto"/>
              <w:right w:val="single" w:sz="8" w:space="0" w:color="000000"/>
            </w:tcBorders>
            <w:shd w:val="clear" w:color="auto" w:fill="auto"/>
            <w:vAlign w:val="center"/>
            <w:hideMark/>
          </w:tcPr>
          <w:p w14:paraId="1ABB6638"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224D39AD"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07AA78B1"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31E4E5C9"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31" w:type="dxa"/>
            <w:tcBorders>
              <w:top w:val="single" w:sz="8" w:space="0" w:color="auto"/>
              <w:left w:val="nil"/>
              <w:bottom w:val="single" w:sz="8" w:space="0" w:color="auto"/>
              <w:right w:val="single" w:sz="8" w:space="0" w:color="000000"/>
            </w:tcBorders>
            <w:shd w:val="clear" w:color="auto" w:fill="auto"/>
            <w:vAlign w:val="center"/>
            <w:hideMark/>
          </w:tcPr>
          <w:p w14:paraId="35500E7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auto"/>
              <w:left w:val="nil"/>
              <w:bottom w:val="single" w:sz="8" w:space="0" w:color="auto"/>
              <w:right w:val="single" w:sz="8" w:space="0" w:color="auto"/>
            </w:tcBorders>
            <w:shd w:val="clear" w:color="auto" w:fill="auto"/>
            <w:vAlign w:val="center"/>
            <w:hideMark/>
          </w:tcPr>
          <w:p w14:paraId="5B469DED"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698" w:type="dxa"/>
            <w:tcBorders>
              <w:top w:val="single" w:sz="8" w:space="0" w:color="auto"/>
              <w:left w:val="nil"/>
              <w:bottom w:val="single" w:sz="8" w:space="0" w:color="auto"/>
              <w:right w:val="single" w:sz="8" w:space="0" w:color="000000"/>
            </w:tcBorders>
            <w:shd w:val="clear" w:color="auto" w:fill="auto"/>
            <w:vAlign w:val="center"/>
            <w:hideMark/>
          </w:tcPr>
          <w:p w14:paraId="3F2572A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1 600</w:t>
            </w:r>
          </w:p>
        </w:tc>
        <w:tc>
          <w:tcPr>
            <w:tcW w:w="697" w:type="dxa"/>
            <w:tcBorders>
              <w:top w:val="single" w:sz="8" w:space="0" w:color="auto"/>
              <w:left w:val="nil"/>
              <w:bottom w:val="single" w:sz="8" w:space="0" w:color="auto"/>
              <w:right w:val="single" w:sz="8" w:space="0" w:color="000000"/>
            </w:tcBorders>
            <w:shd w:val="clear" w:color="auto" w:fill="auto"/>
            <w:vAlign w:val="center"/>
            <w:hideMark/>
          </w:tcPr>
          <w:p w14:paraId="1AAB42B0"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1 600</w:t>
            </w:r>
          </w:p>
        </w:tc>
        <w:tc>
          <w:tcPr>
            <w:tcW w:w="701" w:type="dxa"/>
            <w:tcBorders>
              <w:top w:val="single" w:sz="8" w:space="0" w:color="auto"/>
              <w:left w:val="nil"/>
              <w:bottom w:val="single" w:sz="8" w:space="0" w:color="auto"/>
              <w:right w:val="single" w:sz="8" w:space="0" w:color="000000"/>
            </w:tcBorders>
            <w:shd w:val="clear" w:color="auto" w:fill="auto"/>
            <w:vAlign w:val="center"/>
            <w:hideMark/>
          </w:tcPr>
          <w:p w14:paraId="372A1641"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1 600</w:t>
            </w:r>
          </w:p>
        </w:tc>
        <w:tc>
          <w:tcPr>
            <w:tcW w:w="832" w:type="dxa"/>
            <w:tcBorders>
              <w:top w:val="single" w:sz="8" w:space="0" w:color="auto"/>
              <w:left w:val="nil"/>
              <w:bottom w:val="single" w:sz="8" w:space="0" w:color="auto"/>
              <w:right w:val="single" w:sz="8" w:space="0" w:color="000000"/>
            </w:tcBorders>
            <w:shd w:val="clear" w:color="auto" w:fill="auto"/>
            <w:vAlign w:val="center"/>
            <w:hideMark/>
          </w:tcPr>
          <w:p w14:paraId="64A49DEB"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1600</w:t>
            </w:r>
          </w:p>
        </w:tc>
        <w:tc>
          <w:tcPr>
            <w:tcW w:w="697" w:type="dxa"/>
            <w:tcBorders>
              <w:top w:val="single" w:sz="8" w:space="0" w:color="auto"/>
              <w:left w:val="nil"/>
              <w:bottom w:val="single" w:sz="8" w:space="0" w:color="auto"/>
              <w:right w:val="single" w:sz="8" w:space="0" w:color="auto"/>
            </w:tcBorders>
            <w:shd w:val="clear" w:color="auto" w:fill="auto"/>
            <w:vAlign w:val="center"/>
            <w:hideMark/>
          </w:tcPr>
          <w:p w14:paraId="1A4B2634" w14:textId="77777777" w:rsidR="00722B9F" w:rsidRPr="00C93A82" w:rsidRDefault="00722B9F"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1600</w:t>
            </w:r>
          </w:p>
        </w:tc>
        <w:tc>
          <w:tcPr>
            <w:tcW w:w="678" w:type="dxa"/>
            <w:tcBorders>
              <w:top w:val="single" w:sz="8" w:space="0" w:color="auto"/>
              <w:left w:val="nil"/>
              <w:bottom w:val="single" w:sz="8" w:space="0" w:color="auto"/>
              <w:right w:val="single" w:sz="8" w:space="0" w:color="auto"/>
            </w:tcBorders>
          </w:tcPr>
          <w:p w14:paraId="66273968" w14:textId="77777777" w:rsidR="00722B9F" w:rsidRDefault="00722B9F" w:rsidP="00C93A82">
            <w:pPr>
              <w:jc w:val="center"/>
              <w:rPr>
                <w:rFonts w:ascii="Times New Roman" w:hAnsi="Times New Roman"/>
                <w:color w:val="000000"/>
                <w:sz w:val="16"/>
                <w:szCs w:val="16"/>
                <w:lang w:eastAsia="ru-RU"/>
              </w:rPr>
            </w:pPr>
          </w:p>
          <w:p w14:paraId="6179EF67" w14:textId="77777777" w:rsidR="00722B9F" w:rsidRDefault="00722B9F" w:rsidP="00C93A82">
            <w:pPr>
              <w:jc w:val="center"/>
              <w:rPr>
                <w:rFonts w:ascii="Times New Roman" w:hAnsi="Times New Roman"/>
                <w:color w:val="000000"/>
                <w:sz w:val="16"/>
                <w:szCs w:val="16"/>
                <w:lang w:eastAsia="ru-RU"/>
              </w:rPr>
            </w:pPr>
          </w:p>
          <w:p w14:paraId="3F00B8DD" w14:textId="74B190CB" w:rsidR="00722B9F" w:rsidRPr="00C93A82" w:rsidRDefault="00722B9F" w:rsidP="00C93A82">
            <w:pPr>
              <w:jc w:val="center"/>
              <w:rPr>
                <w:rFonts w:ascii="Times New Roman" w:hAnsi="Times New Roman"/>
                <w:color w:val="000000"/>
                <w:sz w:val="16"/>
                <w:szCs w:val="16"/>
                <w:lang w:eastAsia="ru-RU"/>
              </w:rPr>
            </w:pPr>
            <w:r>
              <w:rPr>
                <w:rFonts w:ascii="Times New Roman" w:hAnsi="Times New Roman"/>
                <w:color w:val="000000"/>
                <w:sz w:val="16"/>
                <w:szCs w:val="16"/>
                <w:lang w:eastAsia="ru-RU"/>
              </w:rPr>
              <w:t>1600</w:t>
            </w:r>
          </w:p>
        </w:tc>
      </w:tr>
    </w:tbl>
    <w:p w14:paraId="6DB9AC53" w14:textId="1CE0A2C8" w:rsidR="00877A92" w:rsidRDefault="00877A92" w:rsidP="00877A92">
      <w:pPr>
        <w:tabs>
          <w:tab w:val="left" w:pos="1134"/>
          <w:tab w:val="left" w:pos="1276"/>
          <w:tab w:val="left" w:pos="1418"/>
        </w:tabs>
        <w:autoSpaceDE w:val="0"/>
        <w:autoSpaceDN w:val="0"/>
        <w:adjustRightInd w:val="0"/>
        <w:ind w:right="-1"/>
        <w:contextualSpacing/>
        <w:outlineLvl w:val="1"/>
      </w:pPr>
    </w:p>
    <w:p w14:paraId="76A92F31"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17AE3245"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62DBB9ED"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BF3B5F3"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228B29CB"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56295620"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650371E0"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7F1C7C9"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3E226259" w14:textId="203C653B" w:rsidR="0092265E" w:rsidRDefault="0092265E" w:rsidP="00877A92">
      <w:pPr>
        <w:tabs>
          <w:tab w:val="left" w:pos="1134"/>
          <w:tab w:val="left" w:pos="1276"/>
          <w:tab w:val="left" w:pos="1418"/>
        </w:tabs>
        <w:autoSpaceDE w:val="0"/>
        <w:autoSpaceDN w:val="0"/>
        <w:adjustRightInd w:val="0"/>
        <w:ind w:right="-1"/>
        <w:contextualSpacing/>
        <w:outlineLvl w:val="1"/>
      </w:pPr>
    </w:p>
    <w:p w14:paraId="4804596E" w14:textId="69E7B85C" w:rsidR="00DF68D0" w:rsidRDefault="00DF68D0" w:rsidP="00877A92">
      <w:pPr>
        <w:tabs>
          <w:tab w:val="left" w:pos="1134"/>
          <w:tab w:val="left" w:pos="1276"/>
          <w:tab w:val="left" w:pos="1418"/>
        </w:tabs>
        <w:autoSpaceDE w:val="0"/>
        <w:autoSpaceDN w:val="0"/>
        <w:adjustRightInd w:val="0"/>
        <w:ind w:right="-1"/>
        <w:contextualSpacing/>
        <w:outlineLvl w:val="1"/>
      </w:pPr>
    </w:p>
    <w:p w14:paraId="799894BC" w14:textId="77777777" w:rsidR="00DF68D0" w:rsidRDefault="00DF68D0" w:rsidP="00877A92">
      <w:pPr>
        <w:tabs>
          <w:tab w:val="left" w:pos="1134"/>
          <w:tab w:val="left" w:pos="1276"/>
          <w:tab w:val="left" w:pos="1418"/>
        </w:tabs>
        <w:autoSpaceDE w:val="0"/>
        <w:autoSpaceDN w:val="0"/>
        <w:adjustRightInd w:val="0"/>
        <w:ind w:right="-1"/>
        <w:contextualSpacing/>
        <w:outlineLvl w:val="1"/>
      </w:pPr>
    </w:p>
    <w:p w14:paraId="20CAA341"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3D76EBA4"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66D56CA8"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13E3F05"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5F551710"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897418D"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5387E632" w14:textId="77777777" w:rsidR="00953D35" w:rsidRPr="00877A92" w:rsidRDefault="00953D35" w:rsidP="00953D35">
      <w:pPr>
        <w:jc w:val="right"/>
        <w:rPr>
          <w:rFonts w:ascii="Times New Roman" w:hAnsi="Times New Roman"/>
          <w:sz w:val="16"/>
          <w:szCs w:val="16"/>
          <w:lang w:eastAsia="ru-RU"/>
        </w:rPr>
      </w:pPr>
      <w:r w:rsidRPr="00877A92">
        <w:rPr>
          <w:rFonts w:ascii="Times New Roman" w:hAnsi="Times New Roman"/>
          <w:sz w:val="16"/>
          <w:szCs w:val="16"/>
          <w:lang w:eastAsia="ru-RU"/>
        </w:rPr>
        <w:t xml:space="preserve">Приложение № 2 к подпрограмме № 2 «Защита населения и территории муниципального образования город Дивногорск от чрезвычайных ситуаций природного и техногенного характера» </w:t>
      </w:r>
    </w:p>
    <w:p w14:paraId="62D706A6" w14:textId="1F96E15C" w:rsidR="0092265E" w:rsidRDefault="00953D35" w:rsidP="00953D35">
      <w:pPr>
        <w:tabs>
          <w:tab w:val="left" w:pos="1134"/>
          <w:tab w:val="left" w:pos="1276"/>
          <w:tab w:val="left" w:pos="1418"/>
        </w:tabs>
        <w:autoSpaceDE w:val="0"/>
        <w:autoSpaceDN w:val="0"/>
        <w:adjustRightInd w:val="0"/>
        <w:ind w:right="-1"/>
        <w:contextualSpacing/>
        <w:jc w:val="center"/>
        <w:outlineLvl w:val="1"/>
      </w:pPr>
      <w:r w:rsidRPr="00877A92">
        <w:rPr>
          <w:rFonts w:ascii="Times New Roman" w:hAnsi="Times New Roman"/>
        </w:rPr>
        <w:t>Перечень мероприятий подпрограммы</w:t>
      </w:r>
    </w:p>
    <w:p w14:paraId="75F1AD07" w14:textId="77777777" w:rsidR="00953D35" w:rsidRDefault="00953D35" w:rsidP="00953D35">
      <w:pPr>
        <w:tabs>
          <w:tab w:val="left" w:pos="1134"/>
          <w:tab w:val="left" w:pos="1276"/>
          <w:tab w:val="left" w:pos="1418"/>
        </w:tabs>
        <w:autoSpaceDE w:val="0"/>
        <w:autoSpaceDN w:val="0"/>
        <w:adjustRightInd w:val="0"/>
        <w:ind w:right="-1"/>
        <w:contextualSpacing/>
        <w:jc w:val="right"/>
        <w:outlineLvl w:val="1"/>
      </w:pPr>
    </w:p>
    <w:tbl>
      <w:tblPr>
        <w:tblStyle w:val="aa"/>
        <w:tblW w:w="0" w:type="auto"/>
        <w:tblLook w:val="04A0" w:firstRow="1" w:lastRow="0" w:firstColumn="1" w:lastColumn="0" w:noHBand="0" w:noVBand="1"/>
      </w:tblPr>
      <w:tblGrid>
        <w:gridCol w:w="552"/>
        <w:gridCol w:w="716"/>
        <w:gridCol w:w="703"/>
        <w:gridCol w:w="1029"/>
        <w:gridCol w:w="574"/>
        <w:gridCol w:w="475"/>
        <w:gridCol w:w="758"/>
        <w:gridCol w:w="397"/>
        <w:gridCol w:w="524"/>
        <w:gridCol w:w="543"/>
        <w:gridCol w:w="543"/>
        <w:gridCol w:w="543"/>
        <w:gridCol w:w="543"/>
        <w:gridCol w:w="543"/>
        <w:gridCol w:w="543"/>
        <w:gridCol w:w="543"/>
        <w:gridCol w:w="543"/>
        <w:gridCol w:w="602"/>
        <w:gridCol w:w="602"/>
        <w:gridCol w:w="646"/>
        <w:gridCol w:w="602"/>
        <w:gridCol w:w="714"/>
        <w:gridCol w:w="714"/>
        <w:gridCol w:w="834"/>
      </w:tblGrid>
      <w:tr w:rsidR="0060422F" w:rsidRPr="0092265E" w14:paraId="534225F3" w14:textId="77777777" w:rsidTr="00245917">
        <w:trPr>
          <w:trHeight w:val="375"/>
        </w:trPr>
        <w:tc>
          <w:tcPr>
            <w:tcW w:w="555" w:type="dxa"/>
            <w:noWrap/>
            <w:hideMark/>
          </w:tcPr>
          <w:p w14:paraId="4B82004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9" w:type="dxa"/>
          </w:tcPr>
          <w:p w14:paraId="058F490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3512" w:type="dxa"/>
            <w:gridSpan w:val="22"/>
            <w:noWrap/>
            <w:hideMark/>
          </w:tcPr>
          <w:p w14:paraId="5552598C" w14:textId="71B69C18"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Перечень мероприятий подпрограммы</w:t>
            </w:r>
          </w:p>
        </w:tc>
      </w:tr>
      <w:tr w:rsidR="006738D8" w:rsidRPr="0092265E" w14:paraId="78384807" w14:textId="77777777" w:rsidTr="00245917">
        <w:trPr>
          <w:trHeight w:val="270"/>
        </w:trPr>
        <w:tc>
          <w:tcPr>
            <w:tcW w:w="555" w:type="dxa"/>
            <w:noWrap/>
            <w:hideMark/>
          </w:tcPr>
          <w:p w14:paraId="2BB6D02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noWrap/>
            <w:hideMark/>
          </w:tcPr>
          <w:p w14:paraId="1F5CC2E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032" w:type="dxa"/>
            <w:noWrap/>
            <w:hideMark/>
          </w:tcPr>
          <w:p w14:paraId="44AD39F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76" w:type="dxa"/>
            <w:noWrap/>
            <w:hideMark/>
          </w:tcPr>
          <w:p w14:paraId="44954E6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477" w:type="dxa"/>
            <w:noWrap/>
            <w:hideMark/>
          </w:tcPr>
          <w:p w14:paraId="2EECF26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61" w:type="dxa"/>
            <w:noWrap/>
            <w:hideMark/>
          </w:tcPr>
          <w:p w14:paraId="531C030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98" w:type="dxa"/>
            <w:noWrap/>
            <w:hideMark/>
          </w:tcPr>
          <w:p w14:paraId="74AC0FE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26" w:type="dxa"/>
            <w:noWrap/>
            <w:hideMark/>
          </w:tcPr>
          <w:p w14:paraId="07EC241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0932096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5F9ECBD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69FDFB3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4F9C966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454394B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4CACDE0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1ECEE9E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5" w:type="dxa"/>
            <w:noWrap/>
            <w:hideMark/>
          </w:tcPr>
          <w:p w14:paraId="02EFBBE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05" w:type="dxa"/>
            <w:noWrap/>
            <w:hideMark/>
          </w:tcPr>
          <w:p w14:paraId="4207575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05" w:type="dxa"/>
            <w:noWrap/>
            <w:hideMark/>
          </w:tcPr>
          <w:p w14:paraId="2EAF869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49" w:type="dxa"/>
            <w:noWrap/>
            <w:hideMark/>
          </w:tcPr>
          <w:p w14:paraId="1ECA5C3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46" w:type="dxa"/>
            <w:noWrap/>
            <w:hideMark/>
          </w:tcPr>
          <w:p w14:paraId="5440874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7" w:type="dxa"/>
          </w:tcPr>
          <w:p w14:paraId="326E65E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7" w:type="dxa"/>
            <w:noWrap/>
            <w:hideMark/>
          </w:tcPr>
          <w:p w14:paraId="4A921B03" w14:textId="64F1FC71"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837" w:type="dxa"/>
            <w:noWrap/>
            <w:hideMark/>
          </w:tcPr>
          <w:p w14:paraId="62231DB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60422F" w:rsidRPr="0092265E" w14:paraId="5E89F33B" w14:textId="77777777" w:rsidTr="00245917">
        <w:trPr>
          <w:trHeight w:val="270"/>
        </w:trPr>
        <w:tc>
          <w:tcPr>
            <w:tcW w:w="555" w:type="dxa"/>
            <w:noWrap/>
            <w:hideMark/>
          </w:tcPr>
          <w:p w14:paraId="22301E1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val="restart"/>
            <w:hideMark/>
          </w:tcPr>
          <w:p w14:paraId="2B003C3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roofErr w:type="gramStart"/>
            <w:r w:rsidRPr="0092265E">
              <w:rPr>
                <w:rFonts w:ascii="Times New Roman" w:hAnsi="Times New Roman"/>
                <w:sz w:val="12"/>
                <w:szCs w:val="12"/>
              </w:rPr>
              <w:t>Наименование  программы</w:t>
            </w:r>
            <w:proofErr w:type="gramEnd"/>
            <w:r w:rsidRPr="0092265E">
              <w:rPr>
                <w:rFonts w:ascii="Times New Roman" w:hAnsi="Times New Roman"/>
                <w:sz w:val="12"/>
                <w:szCs w:val="12"/>
              </w:rPr>
              <w:t>, подпрограммы</w:t>
            </w:r>
          </w:p>
        </w:tc>
        <w:tc>
          <w:tcPr>
            <w:tcW w:w="1032" w:type="dxa"/>
            <w:vMerge w:val="restart"/>
            <w:hideMark/>
          </w:tcPr>
          <w:p w14:paraId="4311EEB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xml:space="preserve">РБС </w:t>
            </w:r>
          </w:p>
        </w:tc>
        <w:tc>
          <w:tcPr>
            <w:tcW w:w="2212" w:type="dxa"/>
            <w:gridSpan w:val="4"/>
            <w:hideMark/>
          </w:tcPr>
          <w:p w14:paraId="220047F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Код бюджетной классификации</w:t>
            </w:r>
          </w:p>
        </w:tc>
        <w:tc>
          <w:tcPr>
            <w:tcW w:w="8725" w:type="dxa"/>
            <w:gridSpan w:val="15"/>
          </w:tcPr>
          <w:p w14:paraId="7FD67665" w14:textId="50480324"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Расходы (тыс. руб.), годы</w:t>
            </w:r>
          </w:p>
        </w:tc>
        <w:tc>
          <w:tcPr>
            <w:tcW w:w="837" w:type="dxa"/>
            <w:vMerge w:val="restart"/>
            <w:hideMark/>
          </w:tcPr>
          <w:p w14:paraId="6188F77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xml:space="preserve">Ожидаемый результат </w:t>
            </w:r>
          </w:p>
        </w:tc>
      </w:tr>
      <w:tr w:rsidR="006738D8" w:rsidRPr="0092265E" w14:paraId="491C65CD" w14:textId="77777777" w:rsidTr="00245917">
        <w:trPr>
          <w:trHeight w:val="525"/>
        </w:trPr>
        <w:tc>
          <w:tcPr>
            <w:tcW w:w="555" w:type="dxa"/>
            <w:noWrap/>
            <w:hideMark/>
          </w:tcPr>
          <w:p w14:paraId="6D45135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0E03186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032" w:type="dxa"/>
            <w:vMerge/>
            <w:hideMark/>
          </w:tcPr>
          <w:p w14:paraId="27CC7C7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76" w:type="dxa"/>
            <w:hideMark/>
          </w:tcPr>
          <w:p w14:paraId="6ACEBE0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РБС</w:t>
            </w:r>
          </w:p>
        </w:tc>
        <w:tc>
          <w:tcPr>
            <w:tcW w:w="477" w:type="dxa"/>
            <w:hideMark/>
          </w:tcPr>
          <w:p w14:paraId="185D47F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roofErr w:type="spellStart"/>
            <w:r w:rsidRPr="0092265E">
              <w:rPr>
                <w:rFonts w:ascii="Times New Roman" w:hAnsi="Times New Roman"/>
                <w:sz w:val="12"/>
                <w:szCs w:val="12"/>
              </w:rPr>
              <w:t>РзПр</w:t>
            </w:r>
            <w:proofErr w:type="spellEnd"/>
          </w:p>
        </w:tc>
        <w:tc>
          <w:tcPr>
            <w:tcW w:w="761" w:type="dxa"/>
            <w:hideMark/>
          </w:tcPr>
          <w:p w14:paraId="4D9DDF5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ЦСР</w:t>
            </w:r>
          </w:p>
        </w:tc>
        <w:tc>
          <w:tcPr>
            <w:tcW w:w="398" w:type="dxa"/>
            <w:hideMark/>
          </w:tcPr>
          <w:p w14:paraId="3C8CD61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ВР</w:t>
            </w:r>
          </w:p>
        </w:tc>
        <w:tc>
          <w:tcPr>
            <w:tcW w:w="526" w:type="dxa"/>
            <w:hideMark/>
          </w:tcPr>
          <w:p w14:paraId="01FDAB3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2014</w:t>
            </w:r>
          </w:p>
        </w:tc>
        <w:tc>
          <w:tcPr>
            <w:tcW w:w="545" w:type="dxa"/>
            <w:hideMark/>
          </w:tcPr>
          <w:p w14:paraId="7B9D15D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2015</w:t>
            </w:r>
          </w:p>
        </w:tc>
        <w:tc>
          <w:tcPr>
            <w:tcW w:w="545" w:type="dxa"/>
            <w:hideMark/>
          </w:tcPr>
          <w:p w14:paraId="545AFAC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2016</w:t>
            </w:r>
          </w:p>
        </w:tc>
        <w:tc>
          <w:tcPr>
            <w:tcW w:w="545" w:type="dxa"/>
            <w:noWrap/>
            <w:hideMark/>
          </w:tcPr>
          <w:p w14:paraId="4153547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2017</w:t>
            </w:r>
          </w:p>
        </w:tc>
        <w:tc>
          <w:tcPr>
            <w:tcW w:w="545" w:type="dxa"/>
            <w:noWrap/>
            <w:hideMark/>
          </w:tcPr>
          <w:p w14:paraId="34DC77E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2018</w:t>
            </w:r>
          </w:p>
        </w:tc>
        <w:tc>
          <w:tcPr>
            <w:tcW w:w="545" w:type="dxa"/>
            <w:noWrap/>
            <w:hideMark/>
          </w:tcPr>
          <w:p w14:paraId="08F1B45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2019</w:t>
            </w:r>
          </w:p>
        </w:tc>
        <w:tc>
          <w:tcPr>
            <w:tcW w:w="545" w:type="dxa"/>
            <w:noWrap/>
            <w:hideMark/>
          </w:tcPr>
          <w:p w14:paraId="3BA1118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2020</w:t>
            </w:r>
          </w:p>
        </w:tc>
        <w:tc>
          <w:tcPr>
            <w:tcW w:w="545" w:type="dxa"/>
            <w:hideMark/>
          </w:tcPr>
          <w:p w14:paraId="2D2A354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2021</w:t>
            </w:r>
          </w:p>
        </w:tc>
        <w:tc>
          <w:tcPr>
            <w:tcW w:w="545" w:type="dxa"/>
            <w:hideMark/>
          </w:tcPr>
          <w:p w14:paraId="474B628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2022</w:t>
            </w:r>
          </w:p>
        </w:tc>
        <w:tc>
          <w:tcPr>
            <w:tcW w:w="605" w:type="dxa"/>
            <w:hideMark/>
          </w:tcPr>
          <w:p w14:paraId="320EA3B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2023</w:t>
            </w:r>
          </w:p>
        </w:tc>
        <w:tc>
          <w:tcPr>
            <w:tcW w:w="605" w:type="dxa"/>
            <w:hideMark/>
          </w:tcPr>
          <w:p w14:paraId="76AA72F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2024</w:t>
            </w:r>
          </w:p>
        </w:tc>
        <w:tc>
          <w:tcPr>
            <w:tcW w:w="649" w:type="dxa"/>
            <w:hideMark/>
          </w:tcPr>
          <w:p w14:paraId="0408B03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2025</w:t>
            </w:r>
          </w:p>
        </w:tc>
        <w:tc>
          <w:tcPr>
            <w:tcW w:w="546" w:type="dxa"/>
            <w:hideMark/>
          </w:tcPr>
          <w:p w14:paraId="5C5D030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2026</w:t>
            </w:r>
          </w:p>
        </w:tc>
        <w:tc>
          <w:tcPr>
            <w:tcW w:w="717" w:type="dxa"/>
          </w:tcPr>
          <w:p w14:paraId="7FAE51AC" w14:textId="46CE820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 xml:space="preserve">  2027</w:t>
            </w:r>
          </w:p>
        </w:tc>
        <w:tc>
          <w:tcPr>
            <w:tcW w:w="717" w:type="dxa"/>
            <w:hideMark/>
          </w:tcPr>
          <w:p w14:paraId="7749DD3C" w14:textId="193E2215"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Итого на период</w:t>
            </w:r>
          </w:p>
        </w:tc>
        <w:tc>
          <w:tcPr>
            <w:tcW w:w="837" w:type="dxa"/>
            <w:vMerge/>
            <w:hideMark/>
          </w:tcPr>
          <w:p w14:paraId="67B941C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60422F" w:rsidRPr="0092265E" w14:paraId="6D79B212" w14:textId="77777777" w:rsidTr="00245917">
        <w:trPr>
          <w:trHeight w:val="270"/>
        </w:trPr>
        <w:tc>
          <w:tcPr>
            <w:tcW w:w="555" w:type="dxa"/>
            <w:noWrap/>
            <w:hideMark/>
          </w:tcPr>
          <w:p w14:paraId="617A376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9" w:type="dxa"/>
          </w:tcPr>
          <w:p w14:paraId="19B35F9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3512" w:type="dxa"/>
            <w:gridSpan w:val="22"/>
            <w:hideMark/>
          </w:tcPr>
          <w:p w14:paraId="28AC1A4D" w14:textId="5D802FB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xml:space="preserve">Подпрограмма № 2 «Защита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60422F" w:rsidRPr="0092265E" w14:paraId="7DDA57E3" w14:textId="77777777" w:rsidTr="00245917">
        <w:trPr>
          <w:trHeight w:val="255"/>
        </w:trPr>
        <w:tc>
          <w:tcPr>
            <w:tcW w:w="555" w:type="dxa"/>
            <w:noWrap/>
            <w:hideMark/>
          </w:tcPr>
          <w:p w14:paraId="70B13BE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719" w:type="dxa"/>
          </w:tcPr>
          <w:p w14:paraId="59DFF71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3512" w:type="dxa"/>
            <w:gridSpan w:val="22"/>
            <w:hideMark/>
          </w:tcPr>
          <w:p w14:paraId="5A54AF6A" w14:textId="1167E59A"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xml:space="preserve">Цель </w:t>
            </w:r>
            <w:proofErr w:type="gramStart"/>
            <w:r w:rsidRPr="0092265E">
              <w:rPr>
                <w:rFonts w:ascii="Times New Roman" w:hAnsi="Times New Roman"/>
                <w:b/>
                <w:bCs/>
                <w:sz w:val="12"/>
                <w:szCs w:val="12"/>
              </w:rPr>
              <w:t>подпрограммы:  Создание</w:t>
            </w:r>
            <w:proofErr w:type="gramEnd"/>
            <w:r w:rsidRPr="0092265E">
              <w:rPr>
                <w:rFonts w:ascii="Times New Roman" w:hAnsi="Times New Roman"/>
                <w:b/>
                <w:bCs/>
                <w:sz w:val="12"/>
                <w:szCs w:val="12"/>
              </w:rPr>
              <w:t xml:space="preserve">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60422F" w:rsidRPr="0092265E" w14:paraId="63C50774" w14:textId="77777777" w:rsidTr="00245917">
        <w:trPr>
          <w:trHeight w:val="255"/>
        </w:trPr>
        <w:tc>
          <w:tcPr>
            <w:tcW w:w="555" w:type="dxa"/>
            <w:noWrap/>
            <w:hideMark/>
          </w:tcPr>
          <w:p w14:paraId="3C6A8C4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719" w:type="dxa"/>
          </w:tcPr>
          <w:p w14:paraId="74B6E3A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3512" w:type="dxa"/>
            <w:gridSpan w:val="22"/>
            <w:hideMark/>
          </w:tcPr>
          <w:p w14:paraId="5E93B649" w14:textId="00165B3D"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xml:space="preserve">Задача </w:t>
            </w:r>
            <w:proofErr w:type="gramStart"/>
            <w:r w:rsidRPr="0092265E">
              <w:rPr>
                <w:rFonts w:ascii="Times New Roman" w:hAnsi="Times New Roman"/>
                <w:b/>
                <w:bCs/>
                <w:sz w:val="12"/>
                <w:szCs w:val="12"/>
              </w:rPr>
              <w:t>1.Обеспечение</w:t>
            </w:r>
            <w:proofErr w:type="gramEnd"/>
            <w:r w:rsidRPr="0092265E">
              <w:rPr>
                <w:rFonts w:ascii="Times New Roman" w:hAnsi="Times New Roman"/>
                <w:b/>
                <w:bCs/>
                <w:sz w:val="12"/>
                <w:szCs w:val="12"/>
              </w:rPr>
              <w:t xml:space="preserve"> предупреждения возникновения и развития чрезвычайных ситуаций природного и техногенного характера.</w:t>
            </w:r>
          </w:p>
        </w:tc>
      </w:tr>
      <w:tr w:rsidR="006738D8" w:rsidRPr="0092265E" w14:paraId="602D1352" w14:textId="77777777" w:rsidTr="00245917">
        <w:trPr>
          <w:trHeight w:val="660"/>
        </w:trPr>
        <w:tc>
          <w:tcPr>
            <w:tcW w:w="555" w:type="dxa"/>
            <w:noWrap/>
            <w:hideMark/>
          </w:tcPr>
          <w:p w14:paraId="18BBCD6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425" w:type="dxa"/>
            <w:gridSpan w:val="2"/>
            <w:vMerge w:val="restart"/>
            <w:hideMark/>
          </w:tcPr>
          <w:p w14:paraId="77C491B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1.1</w:t>
            </w:r>
            <w:r w:rsidRPr="0092265E">
              <w:rPr>
                <w:rFonts w:ascii="Times New Roman" w:hAnsi="Times New Roman"/>
                <w:sz w:val="12"/>
                <w:szCs w:val="12"/>
              </w:rPr>
              <w:t xml:space="preserve"> Создание, содержание и восполнение резерва материальных ресурсов для защиты и ликвидации при ЧС</w:t>
            </w:r>
          </w:p>
        </w:tc>
        <w:tc>
          <w:tcPr>
            <w:tcW w:w="1032" w:type="dxa"/>
            <w:hideMark/>
          </w:tcPr>
          <w:p w14:paraId="4B17A98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65D0280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7D9BF83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638E633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820087080</w:t>
            </w:r>
          </w:p>
        </w:tc>
        <w:tc>
          <w:tcPr>
            <w:tcW w:w="398" w:type="dxa"/>
            <w:noWrap/>
            <w:hideMark/>
          </w:tcPr>
          <w:p w14:paraId="6881445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4226C39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42B8FB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7634467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E80939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35AB80B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F74E8E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1317E79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171D825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621E640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42F0364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145E7A6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0789FDD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53DBB45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09527C05" w14:textId="7B5F0FAB"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2EA3216A" w14:textId="2747D210"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837" w:type="dxa"/>
            <w:vMerge w:val="restart"/>
            <w:hideMark/>
          </w:tcPr>
          <w:p w14:paraId="434599E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27DA18F5" w14:textId="77777777" w:rsidTr="00245917">
        <w:trPr>
          <w:trHeight w:val="435"/>
        </w:trPr>
        <w:tc>
          <w:tcPr>
            <w:tcW w:w="555" w:type="dxa"/>
            <w:noWrap/>
            <w:hideMark/>
          </w:tcPr>
          <w:p w14:paraId="3C4B0EA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267ECD2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6992186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576" w:type="dxa"/>
            <w:noWrap/>
            <w:hideMark/>
          </w:tcPr>
          <w:p w14:paraId="24BE23B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477" w:type="dxa"/>
            <w:noWrap/>
            <w:hideMark/>
          </w:tcPr>
          <w:p w14:paraId="2D6C311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2AA3250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820087080</w:t>
            </w:r>
          </w:p>
        </w:tc>
        <w:tc>
          <w:tcPr>
            <w:tcW w:w="398" w:type="dxa"/>
            <w:noWrap/>
            <w:hideMark/>
          </w:tcPr>
          <w:p w14:paraId="4FCF6A4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632E357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EC5C4C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41A3EF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DEE403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3821E6C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79E484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5E471D7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6943148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4D769FB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605" w:type="dxa"/>
            <w:hideMark/>
          </w:tcPr>
          <w:p w14:paraId="5ADAC75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161E187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1B9E62F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2647FC6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27CCA3E5" w14:textId="08E91E1E"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32AB686B" w14:textId="3C6C74E1"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837" w:type="dxa"/>
            <w:vMerge/>
            <w:hideMark/>
          </w:tcPr>
          <w:p w14:paraId="74D198A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6738D8" w:rsidRPr="0092265E" w14:paraId="0350EF78" w14:textId="77777777" w:rsidTr="00245917">
        <w:trPr>
          <w:trHeight w:val="825"/>
        </w:trPr>
        <w:tc>
          <w:tcPr>
            <w:tcW w:w="555" w:type="dxa"/>
            <w:noWrap/>
            <w:hideMark/>
          </w:tcPr>
          <w:p w14:paraId="74FC443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0CD1202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4DCB913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576" w:type="dxa"/>
            <w:noWrap/>
            <w:hideMark/>
          </w:tcPr>
          <w:p w14:paraId="158FFB4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477" w:type="dxa"/>
            <w:noWrap/>
            <w:hideMark/>
          </w:tcPr>
          <w:p w14:paraId="4FA6862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4275D0C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820087080</w:t>
            </w:r>
          </w:p>
        </w:tc>
        <w:tc>
          <w:tcPr>
            <w:tcW w:w="398" w:type="dxa"/>
            <w:noWrap/>
            <w:hideMark/>
          </w:tcPr>
          <w:p w14:paraId="3CD71BC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2350EDE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2C32CC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49AA0A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B12A50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552B0E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205944F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BB88B2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11BF50E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7390744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07CAB6DF" w14:textId="64ED5634" w:rsidR="0060422F" w:rsidRPr="0067619D"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FF0000"/>
                <w:sz w:val="12"/>
                <w:szCs w:val="12"/>
              </w:rPr>
            </w:pPr>
            <w:r w:rsidRPr="00D678E8">
              <w:rPr>
                <w:rFonts w:ascii="Times New Roman" w:hAnsi="Times New Roman"/>
                <w:color w:val="000000" w:themeColor="text1"/>
                <w:sz w:val="12"/>
                <w:szCs w:val="12"/>
              </w:rPr>
              <w:t>100,00</w:t>
            </w:r>
          </w:p>
        </w:tc>
        <w:tc>
          <w:tcPr>
            <w:tcW w:w="605" w:type="dxa"/>
            <w:hideMark/>
          </w:tcPr>
          <w:p w14:paraId="06D63719" w14:textId="34BF605E" w:rsidR="0060422F" w:rsidRPr="0092265E" w:rsidRDefault="007551D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0,00</w:t>
            </w:r>
          </w:p>
        </w:tc>
        <w:tc>
          <w:tcPr>
            <w:tcW w:w="649" w:type="dxa"/>
            <w:hideMark/>
          </w:tcPr>
          <w:p w14:paraId="630C6264" w14:textId="77777777" w:rsidR="0060422F" w:rsidRPr="007551DA"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7551DA">
              <w:rPr>
                <w:rFonts w:ascii="Times New Roman" w:hAnsi="Times New Roman"/>
                <w:sz w:val="12"/>
                <w:szCs w:val="12"/>
                <w:highlight w:val="yellow"/>
              </w:rPr>
              <w:t>100,00</w:t>
            </w:r>
          </w:p>
        </w:tc>
        <w:tc>
          <w:tcPr>
            <w:tcW w:w="546" w:type="dxa"/>
            <w:hideMark/>
          </w:tcPr>
          <w:p w14:paraId="6D278BE3" w14:textId="49E3EDFE" w:rsidR="0060422F" w:rsidRPr="0092265E" w:rsidRDefault="007551D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0,00</w:t>
            </w:r>
          </w:p>
        </w:tc>
        <w:tc>
          <w:tcPr>
            <w:tcW w:w="717" w:type="dxa"/>
          </w:tcPr>
          <w:p w14:paraId="6C1FC3E1" w14:textId="63EC278A" w:rsidR="0060422F" w:rsidRPr="00D678E8" w:rsidRDefault="007551DA"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Pr>
                <w:rFonts w:ascii="Times New Roman" w:hAnsi="Times New Roman"/>
                <w:color w:val="000000" w:themeColor="text1"/>
                <w:sz w:val="12"/>
                <w:szCs w:val="12"/>
              </w:rPr>
              <w:t>0,00</w:t>
            </w:r>
          </w:p>
        </w:tc>
        <w:tc>
          <w:tcPr>
            <w:tcW w:w="717" w:type="dxa"/>
            <w:noWrap/>
            <w:hideMark/>
          </w:tcPr>
          <w:p w14:paraId="212E8372" w14:textId="0EAC0F78" w:rsidR="0060422F" w:rsidRPr="0092265E" w:rsidRDefault="007551D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7551DA">
              <w:rPr>
                <w:rFonts w:ascii="Times New Roman" w:hAnsi="Times New Roman"/>
                <w:color w:val="000000" w:themeColor="text1"/>
                <w:sz w:val="12"/>
                <w:szCs w:val="12"/>
                <w:highlight w:val="yellow"/>
              </w:rPr>
              <w:t>200,00</w:t>
            </w:r>
          </w:p>
        </w:tc>
        <w:tc>
          <w:tcPr>
            <w:tcW w:w="837" w:type="dxa"/>
            <w:hideMark/>
          </w:tcPr>
          <w:p w14:paraId="1075692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20A88F08" w14:textId="77777777" w:rsidTr="00245917">
        <w:trPr>
          <w:trHeight w:val="525"/>
        </w:trPr>
        <w:tc>
          <w:tcPr>
            <w:tcW w:w="555" w:type="dxa"/>
            <w:noWrap/>
            <w:hideMark/>
          </w:tcPr>
          <w:p w14:paraId="52FF755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val="restart"/>
            <w:hideMark/>
          </w:tcPr>
          <w:p w14:paraId="2D45143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1.2</w:t>
            </w:r>
            <w:r w:rsidRPr="0092265E">
              <w:rPr>
                <w:rFonts w:ascii="Times New Roman" w:hAnsi="Times New Roman"/>
                <w:sz w:val="12"/>
                <w:szCs w:val="12"/>
              </w:rPr>
              <w:t xml:space="preserve"> Расходы на изготовление предупреждающих табличек</w:t>
            </w:r>
          </w:p>
        </w:tc>
        <w:tc>
          <w:tcPr>
            <w:tcW w:w="1032" w:type="dxa"/>
            <w:hideMark/>
          </w:tcPr>
          <w:p w14:paraId="4E24BC9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72640BC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0324B51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324457D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820089090</w:t>
            </w:r>
          </w:p>
        </w:tc>
        <w:tc>
          <w:tcPr>
            <w:tcW w:w="398" w:type="dxa"/>
            <w:noWrap/>
            <w:hideMark/>
          </w:tcPr>
          <w:p w14:paraId="02EA080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6742E53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C610FD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2A9317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4,00</w:t>
            </w:r>
          </w:p>
        </w:tc>
        <w:tc>
          <w:tcPr>
            <w:tcW w:w="545" w:type="dxa"/>
            <w:noWrap/>
            <w:hideMark/>
          </w:tcPr>
          <w:p w14:paraId="2FDBD9A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6,60</w:t>
            </w:r>
          </w:p>
        </w:tc>
        <w:tc>
          <w:tcPr>
            <w:tcW w:w="545" w:type="dxa"/>
            <w:noWrap/>
            <w:hideMark/>
          </w:tcPr>
          <w:p w14:paraId="2039CEB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4BAF97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74007D8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51DB97B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7057A62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6D8D6D1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659E3C2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0276A4A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1C9821A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3BBF6D64" w14:textId="3BC6B9AD"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13506608" w14:textId="19AA77B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10,60</w:t>
            </w:r>
          </w:p>
        </w:tc>
        <w:tc>
          <w:tcPr>
            <w:tcW w:w="837" w:type="dxa"/>
            <w:hideMark/>
          </w:tcPr>
          <w:p w14:paraId="0E67014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2F88AF18" w14:textId="77777777" w:rsidTr="00245917">
        <w:trPr>
          <w:trHeight w:val="525"/>
        </w:trPr>
        <w:tc>
          <w:tcPr>
            <w:tcW w:w="555" w:type="dxa"/>
            <w:noWrap/>
            <w:hideMark/>
          </w:tcPr>
          <w:p w14:paraId="7D83ED0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4928746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3005F42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6F751FA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7B4BA06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1F54A64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820089010</w:t>
            </w:r>
          </w:p>
        </w:tc>
        <w:tc>
          <w:tcPr>
            <w:tcW w:w="398" w:type="dxa"/>
            <w:noWrap/>
            <w:hideMark/>
          </w:tcPr>
          <w:p w14:paraId="0D7C6B3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792A840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F19142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302815B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CD68BD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1,90</w:t>
            </w:r>
          </w:p>
        </w:tc>
        <w:tc>
          <w:tcPr>
            <w:tcW w:w="545" w:type="dxa"/>
            <w:noWrap/>
            <w:hideMark/>
          </w:tcPr>
          <w:p w14:paraId="1DC06A7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79C10E2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7E48CD7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49FF9CF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6E35428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0C46725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059C3A5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5575BAF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2092A6D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22AE9958" w14:textId="51CDF83D"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35186645" w14:textId="39D45ADD"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1,90</w:t>
            </w:r>
          </w:p>
        </w:tc>
        <w:tc>
          <w:tcPr>
            <w:tcW w:w="837" w:type="dxa"/>
            <w:hideMark/>
          </w:tcPr>
          <w:p w14:paraId="041833D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6775DA48" w14:textId="77777777" w:rsidTr="00245917">
        <w:trPr>
          <w:trHeight w:val="525"/>
        </w:trPr>
        <w:tc>
          <w:tcPr>
            <w:tcW w:w="555" w:type="dxa"/>
            <w:noWrap/>
            <w:hideMark/>
          </w:tcPr>
          <w:p w14:paraId="29B2013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val="restart"/>
            <w:hideMark/>
          </w:tcPr>
          <w:p w14:paraId="2CE5582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1.3</w:t>
            </w:r>
            <w:r w:rsidRPr="0092265E">
              <w:rPr>
                <w:rFonts w:ascii="Times New Roman" w:hAnsi="Times New Roman"/>
                <w:sz w:val="12"/>
                <w:szCs w:val="12"/>
              </w:rPr>
              <w:t xml:space="preserve"> Расходы по обеспечению безопасности жизни и здоровья людей на водных объектах</w:t>
            </w:r>
          </w:p>
        </w:tc>
        <w:tc>
          <w:tcPr>
            <w:tcW w:w="1032" w:type="dxa"/>
            <w:hideMark/>
          </w:tcPr>
          <w:p w14:paraId="75727F7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4491E3A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2BD6963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624CB58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820087070</w:t>
            </w:r>
          </w:p>
        </w:tc>
        <w:tc>
          <w:tcPr>
            <w:tcW w:w="398" w:type="dxa"/>
            <w:noWrap/>
            <w:hideMark/>
          </w:tcPr>
          <w:p w14:paraId="33DE0E0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68CD360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239D89D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DBD25B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C5DA57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7FA0BB8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4476EA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36CEE7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1505E18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14,90</w:t>
            </w:r>
          </w:p>
        </w:tc>
        <w:tc>
          <w:tcPr>
            <w:tcW w:w="545" w:type="dxa"/>
            <w:hideMark/>
          </w:tcPr>
          <w:p w14:paraId="1DA94FF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036D3D0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10CAF2E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54D5A56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2337CC5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14D5187E" w14:textId="65B9268E"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2EA80B77" w14:textId="1F3D7C45"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14,90</w:t>
            </w:r>
          </w:p>
        </w:tc>
        <w:tc>
          <w:tcPr>
            <w:tcW w:w="837" w:type="dxa"/>
            <w:hideMark/>
          </w:tcPr>
          <w:p w14:paraId="7FCC9B7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65A253A5" w14:textId="77777777" w:rsidTr="00245917">
        <w:trPr>
          <w:trHeight w:val="435"/>
        </w:trPr>
        <w:tc>
          <w:tcPr>
            <w:tcW w:w="555" w:type="dxa"/>
            <w:noWrap/>
            <w:hideMark/>
          </w:tcPr>
          <w:p w14:paraId="2F43EE4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5C18BF6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3C73D9A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576" w:type="dxa"/>
            <w:noWrap/>
            <w:hideMark/>
          </w:tcPr>
          <w:p w14:paraId="4372234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477" w:type="dxa"/>
            <w:noWrap/>
            <w:hideMark/>
          </w:tcPr>
          <w:p w14:paraId="0CC0307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440F03C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820087070</w:t>
            </w:r>
          </w:p>
        </w:tc>
        <w:tc>
          <w:tcPr>
            <w:tcW w:w="398" w:type="dxa"/>
            <w:noWrap/>
            <w:hideMark/>
          </w:tcPr>
          <w:p w14:paraId="0F10503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7FE1476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07D584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3B1044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8FEA34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BCB1E5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3A58660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C4F9DD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456840B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4B886C8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11,80</w:t>
            </w:r>
          </w:p>
        </w:tc>
        <w:tc>
          <w:tcPr>
            <w:tcW w:w="605" w:type="dxa"/>
            <w:hideMark/>
          </w:tcPr>
          <w:p w14:paraId="4BB73C2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4F8C3D6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521B5A1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7E5C633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3EA3A02B" w14:textId="0B091318"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39566781" w14:textId="4E1960CE"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11,80</w:t>
            </w:r>
          </w:p>
        </w:tc>
        <w:tc>
          <w:tcPr>
            <w:tcW w:w="837" w:type="dxa"/>
            <w:hideMark/>
          </w:tcPr>
          <w:p w14:paraId="42CDA0E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0FFB60DB" w14:textId="77777777" w:rsidTr="00245917">
        <w:trPr>
          <w:trHeight w:val="885"/>
        </w:trPr>
        <w:tc>
          <w:tcPr>
            <w:tcW w:w="555" w:type="dxa"/>
            <w:noWrap/>
            <w:hideMark/>
          </w:tcPr>
          <w:p w14:paraId="1F6FD4B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203FEF9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4FD6FA1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576" w:type="dxa"/>
            <w:noWrap/>
            <w:hideMark/>
          </w:tcPr>
          <w:p w14:paraId="054487A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477" w:type="dxa"/>
            <w:noWrap/>
            <w:hideMark/>
          </w:tcPr>
          <w:p w14:paraId="311559A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1B1D2DC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820087070</w:t>
            </w:r>
          </w:p>
        </w:tc>
        <w:tc>
          <w:tcPr>
            <w:tcW w:w="398" w:type="dxa"/>
            <w:noWrap/>
            <w:hideMark/>
          </w:tcPr>
          <w:p w14:paraId="49727B3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47EDEF3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DFE924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A3DA4D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29E90AF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C57921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68CFBD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9A7100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391F703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06205E8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22D7EAAA" w14:textId="26DFD815" w:rsidR="0060422F" w:rsidRPr="0067619D"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FF0000"/>
                <w:sz w:val="12"/>
                <w:szCs w:val="12"/>
              </w:rPr>
            </w:pPr>
            <w:r w:rsidRPr="00D678E8">
              <w:rPr>
                <w:rFonts w:ascii="Times New Roman" w:hAnsi="Times New Roman"/>
                <w:color w:val="000000" w:themeColor="text1"/>
                <w:sz w:val="12"/>
                <w:szCs w:val="12"/>
              </w:rPr>
              <w:t>42,60</w:t>
            </w:r>
          </w:p>
        </w:tc>
        <w:tc>
          <w:tcPr>
            <w:tcW w:w="605" w:type="dxa"/>
            <w:hideMark/>
          </w:tcPr>
          <w:p w14:paraId="50525260" w14:textId="3048F805" w:rsidR="0060422F" w:rsidRPr="00597C96" w:rsidRDefault="00597C96"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597C96">
              <w:rPr>
                <w:rFonts w:ascii="Times New Roman" w:hAnsi="Times New Roman"/>
                <w:color w:val="000000" w:themeColor="text1"/>
                <w:sz w:val="12"/>
                <w:szCs w:val="12"/>
                <w:highlight w:val="yellow"/>
              </w:rPr>
              <w:t>23</w:t>
            </w:r>
            <w:r w:rsidR="0060422F" w:rsidRPr="00597C96">
              <w:rPr>
                <w:rFonts w:ascii="Times New Roman" w:hAnsi="Times New Roman"/>
                <w:color w:val="000000" w:themeColor="text1"/>
                <w:sz w:val="12"/>
                <w:szCs w:val="12"/>
                <w:highlight w:val="yellow"/>
              </w:rPr>
              <w:t>,00</w:t>
            </w:r>
          </w:p>
        </w:tc>
        <w:tc>
          <w:tcPr>
            <w:tcW w:w="649" w:type="dxa"/>
            <w:hideMark/>
          </w:tcPr>
          <w:p w14:paraId="012F05D2" w14:textId="30335241" w:rsidR="0060422F" w:rsidRPr="00597C96" w:rsidRDefault="00597C96"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597C96">
              <w:rPr>
                <w:rFonts w:ascii="Times New Roman" w:hAnsi="Times New Roman"/>
                <w:sz w:val="12"/>
                <w:szCs w:val="12"/>
                <w:highlight w:val="yellow"/>
              </w:rPr>
              <w:t>100,00</w:t>
            </w:r>
          </w:p>
        </w:tc>
        <w:tc>
          <w:tcPr>
            <w:tcW w:w="546" w:type="dxa"/>
            <w:hideMark/>
          </w:tcPr>
          <w:p w14:paraId="03FEEDB5" w14:textId="092AFA54" w:rsidR="0060422F" w:rsidRPr="00597C96" w:rsidRDefault="00597C96"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597C96">
              <w:rPr>
                <w:rFonts w:ascii="Times New Roman" w:hAnsi="Times New Roman"/>
                <w:sz w:val="12"/>
                <w:szCs w:val="12"/>
                <w:highlight w:val="yellow"/>
              </w:rPr>
              <w:t>100,00</w:t>
            </w:r>
          </w:p>
        </w:tc>
        <w:tc>
          <w:tcPr>
            <w:tcW w:w="717" w:type="dxa"/>
          </w:tcPr>
          <w:p w14:paraId="299382C6" w14:textId="40220D3A" w:rsidR="0060422F" w:rsidRPr="00597C96" w:rsidRDefault="00597C96"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FF0000"/>
                <w:sz w:val="12"/>
                <w:szCs w:val="12"/>
                <w:highlight w:val="yellow"/>
              </w:rPr>
            </w:pPr>
            <w:r w:rsidRPr="00597C96">
              <w:rPr>
                <w:rFonts w:ascii="Times New Roman" w:hAnsi="Times New Roman"/>
                <w:color w:val="000000" w:themeColor="text1"/>
                <w:sz w:val="12"/>
                <w:szCs w:val="12"/>
                <w:highlight w:val="yellow"/>
              </w:rPr>
              <w:t>100,00</w:t>
            </w:r>
          </w:p>
        </w:tc>
        <w:tc>
          <w:tcPr>
            <w:tcW w:w="717" w:type="dxa"/>
            <w:noWrap/>
            <w:hideMark/>
          </w:tcPr>
          <w:p w14:paraId="65F1F6DE" w14:textId="77B4A7A1" w:rsidR="0060422F" w:rsidRPr="0060422F" w:rsidRDefault="00847E85"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847E85">
              <w:rPr>
                <w:rFonts w:ascii="Times New Roman" w:hAnsi="Times New Roman"/>
                <w:color w:val="000000" w:themeColor="text1"/>
                <w:sz w:val="12"/>
                <w:szCs w:val="12"/>
                <w:highlight w:val="yellow"/>
              </w:rPr>
              <w:t>365,60</w:t>
            </w:r>
          </w:p>
        </w:tc>
        <w:tc>
          <w:tcPr>
            <w:tcW w:w="837" w:type="dxa"/>
            <w:hideMark/>
          </w:tcPr>
          <w:p w14:paraId="0E989E3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0422F" w:rsidRPr="0092265E" w14:paraId="6DB10715" w14:textId="77777777" w:rsidTr="00245917">
        <w:trPr>
          <w:trHeight w:val="255"/>
        </w:trPr>
        <w:tc>
          <w:tcPr>
            <w:tcW w:w="555" w:type="dxa"/>
            <w:noWrap/>
            <w:hideMark/>
          </w:tcPr>
          <w:p w14:paraId="39BF6B1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9" w:type="dxa"/>
          </w:tcPr>
          <w:p w14:paraId="5145AFD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3512" w:type="dxa"/>
            <w:gridSpan w:val="22"/>
            <w:hideMark/>
          </w:tcPr>
          <w:p w14:paraId="7F7CB176" w14:textId="1B0CB342"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Задача 2.  Обеспечение профилактики и тушения пожаров.</w:t>
            </w:r>
          </w:p>
        </w:tc>
      </w:tr>
      <w:tr w:rsidR="006738D8" w:rsidRPr="0092265E" w14:paraId="297BDEAC" w14:textId="77777777" w:rsidTr="00245917">
        <w:trPr>
          <w:trHeight w:val="480"/>
        </w:trPr>
        <w:tc>
          <w:tcPr>
            <w:tcW w:w="555" w:type="dxa"/>
            <w:noWrap/>
            <w:hideMark/>
          </w:tcPr>
          <w:p w14:paraId="3B699D5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425" w:type="dxa"/>
            <w:gridSpan w:val="2"/>
            <w:vMerge w:val="restart"/>
            <w:hideMark/>
          </w:tcPr>
          <w:p w14:paraId="5DC64EC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2.1</w:t>
            </w:r>
            <w:r w:rsidRPr="0092265E">
              <w:rPr>
                <w:rFonts w:ascii="Times New Roman" w:hAnsi="Times New Roman"/>
                <w:sz w:val="12"/>
                <w:szCs w:val="12"/>
              </w:rPr>
              <w:t xml:space="preserve"> Обеспечение первичных мер пожарной безопасности</w:t>
            </w:r>
          </w:p>
        </w:tc>
        <w:tc>
          <w:tcPr>
            <w:tcW w:w="1032" w:type="dxa"/>
            <w:vMerge w:val="restart"/>
            <w:hideMark/>
          </w:tcPr>
          <w:p w14:paraId="1BC7F96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61B80CE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6CD4F3D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409BF9E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820074120</w:t>
            </w:r>
          </w:p>
        </w:tc>
        <w:tc>
          <w:tcPr>
            <w:tcW w:w="398" w:type="dxa"/>
            <w:noWrap/>
            <w:hideMark/>
          </w:tcPr>
          <w:p w14:paraId="3ACE77D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1DD969E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38C065C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80CAF1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69,30</w:t>
            </w:r>
          </w:p>
        </w:tc>
        <w:tc>
          <w:tcPr>
            <w:tcW w:w="545" w:type="dxa"/>
            <w:noWrap/>
            <w:hideMark/>
          </w:tcPr>
          <w:p w14:paraId="29A53F7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90,20</w:t>
            </w:r>
          </w:p>
        </w:tc>
        <w:tc>
          <w:tcPr>
            <w:tcW w:w="545" w:type="dxa"/>
            <w:noWrap/>
            <w:hideMark/>
          </w:tcPr>
          <w:p w14:paraId="437FE68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90,20</w:t>
            </w:r>
          </w:p>
        </w:tc>
        <w:tc>
          <w:tcPr>
            <w:tcW w:w="545" w:type="dxa"/>
            <w:noWrap/>
            <w:hideMark/>
          </w:tcPr>
          <w:p w14:paraId="1CBCD63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135,30</w:t>
            </w:r>
          </w:p>
        </w:tc>
        <w:tc>
          <w:tcPr>
            <w:tcW w:w="545" w:type="dxa"/>
            <w:noWrap/>
            <w:hideMark/>
          </w:tcPr>
          <w:p w14:paraId="1373B74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225,40</w:t>
            </w:r>
          </w:p>
        </w:tc>
        <w:tc>
          <w:tcPr>
            <w:tcW w:w="545" w:type="dxa"/>
            <w:hideMark/>
          </w:tcPr>
          <w:p w14:paraId="594B05D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315,20</w:t>
            </w:r>
          </w:p>
        </w:tc>
        <w:tc>
          <w:tcPr>
            <w:tcW w:w="545" w:type="dxa"/>
            <w:hideMark/>
          </w:tcPr>
          <w:p w14:paraId="2E2B19C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46882AD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70DFCA7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546689E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7CC51A9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77D59095" w14:textId="1D39A022" w:rsidR="0060422F" w:rsidRPr="0092265E" w:rsidRDefault="001C15F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3099EB1F" w14:textId="79777BCE"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925,60</w:t>
            </w:r>
          </w:p>
        </w:tc>
        <w:tc>
          <w:tcPr>
            <w:tcW w:w="837" w:type="dxa"/>
            <w:hideMark/>
          </w:tcPr>
          <w:p w14:paraId="1BDDDD3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1E951512" w14:textId="77777777" w:rsidTr="00245917">
        <w:trPr>
          <w:trHeight w:val="255"/>
        </w:trPr>
        <w:tc>
          <w:tcPr>
            <w:tcW w:w="555" w:type="dxa"/>
            <w:noWrap/>
            <w:hideMark/>
          </w:tcPr>
          <w:p w14:paraId="101A2A9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56E11FA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vMerge/>
            <w:hideMark/>
          </w:tcPr>
          <w:p w14:paraId="1588FF8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76" w:type="dxa"/>
            <w:noWrap/>
            <w:hideMark/>
          </w:tcPr>
          <w:p w14:paraId="43BE883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7F7BD6E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4CF1507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8200S4120</w:t>
            </w:r>
          </w:p>
        </w:tc>
        <w:tc>
          <w:tcPr>
            <w:tcW w:w="398" w:type="dxa"/>
            <w:noWrap/>
            <w:hideMark/>
          </w:tcPr>
          <w:p w14:paraId="60A89D3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3FA3A1A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37DE56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FD76B4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6,30</w:t>
            </w:r>
          </w:p>
        </w:tc>
        <w:tc>
          <w:tcPr>
            <w:tcW w:w="545" w:type="dxa"/>
            <w:noWrap/>
            <w:hideMark/>
          </w:tcPr>
          <w:p w14:paraId="563C479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6,10</w:t>
            </w:r>
          </w:p>
        </w:tc>
        <w:tc>
          <w:tcPr>
            <w:tcW w:w="545" w:type="dxa"/>
            <w:noWrap/>
            <w:hideMark/>
          </w:tcPr>
          <w:p w14:paraId="6193EEF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6,30</w:t>
            </w:r>
          </w:p>
        </w:tc>
        <w:tc>
          <w:tcPr>
            <w:tcW w:w="545" w:type="dxa"/>
            <w:noWrap/>
            <w:hideMark/>
          </w:tcPr>
          <w:p w14:paraId="03430B3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9,50</w:t>
            </w:r>
          </w:p>
        </w:tc>
        <w:tc>
          <w:tcPr>
            <w:tcW w:w="545" w:type="dxa"/>
            <w:noWrap/>
            <w:hideMark/>
          </w:tcPr>
          <w:p w14:paraId="3E1116A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17,00</w:t>
            </w:r>
          </w:p>
        </w:tc>
        <w:tc>
          <w:tcPr>
            <w:tcW w:w="545" w:type="dxa"/>
            <w:hideMark/>
          </w:tcPr>
          <w:p w14:paraId="309E622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23,70</w:t>
            </w:r>
          </w:p>
        </w:tc>
        <w:tc>
          <w:tcPr>
            <w:tcW w:w="545" w:type="dxa"/>
            <w:hideMark/>
          </w:tcPr>
          <w:p w14:paraId="4727609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4CB110B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3FDC0FF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785DEA8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45FBD8F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673164F4" w14:textId="46C0FC9C" w:rsidR="0060422F" w:rsidRPr="0092265E" w:rsidRDefault="001C15F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69BE9EE4" w14:textId="5718A2FB"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68,90</w:t>
            </w:r>
          </w:p>
        </w:tc>
        <w:tc>
          <w:tcPr>
            <w:tcW w:w="837" w:type="dxa"/>
            <w:hideMark/>
          </w:tcPr>
          <w:p w14:paraId="50E28F0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7BCE20A6" w14:textId="77777777" w:rsidTr="00245917">
        <w:trPr>
          <w:trHeight w:val="255"/>
        </w:trPr>
        <w:tc>
          <w:tcPr>
            <w:tcW w:w="555" w:type="dxa"/>
            <w:noWrap/>
            <w:hideMark/>
          </w:tcPr>
          <w:p w14:paraId="5856291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7C73DB4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vMerge w:val="restart"/>
            <w:hideMark/>
          </w:tcPr>
          <w:p w14:paraId="03B0374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576" w:type="dxa"/>
            <w:noWrap/>
            <w:hideMark/>
          </w:tcPr>
          <w:p w14:paraId="1A450AF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477" w:type="dxa"/>
            <w:noWrap/>
            <w:hideMark/>
          </w:tcPr>
          <w:p w14:paraId="65C16DD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48A04E2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820074120</w:t>
            </w:r>
          </w:p>
        </w:tc>
        <w:tc>
          <w:tcPr>
            <w:tcW w:w="398" w:type="dxa"/>
            <w:noWrap/>
            <w:hideMark/>
          </w:tcPr>
          <w:p w14:paraId="48E27DE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340554B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B90FBF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41E8DF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338294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C942A4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B2713D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55316A2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63C28A5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39416D6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315,20</w:t>
            </w:r>
          </w:p>
        </w:tc>
        <w:tc>
          <w:tcPr>
            <w:tcW w:w="605" w:type="dxa"/>
            <w:hideMark/>
          </w:tcPr>
          <w:p w14:paraId="1E0F5E7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4EA8B93A" w14:textId="641D92E7" w:rsidR="0060422F" w:rsidRPr="009C2E09" w:rsidRDefault="009C2E09"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9C2E09">
              <w:rPr>
                <w:rFonts w:ascii="Times New Roman" w:hAnsi="Times New Roman"/>
                <w:color w:val="000000" w:themeColor="text1"/>
                <w:sz w:val="12"/>
                <w:szCs w:val="12"/>
                <w:highlight w:val="yellow"/>
              </w:rPr>
              <w:t>765,30</w:t>
            </w:r>
          </w:p>
        </w:tc>
        <w:tc>
          <w:tcPr>
            <w:tcW w:w="649" w:type="dxa"/>
            <w:hideMark/>
          </w:tcPr>
          <w:p w14:paraId="39D6BB6A" w14:textId="62865C87" w:rsidR="0060422F" w:rsidRPr="009C2E09" w:rsidRDefault="009C2E09"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9C2E09">
              <w:rPr>
                <w:rFonts w:ascii="Times New Roman" w:hAnsi="Times New Roman"/>
                <w:color w:val="000000" w:themeColor="text1"/>
                <w:sz w:val="12"/>
                <w:szCs w:val="12"/>
                <w:highlight w:val="yellow"/>
              </w:rPr>
              <w:t>0,00</w:t>
            </w:r>
          </w:p>
        </w:tc>
        <w:tc>
          <w:tcPr>
            <w:tcW w:w="546" w:type="dxa"/>
            <w:hideMark/>
          </w:tcPr>
          <w:p w14:paraId="7DE0A713" w14:textId="1EE1D02D" w:rsidR="0060422F" w:rsidRPr="009C2E09" w:rsidRDefault="009C2E09"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9C2E09">
              <w:rPr>
                <w:rFonts w:ascii="Times New Roman" w:hAnsi="Times New Roman"/>
                <w:color w:val="000000" w:themeColor="text1"/>
                <w:sz w:val="12"/>
                <w:szCs w:val="12"/>
                <w:highlight w:val="yellow"/>
              </w:rPr>
              <w:t>0,00</w:t>
            </w:r>
          </w:p>
        </w:tc>
        <w:tc>
          <w:tcPr>
            <w:tcW w:w="717" w:type="dxa"/>
          </w:tcPr>
          <w:p w14:paraId="6B029F80" w14:textId="237F03F3" w:rsidR="0060422F" w:rsidRPr="009C2E09" w:rsidRDefault="009C2E09"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9C2E09">
              <w:rPr>
                <w:rFonts w:ascii="Times New Roman" w:hAnsi="Times New Roman"/>
                <w:color w:val="000000" w:themeColor="text1"/>
                <w:sz w:val="12"/>
                <w:szCs w:val="12"/>
                <w:highlight w:val="yellow"/>
              </w:rPr>
              <w:t>0,00</w:t>
            </w:r>
          </w:p>
        </w:tc>
        <w:tc>
          <w:tcPr>
            <w:tcW w:w="717" w:type="dxa"/>
            <w:noWrap/>
            <w:hideMark/>
          </w:tcPr>
          <w:p w14:paraId="2E766E60" w14:textId="65C192B5" w:rsidR="0060422F" w:rsidRPr="009C2E09" w:rsidRDefault="009C2E09"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9C2E09">
              <w:rPr>
                <w:rFonts w:ascii="Times New Roman" w:hAnsi="Times New Roman"/>
                <w:color w:val="000000" w:themeColor="text1"/>
                <w:sz w:val="12"/>
                <w:szCs w:val="12"/>
                <w:highlight w:val="yellow"/>
              </w:rPr>
              <w:t>1080,50</w:t>
            </w:r>
          </w:p>
        </w:tc>
        <w:tc>
          <w:tcPr>
            <w:tcW w:w="837" w:type="dxa"/>
            <w:hideMark/>
          </w:tcPr>
          <w:p w14:paraId="1075371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1C62CB9F" w14:textId="77777777" w:rsidTr="00245917">
        <w:trPr>
          <w:trHeight w:val="255"/>
        </w:trPr>
        <w:tc>
          <w:tcPr>
            <w:tcW w:w="555" w:type="dxa"/>
            <w:noWrap/>
            <w:hideMark/>
          </w:tcPr>
          <w:p w14:paraId="2DC7773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58355D0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vMerge/>
            <w:hideMark/>
          </w:tcPr>
          <w:p w14:paraId="123E026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76" w:type="dxa"/>
            <w:noWrap/>
            <w:hideMark/>
          </w:tcPr>
          <w:p w14:paraId="6FEDDEE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477" w:type="dxa"/>
            <w:noWrap/>
            <w:hideMark/>
          </w:tcPr>
          <w:p w14:paraId="138C854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10E1D45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8200S4120</w:t>
            </w:r>
          </w:p>
        </w:tc>
        <w:tc>
          <w:tcPr>
            <w:tcW w:w="398" w:type="dxa"/>
            <w:noWrap/>
            <w:hideMark/>
          </w:tcPr>
          <w:p w14:paraId="429B64B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5E72D3C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632A42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FD11F0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49F15F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619C1A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527DEB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598F12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1767F54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0A3980A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16,90</w:t>
            </w:r>
          </w:p>
        </w:tc>
        <w:tc>
          <w:tcPr>
            <w:tcW w:w="605" w:type="dxa"/>
            <w:hideMark/>
          </w:tcPr>
          <w:p w14:paraId="5B097B0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15C1BF1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44CDBA3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236E95E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4E1386B2" w14:textId="66ED832B" w:rsidR="0060422F" w:rsidRPr="0092265E" w:rsidRDefault="001C15F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647A3774" w14:textId="5EADD6BA"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16,90</w:t>
            </w:r>
          </w:p>
        </w:tc>
        <w:tc>
          <w:tcPr>
            <w:tcW w:w="837" w:type="dxa"/>
            <w:hideMark/>
          </w:tcPr>
          <w:p w14:paraId="3FAE4A3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194E3831" w14:textId="77777777" w:rsidTr="00245917">
        <w:trPr>
          <w:trHeight w:val="360"/>
        </w:trPr>
        <w:tc>
          <w:tcPr>
            <w:tcW w:w="555" w:type="dxa"/>
            <w:noWrap/>
            <w:hideMark/>
          </w:tcPr>
          <w:p w14:paraId="152A54D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1405EA9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vMerge w:val="restart"/>
            <w:hideMark/>
          </w:tcPr>
          <w:p w14:paraId="4206647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xml:space="preserve">Администрация города </w:t>
            </w:r>
            <w:r w:rsidRPr="0092265E">
              <w:rPr>
                <w:rFonts w:ascii="Times New Roman" w:hAnsi="Times New Roman"/>
                <w:sz w:val="12"/>
                <w:szCs w:val="12"/>
              </w:rPr>
              <w:lastRenderedPageBreak/>
              <w:t>Дивногорска</w:t>
            </w:r>
          </w:p>
        </w:tc>
        <w:tc>
          <w:tcPr>
            <w:tcW w:w="576" w:type="dxa"/>
            <w:noWrap/>
            <w:hideMark/>
          </w:tcPr>
          <w:p w14:paraId="0A485A5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lastRenderedPageBreak/>
              <w:t>906</w:t>
            </w:r>
          </w:p>
        </w:tc>
        <w:tc>
          <w:tcPr>
            <w:tcW w:w="477" w:type="dxa"/>
            <w:noWrap/>
            <w:hideMark/>
          </w:tcPr>
          <w:p w14:paraId="14BE3E7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616EBE3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820074120</w:t>
            </w:r>
          </w:p>
        </w:tc>
        <w:tc>
          <w:tcPr>
            <w:tcW w:w="398" w:type="dxa"/>
            <w:noWrap/>
            <w:hideMark/>
          </w:tcPr>
          <w:p w14:paraId="7084D25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32857B6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5DC737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3545790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454136F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1E5B23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3F39D3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3E2EC6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3392C47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2088D04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3BABA1C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795,90</w:t>
            </w:r>
          </w:p>
        </w:tc>
        <w:tc>
          <w:tcPr>
            <w:tcW w:w="605" w:type="dxa"/>
            <w:hideMark/>
          </w:tcPr>
          <w:p w14:paraId="4269B1D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649" w:type="dxa"/>
            <w:hideMark/>
          </w:tcPr>
          <w:p w14:paraId="6BD89CE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6" w:type="dxa"/>
            <w:hideMark/>
          </w:tcPr>
          <w:p w14:paraId="700870A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17" w:type="dxa"/>
          </w:tcPr>
          <w:p w14:paraId="06B93504" w14:textId="167006EA" w:rsidR="0060422F" w:rsidRPr="0092265E" w:rsidRDefault="001C15F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0,00</w:t>
            </w:r>
          </w:p>
        </w:tc>
        <w:tc>
          <w:tcPr>
            <w:tcW w:w="717" w:type="dxa"/>
            <w:noWrap/>
            <w:hideMark/>
          </w:tcPr>
          <w:p w14:paraId="0ED5D68A" w14:textId="5E232E6F"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795,90</w:t>
            </w:r>
          </w:p>
        </w:tc>
        <w:tc>
          <w:tcPr>
            <w:tcW w:w="837" w:type="dxa"/>
            <w:hideMark/>
          </w:tcPr>
          <w:p w14:paraId="3C941DF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2B6C5A2C" w14:textId="77777777" w:rsidTr="00245917">
        <w:trPr>
          <w:trHeight w:val="390"/>
        </w:trPr>
        <w:tc>
          <w:tcPr>
            <w:tcW w:w="555" w:type="dxa"/>
            <w:noWrap/>
            <w:hideMark/>
          </w:tcPr>
          <w:p w14:paraId="68CE70C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52C8D52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vMerge/>
            <w:hideMark/>
          </w:tcPr>
          <w:p w14:paraId="7DA75EF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576" w:type="dxa"/>
            <w:noWrap/>
            <w:hideMark/>
          </w:tcPr>
          <w:p w14:paraId="18F2087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477" w:type="dxa"/>
            <w:noWrap/>
            <w:hideMark/>
          </w:tcPr>
          <w:p w14:paraId="183C5B1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5E7F0CE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8200S4120</w:t>
            </w:r>
          </w:p>
        </w:tc>
        <w:tc>
          <w:tcPr>
            <w:tcW w:w="398" w:type="dxa"/>
            <w:noWrap/>
            <w:hideMark/>
          </w:tcPr>
          <w:p w14:paraId="4B1E85F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6D06D16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399BAFB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24AFBBF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04CBDCF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BE7989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ED6861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26E21B8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4B46223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5C9A951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315613F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41,90</w:t>
            </w:r>
          </w:p>
        </w:tc>
        <w:tc>
          <w:tcPr>
            <w:tcW w:w="605" w:type="dxa"/>
            <w:hideMark/>
          </w:tcPr>
          <w:p w14:paraId="4E4862DD" w14:textId="3EA77526" w:rsidR="0060422F" w:rsidRPr="00DD79D2" w:rsidRDefault="00DD79D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DD79D2">
              <w:rPr>
                <w:rFonts w:ascii="Times New Roman" w:hAnsi="Times New Roman"/>
                <w:sz w:val="12"/>
                <w:szCs w:val="12"/>
                <w:highlight w:val="yellow"/>
              </w:rPr>
              <w:t>40,30</w:t>
            </w:r>
          </w:p>
        </w:tc>
        <w:tc>
          <w:tcPr>
            <w:tcW w:w="649" w:type="dxa"/>
            <w:hideMark/>
          </w:tcPr>
          <w:p w14:paraId="4A058F5A" w14:textId="49E17FE4" w:rsidR="0060422F" w:rsidRPr="00DD79D2" w:rsidRDefault="00DD79D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DD79D2">
              <w:rPr>
                <w:rFonts w:ascii="Times New Roman" w:hAnsi="Times New Roman"/>
                <w:sz w:val="12"/>
                <w:szCs w:val="12"/>
                <w:highlight w:val="yellow"/>
              </w:rPr>
              <w:t>865,70</w:t>
            </w:r>
          </w:p>
        </w:tc>
        <w:tc>
          <w:tcPr>
            <w:tcW w:w="546" w:type="dxa"/>
            <w:hideMark/>
          </w:tcPr>
          <w:p w14:paraId="52594C15" w14:textId="07065624" w:rsidR="0060422F" w:rsidRPr="00DD79D2" w:rsidRDefault="00DD79D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DD79D2">
              <w:rPr>
                <w:rFonts w:ascii="Times New Roman" w:hAnsi="Times New Roman"/>
                <w:sz w:val="12"/>
                <w:szCs w:val="12"/>
                <w:highlight w:val="yellow"/>
              </w:rPr>
              <w:t>822,40</w:t>
            </w:r>
          </w:p>
        </w:tc>
        <w:tc>
          <w:tcPr>
            <w:tcW w:w="717" w:type="dxa"/>
          </w:tcPr>
          <w:p w14:paraId="750FA9B1" w14:textId="6558CA31" w:rsidR="0060422F" w:rsidRPr="00DD79D2" w:rsidRDefault="00DD79D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DD79D2">
              <w:rPr>
                <w:rFonts w:ascii="Times New Roman" w:hAnsi="Times New Roman"/>
                <w:sz w:val="12"/>
                <w:szCs w:val="12"/>
                <w:highlight w:val="yellow"/>
              </w:rPr>
              <w:t>822,40</w:t>
            </w:r>
          </w:p>
        </w:tc>
        <w:tc>
          <w:tcPr>
            <w:tcW w:w="717" w:type="dxa"/>
            <w:noWrap/>
            <w:hideMark/>
          </w:tcPr>
          <w:p w14:paraId="46C89A0B" w14:textId="67E2D0F0" w:rsidR="0060422F" w:rsidRPr="00DD79D2" w:rsidRDefault="00DD79D2"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Pr>
                <w:rFonts w:ascii="Times New Roman" w:hAnsi="Times New Roman"/>
                <w:sz w:val="12"/>
                <w:szCs w:val="12"/>
                <w:highlight w:val="yellow"/>
              </w:rPr>
              <w:t>2592,70</w:t>
            </w:r>
          </w:p>
        </w:tc>
        <w:tc>
          <w:tcPr>
            <w:tcW w:w="837" w:type="dxa"/>
            <w:hideMark/>
          </w:tcPr>
          <w:p w14:paraId="18CA7EB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087D6CB4" w14:textId="77777777" w:rsidTr="00245917">
        <w:trPr>
          <w:trHeight w:val="960"/>
        </w:trPr>
        <w:tc>
          <w:tcPr>
            <w:tcW w:w="555" w:type="dxa"/>
            <w:noWrap/>
            <w:hideMark/>
          </w:tcPr>
          <w:p w14:paraId="76CC111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hideMark/>
          </w:tcPr>
          <w:p w14:paraId="0DB887A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2.2</w:t>
            </w:r>
            <w:r w:rsidRPr="0092265E">
              <w:rPr>
                <w:rFonts w:ascii="Times New Roman" w:hAnsi="Times New Roman"/>
                <w:sz w:val="12"/>
                <w:szCs w:val="12"/>
              </w:rPr>
              <w:t xml:space="preserve"> Социально-экономическое стимулирование участия граждан </w:t>
            </w:r>
            <w:proofErr w:type="gramStart"/>
            <w:r w:rsidRPr="0092265E">
              <w:rPr>
                <w:rFonts w:ascii="Times New Roman" w:hAnsi="Times New Roman"/>
                <w:sz w:val="12"/>
                <w:szCs w:val="12"/>
              </w:rPr>
              <w:t>в  добровольной</w:t>
            </w:r>
            <w:proofErr w:type="gramEnd"/>
            <w:r w:rsidRPr="0092265E">
              <w:rPr>
                <w:rFonts w:ascii="Times New Roman" w:hAnsi="Times New Roman"/>
                <w:sz w:val="12"/>
                <w:szCs w:val="12"/>
              </w:rPr>
              <w:t xml:space="preserve"> пожарной охране</w:t>
            </w:r>
          </w:p>
        </w:tc>
        <w:tc>
          <w:tcPr>
            <w:tcW w:w="1032" w:type="dxa"/>
            <w:hideMark/>
          </w:tcPr>
          <w:p w14:paraId="7B390BD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5689740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723520D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7B3A7C7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820087090</w:t>
            </w:r>
          </w:p>
        </w:tc>
        <w:tc>
          <w:tcPr>
            <w:tcW w:w="398" w:type="dxa"/>
            <w:noWrap/>
            <w:hideMark/>
          </w:tcPr>
          <w:p w14:paraId="0DC6252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058CBC2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31B4D0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967FBF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3539D91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74A5E9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B1A82E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31D4B9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25E987A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0B0589B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6E8174A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7765A4A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11698C8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1941015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66D52128" w14:textId="7B1B99C0" w:rsidR="0060422F" w:rsidRPr="0092265E" w:rsidRDefault="004F12B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6DDE4352" w14:textId="74EDEE1F"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837" w:type="dxa"/>
            <w:hideMark/>
          </w:tcPr>
          <w:p w14:paraId="02C9884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6C9A5ABD" w14:textId="77777777" w:rsidTr="00245917">
        <w:trPr>
          <w:trHeight w:val="720"/>
        </w:trPr>
        <w:tc>
          <w:tcPr>
            <w:tcW w:w="555" w:type="dxa"/>
            <w:noWrap/>
            <w:hideMark/>
          </w:tcPr>
          <w:p w14:paraId="4EBFDA4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hideMark/>
          </w:tcPr>
          <w:p w14:paraId="3124EE8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xml:space="preserve">Мероприятие 2.3 </w:t>
            </w:r>
            <w:r w:rsidRPr="0092265E">
              <w:rPr>
                <w:rFonts w:ascii="Times New Roman" w:hAnsi="Times New Roman"/>
                <w:sz w:val="12"/>
                <w:szCs w:val="12"/>
              </w:rPr>
              <w:t>Материально-техническое обеспечение добровольной пожарной охраны</w:t>
            </w:r>
          </w:p>
        </w:tc>
        <w:tc>
          <w:tcPr>
            <w:tcW w:w="1032" w:type="dxa"/>
            <w:hideMark/>
          </w:tcPr>
          <w:p w14:paraId="70DFBCC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525A3BA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6AAEED8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53DA290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820089340</w:t>
            </w:r>
          </w:p>
        </w:tc>
        <w:tc>
          <w:tcPr>
            <w:tcW w:w="398" w:type="dxa"/>
            <w:noWrap/>
            <w:hideMark/>
          </w:tcPr>
          <w:p w14:paraId="7365EAF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27F38FE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5E51F2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01EA2EB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100FA1E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2C349A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8ED6CA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276D119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1E49858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05958A6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54EB67E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65FD3A7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3EB8E09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558DCAC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762147DE" w14:textId="6CE64C57" w:rsidR="0060422F" w:rsidRPr="0092265E" w:rsidRDefault="004F12B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3BA891FA" w14:textId="1965EC2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837" w:type="dxa"/>
            <w:hideMark/>
          </w:tcPr>
          <w:p w14:paraId="4CF4F65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69244E7B" w14:textId="77777777" w:rsidTr="00245917">
        <w:trPr>
          <w:trHeight w:val="585"/>
        </w:trPr>
        <w:tc>
          <w:tcPr>
            <w:tcW w:w="555" w:type="dxa"/>
            <w:noWrap/>
            <w:hideMark/>
          </w:tcPr>
          <w:p w14:paraId="7897F24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val="restart"/>
            <w:hideMark/>
          </w:tcPr>
          <w:p w14:paraId="7836841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2.4</w:t>
            </w:r>
            <w:r w:rsidRPr="0092265E">
              <w:rPr>
                <w:rFonts w:ascii="Times New Roman" w:hAnsi="Times New Roman"/>
                <w:sz w:val="12"/>
                <w:szCs w:val="12"/>
              </w:rPr>
              <w:t xml:space="preserve"> Создание противопожарных минерализованных полос, доставка и </w:t>
            </w:r>
            <w:proofErr w:type="spellStart"/>
            <w:r w:rsidRPr="0092265E">
              <w:rPr>
                <w:rFonts w:ascii="Times New Roman" w:hAnsi="Times New Roman"/>
                <w:sz w:val="12"/>
                <w:szCs w:val="12"/>
              </w:rPr>
              <w:t>закопка</w:t>
            </w:r>
            <w:proofErr w:type="spellEnd"/>
            <w:r w:rsidRPr="0092265E">
              <w:rPr>
                <w:rFonts w:ascii="Times New Roman" w:hAnsi="Times New Roman"/>
                <w:sz w:val="12"/>
                <w:szCs w:val="12"/>
              </w:rPr>
              <w:t xml:space="preserve"> емкостей для противопожарных нужд</w:t>
            </w:r>
          </w:p>
        </w:tc>
        <w:tc>
          <w:tcPr>
            <w:tcW w:w="1032" w:type="dxa"/>
            <w:hideMark/>
          </w:tcPr>
          <w:p w14:paraId="5E76D27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0F74937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064A289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66038244"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820089030</w:t>
            </w:r>
          </w:p>
        </w:tc>
        <w:tc>
          <w:tcPr>
            <w:tcW w:w="398" w:type="dxa"/>
            <w:noWrap/>
            <w:hideMark/>
          </w:tcPr>
          <w:p w14:paraId="2FA9560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0E551C0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50,00</w:t>
            </w:r>
          </w:p>
        </w:tc>
        <w:tc>
          <w:tcPr>
            <w:tcW w:w="545" w:type="dxa"/>
            <w:noWrap/>
            <w:hideMark/>
          </w:tcPr>
          <w:p w14:paraId="72215D8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150,00</w:t>
            </w:r>
          </w:p>
        </w:tc>
        <w:tc>
          <w:tcPr>
            <w:tcW w:w="545" w:type="dxa"/>
            <w:noWrap/>
            <w:hideMark/>
          </w:tcPr>
          <w:p w14:paraId="050E299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700,00</w:t>
            </w:r>
          </w:p>
        </w:tc>
        <w:tc>
          <w:tcPr>
            <w:tcW w:w="545" w:type="dxa"/>
            <w:noWrap/>
            <w:hideMark/>
          </w:tcPr>
          <w:p w14:paraId="0B5D363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545" w:type="dxa"/>
            <w:noWrap/>
            <w:hideMark/>
          </w:tcPr>
          <w:p w14:paraId="11F642C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545" w:type="dxa"/>
            <w:noWrap/>
            <w:hideMark/>
          </w:tcPr>
          <w:p w14:paraId="2F6BF7B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545" w:type="dxa"/>
            <w:noWrap/>
            <w:hideMark/>
          </w:tcPr>
          <w:p w14:paraId="5C0A651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50,00</w:t>
            </w:r>
          </w:p>
        </w:tc>
        <w:tc>
          <w:tcPr>
            <w:tcW w:w="545" w:type="dxa"/>
            <w:hideMark/>
          </w:tcPr>
          <w:p w14:paraId="15D5261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2D23B23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4D791B6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3A1E4C4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376179F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3191C73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1FC8DC2C" w14:textId="5A0B8D88" w:rsidR="0060422F" w:rsidRPr="0092265E" w:rsidRDefault="004F12B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40943676" w14:textId="75CEF639"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1 250,00</w:t>
            </w:r>
          </w:p>
        </w:tc>
        <w:tc>
          <w:tcPr>
            <w:tcW w:w="837" w:type="dxa"/>
            <w:hideMark/>
          </w:tcPr>
          <w:p w14:paraId="10FA308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73174E47" w14:textId="77777777" w:rsidTr="00245917">
        <w:trPr>
          <w:trHeight w:val="510"/>
        </w:trPr>
        <w:tc>
          <w:tcPr>
            <w:tcW w:w="555" w:type="dxa"/>
            <w:noWrap/>
            <w:hideMark/>
          </w:tcPr>
          <w:p w14:paraId="30E3C1A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2C896FB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2F8EF0C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576" w:type="dxa"/>
            <w:noWrap/>
            <w:hideMark/>
          </w:tcPr>
          <w:p w14:paraId="19B8F35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477" w:type="dxa"/>
            <w:noWrap/>
            <w:hideMark/>
          </w:tcPr>
          <w:p w14:paraId="675B342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30ECB22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820089030</w:t>
            </w:r>
          </w:p>
        </w:tc>
        <w:tc>
          <w:tcPr>
            <w:tcW w:w="398" w:type="dxa"/>
            <w:noWrap/>
            <w:hideMark/>
          </w:tcPr>
          <w:p w14:paraId="037C6BC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573F555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33B985E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F51E71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341A91A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A5388A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1AED46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5B17239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21BD76A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7C7CD45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605" w:type="dxa"/>
            <w:hideMark/>
          </w:tcPr>
          <w:p w14:paraId="5BEB870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75A87EB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5C115A5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20C48A9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369EFF46" w14:textId="084171DA" w:rsidR="0060422F" w:rsidRPr="0092265E" w:rsidRDefault="004F12B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2F0660EF" w14:textId="77B35A60"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837" w:type="dxa"/>
            <w:hideMark/>
          </w:tcPr>
          <w:p w14:paraId="22C177A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1663D0AF" w14:textId="77777777" w:rsidTr="00245917">
        <w:trPr>
          <w:trHeight w:val="750"/>
        </w:trPr>
        <w:tc>
          <w:tcPr>
            <w:tcW w:w="555" w:type="dxa"/>
            <w:noWrap/>
            <w:hideMark/>
          </w:tcPr>
          <w:p w14:paraId="6022DE1F"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hideMark/>
          </w:tcPr>
          <w:p w14:paraId="34B02D7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hideMark/>
          </w:tcPr>
          <w:p w14:paraId="65CE19A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576" w:type="dxa"/>
            <w:noWrap/>
            <w:hideMark/>
          </w:tcPr>
          <w:p w14:paraId="2EBA340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477" w:type="dxa"/>
            <w:noWrap/>
            <w:hideMark/>
          </w:tcPr>
          <w:p w14:paraId="386B5BD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09AE484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820089030</w:t>
            </w:r>
          </w:p>
        </w:tc>
        <w:tc>
          <w:tcPr>
            <w:tcW w:w="398" w:type="dxa"/>
            <w:noWrap/>
            <w:hideMark/>
          </w:tcPr>
          <w:p w14:paraId="7E16AB9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46C1D91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5B1E60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64D1730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5235C18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34D716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7D03E902"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noWrap/>
            <w:hideMark/>
          </w:tcPr>
          <w:p w14:paraId="1A0EF04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4A24CC0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5" w:type="dxa"/>
            <w:hideMark/>
          </w:tcPr>
          <w:p w14:paraId="00B4FD0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3A5B6AA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605" w:type="dxa"/>
            <w:hideMark/>
          </w:tcPr>
          <w:p w14:paraId="60186216" w14:textId="6A0DE08E" w:rsidR="0060422F" w:rsidRPr="0007009B" w:rsidRDefault="0007009B"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highlight w:val="yellow"/>
              </w:rPr>
            </w:pPr>
            <w:r w:rsidRPr="0007009B">
              <w:rPr>
                <w:rFonts w:ascii="Times New Roman" w:hAnsi="Times New Roman"/>
                <w:color w:val="000000" w:themeColor="text1"/>
                <w:sz w:val="12"/>
                <w:szCs w:val="12"/>
                <w:highlight w:val="yellow"/>
              </w:rPr>
              <w:t>99,7</w:t>
            </w:r>
          </w:p>
        </w:tc>
        <w:tc>
          <w:tcPr>
            <w:tcW w:w="649" w:type="dxa"/>
            <w:hideMark/>
          </w:tcPr>
          <w:p w14:paraId="2277D93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546" w:type="dxa"/>
            <w:hideMark/>
          </w:tcPr>
          <w:p w14:paraId="6AD59435"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717" w:type="dxa"/>
          </w:tcPr>
          <w:p w14:paraId="6F2D7F64" w14:textId="5ED06D66" w:rsidR="0060422F" w:rsidRPr="0092265E" w:rsidRDefault="004F12B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100,00</w:t>
            </w:r>
          </w:p>
        </w:tc>
        <w:tc>
          <w:tcPr>
            <w:tcW w:w="717" w:type="dxa"/>
            <w:noWrap/>
            <w:hideMark/>
          </w:tcPr>
          <w:p w14:paraId="1EA3A50D" w14:textId="40BEB48B" w:rsidR="0060422F" w:rsidRPr="00D30806" w:rsidRDefault="0007009B"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07009B">
              <w:rPr>
                <w:rFonts w:ascii="Times New Roman" w:hAnsi="Times New Roman"/>
                <w:color w:val="000000" w:themeColor="text1"/>
                <w:sz w:val="12"/>
                <w:szCs w:val="12"/>
                <w:highlight w:val="yellow"/>
              </w:rPr>
              <w:t>499,70</w:t>
            </w:r>
          </w:p>
        </w:tc>
        <w:tc>
          <w:tcPr>
            <w:tcW w:w="837" w:type="dxa"/>
            <w:hideMark/>
          </w:tcPr>
          <w:p w14:paraId="06FF978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6738D8" w:rsidRPr="0092265E" w14:paraId="03F5FBB3" w14:textId="77777777" w:rsidTr="00245917">
        <w:trPr>
          <w:trHeight w:val="510"/>
        </w:trPr>
        <w:tc>
          <w:tcPr>
            <w:tcW w:w="555" w:type="dxa"/>
            <w:noWrap/>
            <w:hideMark/>
          </w:tcPr>
          <w:p w14:paraId="0E49927C"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hideMark/>
          </w:tcPr>
          <w:p w14:paraId="3785486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2.5</w:t>
            </w:r>
            <w:r w:rsidRPr="0092265E">
              <w:rPr>
                <w:rFonts w:ascii="Times New Roman" w:hAnsi="Times New Roman"/>
                <w:sz w:val="12"/>
                <w:szCs w:val="12"/>
              </w:rPr>
              <w:t xml:space="preserve"> Организация системы оповещения в </w:t>
            </w:r>
            <w:proofErr w:type="spellStart"/>
            <w:r w:rsidRPr="0092265E">
              <w:rPr>
                <w:rFonts w:ascii="Times New Roman" w:hAnsi="Times New Roman"/>
                <w:sz w:val="12"/>
                <w:szCs w:val="12"/>
              </w:rPr>
              <w:t>п.Манский</w:t>
            </w:r>
            <w:proofErr w:type="spellEnd"/>
          </w:p>
        </w:tc>
        <w:tc>
          <w:tcPr>
            <w:tcW w:w="1032" w:type="dxa"/>
            <w:hideMark/>
          </w:tcPr>
          <w:p w14:paraId="0F37A1D0"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64476ED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23743CD9"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3D4F054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820089340</w:t>
            </w:r>
          </w:p>
        </w:tc>
        <w:tc>
          <w:tcPr>
            <w:tcW w:w="398" w:type="dxa"/>
            <w:noWrap/>
            <w:hideMark/>
          </w:tcPr>
          <w:p w14:paraId="1B8A7AB1"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2A91A27B"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30131BC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81D8BF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0905BED"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D2365F8"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20BB0E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35,00</w:t>
            </w:r>
          </w:p>
        </w:tc>
        <w:tc>
          <w:tcPr>
            <w:tcW w:w="545" w:type="dxa"/>
            <w:noWrap/>
            <w:hideMark/>
          </w:tcPr>
          <w:p w14:paraId="758DCD7A"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5C10B96E"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08A6916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7924A0C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0D38473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49" w:type="dxa"/>
            <w:hideMark/>
          </w:tcPr>
          <w:p w14:paraId="4310AB86"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546" w:type="dxa"/>
            <w:hideMark/>
          </w:tcPr>
          <w:p w14:paraId="71910367"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17" w:type="dxa"/>
          </w:tcPr>
          <w:p w14:paraId="3D5ABFB9" w14:textId="1484BF63" w:rsidR="0060422F" w:rsidRPr="0092265E" w:rsidRDefault="004F12BA"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717" w:type="dxa"/>
            <w:noWrap/>
            <w:hideMark/>
          </w:tcPr>
          <w:p w14:paraId="633C6A72" w14:textId="3F7D19FC"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35,00</w:t>
            </w:r>
          </w:p>
        </w:tc>
        <w:tc>
          <w:tcPr>
            <w:tcW w:w="837" w:type="dxa"/>
            <w:hideMark/>
          </w:tcPr>
          <w:p w14:paraId="1FCC8423" w14:textId="77777777" w:rsidR="0060422F" w:rsidRPr="0092265E" w:rsidRDefault="0060422F"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245917" w:rsidRPr="0092265E" w14:paraId="54B04512" w14:textId="77777777" w:rsidTr="00245917">
        <w:trPr>
          <w:trHeight w:val="510"/>
        </w:trPr>
        <w:tc>
          <w:tcPr>
            <w:tcW w:w="555" w:type="dxa"/>
            <w:vMerge w:val="restart"/>
            <w:noWrap/>
          </w:tcPr>
          <w:p w14:paraId="00345E12" w14:textId="77777777"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val="restart"/>
          </w:tcPr>
          <w:p w14:paraId="74098BF0" w14:textId="0BCF1BC4"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Pr>
                <w:rFonts w:ascii="Times New Roman" w:hAnsi="Times New Roman"/>
                <w:b/>
                <w:bCs/>
                <w:sz w:val="12"/>
                <w:szCs w:val="12"/>
              </w:rPr>
              <w:t xml:space="preserve">Мероприятие 2.6 </w:t>
            </w:r>
            <w:r>
              <w:rPr>
                <w:rFonts w:ascii="Times New Roman" w:hAnsi="Times New Roman"/>
                <w:sz w:val="12"/>
                <w:szCs w:val="12"/>
              </w:rPr>
              <w:t>П</w:t>
            </w:r>
            <w:r w:rsidRPr="00A45685">
              <w:rPr>
                <w:rFonts w:ascii="Times New Roman" w:hAnsi="Times New Roman"/>
                <w:sz w:val="12"/>
                <w:szCs w:val="12"/>
              </w:rPr>
              <w:t>риобретение извещателей дымовых автономных отдельным категориям граждан</w:t>
            </w:r>
          </w:p>
        </w:tc>
        <w:tc>
          <w:tcPr>
            <w:tcW w:w="1032" w:type="dxa"/>
          </w:tcPr>
          <w:p w14:paraId="2D4A6742" w14:textId="5602C7F2"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576" w:type="dxa"/>
            <w:noWrap/>
          </w:tcPr>
          <w:p w14:paraId="1A681496" w14:textId="0BEACE2B" w:rsidR="00245917" w:rsidRPr="00B31073"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lang w:val="en-US"/>
              </w:rPr>
            </w:pPr>
            <w:r>
              <w:rPr>
                <w:rFonts w:ascii="Times New Roman" w:hAnsi="Times New Roman"/>
                <w:sz w:val="12"/>
                <w:szCs w:val="12"/>
              </w:rPr>
              <w:t>906</w:t>
            </w:r>
          </w:p>
        </w:tc>
        <w:tc>
          <w:tcPr>
            <w:tcW w:w="477" w:type="dxa"/>
            <w:noWrap/>
          </w:tcPr>
          <w:p w14:paraId="25EA8E84" w14:textId="6B2E5051"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310</w:t>
            </w:r>
          </w:p>
        </w:tc>
        <w:tc>
          <w:tcPr>
            <w:tcW w:w="761" w:type="dxa"/>
            <w:noWrap/>
          </w:tcPr>
          <w:p w14:paraId="326A377E" w14:textId="6C12B20B" w:rsidR="00245917" w:rsidRPr="00B31073"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8200</w:t>
            </w:r>
            <w:r>
              <w:rPr>
                <w:rFonts w:ascii="Times New Roman" w:hAnsi="Times New Roman"/>
                <w:sz w:val="12"/>
                <w:szCs w:val="12"/>
                <w:lang w:val="en-US"/>
              </w:rPr>
              <w:t>S</w:t>
            </w:r>
            <w:r>
              <w:rPr>
                <w:rFonts w:ascii="Times New Roman" w:hAnsi="Times New Roman"/>
                <w:sz w:val="12"/>
                <w:szCs w:val="12"/>
              </w:rPr>
              <w:t>6750</w:t>
            </w:r>
          </w:p>
        </w:tc>
        <w:tc>
          <w:tcPr>
            <w:tcW w:w="398" w:type="dxa"/>
            <w:noWrap/>
          </w:tcPr>
          <w:p w14:paraId="2FDFB8F0" w14:textId="2C4838BE"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240</w:t>
            </w:r>
          </w:p>
        </w:tc>
        <w:tc>
          <w:tcPr>
            <w:tcW w:w="526" w:type="dxa"/>
            <w:noWrap/>
          </w:tcPr>
          <w:p w14:paraId="34C692B3" w14:textId="69B5A085"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40F6A9C1" w14:textId="3D39FE03"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51DB2AF4" w14:textId="74D27F12"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600BA450" w14:textId="4A61C867"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39AB6A74" w14:textId="245202CB"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001FB25F" w14:textId="7941E462"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5B0A8BE6" w14:textId="6FE37E1B"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tcPr>
          <w:p w14:paraId="3EA5E8E6" w14:textId="0569D16A"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tcPr>
          <w:p w14:paraId="7DE48875" w14:textId="47938FDF"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605" w:type="dxa"/>
          </w:tcPr>
          <w:p w14:paraId="4353E697" w14:textId="030338FB"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605" w:type="dxa"/>
          </w:tcPr>
          <w:p w14:paraId="04C212E4" w14:textId="6B8DCF83" w:rsidR="00245917" w:rsidRPr="00E629CA" w:rsidRDefault="00E629CA" w:rsidP="00B31073">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E629CA">
              <w:rPr>
                <w:rFonts w:ascii="Times New Roman" w:hAnsi="Times New Roman"/>
                <w:color w:val="000000" w:themeColor="text1"/>
                <w:sz w:val="12"/>
                <w:szCs w:val="12"/>
                <w:highlight w:val="yellow"/>
              </w:rPr>
              <w:t>0,00</w:t>
            </w:r>
          </w:p>
        </w:tc>
        <w:tc>
          <w:tcPr>
            <w:tcW w:w="649" w:type="dxa"/>
          </w:tcPr>
          <w:p w14:paraId="245B54C0" w14:textId="52731E00" w:rsidR="00245917" w:rsidRPr="00E629CA" w:rsidRDefault="00E629CA" w:rsidP="00B31073">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E629CA">
              <w:rPr>
                <w:rFonts w:ascii="Times New Roman" w:hAnsi="Times New Roman"/>
                <w:color w:val="000000" w:themeColor="text1"/>
                <w:sz w:val="12"/>
                <w:szCs w:val="12"/>
                <w:highlight w:val="yellow"/>
              </w:rPr>
              <w:t>50</w:t>
            </w:r>
            <w:r w:rsidR="00245917" w:rsidRPr="00E629CA">
              <w:rPr>
                <w:rFonts w:ascii="Times New Roman" w:hAnsi="Times New Roman"/>
                <w:color w:val="000000" w:themeColor="text1"/>
                <w:sz w:val="12"/>
                <w:szCs w:val="12"/>
                <w:highlight w:val="yellow"/>
              </w:rPr>
              <w:t>,00</w:t>
            </w:r>
          </w:p>
        </w:tc>
        <w:tc>
          <w:tcPr>
            <w:tcW w:w="546" w:type="dxa"/>
          </w:tcPr>
          <w:p w14:paraId="5ECF0BC3" w14:textId="2552C9E2" w:rsidR="00245917" w:rsidRPr="00E629CA" w:rsidRDefault="00E629CA" w:rsidP="00B31073">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E629CA">
              <w:rPr>
                <w:rFonts w:ascii="Times New Roman" w:hAnsi="Times New Roman"/>
                <w:color w:val="000000" w:themeColor="text1"/>
                <w:sz w:val="12"/>
                <w:szCs w:val="12"/>
                <w:highlight w:val="yellow"/>
              </w:rPr>
              <w:t>5</w:t>
            </w:r>
            <w:r w:rsidR="00245917" w:rsidRPr="00E629CA">
              <w:rPr>
                <w:rFonts w:ascii="Times New Roman" w:hAnsi="Times New Roman"/>
                <w:color w:val="000000" w:themeColor="text1"/>
                <w:sz w:val="12"/>
                <w:szCs w:val="12"/>
                <w:highlight w:val="yellow"/>
              </w:rPr>
              <w:t>0,00</w:t>
            </w:r>
          </w:p>
        </w:tc>
        <w:tc>
          <w:tcPr>
            <w:tcW w:w="717" w:type="dxa"/>
          </w:tcPr>
          <w:p w14:paraId="2B905425" w14:textId="74179B72" w:rsidR="00245917" w:rsidRPr="00E629CA" w:rsidRDefault="00E629CA" w:rsidP="00B31073">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E629CA">
              <w:rPr>
                <w:rFonts w:ascii="Times New Roman" w:hAnsi="Times New Roman"/>
                <w:color w:val="000000" w:themeColor="text1"/>
                <w:sz w:val="12"/>
                <w:szCs w:val="12"/>
                <w:highlight w:val="yellow"/>
              </w:rPr>
              <w:t>5</w:t>
            </w:r>
            <w:r w:rsidR="00245917" w:rsidRPr="00E629CA">
              <w:rPr>
                <w:rFonts w:ascii="Times New Roman" w:hAnsi="Times New Roman"/>
                <w:color w:val="000000" w:themeColor="text1"/>
                <w:sz w:val="12"/>
                <w:szCs w:val="12"/>
                <w:highlight w:val="yellow"/>
              </w:rPr>
              <w:t>0,00</w:t>
            </w:r>
          </w:p>
        </w:tc>
        <w:tc>
          <w:tcPr>
            <w:tcW w:w="717" w:type="dxa"/>
            <w:noWrap/>
          </w:tcPr>
          <w:p w14:paraId="480312A7" w14:textId="7CB85E87" w:rsidR="00245917" w:rsidRPr="00E629CA" w:rsidRDefault="00E629CA" w:rsidP="00B31073">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highlight w:val="yellow"/>
              </w:rPr>
            </w:pPr>
            <w:r w:rsidRPr="00E629CA">
              <w:rPr>
                <w:rFonts w:ascii="Times New Roman" w:hAnsi="Times New Roman"/>
                <w:color w:val="000000" w:themeColor="text1"/>
                <w:sz w:val="12"/>
                <w:szCs w:val="12"/>
                <w:highlight w:val="yellow"/>
              </w:rPr>
              <w:t>150,00</w:t>
            </w:r>
          </w:p>
        </w:tc>
        <w:tc>
          <w:tcPr>
            <w:tcW w:w="837" w:type="dxa"/>
          </w:tcPr>
          <w:p w14:paraId="38EF7034" w14:textId="77777777" w:rsidR="00245917" w:rsidRPr="0092265E" w:rsidRDefault="00245917" w:rsidP="00B31073">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245917" w:rsidRPr="0092265E" w14:paraId="18D0CBC1" w14:textId="77777777" w:rsidTr="00245917">
        <w:trPr>
          <w:trHeight w:val="510"/>
        </w:trPr>
        <w:tc>
          <w:tcPr>
            <w:tcW w:w="555" w:type="dxa"/>
            <w:vMerge/>
            <w:noWrap/>
          </w:tcPr>
          <w:p w14:paraId="07C73680" w14:textId="77777777" w:rsidR="00245917" w:rsidRPr="0092265E"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vMerge/>
          </w:tcPr>
          <w:p w14:paraId="00826FB9" w14:textId="77777777"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032" w:type="dxa"/>
          </w:tcPr>
          <w:p w14:paraId="2704BE8D" w14:textId="21311960" w:rsidR="00245917" w:rsidRPr="0092265E"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576" w:type="dxa"/>
            <w:noWrap/>
          </w:tcPr>
          <w:p w14:paraId="7C0EF433" w14:textId="5283FE21"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906</w:t>
            </w:r>
          </w:p>
        </w:tc>
        <w:tc>
          <w:tcPr>
            <w:tcW w:w="477" w:type="dxa"/>
            <w:noWrap/>
          </w:tcPr>
          <w:p w14:paraId="64BB4A30" w14:textId="0E14A096"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310</w:t>
            </w:r>
          </w:p>
        </w:tc>
        <w:tc>
          <w:tcPr>
            <w:tcW w:w="761" w:type="dxa"/>
            <w:noWrap/>
          </w:tcPr>
          <w:p w14:paraId="001A0D33" w14:textId="1A701AE2"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820076750</w:t>
            </w:r>
          </w:p>
        </w:tc>
        <w:tc>
          <w:tcPr>
            <w:tcW w:w="398" w:type="dxa"/>
            <w:noWrap/>
          </w:tcPr>
          <w:p w14:paraId="02791760" w14:textId="0E75612F"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240</w:t>
            </w:r>
          </w:p>
        </w:tc>
        <w:tc>
          <w:tcPr>
            <w:tcW w:w="526" w:type="dxa"/>
            <w:noWrap/>
          </w:tcPr>
          <w:p w14:paraId="7A827A0A" w14:textId="481DFF5F"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7A90DABD" w14:textId="41DABB4D"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22246E16" w14:textId="7F504000"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6AA00B58" w14:textId="44B447B2"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18E02881" w14:textId="532F4FB4"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6A7EA82A" w14:textId="591196A3"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noWrap/>
          </w:tcPr>
          <w:p w14:paraId="18064228" w14:textId="12CCDAC9"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tcPr>
          <w:p w14:paraId="4324A56A" w14:textId="57F21641"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545" w:type="dxa"/>
          </w:tcPr>
          <w:p w14:paraId="6FEAA5C7" w14:textId="7D4C8F28"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605" w:type="dxa"/>
          </w:tcPr>
          <w:p w14:paraId="17E6AE12" w14:textId="7D1CDFAC" w:rsidR="00245917"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Pr>
                <w:rFonts w:ascii="Times New Roman" w:hAnsi="Times New Roman"/>
                <w:sz w:val="12"/>
                <w:szCs w:val="12"/>
              </w:rPr>
              <w:t>Х</w:t>
            </w:r>
          </w:p>
        </w:tc>
        <w:tc>
          <w:tcPr>
            <w:tcW w:w="605" w:type="dxa"/>
          </w:tcPr>
          <w:p w14:paraId="07B095E0" w14:textId="6761190C" w:rsidR="00245917" w:rsidRPr="00C57B0D" w:rsidRDefault="00FF4DB3"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FF4DB3">
              <w:rPr>
                <w:rFonts w:ascii="Times New Roman" w:hAnsi="Times New Roman"/>
                <w:color w:val="000000" w:themeColor="text1"/>
                <w:sz w:val="12"/>
                <w:szCs w:val="12"/>
                <w:highlight w:val="yellow"/>
              </w:rPr>
              <w:t>26,00</w:t>
            </w:r>
          </w:p>
        </w:tc>
        <w:tc>
          <w:tcPr>
            <w:tcW w:w="649" w:type="dxa"/>
          </w:tcPr>
          <w:p w14:paraId="1C7261BB" w14:textId="3AB9F76B" w:rsidR="00245917" w:rsidRPr="00C57B0D"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0,00</w:t>
            </w:r>
          </w:p>
        </w:tc>
        <w:tc>
          <w:tcPr>
            <w:tcW w:w="546" w:type="dxa"/>
          </w:tcPr>
          <w:p w14:paraId="6B1C14FA" w14:textId="312EB411" w:rsidR="00245917" w:rsidRPr="00C57B0D"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0,00</w:t>
            </w:r>
          </w:p>
        </w:tc>
        <w:tc>
          <w:tcPr>
            <w:tcW w:w="717" w:type="dxa"/>
          </w:tcPr>
          <w:p w14:paraId="2F5DB70E" w14:textId="23959752" w:rsidR="00245917" w:rsidRPr="00C57B0D"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0,00</w:t>
            </w:r>
          </w:p>
        </w:tc>
        <w:tc>
          <w:tcPr>
            <w:tcW w:w="717" w:type="dxa"/>
            <w:noWrap/>
          </w:tcPr>
          <w:p w14:paraId="39444DDB" w14:textId="36893D8E" w:rsidR="00245917" w:rsidRPr="00C57B0D" w:rsidRDefault="00FF4DB3"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FF4DB3">
              <w:rPr>
                <w:rFonts w:ascii="Times New Roman" w:hAnsi="Times New Roman"/>
                <w:color w:val="000000" w:themeColor="text1"/>
                <w:sz w:val="12"/>
                <w:szCs w:val="12"/>
                <w:highlight w:val="yellow"/>
              </w:rPr>
              <w:t>26,00</w:t>
            </w:r>
          </w:p>
        </w:tc>
        <w:tc>
          <w:tcPr>
            <w:tcW w:w="837" w:type="dxa"/>
          </w:tcPr>
          <w:p w14:paraId="0C6BA620" w14:textId="77777777" w:rsidR="00245917" w:rsidRPr="0092265E" w:rsidRDefault="00245917"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B441AE" w:rsidRPr="0092265E" w14:paraId="3EC1ECC0" w14:textId="77777777" w:rsidTr="00245917">
        <w:trPr>
          <w:trHeight w:val="255"/>
        </w:trPr>
        <w:tc>
          <w:tcPr>
            <w:tcW w:w="555" w:type="dxa"/>
            <w:noWrap/>
            <w:hideMark/>
          </w:tcPr>
          <w:p w14:paraId="0EC5B25C"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9" w:type="dxa"/>
          </w:tcPr>
          <w:p w14:paraId="16DB8635"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3512" w:type="dxa"/>
            <w:gridSpan w:val="22"/>
            <w:hideMark/>
          </w:tcPr>
          <w:p w14:paraId="51582CF7" w14:textId="5AF8D3A0"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rPr>
            </w:pPr>
            <w:r w:rsidRPr="00C57B0D">
              <w:rPr>
                <w:rFonts w:ascii="Times New Roman" w:hAnsi="Times New Roman"/>
                <w:b/>
                <w:bCs/>
                <w:color w:val="000000" w:themeColor="text1"/>
                <w:sz w:val="12"/>
                <w:szCs w:val="12"/>
              </w:rPr>
              <w:t>Задача 3.   Обеспечение защиты населения края от опасностей, возникающих при ведении военных действий или вследствие этих действий</w:t>
            </w:r>
          </w:p>
        </w:tc>
      </w:tr>
      <w:tr w:rsidR="00B441AE" w:rsidRPr="0092265E" w14:paraId="2D268557" w14:textId="77777777" w:rsidTr="00245917">
        <w:trPr>
          <w:trHeight w:val="720"/>
        </w:trPr>
        <w:tc>
          <w:tcPr>
            <w:tcW w:w="555" w:type="dxa"/>
            <w:noWrap/>
            <w:hideMark/>
          </w:tcPr>
          <w:p w14:paraId="30A4669B"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425" w:type="dxa"/>
            <w:gridSpan w:val="2"/>
            <w:hideMark/>
          </w:tcPr>
          <w:p w14:paraId="2E010E85"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3.1</w:t>
            </w:r>
            <w:r w:rsidRPr="0092265E">
              <w:rPr>
                <w:rFonts w:ascii="Times New Roman" w:hAnsi="Times New Roman"/>
                <w:sz w:val="12"/>
                <w:szCs w:val="12"/>
              </w:rPr>
              <w:t xml:space="preserve"> Поддержание в готовности средств АСЦОГО материалов</w:t>
            </w:r>
          </w:p>
        </w:tc>
        <w:tc>
          <w:tcPr>
            <w:tcW w:w="1032" w:type="dxa"/>
            <w:hideMark/>
          </w:tcPr>
          <w:p w14:paraId="7996BF5B"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hideMark/>
          </w:tcPr>
          <w:p w14:paraId="27380B5C"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hideMark/>
          </w:tcPr>
          <w:p w14:paraId="2C18814B"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hideMark/>
          </w:tcPr>
          <w:p w14:paraId="4324EEEA"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84008708</w:t>
            </w:r>
          </w:p>
        </w:tc>
        <w:tc>
          <w:tcPr>
            <w:tcW w:w="398" w:type="dxa"/>
            <w:hideMark/>
          </w:tcPr>
          <w:p w14:paraId="7AEE6A96"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277BE5B1"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727920A"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241A623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23360CD4"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6B96F3BC"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19116185"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AD6E649"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314D567D"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7EFBB65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198E81D8"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0B180055" w14:textId="77777777"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649" w:type="dxa"/>
            <w:hideMark/>
          </w:tcPr>
          <w:p w14:paraId="32D16D95" w14:textId="77777777"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546" w:type="dxa"/>
            <w:hideMark/>
          </w:tcPr>
          <w:p w14:paraId="2765C984" w14:textId="77777777"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717" w:type="dxa"/>
          </w:tcPr>
          <w:p w14:paraId="007B7F69" w14:textId="01A22FEA"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717" w:type="dxa"/>
            <w:noWrap/>
            <w:hideMark/>
          </w:tcPr>
          <w:p w14:paraId="06F0A55F" w14:textId="7EB85400"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0,00</w:t>
            </w:r>
          </w:p>
        </w:tc>
        <w:tc>
          <w:tcPr>
            <w:tcW w:w="837" w:type="dxa"/>
            <w:hideMark/>
          </w:tcPr>
          <w:p w14:paraId="5904EDE0"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B441AE" w:rsidRPr="0092265E" w14:paraId="0E067BB8" w14:textId="77777777" w:rsidTr="00245917">
        <w:trPr>
          <w:trHeight w:val="255"/>
        </w:trPr>
        <w:tc>
          <w:tcPr>
            <w:tcW w:w="555" w:type="dxa"/>
            <w:noWrap/>
            <w:hideMark/>
          </w:tcPr>
          <w:p w14:paraId="39D621B7"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19" w:type="dxa"/>
          </w:tcPr>
          <w:p w14:paraId="7C9E2491"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3512" w:type="dxa"/>
            <w:gridSpan w:val="22"/>
            <w:hideMark/>
          </w:tcPr>
          <w:p w14:paraId="66D82B6A" w14:textId="1CD398EB"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rPr>
            </w:pPr>
            <w:r w:rsidRPr="00C57B0D">
              <w:rPr>
                <w:rFonts w:ascii="Times New Roman" w:hAnsi="Times New Roman"/>
                <w:b/>
                <w:bCs/>
                <w:color w:val="000000" w:themeColor="text1"/>
                <w:sz w:val="12"/>
                <w:szCs w:val="12"/>
              </w:rPr>
              <w:t>Задача 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B441AE" w:rsidRPr="0092265E" w14:paraId="12E816BF" w14:textId="77777777" w:rsidTr="00245917">
        <w:trPr>
          <w:trHeight w:val="1200"/>
        </w:trPr>
        <w:tc>
          <w:tcPr>
            <w:tcW w:w="555" w:type="dxa"/>
            <w:noWrap/>
            <w:hideMark/>
          </w:tcPr>
          <w:p w14:paraId="29C4FF2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425" w:type="dxa"/>
            <w:gridSpan w:val="2"/>
            <w:hideMark/>
          </w:tcPr>
          <w:p w14:paraId="057CAB86"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4.1</w:t>
            </w:r>
            <w:r w:rsidRPr="0092265E">
              <w:rPr>
                <w:rFonts w:ascii="Times New Roman" w:hAnsi="Times New Roman"/>
                <w:sz w:val="12"/>
                <w:szCs w:val="12"/>
              </w:rPr>
              <w:t xml:space="preserve"> Приобретение, распространение тематической печатной и видео продукции в области ГО, защиты от ЧС, обеспечения безопасности населения </w:t>
            </w:r>
          </w:p>
        </w:tc>
        <w:tc>
          <w:tcPr>
            <w:tcW w:w="1032" w:type="dxa"/>
            <w:hideMark/>
          </w:tcPr>
          <w:p w14:paraId="1ACCE3F0"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576" w:type="dxa"/>
            <w:noWrap/>
            <w:hideMark/>
          </w:tcPr>
          <w:p w14:paraId="415120C4"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477" w:type="dxa"/>
            <w:noWrap/>
            <w:hideMark/>
          </w:tcPr>
          <w:p w14:paraId="6062C9FB"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761" w:type="dxa"/>
            <w:noWrap/>
            <w:hideMark/>
          </w:tcPr>
          <w:p w14:paraId="48EB86AA"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820089090</w:t>
            </w:r>
          </w:p>
        </w:tc>
        <w:tc>
          <w:tcPr>
            <w:tcW w:w="398" w:type="dxa"/>
            <w:noWrap/>
            <w:hideMark/>
          </w:tcPr>
          <w:p w14:paraId="0E99F17E"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526" w:type="dxa"/>
            <w:noWrap/>
            <w:hideMark/>
          </w:tcPr>
          <w:p w14:paraId="42D2180F"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10F1D48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28726FFF"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493F4B46"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1C379AC4"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1C391EFB"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noWrap/>
            <w:hideMark/>
          </w:tcPr>
          <w:p w14:paraId="56664B7D"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2D6ADF1E"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545" w:type="dxa"/>
            <w:hideMark/>
          </w:tcPr>
          <w:p w14:paraId="77FE3A2B"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6F0A6D44"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605" w:type="dxa"/>
            <w:hideMark/>
          </w:tcPr>
          <w:p w14:paraId="7E0ECE66" w14:textId="77777777"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649" w:type="dxa"/>
            <w:hideMark/>
          </w:tcPr>
          <w:p w14:paraId="19111345" w14:textId="77777777"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546" w:type="dxa"/>
            <w:hideMark/>
          </w:tcPr>
          <w:p w14:paraId="3F1D0D6A" w14:textId="77777777"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717" w:type="dxa"/>
          </w:tcPr>
          <w:p w14:paraId="14ABDE00" w14:textId="4614D862"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Х</w:t>
            </w:r>
          </w:p>
        </w:tc>
        <w:tc>
          <w:tcPr>
            <w:tcW w:w="717" w:type="dxa"/>
            <w:noWrap/>
            <w:hideMark/>
          </w:tcPr>
          <w:p w14:paraId="5898830F" w14:textId="59EDD908" w:rsidR="00B441AE" w:rsidRPr="00C57B0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C57B0D">
              <w:rPr>
                <w:rFonts w:ascii="Times New Roman" w:hAnsi="Times New Roman"/>
                <w:color w:val="000000" w:themeColor="text1"/>
                <w:sz w:val="12"/>
                <w:szCs w:val="12"/>
              </w:rPr>
              <w:t>0,00</w:t>
            </w:r>
          </w:p>
        </w:tc>
        <w:tc>
          <w:tcPr>
            <w:tcW w:w="837" w:type="dxa"/>
            <w:hideMark/>
          </w:tcPr>
          <w:p w14:paraId="6DE8B156"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B441AE" w:rsidRPr="0092265E" w14:paraId="319FFD37" w14:textId="77777777" w:rsidTr="00245917">
        <w:trPr>
          <w:trHeight w:val="255"/>
        </w:trPr>
        <w:tc>
          <w:tcPr>
            <w:tcW w:w="555" w:type="dxa"/>
            <w:noWrap/>
            <w:hideMark/>
          </w:tcPr>
          <w:p w14:paraId="6CBD6371"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25" w:type="dxa"/>
            <w:gridSpan w:val="2"/>
            <w:noWrap/>
            <w:hideMark/>
          </w:tcPr>
          <w:p w14:paraId="389CDFE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Итого по подпрограмме</w:t>
            </w:r>
          </w:p>
        </w:tc>
        <w:tc>
          <w:tcPr>
            <w:tcW w:w="1032" w:type="dxa"/>
            <w:noWrap/>
            <w:hideMark/>
          </w:tcPr>
          <w:p w14:paraId="7545C86D"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576" w:type="dxa"/>
            <w:noWrap/>
            <w:hideMark/>
          </w:tcPr>
          <w:p w14:paraId="1126E9F2"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477" w:type="dxa"/>
            <w:noWrap/>
            <w:hideMark/>
          </w:tcPr>
          <w:p w14:paraId="1CE9B591"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761" w:type="dxa"/>
            <w:noWrap/>
            <w:hideMark/>
          </w:tcPr>
          <w:p w14:paraId="4CE74E8C"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398" w:type="dxa"/>
            <w:noWrap/>
            <w:hideMark/>
          </w:tcPr>
          <w:p w14:paraId="60BD26A7"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526" w:type="dxa"/>
            <w:noWrap/>
            <w:hideMark/>
          </w:tcPr>
          <w:p w14:paraId="5380ADAF"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50,00</w:t>
            </w:r>
          </w:p>
        </w:tc>
        <w:tc>
          <w:tcPr>
            <w:tcW w:w="545" w:type="dxa"/>
            <w:noWrap/>
            <w:hideMark/>
          </w:tcPr>
          <w:p w14:paraId="0A93E45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150,00</w:t>
            </w:r>
          </w:p>
        </w:tc>
        <w:tc>
          <w:tcPr>
            <w:tcW w:w="545" w:type="dxa"/>
            <w:noWrap/>
            <w:hideMark/>
          </w:tcPr>
          <w:p w14:paraId="66AAFE25"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779,60</w:t>
            </w:r>
          </w:p>
        </w:tc>
        <w:tc>
          <w:tcPr>
            <w:tcW w:w="545" w:type="dxa"/>
            <w:noWrap/>
            <w:hideMark/>
          </w:tcPr>
          <w:p w14:paraId="48E4C1E9"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204,80</w:t>
            </w:r>
          </w:p>
        </w:tc>
        <w:tc>
          <w:tcPr>
            <w:tcW w:w="545" w:type="dxa"/>
            <w:noWrap/>
            <w:hideMark/>
          </w:tcPr>
          <w:p w14:paraId="0AEFD3C6"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196,50</w:t>
            </w:r>
          </w:p>
        </w:tc>
        <w:tc>
          <w:tcPr>
            <w:tcW w:w="545" w:type="dxa"/>
            <w:noWrap/>
            <w:hideMark/>
          </w:tcPr>
          <w:p w14:paraId="2D9C1B6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279,80</w:t>
            </w:r>
          </w:p>
        </w:tc>
        <w:tc>
          <w:tcPr>
            <w:tcW w:w="545" w:type="dxa"/>
            <w:noWrap/>
            <w:hideMark/>
          </w:tcPr>
          <w:p w14:paraId="58D3713E"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292,40</w:t>
            </w:r>
          </w:p>
        </w:tc>
        <w:tc>
          <w:tcPr>
            <w:tcW w:w="545" w:type="dxa"/>
            <w:noWrap/>
            <w:hideMark/>
          </w:tcPr>
          <w:p w14:paraId="42AC2DEA"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353,80</w:t>
            </w:r>
          </w:p>
        </w:tc>
        <w:tc>
          <w:tcPr>
            <w:tcW w:w="545" w:type="dxa"/>
            <w:hideMark/>
          </w:tcPr>
          <w:p w14:paraId="626A5467"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443,90</w:t>
            </w:r>
          </w:p>
        </w:tc>
        <w:tc>
          <w:tcPr>
            <w:tcW w:w="605" w:type="dxa"/>
            <w:hideMark/>
          </w:tcPr>
          <w:p w14:paraId="2434F0ED" w14:textId="7816298D" w:rsidR="00B441AE" w:rsidRPr="0067619D"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FF0000"/>
                <w:sz w:val="12"/>
                <w:szCs w:val="12"/>
              </w:rPr>
            </w:pPr>
            <w:r w:rsidRPr="0078489E">
              <w:rPr>
                <w:rFonts w:ascii="Times New Roman" w:hAnsi="Times New Roman"/>
                <w:b/>
                <w:bCs/>
                <w:color w:val="000000" w:themeColor="text1"/>
                <w:sz w:val="12"/>
                <w:szCs w:val="12"/>
              </w:rPr>
              <w:t>1080,40</w:t>
            </w:r>
          </w:p>
        </w:tc>
        <w:tc>
          <w:tcPr>
            <w:tcW w:w="605" w:type="dxa"/>
            <w:hideMark/>
          </w:tcPr>
          <w:p w14:paraId="1E0B7117" w14:textId="1D95C29D" w:rsidR="00B441AE" w:rsidRPr="00B017B4" w:rsidRDefault="00B017B4"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highlight w:val="yellow"/>
              </w:rPr>
            </w:pPr>
            <w:r w:rsidRPr="00B017B4">
              <w:rPr>
                <w:rFonts w:ascii="Times New Roman" w:hAnsi="Times New Roman"/>
                <w:b/>
                <w:bCs/>
                <w:color w:val="000000" w:themeColor="text1"/>
                <w:sz w:val="12"/>
                <w:szCs w:val="12"/>
                <w:highlight w:val="yellow"/>
              </w:rPr>
              <w:t>954,30</w:t>
            </w:r>
          </w:p>
        </w:tc>
        <w:tc>
          <w:tcPr>
            <w:tcW w:w="649" w:type="dxa"/>
            <w:hideMark/>
          </w:tcPr>
          <w:p w14:paraId="37FE53A7" w14:textId="03BF0B9F" w:rsidR="00B441AE" w:rsidRPr="00B017B4" w:rsidRDefault="00B017B4"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highlight w:val="yellow"/>
              </w:rPr>
            </w:pPr>
            <w:r w:rsidRPr="00B017B4">
              <w:rPr>
                <w:rFonts w:ascii="Times New Roman" w:hAnsi="Times New Roman"/>
                <w:b/>
                <w:bCs/>
                <w:color w:val="000000" w:themeColor="text1"/>
                <w:sz w:val="12"/>
                <w:szCs w:val="12"/>
                <w:highlight w:val="yellow"/>
              </w:rPr>
              <w:t>1215,70</w:t>
            </w:r>
          </w:p>
        </w:tc>
        <w:tc>
          <w:tcPr>
            <w:tcW w:w="546" w:type="dxa"/>
            <w:hideMark/>
          </w:tcPr>
          <w:p w14:paraId="32DBEE68" w14:textId="2C2D4FC2" w:rsidR="00B441AE" w:rsidRPr="00B017B4" w:rsidRDefault="00B017B4"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highlight w:val="yellow"/>
              </w:rPr>
            </w:pPr>
            <w:r w:rsidRPr="00B017B4">
              <w:rPr>
                <w:rFonts w:ascii="Times New Roman" w:hAnsi="Times New Roman"/>
                <w:b/>
                <w:bCs/>
                <w:color w:val="000000" w:themeColor="text1"/>
                <w:sz w:val="12"/>
                <w:szCs w:val="12"/>
                <w:highlight w:val="yellow"/>
              </w:rPr>
              <w:t>1072,40</w:t>
            </w:r>
          </w:p>
        </w:tc>
        <w:tc>
          <w:tcPr>
            <w:tcW w:w="717" w:type="dxa"/>
          </w:tcPr>
          <w:p w14:paraId="1533204F" w14:textId="4D22AD6D" w:rsidR="00B441AE" w:rsidRPr="00B017B4" w:rsidRDefault="00B017B4"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highlight w:val="yellow"/>
              </w:rPr>
            </w:pPr>
            <w:r w:rsidRPr="00B017B4">
              <w:rPr>
                <w:rFonts w:ascii="Times New Roman" w:hAnsi="Times New Roman"/>
                <w:b/>
                <w:bCs/>
                <w:color w:val="000000" w:themeColor="text1"/>
                <w:sz w:val="12"/>
                <w:szCs w:val="12"/>
                <w:highlight w:val="yellow"/>
              </w:rPr>
              <w:t>1072,40</w:t>
            </w:r>
          </w:p>
        </w:tc>
        <w:tc>
          <w:tcPr>
            <w:tcW w:w="717" w:type="dxa"/>
            <w:hideMark/>
          </w:tcPr>
          <w:p w14:paraId="3A55E339" w14:textId="32148DAF" w:rsidR="00B441AE" w:rsidRPr="00B017B4" w:rsidRDefault="00B017B4" w:rsidP="00B441A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highlight w:val="yellow"/>
              </w:rPr>
            </w:pPr>
            <w:r w:rsidRPr="00B017B4">
              <w:rPr>
                <w:rFonts w:ascii="Times New Roman" w:hAnsi="Times New Roman"/>
                <w:b/>
                <w:bCs/>
                <w:color w:val="000000" w:themeColor="text1"/>
                <w:sz w:val="12"/>
                <w:szCs w:val="12"/>
                <w:highlight w:val="yellow"/>
              </w:rPr>
              <w:t>8146,00</w:t>
            </w:r>
          </w:p>
        </w:tc>
        <w:tc>
          <w:tcPr>
            <w:tcW w:w="837" w:type="dxa"/>
            <w:noWrap/>
            <w:hideMark/>
          </w:tcPr>
          <w:p w14:paraId="0BFADA93" w14:textId="77777777" w:rsidR="00B441AE" w:rsidRPr="0092265E" w:rsidRDefault="00B441AE" w:rsidP="00B441A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r>
    </w:tbl>
    <w:p w14:paraId="2ED7AD30" w14:textId="77777777" w:rsidR="0092265E" w:rsidRPr="00877A92" w:rsidRDefault="0092265E" w:rsidP="00877A92">
      <w:pPr>
        <w:tabs>
          <w:tab w:val="left" w:pos="1134"/>
          <w:tab w:val="left" w:pos="1276"/>
          <w:tab w:val="left" w:pos="1418"/>
        </w:tabs>
        <w:autoSpaceDE w:val="0"/>
        <w:autoSpaceDN w:val="0"/>
        <w:adjustRightInd w:val="0"/>
        <w:ind w:right="-1"/>
        <w:contextualSpacing/>
        <w:outlineLvl w:val="1"/>
        <w:sectPr w:rsidR="0092265E" w:rsidRPr="00877A92" w:rsidSect="00F243C8">
          <w:pgSz w:w="16838" w:h="11906" w:orient="landscape"/>
          <w:pgMar w:top="851" w:right="1134" w:bottom="851" w:left="1134" w:header="709" w:footer="709" w:gutter="0"/>
          <w:cols w:space="708"/>
          <w:docGrid w:linePitch="360"/>
        </w:sectPr>
      </w:pPr>
    </w:p>
    <w:p w14:paraId="15D7FBF9" w14:textId="6FDB2A69" w:rsidR="00877A92" w:rsidRPr="00877A92" w:rsidRDefault="0006104A" w:rsidP="0006104A">
      <w:pPr>
        <w:tabs>
          <w:tab w:val="left" w:pos="1134"/>
          <w:tab w:val="left" w:pos="1276"/>
          <w:tab w:val="left" w:pos="1418"/>
        </w:tabs>
        <w:autoSpaceDE w:val="0"/>
        <w:autoSpaceDN w:val="0"/>
        <w:adjustRightInd w:val="0"/>
        <w:ind w:right="-1"/>
        <w:contextualSpacing/>
        <w:jc w:val="center"/>
        <w:outlineLvl w:val="1"/>
        <w:rPr>
          <w:rFonts w:ascii="Times New Roman" w:hAnsi="Times New Roman"/>
        </w:rPr>
      </w:pPr>
      <w:r>
        <w:rPr>
          <w:rFonts w:ascii="Times New Roman" w:hAnsi="Times New Roman"/>
          <w:sz w:val="16"/>
          <w:szCs w:val="16"/>
          <w:lang w:eastAsia="ru-RU"/>
        </w:rPr>
        <w:lastRenderedPageBreak/>
        <w:t xml:space="preserve">                             П</w:t>
      </w:r>
      <w:r w:rsidR="00877A92" w:rsidRPr="00877A92">
        <w:rPr>
          <w:rFonts w:ascii="Times New Roman" w:hAnsi="Times New Roman"/>
        </w:rPr>
        <w:t xml:space="preserve">риложение № 3 </w:t>
      </w:r>
    </w:p>
    <w:p w14:paraId="19EA3A0E" w14:textId="77777777" w:rsidR="00877A92" w:rsidRPr="00877A92" w:rsidRDefault="00877A92" w:rsidP="00877A92">
      <w:pPr>
        <w:ind w:left="4536"/>
        <w:rPr>
          <w:rFonts w:ascii="Times New Roman" w:hAnsi="Times New Roman"/>
          <w:sz w:val="28"/>
          <w:szCs w:val="28"/>
          <w:lang w:eastAsia="ru-RU"/>
        </w:rPr>
      </w:pPr>
      <w:r w:rsidRPr="00877A92">
        <w:rPr>
          <w:rFonts w:ascii="Times New Roman" w:hAnsi="Times New Roman"/>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49C1E036"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p>
    <w:p w14:paraId="2DC34924"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p>
    <w:p w14:paraId="37D9B588"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r w:rsidRPr="00877A92">
        <w:rPr>
          <w:rFonts w:ascii="Times New Roman" w:hAnsi="Times New Roman"/>
          <w:sz w:val="28"/>
          <w:szCs w:val="28"/>
          <w:lang w:eastAsia="ru-RU"/>
        </w:rPr>
        <w:t>1. ПАСПОРТ ПОДПРОГРАММЫ № 3</w:t>
      </w:r>
    </w:p>
    <w:p w14:paraId="3615F8E0" w14:textId="77777777" w:rsidR="00877A92" w:rsidRPr="00877A92" w:rsidRDefault="00877A92" w:rsidP="00877A92">
      <w:pPr>
        <w:overflowPunct w:val="0"/>
        <w:autoSpaceDE w:val="0"/>
        <w:autoSpaceDN w:val="0"/>
        <w:adjustRightInd w:val="0"/>
        <w:ind w:right="-1"/>
        <w:jc w:val="center"/>
        <w:textAlignment w:val="baseline"/>
        <w:rPr>
          <w:rFonts w:ascii="Times New Roman" w:hAnsi="Times New Roman"/>
          <w:sz w:val="28"/>
          <w:szCs w:val="28"/>
        </w:rPr>
      </w:pPr>
      <w:r w:rsidRPr="00877A92">
        <w:rPr>
          <w:rFonts w:ascii="Times New Roman" w:hAnsi="Times New Roman"/>
          <w:sz w:val="28"/>
          <w:szCs w:val="28"/>
        </w:rPr>
        <w:t>«Энергосбережение и повышение энергетической эффективности на территории муниципального образования город Дивногорск</w:t>
      </w:r>
      <w:r w:rsidRPr="00877A92">
        <w:rPr>
          <w:rFonts w:ascii="Times New Roman" w:hAnsi="Times New Roman"/>
          <w:bCs/>
          <w:sz w:val="28"/>
          <w:szCs w:val="28"/>
        </w:rPr>
        <w:t>»</w:t>
      </w:r>
    </w:p>
    <w:p w14:paraId="03F97462" w14:textId="77777777" w:rsidR="00877A92" w:rsidRPr="00877A92" w:rsidRDefault="00877A92" w:rsidP="00877A92">
      <w:pPr>
        <w:overflowPunct w:val="0"/>
        <w:autoSpaceDE w:val="0"/>
        <w:autoSpaceDN w:val="0"/>
        <w:adjustRightInd w:val="0"/>
        <w:ind w:right="-1"/>
        <w:jc w:val="center"/>
        <w:textAlignment w:val="baseline"/>
        <w:rPr>
          <w:rFonts w:ascii="Times New Roman" w:hAnsi="Times New Roman"/>
          <w:sz w:val="28"/>
          <w:szCs w:val="28"/>
        </w:rPr>
      </w:pPr>
    </w:p>
    <w:tbl>
      <w:tblPr>
        <w:tblW w:w="10207" w:type="dxa"/>
        <w:jc w:val="center"/>
        <w:tblCellMar>
          <w:left w:w="70" w:type="dxa"/>
          <w:right w:w="70" w:type="dxa"/>
        </w:tblCellMar>
        <w:tblLook w:val="0000" w:firstRow="0" w:lastRow="0" w:firstColumn="0" w:lastColumn="0" w:noHBand="0" w:noVBand="0"/>
      </w:tblPr>
      <w:tblGrid>
        <w:gridCol w:w="2828"/>
        <w:gridCol w:w="7379"/>
      </w:tblGrid>
      <w:tr w:rsidR="00877A92" w:rsidRPr="00877A92" w14:paraId="4CCCFC8A" w14:textId="77777777" w:rsidTr="00840C81">
        <w:trPr>
          <w:cantSplit/>
          <w:trHeight w:val="789"/>
          <w:jc w:val="center"/>
        </w:trPr>
        <w:tc>
          <w:tcPr>
            <w:tcW w:w="2828" w:type="dxa"/>
            <w:tcBorders>
              <w:top w:val="single" w:sz="6" w:space="0" w:color="auto"/>
              <w:left w:val="single" w:sz="6" w:space="0" w:color="auto"/>
              <w:bottom w:val="single" w:sz="6" w:space="0" w:color="auto"/>
              <w:right w:val="single" w:sz="6" w:space="0" w:color="auto"/>
            </w:tcBorders>
          </w:tcPr>
          <w:p w14:paraId="13F2804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w:t>
            </w:r>
          </w:p>
          <w:p w14:paraId="592F47B4"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подпрограммы</w:t>
            </w:r>
          </w:p>
        </w:tc>
        <w:tc>
          <w:tcPr>
            <w:tcW w:w="7379" w:type="dxa"/>
            <w:tcBorders>
              <w:top w:val="single" w:sz="6" w:space="0" w:color="auto"/>
              <w:left w:val="single" w:sz="6" w:space="0" w:color="auto"/>
              <w:bottom w:val="single" w:sz="6" w:space="0" w:color="auto"/>
              <w:right w:val="single" w:sz="6" w:space="0" w:color="auto"/>
            </w:tcBorders>
          </w:tcPr>
          <w:p w14:paraId="05DEBB88"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«Энергосбережение и повышение энергетической эффективности на территории муниципального образования город Дивногорск»</w:t>
            </w:r>
          </w:p>
        </w:tc>
      </w:tr>
      <w:tr w:rsidR="00877A92" w:rsidRPr="00877A92" w14:paraId="09462B39" w14:textId="77777777" w:rsidTr="00840C81">
        <w:trPr>
          <w:cantSplit/>
          <w:trHeight w:val="789"/>
          <w:jc w:val="center"/>
        </w:trPr>
        <w:tc>
          <w:tcPr>
            <w:tcW w:w="2828" w:type="dxa"/>
            <w:tcBorders>
              <w:top w:val="single" w:sz="6" w:space="0" w:color="auto"/>
              <w:left w:val="single" w:sz="6" w:space="0" w:color="auto"/>
              <w:bottom w:val="single" w:sz="6" w:space="0" w:color="auto"/>
              <w:right w:val="single" w:sz="6" w:space="0" w:color="auto"/>
            </w:tcBorders>
          </w:tcPr>
          <w:p w14:paraId="6F011372"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7379" w:type="dxa"/>
            <w:tcBorders>
              <w:top w:val="single" w:sz="6" w:space="0" w:color="auto"/>
              <w:left w:val="single" w:sz="6" w:space="0" w:color="auto"/>
              <w:bottom w:val="single" w:sz="6" w:space="0" w:color="auto"/>
              <w:right w:val="single" w:sz="6" w:space="0" w:color="auto"/>
            </w:tcBorders>
          </w:tcPr>
          <w:p w14:paraId="1753EA09"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40C4CA62" w14:textId="77777777" w:rsidTr="00840C81">
        <w:trPr>
          <w:cantSplit/>
          <w:trHeight w:val="684"/>
          <w:jc w:val="center"/>
        </w:trPr>
        <w:tc>
          <w:tcPr>
            <w:tcW w:w="2828" w:type="dxa"/>
            <w:tcBorders>
              <w:top w:val="single" w:sz="6" w:space="0" w:color="auto"/>
              <w:left w:val="single" w:sz="6" w:space="0" w:color="auto"/>
              <w:bottom w:val="single" w:sz="6" w:space="0" w:color="auto"/>
              <w:right w:val="single" w:sz="6" w:space="0" w:color="auto"/>
            </w:tcBorders>
          </w:tcPr>
          <w:p w14:paraId="63F4D5E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7379" w:type="dxa"/>
            <w:tcBorders>
              <w:top w:val="single" w:sz="6" w:space="0" w:color="auto"/>
              <w:left w:val="single" w:sz="6" w:space="0" w:color="auto"/>
              <w:bottom w:val="single" w:sz="6" w:space="0" w:color="auto"/>
              <w:right w:val="single" w:sz="6" w:space="0" w:color="auto"/>
            </w:tcBorders>
          </w:tcPr>
          <w:p w14:paraId="42BF524A" w14:textId="4E0E9143"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
        </w:tc>
      </w:tr>
      <w:tr w:rsidR="00877A92" w:rsidRPr="00877A92" w14:paraId="1D0102DB" w14:textId="77777777" w:rsidTr="00840C81">
        <w:trPr>
          <w:cantSplit/>
          <w:trHeight w:val="684"/>
          <w:jc w:val="center"/>
        </w:trPr>
        <w:tc>
          <w:tcPr>
            <w:tcW w:w="2828" w:type="dxa"/>
            <w:tcBorders>
              <w:top w:val="single" w:sz="6" w:space="0" w:color="auto"/>
              <w:left w:val="single" w:sz="6" w:space="0" w:color="auto"/>
              <w:bottom w:val="single" w:sz="6" w:space="0" w:color="auto"/>
              <w:right w:val="single" w:sz="6" w:space="0" w:color="auto"/>
            </w:tcBorders>
          </w:tcPr>
          <w:p w14:paraId="5894E1D9"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7379" w:type="dxa"/>
            <w:tcBorders>
              <w:top w:val="single" w:sz="6" w:space="0" w:color="auto"/>
              <w:left w:val="single" w:sz="6" w:space="0" w:color="auto"/>
              <w:bottom w:val="single" w:sz="6" w:space="0" w:color="auto"/>
              <w:right w:val="single" w:sz="6" w:space="0" w:color="auto"/>
            </w:tcBorders>
          </w:tcPr>
          <w:p w14:paraId="62A93046"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МКУ «Городское хозяйство» г. Дивногорска (до 2022г.); </w:t>
            </w:r>
          </w:p>
          <w:p w14:paraId="0FADE398"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МКУ «УСГХ».</w:t>
            </w:r>
          </w:p>
        </w:tc>
      </w:tr>
      <w:tr w:rsidR="00877A92" w:rsidRPr="00877A92" w14:paraId="24FEC283" w14:textId="77777777" w:rsidTr="00840C81">
        <w:trPr>
          <w:cantSplit/>
          <w:trHeight w:val="1148"/>
          <w:jc w:val="center"/>
        </w:trPr>
        <w:tc>
          <w:tcPr>
            <w:tcW w:w="2828" w:type="dxa"/>
            <w:tcBorders>
              <w:top w:val="single" w:sz="6" w:space="0" w:color="auto"/>
              <w:left w:val="single" w:sz="6" w:space="0" w:color="auto"/>
              <w:bottom w:val="single" w:sz="6" w:space="0" w:color="auto"/>
              <w:right w:val="single" w:sz="6" w:space="0" w:color="auto"/>
            </w:tcBorders>
          </w:tcPr>
          <w:p w14:paraId="4AD74DB8"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Цель подпрограммы</w:t>
            </w:r>
          </w:p>
        </w:tc>
        <w:tc>
          <w:tcPr>
            <w:tcW w:w="7379" w:type="dxa"/>
            <w:tcBorders>
              <w:top w:val="single" w:sz="6" w:space="0" w:color="auto"/>
              <w:left w:val="single" w:sz="6" w:space="0" w:color="auto"/>
              <w:bottom w:val="single" w:sz="6" w:space="0" w:color="auto"/>
              <w:right w:val="single" w:sz="6" w:space="0" w:color="auto"/>
            </w:tcBorders>
          </w:tcPr>
          <w:p w14:paraId="40CD7498" w14:textId="77777777" w:rsidR="00877A92" w:rsidRPr="00877A92" w:rsidRDefault="00877A92" w:rsidP="00877A92">
            <w:pPr>
              <w:widowControl w:val="0"/>
              <w:autoSpaceDE w:val="0"/>
              <w:autoSpaceDN w:val="0"/>
              <w:adjustRightInd w:val="0"/>
              <w:ind w:right="-1"/>
              <w:jc w:val="both"/>
              <w:rPr>
                <w:rFonts w:ascii="Times New Roman" w:hAnsi="Times New Roman"/>
                <w:i/>
                <w:sz w:val="28"/>
                <w:szCs w:val="28"/>
              </w:rPr>
            </w:pPr>
            <w:r w:rsidRPr="00877A92">
              <w:rPr>
                <w:rFonts w:ascii="Times New Roman" w:hAnsi="Times New Roman"/>
                <w:sz w:val="28"/>
                <w:szCs w:val="28"/>
                <w:lang w:eastAsia="ru-RU"/>
              </w:rPr>
              <w:t>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877A92" w:rsidRPr="00877A92" w14:paraId="7811013F" w14:textId="77777777" w:rsidTr="00840C81">
        <w:trPr>
          <w:cantSplit/>
          <w:trHeight w:val="813"/>
          <w:jc w:val="center"/>
        </w:trPr>
        <w:tc>
          <w:tcPr>
            <w:tcW w:w="2828" w:type="dxa"/>
            <w:tcBorders>
              <w:top w:val="single" w:sz="6" w:space="0" w:color="auto"/>
              <w:left w:val="single" w:sz="6" w:space="0" w:color="auto"/>
              <w:bottom w:val="single" w:sz="6" w:space="0" w:color="auto"/>
              <w:right w:val="single" w:sz="6" w:space="0" w:color="auto"/>
            </w:tcBorders>
          </w:tcPr>
          <w:p w14:paraId="5C78E684"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lastRenderedPageBreak/>
              <w:t>Задачи подпрограммы</w:t>
            </w:r>
          </w:p>
        </w:tc>
        <w:tc>
          <w:tcPr>
            <w:tcW w:w="7379" w:type="dxa"/>
            <w:tcBorders>
              <w:top w:val="single" w:sz="6" w:space="0" w:color="auto"/>
              <w:left w:val="single" w:sz="6" w:space="0" w:color="auto"/>
              <w:bottom w:val="single" w:sz="6" w:space="0" w:color="auto"/>
              <w:right w:val="single" w:sz="6" w:space="0" w:color="auto"/>
            </w:tcBorders>
          </w:tcPr>
          <w:p w14:paraId="2530485F" w14:textId="77777777" w:rsidR="00877A92" w:rsidRPr="00877A92" w:rsidRDefault="00877A92" w:rsidP="00877A92">
            <w:pPr>
              <w:ind w:right="-1"/>
              <w:jc w:val="both"/>
              <w:rPr>
                <w:rFonts w:ascii="Times New Roman" w:hAnsi="Times New Roman"/>
                <w:sz w:val="28"/>
                <w:szCs w:val="28"/>
              </w:rPr>
            </w:pPr>
            <w:r w:rsidRPr="00877A92">
              <w:rPr>
                <w:rFonts w:ascii="Times New Roman" w:hAnsi="Times New Roman"/>
                <w:sz w:val="28"/>
                <w:szCs w:val="28"/>
              </w:rPr>
              <w:t>- Информационное обеспечение мероприятий по энергосбережению и повышению энергетической эффективности;</w:t>
            </w:r>
          </w:p>
          <w:p w14:paraId="48552600" w14:textId="77777777" w:rsidR="00877A92" w:rsidRPr="00877A92" w:rsidRDefault="00877A92" w:rsidP="00877A92">
            <w:pPr>
              <w:ind w:right="-1"/>
              <w:jc w:val="both"/>
              <w:rPr>
                <w:rFonts w:ascii="Times New Roman" w:hAnsi="Times New Roman"/>
                <w:sz w:val="28"/>
                <w:szCs w:val="28"/>
              </w:rPr>
            </w:pPr>
            <w:r w:rsidRPr="00877A92">
              <w:rPr>
                <w:rFonts w:ascii="Times New Roman" w:hAnsi="Times New Roman"/>
                <w:sz w:val="28"/>
                <w:szCs w:val="28"/>
              </w:rPr>
              <w:t>- Повышение эффективности использования энергетических ресурсов в бюджетной сфере;</w:t>
            </w:r>
          </w:p>
          <w:p w14:paraId="059F9E67"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rPr>
            </w:pPr>
            <w:r w:rsidRPr="00877A92">
              <w:rPr>
                <w:rFonts w:ascii="Times New Roman" w:hAnsi="Times New Roman"/>
                <w:sz w:val="28"/>
                <w:szCs w:val="28"/>
              </w:rPr>
              <w:t>- Повышение эффективности использования энергетических ресурсов в системах коммунальной инфраструктуры;</w:t>
            </w:r>
          </w:p>
          <w:p w14:paraId="578C8512"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rPr>
            </w:pPr>
            <w:r w:rsidRPr="00877A92">
              <w:rPr>
                <w:rFonts w:ascii="Times New Roman" w:hAnsi="Times New Roman"/>
                <w:sz w:val="28"/>
                <w:szCs w:val="28"/>
              </w:rPr>
              <w:t>- Повышение эффективности использования энергетических ресурсов в жилищном фонде;</w:t>
            </w:r>
          </w:p>
          <w:p w14:paraId="44D9F175"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lang w:eastAsia="ru-RU"/>
              </w:rPr>
            </w:pPr>
            <w:r w:rsidRPr="00877A92">
              <w:rPr>
                <w:rFonts w:ascii="Times New Roman" w:hAnsi="Times New Roman"/>
                <w:sz w:val="28"/>
                <w:szCs w:val="28"/>
              </w:rPr>
              <w:t>- Иные мероприятия в области энергосбережения и повышения энергетической эффективности.</w:t>
            </w:r>
          </w:p>
        </w:tc>
      </w:tr>
      <w:tr w:rsidR="00877A92" w:rsidRPr="00877A92" w14:paraId="6BE3989F" w14:textId="77777777" w:rsidTr="00840C81">
        <w:trPr>
          <w:jc w:val="center"/>
        </w:trPr>
        <w:tc>
          <w:tcPr>
            <w:tcW w:w="2828" w:type="dxa"/>
            <w:tcBorders>
              <w:top w:val="single" w:sz="6" w:space="0" w:color="auto"/>
              <w:left w:val="single" w:sz="6" w:space="0" w:color="auto"/>
              <w:bottom w:val="single" w:sz="6" w:space="0" w:color="auto"/>
              <w:right w:val="single" w:sz="6" w:space="0" w:color="auto"/>
            </w:tcBorders>
          </w:tcPr>
          <w:p w14:paraId="3F69D5BB"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w:t>
            </w:r>
          </w:p>
        </w:tc>
        <w:tc>
          <w:tcPr>
            <w:tcW w:w="7379" w:type="dxa"/>
            <w:tcBorders>
              <w:top w:val="single" w:sz="6" w:space="0" w:color="auto"/>
              <w:left w:val="single" w:sz="6" w:space="0" w:color="auto"/>
              <w:bottom w:val="single" w:sz="6" w:space="0" w:color="auto"/>
              <w:right w:val="single" w:sz="6" w:space="0" w:color="auto"/>
            </w:tcBorders>
          </w:tcPr>
          <w:p w14:paraId="5A394CE9" w14:textId="367BEA3A"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2014 – 202</w:t>
            </w:r>
            <w:r w:rsidR="0082584D">
              <w:rPr>
                <w:rFonts w:ascii="Times New Roman" w:hAnsi="Times New Roman"/>
                <w:sz w:val="28"/>
                <w:szCs w:val="28"/>
              </w:rPr>
              <w:t>7</w:t>
            </w:r>
            <w:r w:rsidRPr="00877A92">
              <w:rPr>
                <w:rFonts w:ascii="Times New Roman" w:hAnsi="Times New Roman"/>
                <w:sz w:val="28"/>
                <w:szCs w:val="28"/>
              </w:rPr>
              <w:t xml:space="preserve"> годы</w:t>
            </w:r>
          </w:p>
          <w:p w14:paraId="634868A6" w14:textId="77777777" w:rsidR="00877A92" w:rsidRPr="00877A92" w:rsidRDefault="00877A92" w:rsidP="00877A92">
            <w:pPr>
              <w:ind w:right="-1"/>
              <w:jc w:val="both"/>
              <w:rPr>
                <w:rFonts w:ascii="Times New Roman" w:hAnsi="Times New Roman"/>
                <w:sz w:val="28"/>
                <w:szCs w:val="28"/>
              </w:rPr>
            </w:pPr>
          </w:p>
        </w:tc>
      </w:tr>
      <w:tr w:rsidR="00877A92" w:rsidRPr="00877A92" w14:paraId="2BE809C8" w14:textId="77777777" w:rsidTr="00840C81">
        <w:trPr>
          <w:jc w:val="center"/>
        </w:trPr>
        <w:tc>
          <w:tcPr>
            <w:tcW w:w="2828" w:type="dxa"/>
            <w:tcBorders>
              <w:top w:val="single" w:sz="6" w:space="0" w:color="auto"/>
              <w:left w:val="single" w:sz="6" w:space="0" w:color="auto"/>
              <w:bottom w:val="single" w:sz="6" w:space="0" w:color="auto"/>
              <w:right w:val="single" w:sz="6" w:space="0" w:color="auto"/>
            </w:tcBorders>
          </w:tcPr>
          <w:p w14:paraId="1562F052"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Перечень</w:t>
            </w:r>
          </w:p>
          <w:p w14:paraId="0FAA2447"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целевых показателей </w:t>
            </w:r>
          </w:p>
        </w:tc>
        <w:tc>
          <w:tcPr>
            <w:tcW w:w="7379" w:type="dxa"/>
            <w:tcBorders>
              <w:top w:val="single" w:sz="6" w:space="0" w:color="auto"/>
              <w:left w:val="single" w:sz="6" w:space="0" w:color="auto"/>
              <w:bottom w:val="single" w:sz="6" w:space="0" w:color="auto"/>
              <w:right w:val="single" w:sz="6" w:space="0" w:color="auto"/>
            </w:tcBorders>
          </w:tcPr>
          <w:p w14:paraId="0D3E6AE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p w14:paraId="2E97A86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электрической энергии;</w:t>
            </w:r>
          </w:p>
          <w:p w14:paraId="0B23A59A"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тепловой энергии;</w:t>
            </w:r>
          </w:p>
          <w:p w14:paraId="7194AAE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воды.</w:t>
            </w:r>
          </w:p>
          <w:p w14:paraId="6F6E702F"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 Удельный расход энергетических ресурсов в многоквартирных домах:</w:t>
            </w:r>
          </w:p>
          <w:p w14:paraId="7AD2A17F"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7D8A910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47EA982D"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0DDCE01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6D8CF7B1"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3. Повышение эффективности использования энергетических ресурсов в муниципальных учреждениях (с 2022 года):</w:t>
            </w:r>
          </w:p>
          <w:p w14:paraId="5407236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тепловой энергии зданиями и помещениями учебно-воспитательного назначения;</w:t>
            </w:r>
          </w:p>
          <w:p w14:paraId="30E5379A"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электрической энергии зданиями и помещениями учебно-воспитательного назначения;</w:t>
            </w:r>
          </w:p>
          <w:p w14:paraId="6492CFFB"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электрической энергии;</w:t>
            </w:r>
          </w:p>
          <w:p w14:paraId="6F41C37F"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тепловой энергии;</w:t>
            </w:r>
          </w:p>
          <w:p w14:paraId="48F5CDE1"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горячей воды;</w:t>
            </w:r>
          </w:p>
          <w:p w14:paraId="18E81C9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холодной воды.</w:t>
            </w:r>
          </w:p>
          <w:p w14:paraId="1B9C826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 Удельная величина потребления энергетических ресурсов муниципальными бюджетными учреждениями (до 2022 года):</w:t>
            </w:r>
          </w:p>
          <w:p w14:paraId="5E4364D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5A80412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0550661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7869299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 холодная вода.</w:t>
            </w:r>
          </w:p>
          <w:p w14:paraId="756C75C4"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5. Сокращение потерь энергетических ресурсов при их передаче, в том числе в системах коммунальной инфраструктуры (с 2022 года):</w:t>
            </w:r>
          </w:p>
          <w:p w14:paraId="5CEED52A"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топлива на отпущенную с коллекторов котельных в тепловую сеть тепловую энергию;</w:t>
            </w:r>
          </w:p>
          <w:p w14:paraId="51749AED"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потерь тепловой энергии при ее передаче в общем объеме переданной тепловой энергии.</w:t>
            </w:r>
          </w:p>
          <w:p w14:paraId="01685AC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6. Повышение уровня оснащенности приборами учета используемых энергетических ресурсов (с 2022 года):</w:t>
            </w:r>
          </w:p>
          <w:p w14:paraId="1B70491C"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p w14:paraId="3DB17A7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 имеющих тех. возможность установки приборов;</w:t>
            </w:r>
          </w:p>
          <w:p w14:paraId="5CB3C43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p w14:paraId="777A5A5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7. Доля энергоэффективных источников света в системах уличного освещения (процентов).</w:t>
            </w:r>
          </w:p>
        </w:tc>
      </w:tr>
      <w:tr w:rsidR="00877A92" w:rsidRPr="00877A92" w14:paraId="540049C9"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828" w:type="dxa"/>
          </w:tcPr>
          <w:p w14:paraId="7FCBF938" w14:textId="77777777" w:rsidR="00877A92" w:rsidRPr="00877A92" w:rsidRDefault="00877A92" w:rsidP="00877A92">
            <w:pPr>
              <w:tabs>
                <w:tab w:val="left" w:pos="0"/>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lastRenderedPageBreak/>
              <w:t>Информация по ресурсному обеспечению подпрограммы</w:t>
            </w:r>
          </w:p>
          <w:p w14:paraId="4F24E90E" w14:textId="77777777" w:rsidR="00877A92" w:rsidRPr="00877A92" w:rsidRDefault="00877A92" w:rsidP="00877A92">
            <w:pPr>
              <w:ind w:right="-1"/>
              <w:rPr>
                <w:rFonts w:ascii="Times New Roman" w:hAnsi="Times New Roman"/>
                <w:sz w:val="28"/>
                <w:szCs w:val="28"/>
              </w:rPr>
            </w:pPr>
          </w:p>
        </w:tc>
        <w:tc>
          <w:tcPr>
            <w:tcW w:w="7379" w:type="dxa"/>
          </w:tcPr>
          <w:p w14:paraId="560DA6E9" w14:textId="4AC727A1"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 xml:space="preserve">Общий объем финансирования подпрограммы за счет всех источников финансирования составляет: </w:t>
            </w:r>
            <w:r w:rsidR="008E5090" w:rsidRPr="008E5090">
              <w:rPr>
                <w:rFonts w:ascii="Times New Roman" w:hAnsi="Times New Roman"/>
                <w:color w:val="000000" w:themeColor="text1"/>
                <w:sz w:val="28"/>
                <w:szCs w:val="28"/>
                <w:highlight w:val="yellow"/>
              </w:rPr>
              <w:t>129775,88</w:t>
            </w:r>
            <w:r w:rsidRPr="00C35982">
              <w:rPr>
                <w:rFonts w:ascii="Times New Roman" w:hAnsi="Times New Roman"/>
                <w:color w:val="000000" w:themeColor="text1"/>
                <w:sz w:val="28"/>
                <w:szCs w:val="28"/>
              </w:rPr>
              <w:t xml:space="preserve"> </w:t>
            </w:r>
            <w:r w:rsidRPr="00877A92">
              <w:rPr>
                <w:rFonts w:ascii="Times New Roman" w:hAnsi="Times New Roman"/>
                <w:sz w:val="28"/>
                <w:szCs w:val="28"/>
              </w:rPr>
              <w:t>тыс. рублей, в том числе по годам:</w:t>
            </w:r>
            <w:r w:rsidR="00840C81">
              <w:rPr>
                <w:rFonts w:ascii="Times New Roman" w:hAnsi="Times New Roman"/>
                <w:sz w:val="28"/>
                <w:szCs w:val="28"/>
              </w:rPr>
              <w:t xml:space="preserve"> </w:t>
            </w:r>
          </w:p>
          <w:p w14:paraId="64C916E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2014 - 1136,38 тыс. рублей;</w:t>
            </w:r>
          </w:p>
          <w:p w14:paraId="1180891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2015 – 0,00 тыс. руб.;</w:t>
            </w:r>
          </w:p>
          <w:p w14:paraId="0B1803C9"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2016 – 0,00 тыс. руб.;</w:t>
            </w:r>
          </w:p>
          <w:p w14:paraId="3355F3FD"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2017 – 0,00 тыс. руб.</w:t>
            </w:r>
          </w:p>
          <w:p w14:paraId="037DECB5"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2018 - 0,00 тыс. руб.;</w:t>
            </w:r>
          </w:p>
          <w:p w14:paraId="10EE8D49"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2019 – 0,00 тыс. руб.;</w:t>
            </w:r>
          </w:p>
          <w:p w14:paraId="2AAEDF7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2020 – 0,00 тыс. руб.;</w:t>
            </w:r>
          </w:p>
          <w:p w14:paraId="11BFD00B"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2021 – 0,00 тыс. </w:t>
            </w:r>
            <w:proofErr w:type="spellStart"/>
            <w:r w:rsidRPr="00877A92">
              <w:rPr>
                <w:rFonts w:ascii="Times New Roman" w:hAnsi="Times New Roman"/>
                <w:sz w:val="28"/>
                <w:szCs w:val="28"/>
              </w:rPr>
              <w:t>руб</w:t>
            </w:r>
            <w:proofErr w:type="spellEnd"/>
            <w:r w:rsidRPr="00877A92">
              <w:rPr>
                <w:rFonts w:ascii="Times New Roman" w:hAnsi="Times New Roman"/>
                <w:sz w:val="28"/>
                <w:szCs w:val="28"/>
              </w:rPr>
              <w:t>;</w:t>
            </w:r>
          </w:p>
          <w:p w14:paraId="069CFA7C" w14:textId="45FFA7F5" w:rsidR="00877A92" w:rsidRPr="00877A92" w:rsidRDefault="00877A92" w:rsidP="00877A92">
            <w:pPr>
              <w:overflowPunct w:val="0"/>
              <w:autoSpaceDE w:val="0"/>
              <w:autoSpaceDN w:val="0"/>
              <w:adjustRightInd w:val="0"/>
              <w:ind w:left="709" w:right="-1"/>
              <w:textAlignment w:val="baseline"/>
              <w:rPr>
                <w:rFonts w:ascii="Times New Roman" w:hAnsi="Times New Roman"/>
                <w:sz w:val="28"/>
                <w:szCs w:val="28"/>
              </w:rPr>
            </w:pPr>
            <w:r w:rsidRPr="00877A92">
              <w:rPr>
                <w:rFonts w:ascii="Times New Roman" w:hAnsi="Times New Roman"/>
                <w:sz w:val="28"/>
                <w:szCs w:val="28"/>
              </w:rPr>
              <w:t xml:space="preserve">2022 – 18142,50 тыс. </w:t>
            </w:r>
            <w:proofErr w:type="spellStart"/>
            <w:r w:rsidRPr="00877A92">
              <w:rPr>
                <w:rFonts w:ascii="Times New Roman" w:hAnsi="Times New Roman"/>
                <w:sz w:val="28"/>
                <w:szCs w:val="28"/>
              </w:rPr>
              <w:t>руб</w:t>
            </w:r>
            <w:proofErr w:type="spellEnd"/>
            <w:r w:rsidRPr="00877A92">
              <w:rPr>
                <w:rFonts w:ascii="Times New Roman" w:hAnsi="Times New Roman"/>
                <w:sz w:val="28"/>
                <w:szCs w:val="28"/>
              </w:rPr>
              <w:t>;</w:t>
            </w:r>
            <w:r w:rsidR="00840C81">
              <w:rPr>
                <w:rFonts w:ascii="Times New Roman" w:hAnsi="Times New Roman"/>
                <w:sz w:val="28"/>
                <w:szCs w:val="28"/>
              </w:rPr>
              <w:t xml:space="preserve"> </w:t>
            </w:r>
          </w:p>
          <w:p w14:paraId="4F421B45" w14:textId="2E9F98A1" w:rsidR="00877A92" w:rsidRPr="00996208" w:rsidRDefault="00877A92" w:rsidP="00877A92">
            <w:pPr>
              <w:overflowPunct w:val="0"/>
              <w:autoSpaceDE w:val="0"/>
              <w:autoSpaceDN w:val="0"/>
              <w:adjustRightInd w:val="0"/>
              <w:ind w:left="709" w:right="-1"/>
              <w:textAlignment w:val="baseline"/>
              <w:rPr>
                <w:rFonts w:ascii="Times New Roman" w:hAnsi="Times New Roman"/>
                <w:sz w:val="28"/>
                <w:szCs w:val="28"/>
              </w:rPr>
            </w:pPr>
            <w:r w:rsidRPr="00877A92">
              <w:rPr>
                <w:rFonts w:ascii="Times New Roman" w:hAnsi="Times New Roman"/>
                <w:sz w:val="28"/>
                <w:szCs w:val="28"/>
              </w:rPr>
              <w:lastRenderedPageBreak/>
              <w:t xml:space="preserve">2023 </w:t>
            </w:r>
            <w:r w:rsidRPr="00996208">
              <w:rPr>
                <w:rFonts w:ascii="Times New Roman" w:hAnsi="Times New Roman"/>
                <w:sz w:val="28"/>
                <w:szCs w:val="28"/>
              </w:rPr>
              <w:t xml:space="preserve">– </w:t>
            </w:r>
            <w:r w:rsidR="00E70A3D" w:rsidRPr="00E70A3D">
              <w:rPr>
                <w:rFonts w:ascii="Times New Roman" w:hAnsi="Times New Roman"/>
                <w:color w:val="000000" w:themeColor="text1"/>
                <w:sz w:val="28"/>
                <w:szCs w:val="28"/>
              </w:rPr>
              <w:t>23</w:t>
            </w:r>
            <w:r w:rsidR="0006104A">
              <w:rPr>
                <w:rFonts w:ascii="Times New Roman" w:hAnsi="Times New Roman"/>
                <w:color w:val="000000" w:themeColor="text1"/>
                <w:sz w:val="28"/>
                <w:szCs w:val="28"/>
              </w:rPr>
              <w:t xml:space="preserve"> </w:t>
            </w:r>
            <w:r w:rsidR="00E70A3D" w:rsidRPr="00E70A3D">
              <w:rPr>
                <w:rFonts w:ascii="Times New Roman" w:hAnsi="Times New Roman"/>
                <w:color w:val="000000" w:themeColor="text1"/>
                <w:sz w:val="28"/>
                <w:szCs w:val="28"/>
              </w:rPr>
              <w:t>984,00</w:t>
            </w:r>
            <w:r w:rsidRPr="00E70A3D">
              <w:rPr>
                <w:rFonts w:ascii="Times New Roman" w:hAnsi="Times New Roman"/>
                <w:color w:val="000000" w:themeColor="text1"/>
                <w:sz w:val="28"/>
                <w:szCs w:val="28"/>
              </w:rPr>
              <w:t xml:space="preserve"> </w:t>
            </w:r>
            <w:r w:rsidRPr="00996208">
              <w:rPr>
                <w:rFonts w:ascii="Times New Roman" w:hAnsi="Times New Roman"/>
                <w:sz w:val="28"/>
                <w:szCs w:val="28"/>
              </w:rPr>
              <w:t>тыс. руб.;</w:t>
            </w:r>
            <w:r w:rsidR="00840C81" w:rsidRPr="00996208">
              <w:rPr>
                <w:rFonts w:ascii="Times New Roman" w:hAnsi="Times New Roman"/>
                <w:sz w:val="28"/>
                <w:szCs w:val="28"/>
              </w:rPr>
              <w:t xml:space="preserve"> </w:t>
            </w:r>
          </w:p>
          <w:p w14:paraId="361D170F" w14:textId="780209CC" w:rsidR="00877A92" w:rsidRPr="00996208" w:rsidRDefault="00877A92" w:rsidP="00877A92">
            <w:pPr>
              <w:tabs>
                <w:tab w:val="left" w:pos="0"/>
                <w:tab w:val="left" w:pos="709"/>
                <w:tab w:val="left" w:pos="900"/>
              </w:tabs>
              <w:ind w:firstLine="709"/>
              <w:jc w:val="both"/>
              <w:rPr>
                <w:rFonts w:ascii="Times New Roman" w:hAnsi="Times New Roman"/>
                <w:sz w:val="28"/>
                <w:szCs w:val="28"/>
              </w:rPr>
            </w:pPr>
            <w:r w:rsidRPr="00996208">
              <w:rPr>
                <w:rFonts w:ascii="Times New Roman" w:hAnsi="Times New Roman"/>
                <w:sz w:val="28"/>
                <w:szCs w:val="28"/>
              </w:rPr>
              <w:t xml:space="preserve">2024 – </w:t>
            </w:r>
            <w:r w:rsidR="008E5090" w:rsidRPr="008E5090">
              <w:rPr>
                <w:rFonts w:ascii="Times New Roman" w:hAnsi="Times New Roman"/>
                <w:color w:val="000000" w:themeColor="text1"/>
                <w:sz w:val="28"/>
                <w:szCs w:val="28"/>
                <w:highlight w:val="yellow"/>
              </w:rPr>
              <w:t>20497,20</w:t>
            </w:r>
            <w:r w:rsidRPr="0065100C">
              <w:rPr>
                <w:rFonts w:ascii="Times New Roman" w:hAnsi="Times New Roman"/>
                <w:color w:val="000000" w:themeColor="text1"/>
                <w:sz w:val="28"/>
                <w:szCs w:val="28"/>
              </w:rPr>
              <w:t xml:space="preserve"> тыс</w:t>
            </w:r>
            <w:r w:rsidRPr="00996208">
              <w:rPr>
                <w:rFonts w:ascii="Times New Roman" w:hAnsi="Times New Roman"/>
                <w:sz w:val="28"/>
                <w:szCs w:val="28"/>
              </w:rPr>
              <w:t>. руб.;</w:t>
            </w:r>
          </w:p>
          <w:p w14:paraId="150A70FF" w14:textId="7AA08C1E" w:rsidR="00877A92" w:rsidRPr="00996208" w:rsidRDefault="00877A92" w:rsidP="00877A92">
            <w:pPr>
              <w:tabs>
                <w:tab w:val="left" w:pos="0"/>
                <w:tab w:val="left" w:pos="709"/>
                <w:tab w:val="left" w:pos="900"/>
              </w:tabs>
              <w:ind w:firstLine="709"/>
              <w:jc w:val="both"/>
              <w:rPr>
                <w:rFonts w:ascii="Times New Roman" w:hAnsi="Times New Roman"/>
                <w:sz w:val="28"/>
                <w:szCs w:val="28"/>
              </w:rPr>
            </w:pPr>
            <w:r w:rsidRPr="00996208">
              <w:rPr>
                <w:rFonts w:ascii="Times New Roman" w:hAnsi="Times New Roman"/>
                <w:sz w:val="28"/>
                <w:szCs w:val="28"/>
              </w:rPr>
              <w:t xml:space="preserve">2025 – </w:t>
            </w:r>
            <w:r w:rsidR="008E5090" w:rsidRPr="008E5090">
              <w:rPr>
                <w:rFonts w:ascii="Times New Roman" w:hAnsi="Times New Roman"/>
                <w:sz w:val="28"/>
                <w:szCs w:val="28"/>
                <w:highlight w:val="yellow"/>
              </w:rPr>
              <w:t>22549,40</w:t>
            </w:r>
            <w:r w:rsidRPr="00996208">
              <w:rPr>
                <w:rFonts w:ascii="Times New Roman" w:hAnsi="Times New Roman"/>
                <w:sz w:val="28"/>
                <w:szCs w:val="28"/>
              </w:rPr>
              <w:t xml:space="preserve"> тыс. руб.;</w:t>
            </w:r>
          </w:p>
          <w:p w14:paraId="13CF9462" w14:textId="53C33EAC" w:rsidR="00052600" w:rsidRDefault="00877A92" w:rsidP="00877A92">
            <w:pPr>
              <w:tabs>
                <w:tab w:val="left" w:pos="0"/>
                <w:tab w:val="left" w:pos="709"/>
                <w:tab w:val="left" w:pos="900"/>
              </w:tabs>
              <w:ind w:firstLine="709"/>
              <w:jc w:val="both"/>
              <w:rPr>
                <w:rFonts w:ascii="Times New Roman" w:hAnsi="Times New Roman"/>
                <w:sz w:val="28"/>
                <w:szCs w:val="28"/>
              </w:rPr>
            </w:pPr>
            <w:r w:rsidRPr="00996208">
              <w:rPr>
                <w:rFonts w:ascii="Times New Roman" w:hAnsi="Times New Roman"/>
                <w:sz w:val="28"/>
                <w:szCs w:val="28"/>
              </w:rPr>
              <w:t xml:space="preserve">2026 – </w:t>
            </w:r>
            <w:r w:rsidR="00D011C0" w:rsidRPr="008E5090">
              <w:rPr>
                <w:rFonts w:ascii="Times New Roman" w:hAnsi="Times New Roman"/>
                <w:sz w:val="28"/>
                <w:szCs w:val="28"/>
                <w:highlight w:val="yellow"/>
              </w:rPr>
              <w:t>21</w:t>
            </w:r>
            <w:r w:rsidR="008E5090" w:rsidRPr="008E5090">
              <w:rPr>
                <w:rFonts w:ascii="Times New Roman" w:hAnsi="Times New Roman"/>
                <w:sz w:val="28"/>
                <w:szCs w:val="28"/>
                <w:highlight w:val="yellow"/>
              </w:rPr>
              <w:t> 733,20</w:t>
            </w:r>
            <w:r w:rsidRPr="00996208">
              <w:rPr>
                <w:rFonts w:ascii="Times New Roman" w:hAnsi="Times New Roman"/>
                <w:sz w:val="28"/>
                <w:szCs w:val="28"/>
              </w:rPr>
              <w:t xml:space="preserve"> тыс. руб</w:t>
            </w:r>
            <w:r w:rsidR="00052600">
              <w:rPr>
                <w:rFonts w:ascii="Times New Roman" w:hAnsi="Times New Roman"/>
                <w:sz w:val="28"/>
                <w:szCs w:val="28"/>
              </w:rPr>
              <w:t>4</w:t>
            </w:r>
          </w:p>
          <w:p w14:paraId="4C9D923F" w14:textId="1A32ABAE" w:rsidR="00877A92" w:rsidRPr="00877A92" w:rsidRDefault="00052600" w:rsidP="00877A92">
            <w:pPr>
              <w:tabs>
                <w:tab w:val="left" w:pos="0"/>
                <w:tab w:val="left" w:pos="709"/>
                <w:tab w:val="left" w:pos="900"/>
              </w:tabs>
              <w:ind w:firstLine="709"/>
              <w:jc w:val="both"/>
              <w:rPr>
                <w:rFonts w:ascii="Times New Roman" w:hAnsi="Times New Roman"/>
                <w:sz w:val="28"/>
                <w:szCs w:val="28"/>
                <w:lang w:eastAsia="ru-RU"/>
              </w:rPr>
            </w:pPr>
            <w:r w:rsidRPr="00996208">
              <w:rPr>
                <w:rFonts w:ascii="Times New Roman" w:hAnsi="Times New Roman"/>
                <w:sz w:val="28"/>
                <w:szCs w:val="28"/>
              </w:rPr>
              <w:t>202</w:t>
            </w:r>
            <w:r>
              <w:rPr>
                <w:rFonts w:ascii="Times New Roman" w:hAnsi="Times New Roman"/>
                <w:sz w:val="28"/>
                <w:szCs w:val="28"/>
              </w:rPr>
              <w:t>7</w:t>
            </w:r>
            <w:r w:rsidRPr="00996208">
              <w:rPr>
                <w:rFonts w:ascii="Times New Roman" w:hAnsi="Times New Roman"/>
                <w:sz w:val="28"/>
                <w:szCs w:val="28"/>
              </w:rPr>
              <w:t xml:space="preserve"> – </w:t>
            </w:r>
            <w:r w:rsidRPr="008E5090">
              <w:rPr>
                <w:rFonts w:ascii="Times New Roman" w:hAnsi="Times New Roman"/>
                <w:sz w:val="28"/>
                <w:szCs w:val="28"/>
                <w:highlight w:val="yellow"/>
              </w:rPr>
              <w:t>21</w:t>
            </w:r>
            <w:r w:rsidR="008E5090" w:rsidRPr="008E5090">
              <w:rPr>
                <w:rFonts w:ascii="Times New Roman" w:hAnsi="Times New Roman"/>
                <w:sz w:val="28"/>
                <w:szCs w:val="28"/>
                <w:highlight w:val="yellow"/>
              </w:rPr>
              <w:t> 733,20</w:t>
            </w:r>
            <w:r w:rsidRPr="00996208">
              <w:rPr>
                <w:rFonts w:ascii="Times New Roman" w:hAnsi="Times New Roman"/>
                <w:sz w:val="28"/>
                <w:szCs w:val="28"/>
              </w:rPr>
              <w:t xml:space="preserve"> тыс. руб</w:t>
            </w:r>
            <w:r w:rsidR="00877A92" w:rsidRPr="00996208">
              <w:rPr>
                <w:rFonts w:ascii="Times New Roman" w:hAnsi="Times New Roman"/>
                <w:sz w:val="28"/>
                <w:szCs w:val="28"/>
              </w:rPr>
              <w:t>.</w:t>
            </w:r>
          </w:p>
        </w:tc>
      </w:tr>
      <w:tr w:rsidR="00877A92" w:rsidRPr="00877A92" w14:paraId="682875A0"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828" w:type="dxa"/>
          </w:tcPr>
          <w:p w14:paraId="2A1B8820"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lastRenderedPageBreak/>
              <w:t>Система организации контроля за исполнением подпрограммы</w:t>
            </w:r>
          </w:p>
        </w:tc>
        <w:tc>
          <w:tcPr>
            <w:tcW w:w="7379" w:type="dxa"/>
          </w:tcPr>
          <w:p w14:paraId="7D4200DF" w14:textId="77777777" w:rsidR="00877A92" w:rsidRPr="00877A92" w:rsidRDefault="00877A92" w:rsidP="00877A92">
            <w:pPr>
              <w:ind w:right="23"/>
              <w:jc w:val="both"/>
              <w:rPr>
                <w:rFonts w:ascii="Times New Roman" w:hAnsi="Times New Roman"/>
                <w:sz w:val="28"/>
                <w:szCs w:val="28"/>
                <w:lang w:eastAsia="ru-RU"/>
              </w:rPr>
            </w:pPr>
            <w:r w:rsidRPr="00877A92">
              <w:rPr>
                <w:rFonts w:ascii="Times New Roman" w:hAnsi="Times New Roman"/>
                <w:sz w:val="28"/>
                <w:szCs w:val="28"/>
              </w:rPr>
              <w:t>Контроль за ходом реализации 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73357CD3" w14:textId="77777777" w:rsidR="00877A92" w:rsidRPr="00877A92" w:rsidRDefault="00877A92" w:rsidP="00877A92">
      <w:pPr>
        <w:jc w:val="center"/>
        <w:outlineLvl w:val="0"/>
        <w:rPr>
          <w:rFonts w:ascii="Times New Roman" w:hAnsi="Times New Roman"/>
          <w:sz w:val="28"/>
          <w:szCs w:val="28"/>
          <w:lang w:eastAsia="ru-RU"/>
        </w:rPr>
      </w:pPr>
    </w:p>
    <w:p w14:paraId="66029499"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w:t>
      </w:r>
    </w:p>
    <w:p w14:paraId="0C0BABCB"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СФЕРЫ РЕАЛИЗАЦИИ ПОДППРОГРАММЫ</w:t>
      </w:r>
    </w:p>
    <w:p w14:paraId="36CA480A" w14:textId="77777777" w:rsidR="00877A92" w:rsidRPr="00877A92" w:rsidRDefault="00877A92" w:rsidP="00877A92">
      <w:pPr>
        <w:jc w:val="center"/>
        <w:outlineLvl w:val="0"/>
        <w:rPr>
          <w:rFonts w:ascii="Times New Roman" w:hAnsi="Times New Roman"/>
          <w:sz w:val="28"/>
          <w:szCs w:val="28"/>
          <w:lang w:eastAsia="ru-RU"/>
        </w:rPr>
      </w:pPr>
    </w:p>
    <w:p w14:paraId="093A7171" w14:textId="77777777" w:rsidR="00877A92" w:rsidRPr="00877A92" w:rsidRDefault="00877A92" w:rsidP="0004779A">
      <w:pPr>
        <w:spacing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Электроснабжение муниципального образования г. Дивногорск осуществляется от 13 понизительных подстанций напряжением 35 – 220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общей установленной мощностью 630,3 МВА.</w:t>
      </w:r>
      <w:r w:rsidRPr="00877A92">
        <w:rPr>
          <w:rFonts w:ascii="Times New Roman" w:hAnsi="Times New Roman"/>
          <w:bCs/>
          <w:sz w:val="28"/>
          <w:szCs w:val="28"/>
          <w:lang w:eastAsia="ru-RU"/>
        </w:rPr>
        <w:t xml:space="preserve"> Общая протяженность воздушных линий</w:t>
      </w:r>
      <w:r w:rsidRPr="00877A92">
        <w:rPr>
          <w:rFonts w:ascii="Times New Roman" w:hAnsi="Times New Roman"/>
          <w:sz w:val="28"/>
          <w:szCs w:val="28"/>
          <w:lang w:eastAsia="ru-RU"/>
        </w:rPr>
        <w:t xml:space="preserve"> 110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9,7 км, 35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 26.5 км, ВЛ-6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- 88,2 км, КЛ-6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42,1 км, КЛ-0,4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-62,8 км, ВЛ-0,4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130,6 км, количество трансформаторных подстанций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(ТП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)- 250 шт.</w:t>
      </w:r>
    </w:p>
    <w:p w14:paraId="221EAC4F"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Техническое обслуживание, ремонт электрических сетей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(ВЛ-6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КЛ-6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ТП, КТП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КЛ-0,4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ВЛ-0,4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осуществляет Муниципальное унитарное предприятие электрических сетей г. Дивногорска (МУПЭС). </w:t>
      </w:r>
    </w:p>
    <w:p w14:paraId="0DC50547"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bCs/>
          <w:sz w:val="28"/>
          <w:szCs w:val="28"/>
          <w:lang w:eastAsia="ru-RU"/>
        </w:rPr>
        <w:t xml:space="preserve">Крупнейшие потребители электрической энергии: </w:t>
      </w:r>
      <w:r w:rsidRPr="00877A92">
        <w:rPr>
          <w:rFonts w:ascii="Times New Roman" w:hAnsi="Times New Roman"/>
          <w:sz w:val="28"/>
          <w:szCs w:val="28"/>
          <w:lang w:eastAsia="ru-RU"/>
        </w:rPr>
        <w:t>ООО ЛМЗ «СКАД», ОАО ДЖКХ, МУП ЭС, ООО «Дивногорские тепловые сети», ООО «ДВК» (водоканал).</w:t>
      </w:r>
    </w:p>
    <w:p w14:paraId="5A683F92"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Теплоснабжение объектов жилищного хозяйства и социальной сферы города осуществляет Муниципальное унитарное предприятие электрических сетей (60 % от общего количества) и ООО «ТСК плюс» (40 %). Основными источниками тепловой энергии являются электрокотельные. Имеется 2 угольные котельные пос. </w:t>
      </w:r>
      <w:proofErr w:type="spellStart"/>
      <w:r w:rsidRPr="00877A92">
        <w:rPr>
          <w:rFonts w:ascii="Times New Roman" w:hAnsi="Times New Roman"/>
          <w:sz w:val="28"/>
          <w:szCs w:val="28"/>
          <w:lang w:eastAsia="ru-RU"/>
        </w:rPr>
        <w:t>Усть</w:t>
      </w:r>
      <w:proofErr w:type="spellEnd"/>
      <w:r w:rsidRPr="00877A92">
        <w:rPr>
          <w:rFonts w:ascii="Times New Roman" w:hAnsi="Times New Roman"/>
          <w:sz w:val="28"/>
          <w:szCs w:val="28"/>
          <w:lang w:eastAsia="ru-RU"/>
        </w:rPr>
        <w:t>-Мана с максимальной тепловой нагрузкой 1,5 Гкал/час и угольная котельная пос. Молодежный с максимальной тепловой нагрузкой 10 Гкал/час.</w:t>
      </w:r>
    </w:p>
    <w:p w14:paraId="6C5BA884"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Обеспечение города Дивногорска холодной водой осуществляется с 6 водопроводных насосных станций: насосная станция 2-го подъема, насосная станция 3-го подъема, насосная станция 4-го подъема, повысительные насосные станции – 3 шт.</w:t>
      </w:r>
    </w:p>
    <w:p w14:paraId="135CC00D"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nb-NO"/>
        </w:rPr>
        <w:t xml:space="preserve">Годовое энергопотребление муниципального образования тепловой энергии составляет 225,3 тыс. Гкал, электрической энергии - 271,4 млн. кВт/ч, воды - 3682 </w:t>
      </w:r>
      <w:proofErr w:type="spellStart"/>
      <w:r w:rsidRPr="00877A92">
        <w:rPr>
          <w:rFonts w:ascii="Times New Roman" w:hAnsi="Times New Roman"/>
          <w:sz w:val="28"/>
          <w:szCs w:val="28"/>
          <w:lang w:eastAsia="nb-NO"/>
        </w:rPr>
        <w:t>тыс.куб.м</w:t>
      </w:r>
      <w:proofErr w:type="spellEnd"/>
      <w:r w:rsidRPr="00877A92">
        <w:rPr>
          <w:rFonts w:ascii="Times New Roman" w:hAnsi="Times New Roman"/>
          <w:sz w:val="28"/>
          <w:szCs w:val="28"/>
          <w:lang w:eastAsia="nb-NO"/>
        </w:rPr>
        <w:t>.</w:t>
      </w:r>
    </w:p>
    <w:p w14:paraId="68405C02"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В городе имеет место устойчивая тенденция на повышение стоимости энергетических ресурсов.</w:t>
      </w:r>
      <w:r w:rsidRPr="00877A92">
        <w:rPr>
          <w:noProof/>
          <w:sz w:val="28"/>
          <w:szCs w:val="28"/>
          <w:lang w:eastAsia="ru-RU"/>
        </w:rPr>
        <mc:AlternateContent>
          <mc:Choice Requires="wps">
            <w:drawing>
              <wp:anchor distT="0" distB="0" distL="114300" distR="114300" simplePos="0" relativeHeight="251659264" behindDoc="0" locked="0" layoutInCell="1" allowOverlap="1" wp14:anchorId="7E87558C" wp14:editId="28E9CD87">
                <wp:simplePos x="0" y="0"/>
                <wp:positionH relativeFrom="column">
                  <wp:posOffset>4476750</wp:posOffset>
                </wp:positionH>
                <wp:positionV relativeFrom="paragraph">
                  <wp:posOffset>1517650</wp:posOffset>
                </wp:positionV>
                <wp:extent cx="1399540" cy="19050"/>
                <wp:effectExtent l="0" t="38100" r="0" b="38100"/>
                <wp:wrapNone/>
                <wp:docPr id="18"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9050"/>
                        </a:xfrm>
                        <a:custGeom>
                          <a:avLst/>
                          <a:gdLst>
                            <a:gd name="T0" fmla="*/ 0 w 2204"/>
                            <a:gd name="T1" fmla="*/ 30 h 30"/>
                            <a:gd name="T2" fmla="*/ 2144 w 2204"/>
                            <a:gd name="T3" fmla="*/ 30 h 30"/>
                            <a:gd name="T4" fmla="*/ 2204 w 2204"/>
                            <a:gd name="T5" fmla="*/ 0 h 30"/>
                            <a:gd name="T6" fmla="*/ 60 w 2204"/>
                            <a:gd name="T7" fmla="*/ 0 h 30"/>
                            <a:gd name="T8" fmla="*/ 0 w 2204"/>
                            <a:gd name="T9" fmla="*/ 30 h 30"/>
                          </a:gdLst>
                          <a:ahLst/>
                          <a:cxnLst>
                            <a:cxn ang="0">
                              <a:pos x="T0" y="T1"/>
                            </a:cxn>
                            <a:cxn ang="0">
                              <a:pos x="T2" y="T3"/>
                            </a:cxn>
                            <a:cxn ang="0">
                              <a:pos x="T4" y="T5"/>
                            </a:cxn>
                            <a:cxn ang="0">
                              <a:pos x="T6" y="T7"/>
                            </a:cxn>
                            <a:cxn ang="0">
                              <a:pos x="T8" y="T9"/>
                            </a:cxn>
                          </a:cxnLst>
                          <a:rect l="0" t="0" r="r" b="b"/>
                          <a:pathLst>
                            <a:path w="2204" h="30">
                              <a:moveTo>
                                <a:pt x="0" y="30"/>
                              </a:moveTo>
                              <a:lnTo>
                                <a:pt x="2144" y="30"/>
                              </a:lnTo>
                              <a:lnTo>
                                <a:pt x="2204" y="0"/>
                              </a:lnTo>
                              <a:lnTo>
                                <a:pt x="60"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2938" id="Полилиния 1" o:spid="_x0000_s1026" style="position:absolute;margin-left:352.5pt;margin-top:119.5pt;width:11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" path="m,30r2144,l2204,,60,,,30xe" filled="f" stroked="f">
                <v:path arrowok="t" o:connecttype="custom" o:connectlocs="0,19050;1361440,19050;1399540,0;38100,0;0,19050" o:connectangles="0,0,0,0,0"/>
              </v:shape>
            </w:pict>
          </mc:Fallback>
        </mc:AlternateContent>
      </w:r>
    </w:p>
    <w:p w14:paraId="081695CB"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При существующем уровне энергоемкости экономики и социальной сферы муниципального образования предстоящие изменения стоимости </w:t>
      </w:r>
      <w:r w:rsidRPr="00877A92">
        <w:rPr>
          <w:rFonts w:ascii="Times New Roman" w:hAnsi="Times New Roman"/>
          <w:sz w:val="28"/>
          <w:szCs w:val="28"/>
          <w:lang w:eastAsia="ru-RU"/>
        </w:rPr>
        <w:lastRenderedPageBreak/>
        <w:t>топливно-энергетических и коммунальных ресурсов приведут к следующим негативным последствиям:</w:t>
      </w:r>
    </w:p>
    <w:p w14:paraId="657D30C9"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14:paraId="0EC57706"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4873D927"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снижению эффективности бюджетных расходов, вызванному ростом доли затрат на оплату коммунальных услуг в общих расходах на содержание муниципальных учреждений;</w:t>
      </w:r>
    </w:p>
    <w:p w14:paraId="1F5E7AF2"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спорта и вызванному этим снижению эффективности оказания услуг.</w:t>
      </w:r>
    </w:p>
    <w:p w14:paraId="069F5E39" w14:textId="77777777" w:rsidR="00877A92" w:rsidRPr="00877A92" w:rsidRDefault="00877A92" w:rsidP="0004779A">
      <w:pPr>
        <w:spacing w:before="240"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Как показывает статистика, из общей потребляемой энергии муниципальных (бюджетных) учреждений - 70% – идет на отопление помещений, 15% энергии расходуется на приготовление пищи, 10% энергии потребляет бытовая техника и 5% энергии расходуется на освещение. Те же показатели характерны и для бытового потребления. Цифры средние и во многом зависят от площади зданий и помещений, материала стен, системы отопления.</w:t>
      </w:r>
    </w:p>
    <w:p w14:paraId="2AEE6F0D" w14:textId="77777777" w:rsidR="00877A92" w:rsidRPr="00877A92" w:rsidRDefault="00877A92" w:rsidP="0004779A">
      <w:pPr>
        <w:spacing w:before="240"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В результате проведенных энергетических обследований в учреждениях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14:paraId="1826FDFF" w14:textId="77777777" w:rsidR="00877A92" w:rsidRPr="00877A92" w:rsidRDefault="00877A92" w:rsidP="0004779A">
      <w:pPr>
        <w:spacing w:before="240"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В числе основных причин, по которым энергосбережение муниципальных учреждений выходит на первый план является необходимость:</w:t>
      </w:r>
    </w:p>
    <w:p w14:paraId="2AEAE2ED" w14:textId="2FDE724F"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снижения расходов городского бюджета на оплату коммунальных услуг по отоплению и горячему водоснабжению и поддержания систем теплоснабжения в рабочем состоянии;</w:t>
      </w:r>
    </w:p>
    <w:p w14:paraId="101055EC"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улучшения микроклимата в муниципальных учреждениях;</w:t>
      </w:r>
    </w:p>
    <w:p w14:paraId="5DBCFE92"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уменьшения роста затрат на коммунальные услуги в муниципальных учреждениях при неизбежном увеличении тарифов.</w:t>
      </w:r>
    </w:p>
    <w:p w14:paraId="367F1DF3" w14:textId="56CB163C"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В МО г. Дивногорск существует значительный потенциал энергосбережения в зданиях школ, больницы, детских садов, а также административных зданиях. В настоящее время при проведении текущего и капитального ремонта, реконструкции муниципальных зданий уделяется недостаточное внимание влиянию данных работ на энергопотребление, а также системности внедрения мероприятий по энергосбережению. По большей части, необходимость проведения работ определяют предписания надзорных органов. Сложившаяся система контроля за потреблением услуг в муниципальных учреждениях не стимулирует их работников к обеспечению </w:t>
      </w:r>
      <w:r w:rsidRPr="00877A92">
        <w:rPr>
          <w:rFonts w:ascii="Times New Roman" w:hAnsi="Times New Roman"/>
          <w:sz w:val="28"/>
          <w:szCs w:val="28"/>
          <w:lang w:eastAsia="ru-RU"/>
        </w:rPr>
        <w:lastRenderedPageBreak/>
        <w:t xml:space="preserve">режима энергосбережения. Зачастую при выборе оборудования и приборов систем тепло-, электро- и водоснабжения превалирует только их стоимость. </w:t>
      </w:r>
    </w:p>
    <w:p w14:paraId="45ACD73B"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Затраты на оплату коммунальных услуг муниципальных учреждений г. Дивногорска превышают сумму 35 млн. руб. в год. Как показывает анализ, примерно 18 процентов этих затрат являются следствием отсутствия эффективных методов использования ресурсов и эффективного управления потреблением энергии. </w:t>
      </w:r>
    </w:p>
    <w:p w14:paraId="12C9D81D" w14:textId="77777777"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Процесс энергосбережения в городе можно обеспечить только программно-целевым методом.</w:t>
      </w:r>
      <w:bookmarkStart w:id="2" w:name="_Toc231197013"/>
      <w:r w:rsidRPr="00877A92">
        <w:rPr>
          <w:rFonts w:ascii="Times New Roman" w:hAnsi="Times New Roman"/>
          <w:sz w:val="28"/>
          <w:szCs w:val="28"/>
          <w:lang w:eastAsia="ru-RU"/>
        </w:rPr>
        <w:t xml:space="preserve"> Наибольший и быстрый эффект могут дать мероприятия по установке современных автоматизированных систем тепло- и электроснабжения. Окупаемость данных мероприятий составляет 5-6 лет в зависимости от типа и объёма зданий. Вместе с тем, данные мероприятия необходимо проводить параллельно с подготовкой обслуживающего персонала или передачи учреждений на обслуживание </w:t>
      </w:r>
      <w:proofErr w:type="spellStart"/>
      <w:r w:rsidRPr="00877A92">
        <w:rPr>
          <w:rFonts w:ascii="Times New Roman" w:hAnsi="Times New Roman"/>
          <w:sz w:val="28"/>
          <w:szCs w:val="28"/>
          <w:lang w:eastAsia="ru-RU"/>
        </w:rPr>
        <w:t>энергосервисным</w:t>
      </w:r>
      <w:proofErr w:type="spellEnd"/>
      <w:r w:rsidRPr="00877A92">
        <w:rPr>
          <w:rFonts w:ascii="Times New Roman" w:hAnsi="Times New Roman"/>
          <w:sz w:val="28"/>
          <w:szCs w:val="28"/>
          <w:lang w:eastAsia="ru-RU"/>
        </w:rPr>
        <w:t xml:space="preserve"> организациям.</w:t>
      </w:r>
    </w:p>
    <w:p w14:paraId="647496AB" w14:textId="03D40F61"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Без надлежащей эксплуатации дорогостоящее оборудование будет выходить из строя, что потребует расходования дополнительных бюджетных средств. При разработке проектов реконструкции и модернизации инженерного оборудования муниципальных учреждений необходимо обеспечить унификацию оборудования, что позволит обеспечить оптовые закупки запасных частей к нему и снизить их стоимость.</w:t>
      </w:r>
    </w:p>
    <w:bookmarkEnd w:id="2"/>
    <w:p w14:paraId="67C4F88F" w14:textId="77777777"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Федеральным законом от 23.11.2009 г. №261-ФЗ «</w:t>
      </w:r>
      <w:r w:rsidRPr="00877A92">
        <w:rPr>
          <w:rFonts w:ascii="Times New Roman" w:hAnsi="Times New Roman"/>
          <w:bCs/>
          <w:sz w:val="28"/>
          <w:szCs w:val="28"/>
          <w:lang w:eastAsia="ru-RU"/>
        </w:rPr>
        <w:t>Об энергосбережении и повышении энергетической эффективности и о внесении изменений в отдельные законодательные акты Российской Федерации</w:t>
      </w:r>
      <w:r w:rsidRPr="00877A92">
        <w:rPr>
          <w:rFonts w:ascii="Times New Roman" w:hAnsi="Times New Roman"/>
          <w:sz w:val="28"/>
          <w:szCs w:val="28"/>
          <w:lang w:eastAsia="ru-RU"/>
        </w:rPr>
        <w:t xml:space="preserve">» установлено, что начиная с 1 января 2010 года, планирование затратна энергообеспечение организаций, финансируемых из местного бюджета производится исходя из уровня затрат в 2013 году с ежегодным снижением на 3%. </w:t>
      </w:r>
      <w:proofErr w:type="gramStart"/>
      <w:r w:rsidRPr="00877A92">
        <w:rPr>
          <w:rFonts w:ascii="Times New Roman" w:hAnsi="Times New Roman"/>
          <w:sz w:val="28"/>
          <w:szCs w:val="28"/>
          <w:lang w:eastAsia="ru-RU"/>
        </w:rPr>
        <w:t>Экономия</w:t>
      </w:r>
      <w:proofErr w:type="gramEnd"/>
      <w:r w:rsidRPr="00877A92">
        <w:rPr>
          <w:rFonts w:ascii="Times New Roman" w:hAnsi="Times New Roman"/>
          <w:sz w:val="28"/>
          <w:szCs w:val="28"/>
          <w:lang w:eastAsia="ru-RU"/>
        </w:rPr>
        <w:t xml:space="preserve"> полученная сверх 3% остается в распоряжении организации и может быть направлена на увеличение фонда оплаты труда.</w:t>
      </w:r>
    </w:p>
    <w:p w14:paraId="0A806902" w14:textId="77777777"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Организации с муниципальным участием должны реализовывать мероприятия повышения энергоэффективности, обеспечивать целевые показатели энергоэффективности, характеризующие исполнение программы, в том числе экономическую эффективность мероприятий.</w:t>
      </w:r>
    </w:p>
    <w:p w14:paraId="7B492A25"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Имеются особенности организации энергосбережения для организаций с муниципальным участием, осуществляющих регулируемые виды деятельности (энергоснабжающие, водо-, </w:t>
      </w:r>
      <w:proofErr w:type="spellStart"/>
      <w:r w:rsidRPr="00877A92">
        <w:rPr>
          <w:rFonts w:ascii="Times New Roman" w:hAnsi="Times New Roman"/>
          <w:sz w:val="28"/>
          <w:szCs w:val="28"/>
          <w:lang w:eastAsia="ru-RU"/>
        </w:rPr>
        <w:t>теплообеспечение</w:t>
      </w:r>
      <w:proofErr w:type="spellEnd"/>
      <w:r w:rsidRPr="00877A92">
        <w:rPr>
          <w:rFonts w:ascii="Times New Roman" w:hAnsi="Times New Roman"/>
          <w:sz w:val="28"/>
          <w:szCs w:val="28"/>
          <w:lang w:eastAsia="ru-RU"/>
        </w:rPr>
        <w:t>, водоотведение и канализация и т.д.). Эти организации должны реализовывать мероприятия повышения энергоэффективности, обеспечивать целевые показатели энергоэффективности, характеризующие исполнение программ, в том числе экономическую эффективность мероприятий с выделением этих мероприятий применительно к объектам модернизации. Предусмотрена возможность учёта в тарифах и ценах затрат на проведение мероприятий повышения энергоэффективности и возможность планирования затрат и получения эффекта на долгосрочный период (от 3 до 5 лет). При этом предусмотрены условия:</w:t>
      </w:r>
    </w:p>
    <w:p w14:paraId="40E2C507" w14:textId="0EBC256A" w:rsidR="00877A92" w:rsidRPr="00877A92" w:rsidRDefault="00840C81" w:rsidP="0004779A">
      <w:pPr>
        <w:tabs>
          <w:tab w:val="left" w:pos="993"/>
        </w:tabs>
        <w:ind w:firstLine="709"/>
        <w:jc w:val="both"/>
        <w:rPr>
          <w:rFonts w:ascii="Times New Roman" w:hAnsi="Times New Roman"/>
          <w:sz w:val="28"/>
          <w:szCs w:val="28"/>
          <w:lang w:eastAsia="ru-RU"/>
        </w:rPr>
      </w:pPr>
      <w:r w:rsidRPr="00877A92">
        <w:rPr>
          <w:rFonts w:ascii="Symbol" w:hAnsi="Symbol"/>
          <w:szCs w:val="28"/>
          <w:lang w:eastAsia="ru-RU"/>
        </w:rPr>
        <w:lastRenderedPageBreak/>
        <w:t></w:t>
      </w:r>
      <w:r w:rsidR="0004779A">
        <w:rPr>
          <w:rFonts w:ascii="Symbol" w:hAnsi="Symbol"/>
          <w:szCs w:val="28"/>
          <w:lang w:eastAsia="ru-RU"/>
        </w:rPr>
        <w:t></w:t>
      </w:r>
      <w:r w:rsidR="00877A92" w:rsidRPr="00877A92">
        <w:rPr>
          <w:rFonts w:ascii="Times New Roman" w:hAnsi="Times New Roman"/>
          <w:sz w:val="28"/>
          <w:szCs w:val="28"/>
          <w:lang w:eastAsia="ru-RU"/>
        </w:rPr>
        <w:t>потребители в течение этого периода должны получать некоторое снижение тарифов;</w:t>
      </w:r>
    </w:p>
    <w:p w14:paraId="56AD737C" w14:textId="7FB7E8B4" w:rsidR="00877A92" w:rsidRPr="00877A92" w:rsidRDefault="00840C81" w:rsidP="0004779A">
      <w:pPr>
        <w:tabs>
          <w:tab w:val="left" w:pos="993"/>
        </w:tabs>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затраты на проведение мероприятий не финансируются из бюджета;</w:t>
      </w:r>
    </w:p>
    <w:p w14:paraId="573442FF" w14:textId="41CE2562" w:rsidR="00877A92" w:rsidRPr="00877A92" w:rsidRDefault="00840C81" w:rsidP="0004779A">
      <w:pPr>
        <w:tabs>
          <w:tab w:val="left" w:pos="993"/>
        </w:tabs>
        <w:spacing w:before="100" w:beforeAutospacing="1"/>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экономия, полученная организацией, сохраняется за ней на период не менее 5 лет с момента получения экономического эффекта от энергосберегающих мероприятий;</w:t>
      </w:r>
    </w:p>
    <w:p w14:paraId="0AFB2082" w14:textId="3EEFA384" w:rsidR="00877A92" w:rsidRPr="00877A92" w:rsidRDefault="00840C81" w:rsidP="0004779A">
      <w:pPr>
        <w:tabs>
          <w:tab w:val="left" w:pos="993"/>
        </w:tabs>
        <w:spacing w:before="100" w:beforeAutospacing="1"/>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по истечении 5 лет после получения экономии тарифы регулируются от вновь сложившейся схемы затрат.</w:t>
      </w:r>
    </w:p>
    <w:p w14:paraId="5F1AD5F8" w14:textId="77777777" w:rsidR="00877A92" w:rsidRPr="00877A92" w:rsidRDefault="00877A92" w:rsidP="0004779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К организациям жилищно-коммунального хозяйства города Дивногорска относятся:</w:t>
      </w:r>
    </w:p>
    <w:p w14:paraId="238F7485" w14:textId="4926C76A" w:rsidR="00877A92" w:rsidRPr="00877A92" w:rsidRDefault="00877A92" w:rsidP="0004779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ООО «ДВК» (полное обеспечение объектов жилищного, промышленного и культурно-бытового назначения услугами водоснабжения и канализации);</w:t>
      </w:r>
    </w:p>
    <w:p w14:paraId="5175DB98" w14:textId="41319A1E" w:rsidR="00877A92" w:rsidRPr="00877A92" w:rsidRDefault="00877A92" w:rsidP="0004779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ОАО ДЖКХ (выполнение функций управляющей компании);</w:t>
      </w:r>
    </w:p>
    <w:p w14:paraId="317648C9" w14:textId="37948D0F" w:rsidR="00877A92" w:rsidRPr="00877A92" w:rsidRDefault="00877A92" w:rsidP="0004779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 xml:space="preserve">МУП ЭС (эксплуатация, обслуживание электрокотельных, ЦТП, угольных котельных, электрохозяйства города 6 и 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жилого фонда, в т. ч. пос. Овсянка).</w:t>
      </w:r>
    </w:p>
    <w:p w14:paraId="21D31672" w14:textId="58F441F4" w:rsidR="00877A92" w:rsidRPr="00877A92" w:rsidRDefault="00877A92" w:rsidP="0004779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Наиболее характерной особенностью всех зданий «преклонного» возраста является значительный износ коммуникаций. Как правило, ремонтировать их нужно каждые 20-30 лет. Это один из самых сложных и затратных участков работ. Особенно учитывая, что реконструкция коммуникаций сегодня не ограничивается заменой изношенных труб или электропроводки. Многие здания технически устарели и требуют серьезного переоборудования. </w:t>
      </w:r>
    </w:p>
    <w:p w14:paraId="3A10DB92" w14:textId="77777777" w:rsidR="00877A92" w:rsidRPr="00877A92" w:rsidRDefault="00877A92" w:rsidP="0004779A">
      <w:pPr>
        <w:tabs>
          <w:tab w:val="left" w:pos="993"/>
        </w:tabs>
        <w:spacing w:before="100" w:beforeAutospacing="1" w:after="100" w:afterAutospacing="1"/>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Решить проблему можно только оснастив в ходе ремонта отопительную систему средствами тепловой автоматики. Например, индивидуальный тепловой пункт позволяет регулировать температуру горячей воды в системе в зависимости от колебаний уличной температуры. Также, согласно действующим сегодня в РФ нормативам, на всех радиаторах должны стоять автоматические терморегуляторы. </w:t>
      </w:r>
    </w:p>
    <w:p w14:paraId="33C446CF" w14:textId="77777777" w:rsidR="00877A92" w:rsidRPr="00877A92" w:rsidRDefault="00877A92" w:rsidP="0004779A">
      <w:pPr>
        <w:tabs>
          <w:tab w:val="left" w:pos="993"/>
        </w:tabs>
        <w:spacing w:before="100" w:beforeAutospacing="1" w:after="100" w:afterAutospacing="1"/>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Если собственники смогут регулировать свое теплопотребление, это не только повысит комфорт проживания, но и позволит снизить суммы коммунальных платежей. Но для получения реального, ощутимого эффекта нужно рассматривать все факторы энергосбережения в комплексе и учитывать это при проведении капитального ремонта.</w:t>
      </w:r>
    </w:p>
    <w:p w14:paraId="0BDD33B7" w14:textId="77777777" w:rsidR="00877A92" w:rsidRPr="00877A92" w:rsidRDefault="00877A92" w:rsidP="00877A92">
      <w:pPr>
        <w:spacing w:before="100" w:beforeAutospacing="1" w:after="100" w:afterAutospacing="1"/>
        <w:ind w:firstLine="709"/>
        <w:contextualSpacing/>
        <w:jc w:val="both"/>
        <w:rPr>
          <w:rFonts w:ascii="Times New Roman" w:hAnsi="Times New Roman"/>
          <w:bCs/>
          <w:kern w:val="36"/>
          <w:sz w:val="28"/>
          <w:szCs w:val="28"/>
          <w:lang w:eastAsia="ru-RU"/>
        </w:rPr>
      </w:pPr>
      <w:r w:rsidRPr="00877A92">
        <w:rPr>
          <w:rFonts w:ascii="Times New Roman" w:hAnsi="Times New Roman"/>
          <w:sz w:val="28"/>
          <w:szCs w:val="28"/>
          <w:lang w:eastAsia="ru-RU"/>
        </w:rPr>
        <w:t>В соответствии с 261 Федеральным законом от 23.11.2009 «</w:t>
      </w:r>
      <w:r w:rsidRPr="00877A92">
        <w:rPr>
          <w:rFonts w:ascii="Times New Roman" w:hAnsi="Times New Roman"/>
          <w:bCs/>
          <w:kern w:val="36"/>
          <w:sz w:val="28"/>
          <w:szCs w:val="28"/>
          <w:lang w:eastAsia="ru-RU"/>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расчет муниципальных образований с ресурсоснабжающими организациями за потребленные коммунальные ресурсы должен осуществляться по показаниям приборов учета (общедомовых, индивидуальных). </w:t>
      </w:r>
    </w:p>
    <w:p w14:paraId="4015B604" w14:textId="77777777" w:rsidR="00877A92" w:rsidRPr="00877A92" w:rsidRDefault="00877A92" w:rsidP="00877A92">
      <w:pPr>
        <w:ind w:firstLine="709"/>
        <w:contextualSpacing/>
        <w:jc w:val="both"/>
        <w:rPr>
          <w:rFonts w:ascii="Times New Roman" w:hAnsi="Times New Roman"/>
          <w:bCs/>
          <w:kern w:val="36"/>
          <w:sz w:val="28"/>
          <w:szCs w:val="28"/>
          <w:lang w:eastAsia="ru-RU"/>
        </w:rPr>
      </w:pPr>
      <w:r w:rsidRPr="00877A92">
        <w:rPr>
          <w:rFonts w:ascii="Times New Roman" w:hAnsi="Times New Roman"/>
          <w:bCs/>
          <w:kern w:val="36"/>
          <w:sz w:val="28"/>
          <w:szCs w:val="28"/>
          <w:lang w:eastAsia="ru-RU"/>
        </w:rPr>
        <w:lastRenderedPageBreak/>
        <w:t xml:space="preserve">Данный вид работ является затратным как для собственников, так и для компаний, осуществляющих монтаж и обслуживание узлов учета энергетических ресурсов, которым приходится обращаться в кредитные и лизинговые организации для привлечения средств на выполнение данного вида работ. </w:t>
      </w:r>
    </w:p>
    <w:p w14:paraId="1BF49CAF"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этих условиях одной из основных угроз социально-экономическому развитию города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14:paraId="122BA84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14:paraId="2FE2DF2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росту затрат предприятий, расположенных на территории города, на оплату топливно-энергетических и коммунальных ресурсов, приводящему к снижению конкурентоспособности и рентабельности их деятельности;</w:t>
      </w:r>
    </w:p>
    <w:p w14:paraId="2D9748E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1FD3FA0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222B4538"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710B400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w:t>
      </w:r>
    </w:p>
    <w:p w14:paraId="57A4E9D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ситуации, когда энергоресурсы становятся рыночным фактором и формируют значительную часть затрат городского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14:paraId="6CACDDDC"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города Дивногорска.</w:t>
      </w:r>
    </w:p>
    <w:p w14:paraId="3EC8368F" w14:textId="77777777" w:rsidR="00877A92" w:rsidRPr="00877A92" w:rsidRDefault="00877A92" w:rsidP="00877A92">
      <w:pPr>
        <w:rPr>
          <w:rFonts w:ascii="Times New Roman" w:hAnsi="Times New Roman"/>
          <w:sz w:val="28"/>
          <w:szCs w:val="28"/>
          <w:lang w:eastAsia="ru-RU"/>
        </w:rPr>
      </w:pPr>
    </w:p>
    <w:p w14:paraId="08075B47"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lastRenderedPageBreak/>
        <w:t>Раздел 3. ОСНОВНЫЕ ЦЕЛИ, ЗАДАЧИ И МЕРОПРИЯТИЯ, СРОКИ ВЫПОЛНЕНИЯ ПОДПРОГРАММЫ, ЦЕЛЕВЫЕ ИНДИКАТОРЫ И ПОКАЗАТЕЛИ РЕЗУЛЬТАТИВНОСТИ.</w:t>
      </w:r>
    </w:p>
    <w:p w14:paraId="1D45746F" w14:textId="77777777" w:rsidR="00877A92" w:rsidRPr="00877A92" w:rsidRDefault="00877A92" w:rsidP="00877A92">
      <w:pPr>
        <w:jc w:val="center"/>
        <w:rPr>
          <w:rFonts w:ascii="Times New Roman" w:hAnsi="Times New Roman"/>
          <w:sz w:val="28"/>
          <w:szCs w:val="28"/>
          <w:lang w:eastAsia="ru-RU"/>
        </w:rPr>
      </w:pPr>
    </w:p>
    <w:p w14:paraId="0C907E4D"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u w:val="single"/>
          <w:lang w:eastAsia="ru-RU"/>
        </w:rPr>
        <w:t>Цель подпрограммы</w:t>
      </w:r>
      <w:r w:rsidRPr="00877A92">
        <w:rPr>
          <w:rFonts w:ascii="Times New Roman" w:hAnsi="Times New Roman"/>
          <w:sz w:val="28"/>
          <w:szCs w:val="28"/>
          <w:lang w:eastAsia="ru-RU"/>
        </w:rPr>
        <w:t xml:space="preserve"> -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p w14:paraId="1E49F763" w14:textId="77777777" w:rsidR="00877A92" w:rsidRPr="00877A92" w:rsidRDefault="00877A92" w:rsidP="0004779A">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16A45946" w14:textId="2834B0CD" w:rsidR="00877A92" w:rsidRPr="00877A92" w:rsidRDefault="00877A92" w:rsidP="0004779A">
      <w:pPr>
        <w:ind w:right="-1" w:firstLine="708"/>
        <w:jc w:val="both"/>
        <w:rPr>
          <w:rFonts w:ascii="Times New Roman" w:hAnsi="Times New Roman"/>
          <w:sz w:val="28"/>
          <w:szCs w:val="28"/>
        </w:rPr>
      </w:pPr>
      <w:r w:rsidRPr="00877A92">
        <w:rPr>
          <w:rFonts w:ascii="Times New Roman" w:hAnsi="Times New Roman"/>
          <w:b/>
          <w:sz w:val="28"/>
          <w:szCs w:val="28"/>
          <w:u w:val="single"/>
        </w:rPr>
        <w:t>1.</w:t>
      </w:r>
      <w:r w:rsidR="00840C81">
        <w:rPr>
          <w:rFonts w:ascii="Times New Roman" w:hAnsi="Times New Roman"/>
          <w:sz w:val="28"/>
          <w:szCs w:val="28"/>
        </w:rPr>
        <w:t xml:space="preserve"> </w:t>
      </w:r>
      <w:r w:rsidRPr="00877A92">
        <w:rPr>
          <w:rFonts w:ascii="Times New Roman" w:hAnsi="Times New Roman"/>
          <w:sz w:val="28"/>
          <w:szCs w:val="28"/>
        </w:rPr>
        <w:t>Информационное обеспечение мероприятий по энергосбережению и повышению энергетической эффективности, в рамках реализации следующих мероприятий:</w:t>
      </w:r>
    </w:p>
    <w:p w14:paraId="3A0190C5"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1.1. Информационное обеспечение о мероприятиях и способах энергосбережения и повышения энергетической эффективности (без финансового обеспечения).</w:t>
      </w:r>
    </w:p>
    <w:p w14:paraId="691BB433" w14:textId="349CFA23" w:rsidR="00877A92" w:rsidRPr="00877A92" w:rsidRDefault="00877A92" w:rsidP="0004779A">
      <w:pPr>
        <w:ind w:right="-1" w:firstLine="708"/>
        <w:jc w:val="both"/>
        <w:rPr>
          <w:rFonts w:ascii="Times New Roman" w:hAnsi="Times New Roman"/>
          <w:sz w:val="28"/>
          <w:szCs w:val="28"/>
        </w:rPr>
      </w:pPr>
      <w:r w:rsidRPr="00877A92">
        <w:rPr>
          <w:rFonts w:ascii="Times New Roman" w:hAnsi="Times New Roman"/>
          <w:b/>
          <w:sz w:val="28"/>
          <w:szCs w:val="28"/>
          <w:u w:val="single"/>
        </w:rPr>
        <w:t>2.</w:t>
      </w:r>
      <w:r w:rsidR="00840C81">
        <w:rPr>
          <w:rFonts w:ascii="Times New Roman" w:hAnsi="Times New Roman"/>
          <w:sz w:val="28"/>
          <w:szCs w:val="28"/>
        </w:rPr>
        <w:t xml:space="preserve"> </w:t>
      </w:r>
      <w:r w:rsidRPr="00877A92">
        <w:rPr>
          <w:rFonts w:ascii="Times New Roman" w:hAnsi="Times New Roman"/>
          <w:sz w:val="28"/>
          <w:szCs w:val="28"/>
        </w:rPr>
        <w:t>Повышение эффективности использования энергетических ресурсов в бюджетной сфере, в рамках реализации следующих мероприятий:</w:t>
      </w:r>
    </w:p>
    <w:p w14:paraId="66DCF22D"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2.1.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p w14:paraId="45438688"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2.1.1. Расходы на реализацию мероприятий по проведению обязательных энергетических обследований муниципальных учреждений (не включенных в другие муниципальные программы), (с 2022 года).</w:t>
      </w:r>
    </w:p>
    <w:p w14:paraId="4A8CF59C"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2.2. Замена деревянных оконных блоков на оконные блоки из ПВХ профиля в учреждениях образования (до 2022 года).</w:t>
      </w:r>
    </w:p>
    <w:p w14:paraId="1CB73239"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2.3. Ремонт (утепление) фасадов зданий учреждений образования (до 2022 года).</w:t>
      </w:r>
    </w:p>
    <w:p w14:paraId="3B0E724C"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2.4. Внедрение автоматизированной системы управления энергоресурсами (до 2022 года).</w:t>
      </w:r>
    </w:p>
    <w:p w14:paraId="3443B34A" w14:textId="5A3999B4"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2.5.</w:t>
      </w:r>
      <w:r w:rsidR="00840C81">
        <w:rPr>
          <w:rFonts w:ascii="Times New Roman" w:eastAsia="Calibri" w:hAnsi="Times New Roman"/>
          <w:sz w:val="28"/>
          <w:szCs w:val="28"/>
        </w:rPr>
        <w:t xml:space="preserve"> </w:t>
      </w:r>
      <w:r w:rsidRPr="00877A92">
        <w:rPr>
          <w:rFonts w:ascii="Times New Roman" w:eastAsia="Calibri" w:hAnsi="Times New Roman"/>
          <w:sz w:val="28"/>
          <w:szCs w:val="28"/>
        </w:rPr>
        <w:t>Внедрение автоматизированной системы уличного освещения (до 2022 года).</w:t>
      </w:r>
    </w:p>
    <w:p w14:paraId="2441E405"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2.6. Техническая инвентаризация и паспортизация линий уличного освещения (до 2022 года).</w:t>
      </w:r>
    </w:p>
    <w:p w14:paraId="0ED547E5"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2.7. Замена существующих светильников на эффективные в линии уличного освещения (до 2022 года).</w:t>
      </w:r>
    </w:p>
    <w:p w14:paraId="2733D8E3"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2.8. Проведение энергоаудита муниципальных (бюджетных) зданий (учреждений), (до 2022 года).</w:t>
      </w:r>
    </w:p>
    <w:p w14:paraId="0B1434E4" w14:textId="77777777" w:rsidR="00877A92" w:rsidRPr="00877A92" w:rsidRDefault="00877A92" w:rsidP="0004779A">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b/>
          <w:sz w:val="28"/>
          <w:szCs w:val="28"/>
          <w:u w:val="single"/>
        </w:rPr>
        <w:t>3.</w:t>
      </w:r>
      <w:r w:rsidRPr="00877A92">
        <w:rPr>
          <w:rFonts w:ascii="Times New Roman" w:hAnsi="Times New Roman"/>
          <w:sz w:val="28"/>
          <w:szCs w:val="28"/>
        </w:rPr>
        <w:t xml:space="preserve"> Повышение эффективности использования энергетических ресурсов в системах коммунальной инфраструктуры, в рамках реализации следующих мероприятий:</w:t>
      </w:r>
    </w:p>
    <w:p w14:paraId="213DB9B0" w14:textId="6A1282CE"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p w14:paraId="58096AE1" w14:textId="6AE8855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lastRenderedPageBreak/>
        <w:t>3.2.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p w14:paraId="7C5620B0"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3.3.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 2022 года).</w:t>
      </w:r>
    </w:p>
    <w:p w14:paraId="0F30EFCF" w14:textId="25655835"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p w14:paraId="636C9304"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3.4.1. Оплата электроэнергии, потребленной линиями уличного освещения (с 2022 года).</w:t>
      </w:r>
    </w:p>
    <w:p w14:paraId="5750F0D8"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3.4.2. Содержание и реконструкция линий уличного освещения (с 2022 года).</w:t>
      </w:r>
    </w:p>
    <w:p w14:paraId="573479FD"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 xml:space="preserve">3.4.3. Заключение </w:t>
      </w:r>
      <w:proofErr w:type="spellStart"/>
      <w:r w:rsidRPr="00877A92">
        <w:rPr>
          <w:rFonts w:ascii="Times New Roman" w:eastAsia="Calibri" w:hAnsi="Times New Roman"/>
          <w:sz w:val="28"/>
          <w:szCs w:val="28"/>
        </w:rPr>
        <w:t>энергосервисного</w:t>
      </w:r>
      <w:proofErr w:type="spellEnd"/>
      <w:r w:rsidRPr="00877A92">
        <w:rPr>
          <w:rFonts w:ascii="Times New Roman" w:eastAsia="Calibri" w:hAnsi="Times New Roman"/>
          <w:sz w:val="28"/>
          <w:szCs w:val="28"/>
        </w:rPr>
        <w:t xml:space="preserve"> договора на уличное освещение (с 2022 года).</w:t>
      </w:r>
    </w:p>
    <w:p w14:paraId="1338D1DA"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3.4.4. Разработка проектной документации, строительство (монтаж) уличного освещения (с 2022 года).</w:t>
      </w:r>
    </w:p>
    <w:p w14:paraId="05D7641A"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3.4.5. Разработка схем теплоснабжения.</w:t>
      </w:r>
    </w:p>
    <w:p w14:paraId="3327ECFF" w14:textId="5D6A0B7A"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3.4.6.</w:t>
      </w:r>
      <w:r w:rsidR="00840C81">
        <w:rPr>
          <w:rFonts w:ascii="Times New Roman" w:eastAsia="Calibri" w:hAnsi="Times New Roman"/>
          <w:sz w:val="28"/>
          <w:szCs w:val="28"/>
        </w:rPr>
        <w:t xml:space="preserve"> </w:t>
      </w:r>
      <w:r w:rsidRPr="00877A92">
        <w:rPr>
          <w:rFonts w:ascii="Times New Roman" w:eastAsia="Calibri" w:hAnsi="Times New Roman"/>
          <w:sz w:val="28"/>
          <w:szCs w:val="28"/>
        </w:rPr>
        <w:t>Приобретение технологического оборудования для обеспечения функционирования систем теплоснабжения, электроснабжения (с 2022 года).</w:t>
      </w:r>
    </w:p>
    <w:p w14:paraId="1DBBCB48"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3.4.7. Капитальный ремонт тепловых сетей и источников теплоснабжения (с 2023 года).</w:t>
      </w:r>
    </w:p>
    <w:p w14:paraId="48723810" w14:textId="77777777" w:rsidR="00877A92" w:rsidRPr="00877A92" w:rsidRDefault="00877A92" w:rsidP="0004779A">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b/>
          <w:sz w:val="28"/>
          <w:szCs w:val="28"/>
          <w:u w:val="single"/>
        </w:rPr>
        <w:t>4.</w:t>
      </w:r>
      <w:r w:rsidRPr="00877A92">
        <w:rPr>
          <w:rFonts w:ascii="Times New Roman" w:hAnsi="Times New Roman"/>
          <w:sz w:val="28"/>
          <w:szCs w:val="28"/>
        </w:rPr>
        <w:t xml:space="preserve"> Повышение эффективности использования энергетических ресурсов в жилищном фонде, в рамках реализации следующих мероприятий:</w:t>
      </w:r>
    </w:p>
    <w:p w14:paraId="60DD8C69" w14:textId="77777777"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hAnsi="Times New Roman"/>
          <w:sz w:val="28"/>
          <w:szCs w:val="28"/>
        </w:rPr>
        <w:t xml:space="preserve">4.1. Мероприятия </w:t>
      </w:r>
      <w:r w:rsidRPr="00877A92">
        <w:rPr>
          <w:rFonts w:ascii="Times New Roman" w:eastAsia="Calibri" w:hAnsi="Times New Roman"/>
          <w:sz w:val="28"/>
          <w:szCs w:val="28"/>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14:paraId="2E6086BD" w14:textId="6DEC5B40"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4.1.1.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Приобретение и установка индивидуальных (внутриквартирных) приборов учета коммунальных ресурсов в муниципальном жилищном фонде (с 2022 года).</w:t>
      </w:r>
    </w:p>
    <w:p w14:paraId="481DDE65" w14:textId="77777777"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4.1.2.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p w14:paraId="3CE9AB73" w14:textId="7E4ECF98"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lastRenderedPageBreak/>
        <w:t>4.2.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6B631DB0" w14:textId="77777777"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4.2.1. Внесение взносов на капитальный ремонт муниципальных квартир в жилищном фонде (с 2022 года.)</w:t>
      </w:r>
    </w:p>
    <w:p w14:paraId="5476CAA5" w14:textId="77777777" w:rsidR="00877A92" w:rsidRPr="00877A92" w:rsidRDefault="00877A92" w:rsidP="0004779A">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b/>
          <w:sz w:val="28"/>
          <w:szCs w:val="28"/>
          <w:u w:val="single"/>
        </w:rPr>
        <w:t>5.</w:t>
      </w:r>
      <w:r w:rsidRPr="00877A92">
        <w:rPr>
          <w:rFonts w:ascii="Times New Roman" w:hAnsi="Times New Roman"/>
          <w:sz w:val="28"/>
          <w:szCs w:val="28"/>
        </w:rPr>
        <w:t xml:space="preserve"> Иные мероприятия в области энергосбережения и повышения энергетической эффективности (с 2022 года), в рамках реализации следующих мероприятий:</w:t>
      </w:r>
    </w:p>
    <w:p w14:paraId="6C48F062" w14:textId="0FCD5044"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5.1.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p w14:paraId="453AD4A4" w14:textId="06A561AF"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5.2.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(при наличии), (с 2022 года).</w:t>
      </w:r>
    </w:p>
    <w:p w14:paraId="7CFC66EC"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p w14:paraId="7A0579A5" w14:textId="756B0556"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Срок реализации подпрограммы - 2014 - 202</w:t>
      </w:r>
      <w:r w:rsidR="0074576D">
        <w:rPr>
          <w:rFonts w:ascii="Times New Roman" w:hAnsi="Times New Roman"/>
          <w:sz w:val="28"/>
          <w:szCs w:val="28"/>
        </w:rPr>
        <w:t>7</w:t>
      </w:r>
      <w:r w:rsidRPr="00877A92">
        <w:rPr>
          <w:rFonts w:ascii="Times New Roman" w:hAnsi="Times New Roman"/>
          <w:sz w:val="28"/>
          <w:szCs w:val="28"/>
        </w:rPr>
        <w:t xml:space="preserve"> годы.</w:t>
      </w:r>
    </w:p>
    <w:p w14:paraId="3F18B058" w14:textId="77777777" w:rsidR="00877A92" w:rsidRPr="00877A92" w:rsidRDefault="00877A92" w:rsidP="0004779A">
      <w:pPr>
        <w:autoSpaceDE w:val="0"/>
        <w:autoSpaceDN w:val="0"/>
        <w:adjustRightInd w:val="0"/>
        <w:ind w:right="283" w:firstLine="708"/>
        <w:jc w:val="both"/>
        <w:rPr>
          <w:rFonts w:ascii="Times New Roman" w:hAnsi="Times New Roman"/>
          <w:sz w:val="28"/>
          <w:szCs w:val="28"/>
          <w:u w:val="single"/>
          <w:lang w:eastAsia="ru-RU"/>
        </w:rPr>
      </w:pPr>
      <w:r w:rsidRPr="00877A92">
        <w:rPr>
          <w:rFonts w:ascii="Times New Roman" w:hAnsi="Times New Roman"/>
          <w:sz w:val="28"/>
          <w:szCs w:val="28"/>
          <w:u w:val="single"/>
          <w:lang w:eastAsia="ru-RU"/>
        </w:rPr>
        <w:t>Целевыми показателями подпрограммы являются:</w:t>
      </w:r>
    </w:p>
    <w:p w14:paraId="3131EE1F"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p w14:paraId="6388E00B"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электрической энергии;</w:t>
      </w:r>
    </w:p>
    <w:p w14:paraId="1507FC76"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тепловой энергии;</w:t>
      </w:r>
    </w:p>
    <w:p w14:paraId="6E6CF502"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воды.</w:t>
      </w:r>
    </w:p>
    <w:p w14:paraId="65004C21"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2. Удельный расход энергетических ресурсов в многоквартирных домах:</w:t>
      </w:r>
    </w:p>
    <w:p w14:paraId="5775784F"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5095653C"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0E599647"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1DE6CF5A"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3AAD73F5"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3. Повышение эффективности использования энергетических ресурсов в муниципальных учреждениях (с 2022 года):</w:t>
      </w:r>
    </w:p>
    <w:p w14:paraId="2B4643B0"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тепловой энергии зданиями и помещениями учебно-воспитательного назначения;</w:t>
      </w:r>
    </w:p>
    <w:p w14:paraId="419F8DE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 удельный расход электрической энергии зданиями и помещениями учебно-воспитательного назначения;</w:t>
      </w:r>
    </w:p>
    <w:p w14:paraId="2114B8E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электрической энергии;</w:t>
      </w:r>
    </w:p>
    <w:p w14:paraId="33056C4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тепловой энергии;</w:t>
      </w:r>
    </w:p>
    <w:p w14:paraId="72179FC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горячей воды;</w:t>
      </w:r>
    </w:p>
    <w:p w14:paraId="0F599A25"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холодной воды.</w:t>
      </w:r>
    </w:p>
    <w:p w14:paraId="7B7B32DD"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 Удельная величина потребления энергетических ресурсов муниципальными бюджетными учреждениями (до 2022 года):</w:t>
      </w:r>
    </w:p>
    <w:p w14:paraId="405B35A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0627358C"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293DED7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47CBAB2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6B719E21"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5. Сокращение потерь энергетических ресурсов при их передаче, в том числе в системах коммунальной инфраструктуры (с 2022 года):</w:t>
      </w:r>
    </w:p>
    <w:p w14:paraId="00CC433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топлива на отпущенную с коллекторов котельных в тепловую сеть тепловую энергию;</w:t>
      </w:r>
    </w:p>
    <w:p w14:paraId="373B45C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потерь тепловой энергии при ее передаче в общем объеме переданной тепловой энергии.</w:t>
      </w:r>
    </w:p>
    <w:p w14:paraId="77F006D4"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6. Повышение уровня оснащенности приборами учета используемых энергетических ресурсов (с 2022 года):</w:t>
      </w:r>
    </w:p>
    <w:p w14:paraId="4E42F92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p w14:paraId="7A5C92F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 имеющих тех. возможность установки приборов;</w:t>
      </w:r>
    </w:p>
    <w:p w14:paraId="4C7E48F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p w14:paraId="23C14FA5"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7. Доля энергоэффективных источников света в системах уличного освещения (процентов).</w:t>
      </w:r>
    </w:p>
    <w:p w14:paraId="4A193DB7"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456167FA"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r w:rsidRPr="00877A92">
        <w:rPr>
          <w:rFonts w:ascii="Times New Roman" w:hAnsi="Times New Roman"/>
          <w:sz w:val="28"/>
          <w:szCs w:val="28"/>
        </w:rPr>
        <w:t>РАЗДЕЛ 4. МЕХАНИЗМ РЕАЛИЗАЦИИ ПОДПРОГРАММЫ.</w:t>
      </w:r>
    </w:p>
    <w:p w14:paraId="44DEBB23"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2FBDF4F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Реализацию подпрограммы осуществляют: МКУ «Городское хозяйство» г. Дивногорска (до 2022 г.); МКУ «УСГХ».</w:t>
      </w:r>
    </w:p>
    <w:p w14:paraId="256BC455"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257BC7C"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lastRenderedPageBreak/>
        <w:t xml:space="preserve">РАЗДЕЛ 5. УПРАВЛЕНИЕ ПОДПРОГРАММОЙ И КОНТРОЛЬ </w:t>
      </w:r>
    </w:p>
    <w:p w14:paraId="6AE69F16"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ЗА ХОДОМ ЕЕ ВЫПОЛНЕНИЯ</w:t>
      </w:r>
    </w:p>
    <w:p w14:paraId="2C71F81E" w14:textId="77777777" w:rsidR="00877A92" w:rsidRPr="00877A92" w:rsidRDefault="00877A92" w:rsidP="00877A92">
      <w:pPr>
        <w:autoSpaceDE w:val="0"/>
        <w:autoSpaceDN w:val="0"/>
        <w:adjustRightInd w:val="0"/>
        <w:jc w:val="center"/>
        <w:rPr>
          <w:rFonts w:ascii="Times New Roman" w:hAnsi="Times New Roman"/>
          <w:sz w:val="28"/>
          <w:szCs w:val="28"/>
        </w:rPr>
      </w:pPr>
    </w:p>
    <w:p w14:paraId="2B486ABF"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Текущее управление реализацией подпрограммы осуществляется исполнителями подпрограммы- МКУ «Городское хозяйство» г. Дивногорска (до 2022 г.) и МКУ «УСГХ».</w:t>
      </w:r>
    </w:p>
    <w:p w14:paraId="1433DEAE"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несут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4F28304"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осуществляют:</w:t>
      </w:r>
    </w:p>
    <w:p w14:paraId="06990713" w14:textId="7DA99ECF"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мониторинг реализации подпрограммных мероприятий;</w:t>
      </w:r>
    </w:p>
    <w:p w14:paraId="37B1167B" w14:textId="462FDCAC"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непосредственный контроль за ходом реализации мероприятий подпрограммы;</w:t>
      </w:r>
    </w:p>
    <w:p w14:paraId="1FB83777" w14:textId="5B0B953D"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подготовку отчетов о реализации подпрограммы;</w:t>
      </w:r>
    </w:p>
    <w:p w14:paraId="79348E58" w14:textId="47546FAC"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ежегодную оценку эффективности реализации подпрограммы.</w:t>
      </w:r>
    </w:p>
    <w:p w14:paraId="7045B60F"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Контроль за целевым и эффективным расходованием средств бюджетов всех уровней, предусмотренных на реализацию подпрограммы, осуществляет финансовое управление администрации города Дивногорска.</w:t>
      </w:r>
    </w:p>
    <w:p w14:paraId="3D665376"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199CB301" w14:textId="77777777" w:rsidR="00877A92" w:rsidRPr="00877A92" w:rsidRDefault="00877A92" w:rsidP="00877A92">
      <w:pPr>
        <w:autoSpaceDE w:val="0"/>
        <w:autoSpaceDN w:val="0"/>
        <w:adjustRightInd w:val="0"/>
        <w:rPr>
          <w:rFonts w:ascii="Times New Roman" w:hAnsi="Times New Roman"/>
          <w:sz w:val="28"/>
          <w:szCs w:val="28"/>
        </w:rPr>
      </w:pPr>
    </w:p>
    <w:p w14:paraId="2B8BFEBD"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6. ОЦЕНКА СОЦИАЛЬНО – ЭКОНОМИЧКЕСКОЙ ЭФФЕКТИВНОСТИ </w:t>
      </w:r>
    </w:p>
    <w:p w14:paraId="34B8562D" w14:textId="77777777" w:rsidR="00877A92" w:rsidRPr="00877A92" w:rsidRDefault="00877A92" w:rsidP="00877A92">
      <w:pPr>
        <w:autoSpaceDE w:val="0"/>
        <w:autoSpaceDN w:val="0"/>
        <w:adjustRightInd w:val="0"/>
        <w:jc w:val="center"/>
        <w:rPr>
          <w:rFonts w:ascii="Times New Roman" w:hAnsi="Times New Roman"/>
          <w:sz w:val="28"/>
          <w:szCs w:val="28"/>
        </w:rPr>
      </w:pPr>
    </w:p>
    <w:p w14:paraId="1ECEDB0F"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Ожидаемые конечные результаты реализации подпрограммы предполагают повышение энергетической эффективности при производстве, передаче и потреблении энергетических ресурсов в городе Дивногорске.</w:t>
      </w:r>
    </w:p>
    <w:p w14:paraId="00B698B5"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Эффективность реализации подпрограммы и использование выделенных с этой целью бюджетных средств обеспечиваются за счет:</w:t>
      </w:r>
    </w:p>
    <w:p w14:paraId="780D0B74" w14:textId="66692A89"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исключения возможности нецелевого использования бюджетных средств;</w:t>
      </w:r>
    </w:p>
    <w:p w14:paraId="277D47B8"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прозрачности прохождения средств бюджетов всех уровней и внебюджетных источников.</w:t>
      </w:r>
    </w:p>
    <w:p w14:paraId="0C35367D"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Оценка эффективности реализации подпрограммы будет осуществляться на основе индикаторов, представленных в приложении 1 к подпрограмме.</w:t>
      </w:r>
    </w:p>
    <w:p w14:paraId="70780850" w14:textId="77777777" w:rsidR="00877A92" w:rsidRPr="00877A92" w:rsidRDefault="00877A92" w:rsidP="0004779A">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В результате реализации мероприятий подпрограммы ожидаются следующие результаты:</w:t>
      </w:r>
    </w:p>
    <w:p w14:paraId="47E3DA07" w14:textId="519C9709" w:rsidR="00877A92" w:rsidRPr="00877A92" w:rsidRDefault="00877A92" w:rsidP="0004779A">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lastRenderedPageBreak/>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снижение затрат местного бюджета на оплату коммунальных ресурсов;</w:t>
      </w:r>
    </w:p>
    <w:p w14:paraId="0B3006DA" w14:textId="7F5B15E6"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 полный переход на приборный учет при расчетах организаций муниципальной бюджетной сферы с организациями коммунального комплекса;</w:t>
      </w:r>
    </w:p>
    <w:p w14:paraId="4C839789"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 создание муниципальной нормативно-правовой базы по энергосбережению и стимулированию повышения энергоэффективности.</w:t>
      </w:r>
    </w:p>
    <w:p w14:paraId="6F594167" w14:textId="77777777" w:rsidR="00877A92" w:rsidRPr="00877A92" w:rsidRDefault="00877A92" w:rsidP="0004779A">
      <w:pPr>
        <w:ind w:firstLine="708"/>
        <w:jc w:val="both"/>
        <w:rPr>
          <w:sz w:val="28"/>
          <w:szCs w:val="28"/>
        </w:rPr>
      </w:pPr>
      <w:r w:rsidRPr="00877A92">
        <w:rPr>
          <w:rFonts w:ascii="Times New Roman" w:hAnsi="Times New Roman"/>
          <w:sz w:val="28"/>
          <w:szCs w:val="28"/>
        </w:rPr>
        <w:t>Оценка результатов реализации подпрограммы производится по итогам года. Конечные результаты при определении оценки должны соответствовать целям и задачам подпрограммы, решать проблемную ситуацию.</w:t>
      </w:r>
    </w:p>
    <w:p w14:paraId="4E2EF611" w14:textId="77777777" w:rsidR="00877A92" w:rsidRPr="00877A92" w:rsidRDefault="00877A92" w:rsidP="0004779A">
      <w:pPr>
        <w:tabs>
          <w:tab w:val="left" w:pos="1134"/>
          <w:tab w:val="left" w:pos="1276"/>
          <w:tab w:val="left" w:pos="1418"/>
        </w:tabs>
        <w:autoSpaceDE w:val="0"/>
        <w:autoSpaceDN w:val="0"/>
        <w:adjustRightInd w:val="0"/>
        <w:ind w:right="-1" w:firstLine="708"/>
        <w:contextualSpacing/>
        <w:outlineLvl w:val="1"/>
      </w:pPr>
    </w:p>
    <w:p w14:paraId="7AA2C882"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51F3175D"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1134" w:right="851" w:bottom="1134" w:left="1701" w:header="709" w:footer="709" w:gutter="0"/>
          <w:cols w:space="708"/>
          <w:docGrid w:linePitch="360"/>
        </w:sectPr>
      </w:pPr>
    </w:p>
    <w:p w14:paraId="75D4399A" w14:textId="77777777" w:rsidR="00877A92" w:rsidRPr="00877A92" w:rsidRDefault="00877A92" w:rsidP="00877A92">
      <w:pPr>
        <w:spacing w:line="20" w:lineRule="atLeast"/>
        <w:ind w:left="7788" w:firstLine="708"/>
        <w:rPr>
          <w:rFonts w:ascii="Times New Roman" w:hAnsi="Times New Roman"/>
        </w:rPr>
      </w:pPr>
      <w:r w:rsidRPr="00877A92">
        <w:rPr>
          <w:rFonts w:ascii="Times New Roman" w:hAnsi="Times New Roman"/>
        </w:rPr>
        <w:lastRenderedPageBreak/>
        <w:t xml:space="preserve">Приложение № 1 </w:t>
      </w:r>
    </w:p>
    <w:p w14:paraId="69B2BB95" w14:textId="77777777" w:rsidR="00877A92" w:rsidRPr="00877A92" w:rsidRDefault="00877A92" w:rsidP="00877A92">
      <w:pPr>
        <w:overflowPunct w:val="0"/>
        <w:autoSpaceDE w:val="0"/>
        <w:autoSpaceDN w:val="0"/>
        <w:adjustRightInd w:val="0"/>
        <w:spacing w:line="20" w:lineRule="atLeast"/>
        <w:ind w:left="8505" w:right="-1"/>
        <w:textAlignment w:val="baseline"/>
        <w:rPr>
          <w:rFonts w:ascii="Times New Roman" w:hAnsi="Times New Roman"/>
        </w:rPr>
      </w:pPr>
      <w:r w:rsidRPr="00877A92">
        <w:rPr>
          <w:rFonts w:ascii="Times New Roman" w:hAnsi="Times New Roman"/>
        </w:rPr>
        <w:t>к подпрограмме № 3 «Энергосбережение и повышение энергетической эффективности на территории муниципального образования город Дивногорск</w:t>
      </w:r>
      <w:r w:rsidRPr="00877A92">
        <w:rPr>
          <w:rFonts w:ascii="Times New Roman" w:hAnsi="Times New Roman"/>
          <w:bCs/>
        </w:rPr>
        <w:t xml:space="preserve">» </w:t>
      </w:r>
    </w:p>
    <w:p w14:paraId="08D3400A" w14:textId="77777777" w:rsidR="00877A92" w:rsidRPr="00877A92" w:rsidRDefault="00877A92" w:rsidP="00877A92">
      <w:pPr>
        <w:autoSpaceDE w:val="0"/>
        <w:autoSpaceDN w:val="0"/>
        <w:adjustRightInd w:val="0"/>
        <w:ind w:firstLine="540"/>
        <w:jc w:val="center"/>
        <w:outlineLvl w:val="0"/>
        <w:rPr>
          <w:rFonts w:ascii="Times New Roman" w:hAnsi="Times New Roman"/>
        </w:rPr>
      </w:pPr>
    </w:p>
    <w:p w14:paraId="2B4C6B3E" w14:textId="77777777" w:rsidR="00877A92" w:rsidRPr="00877A92" w:rsidRDefault="00877A92" w:rsidP="00877A92">
      <w:pPr>
        <w:autoSpaceDE w:val="0"/>
        <w:autoSpaceDN w:val="0"/>
        <w:adjustRightInd w:val="0"/>
        <w:ind w:firstLine="540"/>
        <w:jc w:val="center"/>
        <w:outlineLvl w:val="0"/>
        <w:rPr>
          <w:rFonts w:ascii="Times New Roman" w:hAnsi="Times New Roman"/>
          <w:sz w:val="24"/>
          <w:szCs w:val="24"/>
        </w:rPr>
      </w:pPr>
      <w:r w:rsidRPr="00877A92">
        <w:rPr>
          <w:rFonts w:ascii="Times New Roman" w:hAnsi="Times New Roman"/>
          <w:sz w:val="24"/>
          <w:szCs w:val="24"/>
        </w:rPr>
        <w:t>Перечень целевых индикаторов подпрограммы</w:t>
      </w:r>
    </w:p>
    <w:tbl>
      <w:tblPr>
        <w:tblW w:w="14796" w:type="dxa"/>
        <w:tblInd w:w="93" w:type="dxa"/>
        <w:tblLayout w:type="fixed"/>
        <w:tblLook w:val="04A0" w:firstRow="1" w:lastRow="0" w:firstColumn="1" w:lastColumn="0" w:noHBand="0" w:noVBand="1"/>
      </w:tblPr>
      <w:tblGrid>
        <w:gridCol w:w="460"/>
        <w:gridCol w:w="2636"/>
        <w:gridCol w:w="955"/>
        <w:gridCol w:w="1130"/>
        <w:gridCol w:w="844"/>
        <w:gridCol w:w="567"/>
        <w:gridCol w:w="567"/>
        <w:gridCol w:w="701"/>
        <w:gridCol w:w="567"/>
        <w:gridCol w:w="567"/>
        <w:gridCol w:w="702"/>
        <w:gridCol w:w="606"/>
        <w:gridCol w:w="559"/>
        <w:gridCol w:w="706"/>
        <w:gridCol w:w="706"/>
        <w:gridCol w:w="705"/>
        <w:gridCol w:w="606"/>
        <w:gridCol w:w="606"/>
        <w:gridCol w:w="606"/>
      </w:tblGrid>
      <w:tr w:rsidR="00F874C8" w:rsidRPr="003017DD" w14:paraId="14A35AB0" w14:textId="27928A97" w:rsidTr="00F874C8">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F86D" w14:textId="718BC739"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п/п</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78D92B56" w14:textId="70A8B233"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Цель, целевые индикаторы </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E6075DB"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Единица измерения</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9636E4"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Источник информации</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EC4849F" w14:textId="77777777" w:rsidR="00F874C8" w:rsidRPr="003017DD" w:rsidRDefault="00F874C8" w:rsidP="00877A92">
            <w:pPr>
              <w:jc w:val="center"/>
              <w:rPr>
                <w:rFonts w:ascii="Times New Roman" w:hAnsi="Times New Roman"/>
                <w:color w:val="000000"/>
                <w:sz w:val="12"/>
                <w:szCs w:val="12"/>
                <w:lang w:eastAsia="ru-RU"/>
              </w:rPr>
            </w:pPr>
            <w:proofErr w:type="spellStart"/>
            <w:r w:rsidRPr="003017DD">
              <w:rPr>
                <w:rFonts w:ascii="Times New Roman" w:hAnsi="Times New Roman"/>
                <w:color w:val="000000"/>
                <w:sz w:val="12"/>
                <w:szCs w:val="12"/>
                <w:lang w:eastAsia="ru-RU"/>
              </w:rPr>
              <w:t>Внс</w:t>
            </w:r>
            <w:proofErr w:type="spellEnd"/>
            <w:r w:rsidRPr="003017DD">
              <w:rPr>
                <w:rFonts w:ascii="Times New Roman" w:hAnsi="Times New Roman"/>
                <w:color w:val="000000"/>
                <w:sz w:val="12"/>
                <w:szCs w:val="12"/>
                <w:lang w:eastAsia="ru-RU"/>
              </w:rPr>
              <w:t>. критерий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209FA8"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99A5FB"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2015</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1B815FA2"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3E8E56"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E753D4"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0C87DD03"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2019</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53366C45"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69E46509"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A04FF87"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2022</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CCBE883"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2023</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25A3B6D8"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2024 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14AA3A5D"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2025</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618DB69C"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2026</w:t>
            </w:r>
          </w:p>
        </w:tc>
        <w:tc>
          <w:tcPr>
            <w:tcW w:w="606" w:type="dxa"/>
            <w:tcBorders>
              <w:top w:val="single" w:sz="4" w:space="0" w:color="auto"/>
              <w:left w:val="nil"/>
              <w:bottom w:val="single" w:sz="4" w:space="0" w:color="auto"/>
              <w:right w:val="single" w:sz="4" w:space="0" w:color="auto"/>
            </w:tcBorders>
          </w:tcPr>
          <w:p w14:paraId="20A75281" w14:textId="77777777" w:rsidR="00F874C8" w:rsidRDefault="00F874C8" w:rsidP="00877A92">
            <w:pPr>
              <w:jc w:val="center"/>
              <w:rPr>
                <w:rFonts w:ascii="Times New Roman" w:hAnsi="Times New Roman"/>
                <w:color w:val="000000"/>
                <w:sz w:val="12"/>
                <w:szCs w:val="12"/>
                <w:lang w:eastAsia="ru-RU"/>
              </w:rPr>
            </w:pPr>
          </w:p>
          <w:p w14:paraId="3BDB864B" w14:textId="5CE2A2D2" w:rsidR="00F874C8" w:rsidRPr="003017DD" w:rsidRDefault="00F874C8"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2027</w:t>
            </w:r>
          </w:p>
        </w:tc>
      </w:tr>
      <w:tr w:rsidR="00F874C8" w:rsidRPr="003017DD" w14:paraId="3924C18F" w14:textId="6FBBB100" w:rsidTr="00F874C8">
        <w:trPr>
          <w:trHeight w:val="480"/>
        </w:trPr>
        <w:tc>
          <w:tcPr>
            <w:tcW w:w="141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9DAC783" w14:textId="77777777" w:rsidR="00F874C8" w:rsidRPr="003017DD" w:rsidRDefault="00F874C8" w:rsidP="00877A92">
            <w:pPr>
              <w:jc w:val="center"/>
              <w:rPr>
                <w:rFonts w:ascii="Times New Roman" w:hAnsi="Times New Roman"/>
                <w:b/>
                <w:bCs/>
                <w:color w:val="000000"/>
                <w:sz w:val="12"/>
                <w:szCs w:val="12"/>
                <w:lang w:eastAsia="ru-RU"/>
              </w:rPr>
            </w:pPr>
            <w:r w:rsidRPr="003017DD">
              <w:rPr>
                <w:rFonts w:ascii="Times New Roman" w:hAnsi="Times New Roman"/>
                <w:b/>
                <w:bCs/>
                <w:color w:val="000000"/>
                <w:sz w:val="12"/>
                <w:szCs w:val="12"/>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c>
          <w:tcPr>
            <w:tcW w:w="606" w:type="dxa"/>
            <w:tcBorders>
              <w:top w:val="single" w:sz="4" w:space="0" w:color="auto"/>
              <w:left w:val="single" w:sz="4" w:space="0" w:color="auto"/>
              <w:bottom w:val="single" w:sz="4" w:space="0" w:color="auto"/>
              <w:right w:val="single" w:sz="4" w:space="0" w:color="auto"/>
            </w:tcBorders>
          </w:tcPr>
          <w:p w14:paraId="0E825154" w14:textId="77777777" w:rsidR="00F874C8" w:rsidRPr="003017DD" w:rsidRDefault="00F874C8" w:rsidP="00877A92">
            <w:pPr>
              <w:jc w:val="center"/>
              <w:rPr>
                <w:rFonts w:ascii="Times New Roman" w:hAnsi="Times New Roman"/>
                <w:b/>
                <w:bCs/>
                <w:color w:val="000000"/>
                <w:sz w:val="12"/>
                <w:szCs w:val="12"/>
                <w:lang w:eastAsia="ru-RU"/>
              </w:rPr>
            </w:pPr>
          </w:p>
        </w:tc>
      </w:tr>
      <w:tr w:rsidR="00F874C8" w:rsidRPr="003017DD" w14:paraId="706A9CB2" w14:textId="3876AE9A" w:rsidTr="00F874C8">
        <w:trPr>
          <w:trHeight w:val="106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5222640A"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1.</w:t>
            </w:r>
          </w:p>
        </w:tc>
        <w:tc>
          <w:tcPr>
            <w:tcW w:w="2636" w:type="dxa"/>
            <w:tcBorders>
              <w:top w:val="nil"/>
              <w:left w:val="nil"/>
              <w:bottom w:val="single" w:sz="4" w:space="0" w:color="auto"/>
              <w:right w:val="single" w:sz="4" w:space="0" w:color="auto"/>
            </w:tcBorders>
            <w:shd w:val="clear" w:color="auto" w:fill="auto"/>
            <w:vAlign w:val="center"/>
            <w:hideMark/>
          </w:tcPr>
          <w:p w14:paraId="0C64AC5A" w14:textId="77777777" w:rsidR="00F874C8" w:rsidRPr="003017DD" w:rsidRDefault="00F874C8" w:rsidP="00877A92">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tc>
        <w:tc>
          <w:tcPr>
            <w:tcW w:w="955" w:type="dxa"/>
            <w:tcBorders>
              <w:top w:val="nil"/>
              <w:left w:val="nil"/>
              <w:bottom w:val="single" w:sz="4" w:space="0" w:color="auto"/>
              <w:right w:val="single" w:sz="4" w:space="0" w:color="auto"/>
            </w:tcBorders>
            <w:shd w:val="clear" w:color="auto" w:fill="auto"/>
            <w:vAlign w:val="center"/>
            <w:hideMark/>
          </w:tcPr>
          <w:p w14:paraId="0D34AE92"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14:paraId="3919E185"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Отраслевой показатель</w:t>
            </w:r>
          </w:p>
        </w:tc>
        <w:tc>
          <w:tcPr>
            <w:tcW w:w="844" w:type="dxa"/>
            <w:tcBorders>
              <w:top w:val="nil"/>
              <w:left w:val="nil"/>
              <w:bottom w:val="single" w:sz="4" w:space="0" w:color="auto"/>
              <w:right w:val="single" w:sz="4" w:space="0" w:color="auto"/>
            </w:tcBorders>
            <w:shd w:val="clear" w:color="auto" w:fill="auto"/>
            <w:vAlign w:val="center"/>
            <w:hideMark/>
          </w:tcPr>
          <w:p w14:paraId="30ED73EC"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084FEF3"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9357E6E"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01" w:type="dxa"/>
            <w:tcBorders>
              <w:top w:val="nil"/>
              <w:left w:val="nil"/>
              <w:bottom w:val="single" w:sz="4" w:space="0" w:color="auto"/>
              <w:right w:val="single" w:sz="4" w:space="0" w:color="auto"/>
            </w:tcBorders>
            <w:shd w:val="clear" w:color="auto" w:fill="auto"/>
            <w:vAlign w:val="center"/>
            <w:hideMark/>
          </w:tcPr>
          <w:p w14:paraId="044006C0"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74F9D7D"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4597E8E"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02" w:type="dxa"/>
            <w:tcBorders>
              <w:top w:val="nil"/>
              <w:left w:val="nil"/>
              <w:bottom w:val="single" w:sz="4" w:space="0" w:color="auto"/>
              <w:right w:val="single" w:sz="4" w:space="0" w:color="auto"/>
            </w:tcBorders>
            <w:shd w:val="clear" w:color="auto" w:fill="auto"/>
            <w:vAlign w:val="center"/>
            <w:hideMark/>
          </w:tcPr>
          <w:p w14:paraId="6858E5A0"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356E1560"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5B36CD14"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06663DC"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5311E8D4"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05" w:type="dxa"/>
            <w:tcBorders>
              <w:top w:val="nil"/>
              <w:left w:val="nil"/>
              <w:bottom w:val="single" w:sz="4" w:space="0" w:color="auto"/>
              <w:right w:val="single" w:sz="4" w:space="0" w:color="auto"/>
            </w:tcBorders>
            <w:shd w:val="clear" w:color="auto" w:fill="auto"/>
            <w:vAlign w:val="center"/>
            <w:hideMark/>
          </w:tcPr>
          <w:p w14:paraId="711DFB28"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26392E2F"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7AAD9644" w14:textId="77777777" w:rsidR="00F874C8" w:rsidRPr="003017DD" w:rsidRDefault="00F874C8"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06" w:type="dxa"/>
            <w:tcBorders>
              <w:top w:val="nil"/>
              <w:left w:val="nil"/>
              <w:bottom w:val="single" w:sz="4" w:space="0" w:color="auto"/>
              <w:right w:val="single" w:sz="4" w:space="0" w:color="auto"/>
            </w:tcBorders>
          </w:tcPr>
          <w:p w14:paraId="3C150E6E" w14:textId="77777777" w:rsidR="00F874C8" w:rsidRPr="003017DD" w:rsidRDefault="00F874C8" w:rsidP="00877A92">
            <w:pPr>
              <w:jc w:val="center"/>
              <w:rPr>
                <w:rFonts w:ascii="Times New Roman" w:hAnsi="Times New Roman"/>
                <w:color w:val="000000"/>
                <w:sz w:val="12"/>
                <w:szCs w:val="12"/>
                <w:lang w:eastAsia="ru-RU"/>
              </w:rPr>
            </w:pPr>
          </w:p>
        </w:tc>
      </w:tr>
      <w:tr w:rsidR="00F874C8" w:rsidRPr="003017DD" w14:paraId="4D1B2D6B" w14:textId="0ED76C8D"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450A4B61"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36FAA5AD"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электрической энергии;</w:t>
            </w:r>
          </w:p>
        </w:tc>
        <w:tc>
          <w:tcPr>
            <w:tcW w:w="955" w:type="dxa"/>
            <w:tcBorders>
              <w:top w:val="nil"/>
              <w:left w:val="nil"/>
              <w:bottom w:val="single" w:sz="4" w:space="0" w:color="auto"/>
              <w:right w:val="single" w:sz="4" w:space="0" w:color="auto"/>
            </w:tcBorders>
            <w:shd w:val="clear" w:color="auto" w:fill="auto"/>
            <w:vAlign w:val="center"/>
            <w:hideMark/>
          </w:tcPr>
          <w:p w14:paraId="48B2A4BB"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08666D5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D0FB9" w14:textId="7D4EC0C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D10EBD" w14:textId="34C97FD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2F3D08" w14:textId="471023D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6645239C" w14:textId="5D33D2B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74115C" w14:textId="6DC75F5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CAA94C" w14:textId="1752B41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09CDAF44" w14:textId="26BF67E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32C97156" w14:textId="02BF7A0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750DBB78" w14:textId="7DF08C5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ADDD285" w14:textId="1A1FCB5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AE20FC3" w14:textId="2BB09D8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6D835E57" w14:textId="1FA3006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63C719C7" w14:textId="4BDF45D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6834CFF7" w14:textId="2B4F81C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single" w:sz="4" w:space="0" w:color="auto"/>
              <w:left w:val="nil"/>
              <w:bottom w:val="single" w:sz="4" w:space="0" w:color="auto"/>
              <w:right w:val="single" w:sz="4" w:space="0" w:color="auto"/>
            </w:tcBorders>
          </w:tcPr>
          <w:p w14:paraId="796C27D9" w14:textId="434AF593"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4482D0EE" w14:textId="4541ACBD"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26AA30EC"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6A239969"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тепловой энергии;</w:t>
            </w:r>
          </w:p>
        </w:tc>
        <w:tc>
          <w:tcPr>
            <w:tcW w:w="955" w:type="dxa"/>
            <w:tcBorders>
              <w:top w:val="nil"/>
              <w:left w:val="nil"/>
              <w:bottom w:val="single" w:sz="4" w:space="0" w:color="auto"/>
              <w:right w:val="single" w:sz="4" w:space="0" w:color="auto"/>
            </w:tcBorders>
            <w:shd w:val="clear" w:color="auto" w:fill="auto"/>
            <w:vAlign w:val="center"/>
            <w:hideMark/>
          </w:tcPr>
          <w:p w14:paraId="72C13C84"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7A3B78F4"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569C2326" w14:textId="5CF895A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3EFD420B" w14:textId="5C9D949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55,6</w:t>
            </w:r>
          </w:p>
        </w:tc>
        <w:tc>
          <w:tcPr>
            <w:tcW w:w="567" w:type="dxa"/>
            <w:tcBorders>
              <w:top w:val="nil"/>
              <w:left w:val="nil"/>
              <w:bottom w:val="single" w:sz="4" w:space="0" w:color="auto"/>
              <w:right w:val="single" w:sz="4" w:space="0" w:color="auto"/>
            </w:tcBorders>
            <w:shd w:val="clear" w:color="auto" w:fill="auto"/>
            <w:vAlign w:val="center"/>
            <w:hideMark/>
          </w:tcPr>
          <w:p w14:paraId="14DB86A7" w14:textId="13D923C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59,9</w:t>
            </w:r>
          </w:p>
        </w:tc>
        <w:tc>
          <w:tcPr>
            <w:tcW w:w="701" w:type="dxa"/>
            <w:tcBorders>
              <w:top w:val="nil"/>
              <w:left w:val="nil"/>
              <w:bottom w:val="single" w:sz="4" w:space="0" w:color="auto"/>
              <w:right w:val="single" w:sz="4" w:space="0" w:color="auto"/>
            </w:tcBorders>
            <w:shd w:val="clear" w:color="auto" w:fill="auto"/>
            <w:vAlign w:val="center"/>
            <w:hideMark/>
          </w:tcPr>
          <w:p w14:paraId="44C9624D" w14:textId="5EC49BD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60</w:t>
            </w:r>
          </w:p>
        </w:tc>
        <w:tc>
          <w:tcPr>
            <w:tcW w:w="567" w:type="dxa"/>
            <w:tcBorders>
              <w:top w:val="nil"/>
              <w:left w:val="nil"/>
              <w:bottom w:val="single" w:sz="4" w:space="0" w:color="auto"/>
              <w:right w:val="single" w:sz="4" w:space="0" w:color="auto"/>
            </w:tcBorders>
            <w:shd w:val="clear" w:color="auto" w:fill="auto"/>
            <w:vAlign w:val="center"/>
            <w:hideMark/>
          </w:tcPr>
          <w:p w14:paraId="7CCCEF33" w14:textId="1189CE3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75</w:t>
            </w:r>
          </w:p>
        </w:tc>
        <w:tc>
          <w:tcPr>
            <w:tcW w:w="567" w:type="dxa"/>
            <w:tcBorders>
              <w:top w:val="nil"/>
              <w:left w:val="nil"/>
              <w:bottom w:val="single" w:sz="4" w:space="0" w:color="auto"/>
              <w:right w:val="single" w:sz="4" w:space="0" w:color="auto"/>
            </w:tcBorders>
            <w:shd w:val="clear" w:color="auto" w:fill="auto"/>
            <w:vAlign w:val="center"/>
            <w:hideMark/>
          </w:tcPr>
          <w:p w14:paraId="5D015F74" w14:textId="2D22730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85</w:t>
            </w:r>
          </w:p>
        </w:tc>
        <w:tc>
          <w:tcPr>
            <w:tcW w:w="702" w:type="dxa"/>
            <w:tcBorders>
              <w:top w:val="nil"/>
              <w:left w:val="nil"/>
              <w:bottom w:val="single" w:sz="4" w:space="0" w:color="auto"/>
              <w:right w:val="single" w:sz="4" w:space="0" w:color="auto"/>
            </w:tcBorders>
            <w:shd w:val="clear" w:color="auto" w:fill="auto"/>
            <w:vAlign w:val="center"/>
            <w:hideMark/>
          </w:tcPr>
          <w:p w14:paraId="18B7BC96" w14:textId="0BDA43D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06" w:type="dxa"/>
            <w:tcBorders>
              <w:top w:val="nil"/>
              <w:left w:val="nil"/>
              <w:bottom w:val="single" w:sz="4" w:space="0" w:color="auto"/>
              <w:right w:val="single" w:sz="4" w:space="0" w:color="auto"/>
            </w:tcBorders>
            <w:shd w:val="clear" w:color="auto" w:fill="auto"/>
            <w:vAlign w:val="center"/>
            <w:hideMark/>
          </w:tcPr>
          <w:p w14:paraId="5BCA78FE" w14:textId="441E379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559" w:type="dxa"/>
            <w:tcBorders>
              <w:top w:val="nil"/>
              <w:left w:val="nil"/>
              <w:bottom w:val="single" w:sz="4" w:space="0" w:color="auto"/>
              <w:right w:val="single" w:sz="4" w:space="0" w:color="auto"/>
            </w:tcBorders>
            <w:shd w:val="clear" w:color="auto" w:fill="auto"/>
            <w:vAlign w:val="center"/>
            <w:hideMark/>
          </w:tcPr>
          <w:p w14:paraId="01909273" w14:textId="7EF0B25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706" w:type="dxa"/>
            <w:tcBorders>
              <w:top w:val="nil"/>
              <w:left w:val="nil"/>
              <w:bottom w:val="single" w:sz="4" w:space="0" w:color="auto"/>
              <w:right w:val="single" w:sz="4" w:space="0" w:color="auto"/>
            </w:tcBorders>
            <w:shd w:val="clear" w:color="auto" w:fill="auto"/>
            <w:vAlign w:val="center"/>
            <w:hideMark/>
          </w:tcPr>
          <w:p w14:paraId="224F0804" w14:textId="5EA9FF8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4CF34ACF" w14:textId="6E5E360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nil"/>
              <w:left w:val="nil"/>
              <w:bottom w:val="single" w:sz="4" w:space="0" w:color="auto"/>
              <w:right w:val="single" w:sz="4" w:space="0" w:color="auto"/>
            </w:tcBorders>
            <w:shd w:val="clear" w:color="auto" w:fill="auto"/>
            <w:vAlign w:val="center"/>
            <w:hideMark/>
          </w:tcPr>
          <w:p w14:paraId="2C89C5DF" w14:textId="134D0D1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C78D5ED" w14:textId="0882779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02B3BDBE" w14:textId="6C27B71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tcPr>
          <w:p w14:paraId="038CA0B6" w14:textId="2DBBE7C0"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4B958EBB" w14:textId="44FE159F"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69960910"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3BE68A0C"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воды</w:t>
            </w:r>
          </w:p>
        </w:tc>
        <w:tc>
          <w:tcPr>
            <w:tcW w:w="955" w:type="dxa"/>
            <w:tcBorders>
              <w:top w:val="nil"/>
              <w:left w:val="nil"/>
              <w:bottom w:val="single" w:sz="4" w:space="0" w:color="auto"/>
              <w:right w:val="single" w:sz="4" w:space="0" w:color="auto"/>
            </w:tcBorders>
            <w:shd w:val="clear" w:color="auto" w:fill="auto"/>
            <w:vAlign w:val="center"/>
            <w:hideMark/>
          </w:tcPr>
          <w:p w14:paraId="164AC308"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4D28C71F"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06BD976" w14:textId="010A31A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34825E9B" w14:textId="6F3E67F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77,9</w:t>
            </w:r>
          </w:p>
        </w:tc>
        <w:tc>
          <w:tcPr>
            <w:tcW w:w="567" w:type="dxa"/>
            <w:tcBorders>
              <w:top w:val="nil"/>
              <w:left w:val="nil"/>
              <w:bottom w:val="single" w:sz="4" w:space="0" w:color="auto"/>
              <w:right w:val="single" w:sz="4" w:space="0" w:color="auto"/>
            </w:tcBorders>
            <w:shd w:val="clear" w:color="auto" w:fill="auto"/>
            <w:vAlign w:val="center"/>
            <w:hideMark/>
          </w:tcPr>
          <w:p w14:paraId="087438E1" w14:textId="08B82D1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80</w:t>
            </w:r>
          </w:p>
        </w:tc>
        <w:tc>
          <w:tcPr>
            <w:tcW w:w="701" w:type="dxa"/>
            <w:tcBorders>
              <w:top w:val="nil"/>
              <w:left w:val="nil"/>
              <w:bottom w:val="single" w:sz="4" w:space="0" w:color="auto"/>
              <w:right w:val="single" w:sz="4" w:space="0" w:color="auto"/>
            </w:tcBorders>
            <w:shd w:val="clear" w:color="auto" w:fill="auto"/>
            <w:vAlign w:val="center"/>
            <w:hideMark/>
          </w:tcPr>
          <w:p w14:paraId="6DB6B7AC" w14:textId="526C8DE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85</w:t>
            </w:r>
          </w:p>
        </w:tc>
        <w:tc>
          <w:tcPr>
            <w:tcW w:w="567" w:type="dxa"/>
            <w:tcBorders>
              <w:top w:val="nil"/>
              <w:left w:val="nil"/>
              <w:bottom w:val="single" w:sz="4" w:space="0" w:color="auto"/>
              <w:right w:val="single" w:sz="4" w:space="0" w:color="auto"/>
            </w:tcBorders>
            <w:shd w:val="clear" w:color="auto" w:fill="auto"/>
            <w:vAlign w:val="center"/>
            <w:hideMark/>
          </w:tcPr>
          <w:p w14:paraId="15B13A92" w14:textId="19E6804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567" w:type="dxa"/>
            <w:tcBorders>
              <w:top w:val="nil"/>
              <w:left w:val="nil"/>
              <w:bottom w:val="single" w:sz="4" w:space="0" w:color="auto"/>
              <w:right w:val="single" w:sz="4" w:space="0" w:color="auto"/>
            </w:tcBorders>
            <w:shd w:val="clear" w:color="auto" w:fill="auto"/>
            <w:vAlign w:val="center"/>
            <w:hideMark/>
          </w:tcPr>
          <w:p w14:paraId="4B20BAE5" w14:textId="0273E0B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2" w:type="dxa"/>
            <w:tcBorders>
              <w:top w:val="nil"/>
              <w:left w:val="nil"/>
              <w:bottom w:val="single" w:sz="4" w:space="0" w:color="auto"/>
              <w:right w:val="single" w:sz="4" w:space="0" w:color="auto"/>
            </w:tcBorders>
            <w:shd w:val="clear" w:color="auto" w:fill="auto"/>
            <w:vAlign w:val="center"/>
            <w:hideMark/>
          </w:tcPr>
          <w:p w14:paraId="41AEC473" w14:textId="7474DE1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shd w:val="clear" w:color="auto" w:fill="auto"/>
            <w:vAlign w:val="center"/>
            <w:hideMark/>
          </w:tcPr>
          <w:p w14:paraId="68B340C6" w14:textId="3706E1D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559" w:type="dxa"/>
            <w:tcBorders>
              <w:top w:val="nil"/>
              <w:left w:val="nil"/>
              <w:bottom w:val="single" w:sz="4" w:space="0" w:color="auto"/>
              <w:right w:val="single" w:sz="4" w:space="0" w:color="auto"/>
            </w:tcBorders>
            <w:shd w:val="clear" w:color="auto" w:fill="auto"/>
            <w:vAlign w:val="center"/>
            <w:hideMark/>
          </w:tcPr>
          <w:p w14:paraId="3FC8D355" w14:textId="6AAFB62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6" w:type="dxa"/>
            <w:tcBorders>
              <w:top w:val="nil"/>
              <w:left w:val="nil"/>
              <w:bottom w:val="single" w:sz="4" w:space="0" w:color="auto"/>
              <w:right w:val="single" w:sz="4" w:space="0" w:color="auto"/>
            </w:tcBorders>
            <w:shd w:val="clear" w:color="auto" w:fill="auto"/>
            <w:vAlign w:val="center"/>
            <w:hideMark/>
          </w:tcPr>
          <w:p w14:paraId="166030D5" w14:textId="2A1A594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033E23C4" w14:textId="4014BD3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nil"/>
              <w:left w:val="nil"/>
              <w:bottom w:val="single" w:sz="4" w:space="0" w:color="auto"/>
              <w:right w:val="single" w:sz="4" w:space="0" w:color="auto"/>
            </w:tcBorders>
            <w:shd w:val="clear" w:color="auto" w:fill="auto"/>
            <w:vAlign w:val="center"/>
            <w:hideMark/>
          </w:tcPr>
          <w:p w14:paraId="01EEB527" w14:textId="4BFC0D8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DA84D52" w14:textId="412B5B3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7CAB1D72" w14:textId="4F0A793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tcPr>
          <w:p w14:paraId="629054BE" w14:textId="1CB67CBB"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081609CC" w14:textId="560FF103" w:rsidTr="00F874C8">
        <w:trPr>
          <w:trHeight w:val="49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43918090"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w:t>
            </w:r>
          </w:p>
        </w:tc>
        <w:tc>
          <w:tcPr>
            <w:tcW w:w="2636" w:type="dxa"/>
            <w:tcBorders>
              <w:top w:val="nil"/>
              <w:left w:val="nil"/>
              <w:bottom w:val="single" w:sz="4" w:space="0" w:color="auto"/>
              <w:right w:val="single" w:sz="4" w:space="0" w:color="auto"/>
            </w:tcBorders>
            <w:shd w:val="clear" w:color="auto" w:fill="auto"/>
            <w:vAlign w:val="center"/>
            <w:hideMark/>
          </w:tcPr>
          <w:p w14:paraId="3FFDEBFB"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энергетических ресурсов в многоквартирных домах:</w:t>
            </w:r>
          </w:p>
        </w:tc>
        <w:tc>
          <w:tcPr>
            <w:tcW w:w="955" w:type="dxa"/>
            <w:tcBorders>
              <w:top w:val="nil"/>
              <w:left w:val="nil"/>
              <w:bottom w:val="single" w:sz="4" w:space="0" w:color="auto"/>
              <w:right w:val="single" w:sz="4" w:space="0" w:color="auto"/>
            </w:tcBorders>
            <w:shd w:val="clear" w:color="auto" w:fill="auto"/>
            <w:vAlign w:val="center"/>
            <w:hideMark/>
          </w:tcPr>
          <w:p w14:paraId="0B52C398"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14:paraId="012655AB"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6B1447C" w14:textId="09DADC59"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499D07D6" w14:textId="4514A510"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28428A4A" w14:textId="48BFCBF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1" w:type="dxa"/>
            <w:tcBorders>
              <w:top w:val="nil"/>
              <w:left w:val="nil"/>
              <w:bottom w:val="single" w:sz="4" w:space="0" w:color="auto"/>
              <w:right w:val="single" w:sz="4" w:space="0" w:color="auto"/>
            </w:tcBorders>
            <w:shd w:val="clear" w:color="auto" w:fill="auto"/>
            <w:vAlign w:val="center"/>
            <w:hideMark/>
          </w:tcPr>
          <w:p w14:paraId="1BC001CA" w14:textId="09BDE13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3011721C" w14:textId="1A9F5DB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285359D7" w14:textId="7D08D88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20AA5364" w14:textId="4CA2BBE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414DE557" w14:textId="4D27BBF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59" w:type="dxa"/>
            <w:tcBorders>
              <w:top w:val="nil"/>
              <w:left w:val="nil"/>
              <w:bottom w:val="single" w:sz="4" w:space="0" w:color="auto"/>
              <w:right w:val="single" w:sz="4" w:space="0" w:color="auto"/>
            </w:tcBorders>
            <w:shd w:val="clear" w:color="auto" w:fill="auto"/>
            <w:vAlign w:val="center"/>
            <w:hideMark/>
          </w:tcPr>
          <w:p w14:paraId="6464156B" w14:textId="4040732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6E968967" w14:textId="1273667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202224F6" w14:textId="3583914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5" w:type="dxa"/>
            <w:tcBorders>
              <w:top w:val="nil"/>
              <w:left w:val="nil"/>
              <w:bottom w:val="single" w:sz="4" w:space="0" w:color="auto"/>
              <w:right w:val="single" w:sz="4" w:space="0" w:color="auto"/>
            </w:tcBorders>
            <w:shd w:val="clear" w:color="auto" w:fill="auto"/>
            <w:vAlign w:val="center"/>
            <w:hideMark/>
          </w:tcPr>
          <w:p w14:paraId="58F0C49C" w14:textId="502BD50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27B38D4F" w14:textId="67B2F20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2E40D41C" w14:textId="09611C6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tcPr>
          <w:p w14:paraId="3C9DE0D3" w14:textId="77777777" w:rsidR="00F874C8" w:rsidRPr="003017DD" w:rsidRDefault="00F874C8" w:rsidP="003017DD">
            <w:pPr>
              <w:jc w:val="center"/>
              <w:rPr>
                <w:rFonts w:ascii="Times New Roman" w:hAnsi="Times New Roman"/>
                <w:color w:val="000000"/>
                <w:sz w:val="12"/>
                <w:szCs w:val="12"/>
              </w:rPr>
            </w:pPr>
          </w:p>
        </w:tc>
      </w:tr>
      <w:tr w:rsidR="00F874C8" w:rsidRPr="003017DD" w14:paraId="5CBE530B" w14:textId="0FC6C53D"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50827F7F"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3962014E"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электрическая энергия</w:t>
            </w:r>
          </w:p>
        </w:tc>
        <w:tc>
          <w:tcPr>
            <w:tcW w:w="955" w:type="dxa"/>
            <w:tcBorders>
              <w:top w:val="nil"/>
              <w:left w:val="nil"/>
              <w:bottom w:val="single" w:sz="4" w:space="0" w:color="auto"/>
              <w:right w:val="single" w:sz="4" w:space="0" w:color="auto"/>
            </w:tcBorders>
            <w:shd w:val="clear" w:color="auto" w:fill="auto"/>
            <w:vAlign w:val="center"/>
            <w:hideMark/>
          </w:tcPr>
          <w:p w14:paraId="7FD8E2D3"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 </w:t>
            </w:r>
            <w:proofErr w:type="spellStart"/>
            <w:r w:rsidRPr="003017DD">
              <w:rPr>
                <w:rFonts w:ascii="Times New Roman" w:hAnsi="Times New Roman"/>
                <w:color w:val="000000"/>
                <w:sz w:val="12"/>
                <w:szCs w:val="12"/>
                <w:lang w:eastAsia="ru-RU"/>
              </w:rPr>
              <w:t>кВт.ч</w:t>
            </w:r>
            <w:proofErr w:type="spellEnd"/>
            <w:r w:rsidRPr="003017DD">
              <w:rPr>
                <w:rFonts w:ascii="Times New Roman" w:hAnsi="Times New Roman"/>
                <w:color w:val="000000"/>
                <w:sz w:val="12"/>
                <w:szCs w:val="12"/>
                <w:lang w:eastAsia="ru-RU"/>
              </w:rPr>
              <w:t>./м2</w:t>
            </w:r>
          </w:p>
        </w:tc>
        <w:tc>
          <w:tcPr>
            <w:tcW w:w="1130" w:type="dxa"/>
            <w:tcBorders>
              <w:top w:val="nil"/>
              <w:left w:val="nil"/>
              <w:bottom w:val="single" w:sz="4" w:space="0" w:color="auto"/>
              <w:right w:val="single" w:sz="4" w:space="0" w:color="auto"/>
            </w:tcBorders>
            <w:shd w:val="clear" w:color="auto" w:fill="auto"/>
            <w:vAlign w:val="center"/>
            <w:hideMark/>
          </w:tcPr>
          <w:p w14:paraId="3E82C28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96D4A8C" w14:textId="3FE9C35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30D1BBB8" w14:textId="084EA06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1 315,66</w:t>
            </w:r>
          </w:p>
        </w:tc>
        <w:tc>
          <w:tcPr>
            <w:tcW w:w="567" w:type="dxa"/>
            <w:tcBorders>
              <w:top w:val="nil"/>
              <w:left w:val="nil"/>
              <w:bottom w:val="single" w:sz="4" w:space="0" w:color="auto"/>
              <w:right w:val="single" w:sz="4" w:space="0" w:color="auto"/>
            </w:tcBorders>
            <w:shd w:val="clear" w:color="auto" w:fill="auto"/>
            <w:vAlign w:val="center"/>
            <w:hideMark/>
          </w:tcPr>
          <w:p w14:paraId="791B5A08" w14:textId="1703B23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1 157,78</w:t>
            </w:r>
          </w:p>
        </w:tc>
        <w:tc>
          <w:tcPr>
            <w:tcW w:w="701" w:type="dxa"/>
            <w:tcBorders>
              <w:top w:val="nil"/>
              <w:left w:val="nil"/>
              <w:bottom w:val="single" w:sz="4" w:space="0" w:color="auto"/>
              <w:right w:val="single" w:sz="4" w:space="0" w:color="auto"/>
            </w:tcBorders>
            <w:shd w:val="clear" w:color="auto" w:fill="auto"/>
            <w:vAlign w:val="center"/>
            <w:hideMark/>
          </w:tcPr>
          <w:p w14:paraId="2959DD18" w14:textId="02ABD4F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1 013,75</w:t>
            </w:r>
          </w:p>
        </w:tc>
        <w:tc>
          <w:tcPr>
            <w:tcW w:w="567" w:type="dxa"/>
            <w:tcBorders>
              <w:top w:val="nil"/>
              <w:left w:val="nil"/>
              <w:bottom w:val="single" w:sz="4" w:space="0" w:color="auto"/>
              <w:right w:val="single" w:sz="4" w:space="0" w:color="auto"/>
            </w:tcBorders>
            <w:shd w:val="clear" w:color="auto" w:fill="auto"/>
            <w:vAlign w:val="center"/>
            <w:hideMark/>
          </w:tcPr>
          <w:p w14:paraId="7783A2AE" w14:textId="222E4E2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982,63</w:t>
            </w:r>
          </w:p>
        </w:tc>
        <w:tc>
          <w:tcPr>
            <w:tcW w:w="567" w:type="dxa"/>
            <w:tcBorders>
              <w:top w:val="nil"/>
              <w:left w:val="nil"/>
              <w:bottom w:val="single" w:sz="4" w:space="0" w:color="auto"/>
              <w:right w:val="single" w:sz="4" w:space="0" w:color="auto"/>
            </w:tcBorders>
            <w:shd w:val="clear" w:color="auto" w:fill="auto"/>
            <w:vAlign w:val="center"/>
            <w:hideMark/>
          </w:tcPr>
          <w:p w14:paraId="1004D98F" w14:textId="579DB6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890,91</w:t>
            </w:r>
          </w:p>
        </w:tc>
        <w:tc>
          <w:tcPr>
            <w:tcW w:w="702" w:type="dxa"/>
            <w:tcBorders>
              <w:top w:val="nil"/>
              <w:left w:val="nil"/>
              <w:bottom w:val="single" w:sz="4" w:space="0" w:color="auto"/>
              <w:right w:val="single" w:sz="4" w:space="0" w:color="auto"/>
            </w:tcBorders>
            <w:shd w:val="clear" w:color="auto" w:fill="auto"/>
            <w:vAlign w:val="center"/>
            <w:hideMark/>
          </w:tcPr>
          <w:p w14:paraId="251B0F9A" w14:textId="0023B9A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707,22</w:t>
            </w:r>
          </w:p>
        </w:tc>
        <w:tc>
          <w:tcPr>
            <w:tcW w:w="606" w:type="dxa"/>
            <w:tcBorders>
              <w:top w:val="nil"/>
              <w:left w:val="nil"/>
              <w:bottom w:val="single" w:sz="4" w:space="0" w:color="auto"/>
              <w:right w:val="single" w:sz="4" w:space="0" w:color="auto"/>
            </w:tcBorders>
            <w:shd w:val="clear" w:color="auto" w:fill="auto"/>
            <w:vAlign w:val="center"/>
            <w:hideMark/>
          </w:tcPr>
          <w:p w14:paraId="1A3259D2" w14:textId="7462BC6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559" w:type="dxa"/>
            <w:tcBorders>
              <w:top w:val="nil"/>
              <w:left w:val="nil"/>
              <w:bottom w:val="single" w:sz="4" w:space="0" w:color="auto"/>
              <w:right w:val="single" w:sz="4" w:space="0" w:color="auto"/>
            </w:tcBorders>
            <w:shd w:val="clear" w:color="auto" w:fill="auto"/>
            <w:vAlign w:val="center"/>
            <w:hideMark/>
          </w:tcPr>
          <w:p w14:paraId="18AC7CB9" w14:textId="53DB0B3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609,37</w:t>
            </w:r>
          </w:p>
        </w:tc>
        <w:tc>
          <w:tcPr>
            <w:tcW w:w="706" w:type="dxa"/>
            <w:tcBorders>
              <w:top w:val="nil"/>
              <w:left w:val="nil"/>
              <w:bottom w:val="single" w:sz="4" w:space="0" w:color="auto"/>
              <w:right w:val="single" w:sz="4" w:space="0" w:color="auto"/>
            </w:tcBorders>
            <w:shd w:val="clear" w:color="auto" w:fill="auto"/>
            <w:vAlign w:val="center"/>
            <w:hideMark/>
          </w:tcPr>
          <w:p w14:paraId="2C3977DC" w14:textId="02782BD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1250,07</w:t>
            </w:r>
          </w:p>
        </w:tc>
        <w:tc>
          <w:tcPr>
            <w:tcW w:w="706" w:type="dxa"/>
            <w:tcBorders>
              <w:top w:val="nil"/>
              <w:left w:val="nil"/>
              <w:bottom w:val="single" w:sz="4" w:space="0" w:color="auto"/>
              <w:right w:val="single" w:sz="4" w:space="0" w:color="auto"/>
            </w:tcBorders>
            <w:shd w:val="clear" w:color="auto" w:fill="auto"/>
            <w:vAlign w:val="center"/>
            <w:hideMark/>
          </w:tcPr>
          <w:p w14:paraId="33B804AB" w14:textId="67C4AA5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1288,19</w:t>
            </w:r>
          </w:p>
        </w:tc>
        <w:tc>
          <w:tcPr>
            <w:tcW w:w="705" w:type="dxa"/>
            <w:tcBorders>
              <w:top w:val="nil"/>
              <w:left w:val="nil"/>
              <w:bottom w:val="single" w:sz="4" w:space="0" w:color="auto"/>
              <w:right w:val="single" w:sz="4" w:space="0" w:color="auto"/>
            </w:tcBorders>
            <w:shd w:val="clear" w:color="auto" w:fill="auto"/>
            <w:vAlign w:val="center"/>
            <w:hideMark/>
          </w:tcPr>
          <w:p w14:paraId="3597F47B" w14:textId="7D5CA11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606" w:type="dxa"/>
            <w:tcBorders>
              <w:top w:val="nil"/>
              <w:left w:val="nil"/>
              <w:bottom w:val="single" w:sz="4" w:space="0" w:color="auto"/>
              <w:right w:val="single" w:sz="4" w:space="0" w:color="auto"/>
            </w:tcBorders>
            <w:shd w:val="clear" w:color="auto" w:fill="auto"/>
            <w:vAlign w:val="center"/>
            <w:hideMark/>
          </w:tcPr>
          <w:p w14:paraId="218ADCCA" w14:textId="792DBF9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606" w:type="dxa"/>
            <w:tcBorders>
              <w:top w:val="nil"/>
              <w:left w:val="nil"/>
              <w:bottom w:val="single" w:sz="4" w:space="0" w:color="auto"/>
              <w:right w:val="single" w:sz="4" w:space="0" w:color="auto"/>
            </w:tcBorders>
            <w:shd w:val="clear" w:color="auto" w:fill="auto"/>
            <w:vAlign w:val="center"/>
            <w:hideMark/>
          </w:tcPr>
          <w:p w14:paraId="6744FD82" w14:textId="0B44A7D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606" w:type="dxa"/>
            <w:tcBorders>
              <w:top w:val="nil"/>
              <w:left w:val="nil"/>
              <w:bottom w:val="single" w:sz="4" w:space="0" w:color="auto"/>
              <w:right w:val="single" w:sz="4" w:space="0" w:color="auto"/>
            </w:tcBorders>
          </w:tcPr>
          <w:p w14:paraId="57896CAE" w14:textId="2269E1AC"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1293,87</w:t>
            </w:r>
          </w:p>
        </w:tc>
      </w:tr>
      <w:tr w:rsidR="00F874C8" w:rsidRPr="003017DD" w14:paraId="5208229F" w14:textId="4E1B3FE7"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0C84BFA4"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5BB8A69B"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тепловая энергия</w:t>
            </w:r>
          </w:p>
        </w:tc>
        <w:tc>
          <w:tcPr>
            <w:tcW w:w="955" w:type="dxa"/>
            <w:tcBorders>
              <w:top w:val="nil"/>
              <w:left w:val="nil"/>
              <w:bottom w:val="single" w:sz="4" w:space="0" w:color="auto"/>
              <w:right w:val="single" w:sz="4" w:space="0" w:color="auto"/>
            </w:tcBorders>
            <w:shd w:val="clear" w:color="auto" w:fill="auto"/>
            <w:vAlign w:val="center"/>
            <w:hideMark/>
          </w:tcPr>
          <w:p w14:paraId="55DC72B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Гкал/м2</w:t>
            </w:r>
          </w:p>
        </w:tc>
        <w:tc>
          <w:tcPr>
            <w:tcW w:w="1130" w:type="dxa"/>
            <w:tcBorders>
              <w:top w:val="nil"/>
              <w:left w:val="nil"/>
              <w:bottom w:val="single" w:sz="4" w:space="0" w:color="auto"/>
              <w:right w:val="single" w:sz="4" w:space="0" w:color="auto"/>
            </w:tcBorders>
            <w:shd w:val="clear" w:color="auto" w:fill="auto"/>
            <w:vAlign w:val="center"/>
            <w:hideMark/>
          </w:tcPr>
          <w:p w14:paraId="052960E6"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1F77148C" w14:textId="37CD4D7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365C1328" w14:textId="690B8A7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0,24</w:t>
            </w:r>
          </w:p>
        </w:tc>
        <w:tc>
          <w:tcPr>
            <w:tcW w:w="567" w:type="dxa"/>
            <w:tcBorders>
              <w:top w:val="nil"/>
              <w:left w:val="nil"/>
              <w:bottom w:val="single" w:sz="4" w:space="0" w:color="auto"/>
              <w:right w:val="single" w:sz="4" w:space="0" w:color="auto"/>
            </w:tcBorders>
            <w:shd w:val="clear" w:color="auto" w:fill="auto"/>
            <w:vAlign w:val="center"/>
            <w:hideMark/>
          </w:tcPr>
          <w:p w14:paraId="0557A646" w14:textId="0F86E3B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0,22</w:t>
            </w:r>
          </w:p>
        </w:tc>
        <w:tc>
          <w:tcPr>
            <w:tcW w:w="701" w:type="dxa"/>
            <w:tcBorders>
              <w:top w:val="nil"/>
              <w:left w:val="nil"/>
              <w:bottom w:val="single" w:sz="4" w:space="0" w:color="auto"/>
              <w:right w:val="single" w:sz="4" w:space="0" w:color="auto"/>
            </w:tcBorders>
            <w:shd w:val="clear" w:color="auto" w:fill="auto"/>
            <w:vAlign w:val="center"/>
            <w:hideMark/>
          </w:tcPr>
          <w:p w14:paraId="0E927C83" w14:textId="7A97074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w:t>
            </w:r>
          </w:p>
        </w:tc>
        <w:tc>
          <w:tcPr>
            <w:tcW w:w="567" w:type="dxa"/>
            <w:tcBorders>
              <w:top w:val="nil"/>
              <w:left w:val="nil"/>
              <w:bottom w:val="single" w:sz="4" w:space="0" w:color="auto"/>
              <w:right w:val="single" w:sz="4" w:space="0" w:color="auto"/>
            </w:tcBorders>
            <w:shd w:val="clear" w:color="auto" w:fill="auto"/>
            <w:vAlign w:val="center"/>
            <w:hideMark/>
          </w:tcPr>
          <w:p w14:paraId="24BF6018" w14:textId="4CE3042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0,26</w:t>
            </w:r>
          </w:p>
        </w:tc>
        <w:tc>
          <w:tcPr>
            <w:tcW w:w="567" w:type="dxa"/>
            <w:tcBorders>
              <w:top w:val="nil"/>
              <w:left w:val="nil"/>
              <w:bottom w:val="single" w:sz="4" w:space="0" w:color="auto"/>
              <w:right w:val="single" w:sz="4" w:space="0" w:color="auto"/>
            </w:tcBorders>
            <w:shd w:val="clear" w:color="auto" w:fill="auto"/>
            <w:vAlign w:val="center"/>
            <w:hideMark/>
          </w:tcPr>
          <w:p w14:paraId="5CD63C87" w14:textId="47DB855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0,26</w:t>
            </w:r>
          </w:p>
        </w:tc>
        <w:tc>
          <w:tcPr>
            <w:tcW w:w="702" w:type="dxa"/>
            <w:tcBorders>
              <w:top w:val="nil"/>
              <w:left w:val="nil"/>
              <w:bottom w:val="single" w:sz="4" w:space="0" w:color="auto"/>
              <w:right w:val="single" w:sz="4" w:space="0" w:color="auto"/>
            </w:tcBorders>
            <w:shd w:val="clear" w:color="auto" w:fill="auto"/>
            <w:vAlign w:val="center"/>
            <w:hideMark/>
          </w:tcPr>
          <w:p w14:paraId="21DCEFA5" w14:textId="7918DA6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06" w:type="dxa"/>
            <w:tcBorders>
              <w:top w:val="nil"/>
              <w:left w:val="nil"/>
              <w:bottom w:val="single" w:sz="4" w:space="0" w:color="auto"/>
              <w:right w:val="single" w:sz="4" w:space="0" w:color="auto"/>
            </w:tcBorders>
            <w:shd w:val="clear" w:color="auto" w:fill="auto"/>
            <w:vAlign w:val="center"/>
            <w:hideMark/>
          </w:tcPr>
          <w:p w14:paraId="33E2564C" w14:textId="6B66933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559" w:type="dxa"/>
            <w:tcBorders>
              <w:top w:val="nil"/>
              <w:left w:val="nil"/>
              <w:bottom w:val="single" w:sz="4" w:space="0" w:color="auto"/>
              <w:right w:val="single" w:sz="4" w:space="0" w:color="auto"/>
            </w:tcBorders>
            <w:shd w:val="clear" w:color="auto" w:fill="auto"/>
            <w:vAlign w:val="center"/>
            <w:hideMark/>
          </w:tcPr>
          <w:p w14:paraId="0D1574C9" w14:textId="7A68343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0,311</w:t>
            </w:r>
          </w:p>
        </w:tc>
        <w:tc>
          <w:tcPr>
            <w:tcW w:w="706" w:type="dxa"/>
            <w:tcBorders>
              <w:top w:val="nil"/>
              <w:left w:val="nil"/>
              <w:bottom w:val="single" w:sz="4" w:space="0" w:color="auto"/>
              <w:right w:val="single" w:sz="4" w:space="0" w:color="auto"/>
            </w:tcBorders>
            <w:shd w:val="clear" w:color="auto" w:fill="auto"/>
            <w:vAlign w:val="center"/>
            <w:hideMark/>
          </w:tcPr>
          <w:p w14:paraId="0B2DE7F6" w14:textId="1A5AE5E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0,295</w:t>
            </w:r>
          </w:p>
        </w:tc>
        <w:tc>
          <w:tcPr>
            <w:tcW w:w="706" w:type="dxa"/>
            <w:tcBorders>
              <w:top w:val="nil"/>
              <w:left w:val="nil"/>
              <w:bottom w:val="single" w:sz="4" w:space="0" w:color="auto"/>
              <w:right w:val="single" w:sz="4" w:space="0" w:color="auto"/>
            </w:tcBorders>
            <w:shd w:val="clear" w:color="auto" w:fill="auto"/>
            <w:vAlign w:val="center"/>
            <w:hideMark/>
          </w:tcPr>
          <w:p w14:paraId="7B2890E5" w14:textId="260C6D8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0,295</w:t>
            </w:r>
          </w:p>
        </w:tc>
        <w:tc>
          <w:tcPr>
            <w:tcW w:w="705" w:type="dxa"/>
            <w:tcBorders>
              <w:top w:val="nil"/>
              <w:left w:val="nil"/>
              <w:bottom w:val="single" w:sz="4" w:space="0" w:color="auto"/>
              <w:right w:val="single" w:sz="4" w:space="0" w:color="auto"/>
            </w:tcBorders>
            <w:shd w:val="clear" w:color="auto" w:fill="auto"/>
            <w:vAlign w:val="center"/>
            <w:hideMark/>
          </w:tcPr>
          <w:p w14:paraId="5E4B9ACC" w14:textId="43702EB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606" w:type="dxa"/>
            <w:tcBorders>
              <w:top w:val="nil"/>
              <w:left w:val="nil"/>
              <w:bottom w:val="single" w:sz="4" w:space="0" w:color="auto"/>
              <w:right w:val="single" w:sz="4" w:space="0" w:color="auto"/>
            </w:tcBorders>
            <w:shd w:val="clear" w:color="auto" w:fill="auto"/>
            <w:vAlign w:val="center"/>
            <w:hideMark/>
          </w:tcPr>
          <w:p w14:paraId="157E7CD2" w14:textId="7D41DC0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606" w:type="dxa"/>
            <w:tcBorders>
              <w:top w:val="nil"/>
              <w:left w:val="nil"/>
              <w:bottom w:val="single" w:sz="4" w:space="0" w:color="auto"/>
              <w:right w:val="single" w:sz="4" w:space="0" w:color="auto"/>
            </w:tcBorders>
            <w:shd w:val="clear" w:color="auto" w:fill="auto"/>
            <w:vAlign w:val="center"/>
            <w:hideMark/>
          </w:tcPr>
          <w:p w14:paraId="30874FAB" w14:textId="4610403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606" w:type="dxa"/>
            <w:tcBorders>
              <w:top w:val="nil"/>
              <w:left w:val="nil"/>
              <w:bottom w:val="single" w:sz="4" w:space="0" w:color="auto"/>
              <w:right w:val="single" w:sz="4" w:space="0" w:color="auto"/>
            </w:tcBorders>
          </w:tcPr>
          <w:p w14:paraId="066F61F4" w14:textId="71200C59"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0,278</w:t>
            </w:r>
          </w:p>
        </w:tc>
      </w:tr>
      <w:tr w:rsidR="00F874C8" w:rsidRPr="003017DD" w14:paraId="1329B6FA" w14:textId="7A0D89BB"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1D24FCE3"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2F06631D"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горячая вода</w:t>
            </w:r>
          </w:p>
        </w:tc>
        <w:tc>
          <w:tcPr>
            <w:tcW w:w="955" w:type="dxa"/>
            <w:tcBorders>
              <w:top w:val="nil"/>
              <w:left w:val="nil"/>
              <w:bottom w:val="single" w:sz="4" w:space="0" w:color="auto"/>
              <w:right w:val="single" w:sz="4" w:space="0" w:color="auto"/>
            </w:tcBorders>
            <w:shd w:val="clear" w:color="auto" w:fill="auto"/>
            <w:vAlign w:val="center"/>
            <w:hideMark/>
          </w:tcPr>
          <w:p w14:paraId="2315106D"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м./чел</w:t>
            </w:r>
          </w:p>
        </w:tc>
        <w:tc>
          <w:tcPr>
            <w:tcW w:w="1130" w:type="dxa"/>
            <w:tcBorders>
              <w:top w:val="nil"/>
              <w:left w:val="nil"/>
              <w:bottom w:val="single" w:sz="4" w:space="0" w:color="auto"/>
              <w:right w:val="single" w:sz="4" w:space="0" w:color="auto"/>
            </w:tcBorders>
            <w:shd w:val="clear" w:color="auto" w:fill="auto"/>
            <w:vAlign w:val="center"/>
            <w:hideMark/>
          </w:tcPr>
          <w:p w14:paraId="7A23E49C"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4E062BA8" w14:textId="615F796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5DC5B6F4" w14:textId="75F5ED5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30,73</w:t>
            </w:r>
          </w:p>
        </w:tc>
        <w:tc>
          <w:tcPr>
            <w:tcW w:w="567" w:type="dxa"/>
            <w:tcBorders>
              <w:top w:val="nil"/>
              <w:left w:val="nil"/>
              <w:bottom w:val="single" w:sz="4" w:space="0" w:color="auto"/>
              <w:right w:val="single" w:sz="4" w:space="0" w:color="auto"/>
            </w:tcBorders>
            <w:shd w:val="clear" w:color="auto" w:fill="auto"/>
            <w:vAlign w:val="center"/>
            <w:hideMark/>
          </w:tcPr>
          <w:p w14:paraId="05089034" w14:textId="6603CAB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24,04</w:t>
            </w:r>
          </w:p>
        </w:tc>
        <w:tc>
          <w:tcPr>
            <w:tcW w:w="701" w:type="dxa"/>
            <w:tcBorders>
              <w:top w:val="nil"/>
              <w:left w:val="nil"/>
              <w:bottom w:val="single" w:sz="4" w:space="0" w:color="auto"/>
              <w:right w:val="single" w:sz="4" w:space="0" w:color="auto"/>
            </w:tcBorders>
            <w:shd w:val="clear" w:color="auto" w:fill="auto"/>
            <w:vAlign w:val="center"/>
            <w:hideMark/>
          </w:tcPr>
          <w:p w14:paraId="3490BB09" w14:textId="3BFE945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23</w:t>
            </w:r>
          </w:p>
        </w:tc>
        <w:tc>
          <w:tcPr>
            <w:tcW w:w="567" w:type="dxa"/>
            <w:tcBorders>
              <w:top w:val="nil"/>
              <w:left w:val="nil"/>
              <w:bottom w:val="single" w:sz="4" w:space="0" w:color="auto"/>
              <w:right w:val="single" w:sz="4" w:space="0" w:color="auto"/>
            </w:tcBorders>
            <w:shd w:val="clear" w:color="auto" w:fill="auto"/>
            <w:vAlign w:val="center"/>
            <w:hideMark/>
          </w:tcPr>
          <w:p w14:paraId="2F641F30" w14:textId="34E78FA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21,86</w:t>
            </w:r>
          </w:p>
        </w:tc>
        <w:tc>
          <w:tcPr>
            <w:tcW w:w="567" w:type="dxa"/>
            <w:tcBorders>
              <w:top w:val="nil"/>
              <w:left w:val="nil"/>
              <w:bottom w:val="single" w:sz="4" w:space="0" w:color="auto"/>
              <w:right w:val="single" w:sz="4" w:space="0" w:color="auto"/>
            </w:tcBorders>
            <w:shd w:val="clear" w:color="auto" w:fill="auto"/>
            <w:vAlign w:val="center"/>
            <w:hideMark/>
          </w:tcPr>
          <w:p w14:paraId="2F0D42E4" w14:textId="6BB5479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20,86</w:t>
            </w:r>
          </w:p>
        </w:tc>
        <w:tc>
          <w:tcPr>
            <w:tcW w:w="702" w:type="dxa"/>
            <w:tcBorders>
              <w:top w:val="nil"/>
              <w:left w:val="nil"/>
              <w:bottom w:val="single" w:sz="4" w:space="0" w:color="auto"/>
              <w:right w:val="single" w:sz="4" w:space="0" w:color="auto"/>
            </w:tcBorders>
            <w:shd w:val="clear" w:color="auto" w:fill="auto"/>
            <w:vAlign w:val="center"/>
            <w:hideMark/>
          </w:tcPr>
          <w:p w14:paraId="2ACBDF20" w14:textId="7F588CC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16,11</w:t>
            </w:r>
          </w:p>
        </w:tc>
        <w:tc>
          <w:tcPr>
            <w:tcW w:w="606" w:type="dxa"/>
            <w:tcBorders>
              <w:top w:val="nil"/>
              <w:left w:val="nil"/>
              <w:bottom w:val="single" w:sz="4" w:space="0" w:color="auto"/>
              <w:right w:val="single" w:sz="4" w:space="0" w:color="auto"/>
            </w:tcBorders>
            <w:shd w:val="clear" w:color="auto" w:fill="auto"/>
            <w:vAlign w:val="center"/>
            <w:hideMark/>
          </w:tcPr>
          <w:p w14:paraId="6A3B8E3D" w14:textId="1DBD406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559" w:type="dxa"/>
            <w:tcBorders>
              <w:top w:val="nil"/>
              <w:left w:val="nil"/>
              <w:bottom w:val="single" w:sz="4" w:space="0" w:color="auto"/>
              <w:right w:val="single" w:sz="4" w:space="0" w:color="auto"/>
            </w:tcBorders>
            <w:shd w:val="clear" w:color="auto" w:fill="auto"/>
            <w:vAlign w:val="center"/>
            <w:hideMark/>
          </w:tcPr>
          <w:p w14:paraId="09CC9C2C" w14:textId="560AC4C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20,39</w:t>
            </w:r>
          </w:p>
        </w:tc>
        <w:tc>
          <w:tcPr>
            <w:tcW w:w="706" w:type="dxa"/>
            <w:tcBorders>
              <w:top w:val="nil"/>
              <w:left w:val="nil"/>
              <w:bottom w:val="single" w:sz="4" w:space="0" w:color="auto"/>
              <w:right w:val="single" w:sz="4" w:space="0" w:color="auto"/>
            </w:tcBorders>
            <w:shd w:val="clear" w:color="auto" w:fill="auto"/>
            <w:vAlign w:val="center"/>
            <w:hideMark/>
          </w:tcPr>
          <w:p w14:paraId="098FE794" w14:textId="72E1FCA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17,90</w:t>
            </w:r>
          </w:p>
        </w:tc>
        <w:tc>
          <w:tcPr>
            <w:tcW w:w="706" w:type="dxa"/>
            <w:tcBorders>
              <w:top w:val="nil"/>
              <w:left w:val="nil"/>
              <w:bottom w:val="single" w:sz="4" w:space="0" w:color="auto"/>
              <w:right w:val="single" w:sz="4" w:space="0" w:color="auto"/>
            </w:tcBorders>
            <w:shd w:val="clear" w:color="auto" w:fill="auto"/>
            <w:vAlign w:val="center"/>
            <w:hideMark/>
          </w:tcPr>
          <w:p w14:paraId="70B3D6F4" w14:textId="574A4CD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16,69</w:t>
            </w:r>
          </w:p>
        </w:tc>
        <w:tc>
          <w:tcPr>
            <w:tcW w:w="705" w:type="dxa"/>
            <w:tcBorders>
              <w:top w:val="nil"/>
              <w:left w:val="nil"/>
              <w:bottom w:val="single" w:sz="4" w:space="0" w:color="auto"/>
              <w:right w:val="single" w:sz="4" w:space="0" w:color="auto"/>
            </w:tcBorders>
            <w:shd w:val="clear" w:color="auto" w:fill="auto"/>
            <w:vAlign w:val="center"/>
            <w:hideMark/>
          </w:tcPr>
          <w:p w14:paraId="3E4A45B4" w14:textId="3C69551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606" w:type="dxa"/>
            <w:tcBorders>
              <w:top w:val="nil"/>
              <w:left w:val="nil"/>
              <w:bottom w:val="single" w:sz="4" w:space="0" w:color="auto"/>
              <w:right w:val="single" w:sz="4" w:space="0" w:color="auto"/>
            </w:tcBorders>
            <w:shd w:val="clear" w:color="auto" w:fill="auto"/>
            <w:vAlign w:val="center"/>
            <w:hideMark/>
          </w:tcPr>
          <w:p w14:paraId="4260D5FE" w14:textId="594EF2D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606" w:type="dxa"/>
            <w:tcBorders>
              <w:top w:val="nil"/>
              <w:left w:val="nil"/>
              <w:bottom w:val="single" w:sz="4" w:space="0" w:color="auto"/>
              <w:right w:val="single" w:sz="4" w:space="0" w:color="auto"/>
            </w:tcBorders>
            <w:shd w:val="clear" w:color="auto" w:fill="auto"/>
            <w:vAlign w:val="center"/>
            <w:hideMark/>
          </w:tcPr>
          <w:p w14:paraId="17FE55AE" w14:textId="020C460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606" w:type="dxa"/>
            <w:tcBorders>
              <w:top w:val="nil"/>
              <w:left w:val="nil"/>
              <w:bottom w:val="single" w:sz="4" w:space="0" w:color="auto"/>
              <w:right w:val="single" w:sz="4" w:space="0" w:color="auto"/>
            </w:tcBorders>
          </w:tcPr>
          <w:p w14:paraId="7469BEB2" w14:textId="0D0EFD57"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14,73</w:t>
            </w:r>
          </w:p>
        </w:tc>
      </w:tr>
      <w:tr w:rsidR="00F874C8" w:rsidRPr="003017DD" w14:paraId="37CD7366" w14:textId="17C5A4EF" w:rsidTr="00F874C8">
        <w:trPr>
          <w:trHeight w:val="240"/>
        </w:trPr>
        <w:tc>
          <w:tcPr>
            <w:tcW w:w="460" w:type="dxa"/>
            <w:vMerge/>
            <w:tcBorders>
              <w:top w:val="nil"/>
              <w:left w:val="single" w:sz="4" w:space="0" w:color="auto"/>
              <w:bottom w:val="single" w:sz="4" w:space="0" w:color="auto"/>
              <w:right w:val="single" w:sz="4" w:space="0" w:color="auto"/>
            </w:tcBorders>
            <w:vAlign w:val="center"/>
            <w:hideMark/>
          </w:tcPr>
          <w:p w14:paraId="425D423A"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0EC287C3"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холодная вода</w:t>
            </w:r>
          </w:p>
        </w:tc>
        <w:tc>
          <w:tcPr>
            <w:tcW w:w="955" w:type="dxa"/>
            <w:tcBorders>
              <w:top w:val="nil"/>
              <w:left w:val="nil"/>
              <w:bottom w:val="single" w:sz="4" w:space="0" w:color="auto"/>
              <w:right w:val="single" w:sz="4" w:space="0" w:color="auto"/>
            </w:tcBorders>
            <w:shd w:val="clear" w:color="auto" w:fill="auto"/>
            <w:vAlign w:val="center"/>
            <w:hideMark/>
          </w:tcPr>
          <w:p w14:paraId="57DEEB67"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м./чел</w:t>
            </w:r>
          </w:p>
        </w:tc>
        <w:tc>
          <w:tcPr>
            <w:tcW w:w="1130" w:type="dxa"/>
            <w:tcBorders>
              <w:top w:val="nil"/>
              <w:left w:val="nil"/>
              <w:bottom w:val="single" w:sz="4" w:space="0" w:color="auto"/>
              <w:right w:val="single" w:sz="4" w:space="0" w:color="auto"/>
            </w:tcBorders>
            <w:shd w:val="clear" w:color="auto" w:fill="auto"/>
            <w:vAlign w:val="center"/>
            <w:hideMark/>
          </w:tcPr>
          <w:p w14:paraId="1DF9A4AA"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0D2EC3DC" w14:textId="6DA6FD2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561C87F1" w14:textId="72CF1D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44,86</w:t>
            </w:r>
          </w:p>
        </w:tc>
        <w:tc>
          <w:tcPr>
            <w:tcW w:w="567" w:type="dxa"/>
            <w:tcBorders>
              <w:top w:val="nil"/>
              <w:left w:val="nil"/>
              <w:bottom w:val="single" w:sz="4" w:space="0" w:color="auto"/>
              <w:right w:val="single" w:sz="4" w:space="0" w:color="auto"/>
            </w:tcBorders>
            <w:shd w:val="clear" w:color="auto" w:fill="auto"/>
            <w:vAlign w:val="center"/>
            <w:hideMark/>
          </w:tcPr>
          <w:p w14:paraId="1F980B29" w14:textId="2D74078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35,37</w:t>
            </w:r>
          </w:p>
        </w:tc>
        <w:tc>
          <w:tcPr>
            <w:tcW w:w="701" w:type="dxa"/>
            <w:tcBorders>
              <w:top w:val="nil"/>
              <w:left w:val="nil"/>
              <w:bottom w:val="single" w:sz="4" w:space="0" w:color="auto"/>
              <w:right w:val="single" w:sz="4" w:space="0" w:color="auto"/>
            </w:tcBorders>
            <w:shd w:val="clear" w:color="auto" w:fill="auto"/>
            <w:vAlign w:val="center"/>
            <w:hideMark/>
          </w:tcPr>
          <w:p w14:paraId="26F0D8DF" w14:textId="1B822E3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32,91</w:t>
            </w:r>
          </w:p>
        </w:tc>
        <w:tc>
          <w:tcPr>
            <w:tcW w:w="567" w:type="dxa"/>
            <w:tcBorders>
              <w:top w:val="nil"/>
              <w:left w:val="nil"/>
              <w:bottom w:val="single" w:sz="4" w:space="0" w:color="auto"/>
              <w:right w:val="single" w:sz="4" w:space="0" w:color="auto"/>
            </w:tcBorders>
            <w:shd w:val="clear" w:color="auto" w:fill="auto"/>
            <w:vAlign w:val="center"/>
            <w:hideMark/>
          </w:tcPr>
          <w:p w14:paraId="00BCA69A" w14:textId="74EDD2C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31,89</w:t>
            </w:r>
          </w:p>
        </w:tc>
        <w:tc>
          <w:tcPr>
            <w:tcW w:w="567" w:type="dxa"/>
            <w:tcBorders>
              <w:top w:val="nil"/>
              <w:left w:val="nil"/>
              <w:bottom w:val="single" w:sz="4" w:space="0" w:color="auto"/>
              <w:right w:val="single" w:sz="4" w:space="0" w:color="auto"/>
            </w:tcBorders>
            <w:shd w:val="clear" w:color="auto" w:fill="auto"/>
            <w:vAlign w:val="center"/>
            <w:hideMark/>
          </w:tcPr>
          <w:p w14:paraId="60500F46" w14:textId="63BB1B9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31,89</w:t>
            </w:r>
          </w:p>
        </w:tc>
        <w:tc>
          <w:tcPr>
            <w:tcW w:w="702" w:type="dxa"/>
            <w:tcBorders>
              <w:top w:val="nil"/>
              <w:left w:val="nil"/>
              <w:bottom w:val="single" w:sz="4" w:space="0" w:color="auto"/>
              <w:right w:val="single" w:sz="4" w:space="0" w:color="auto"/>
            </w:tcBorders>
            <w:shd w:val="clear" w:color="auto" w:fill="auto"/>
            <w:vAlign w:val="center"/>
            <w:hideMark/>
          </w:tcPr>
          <w:p w14:paraId="7A66EC82" w14:textId="6EFBC9E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36,11</w:t>
            </w:r>
          </w:p>
        </w:tc>
        <w:tc>
          <w:tcPr>
            <w:tcW w:w="606" w:type="dxa"/>
            <w:tcBorders>
              <w:top w:val="nil"/>
              <w:left w:val="nil"/>
              <w:bottom w:val="single" w:sz="4" w:space="0" w:color="auto"/>
              <w:right w:val="single" w:sz="4" w:space="0" w:color="auto"/>
            </w:tcBorders>
            <w:shd w:val="clear" w:color="auto" w:fill="auto"/>
            <w:vAlign w:val="center"/>
            <w:hideMark/>
          </w:tcPr>
          <w:p w14:paraId="598C3B19" w14:textId="0B4689A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559" w:type="dxa"/>
            <w:tcBorders>
              <w:top w:val="nil"/>
              <w:left w:val="nil"/>
              <w:bottom w:val="single" w:sz="4" w:space="0" w:color="auto"/>
              <w:right w:val="single" w:sz="4" w:space="0" w:color="auto"/>
            </w:tcBorders>
            <w:shd w:val="clear" w:color="auto" w:fill="auto"/>
            <w:vAlign w:val="center"/>
            <w:hideMark/>
          </w:tcPr>
          <w:p w14:paraId="73C4224B" w14:textId="4F74F9E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37,76</w:t>
            </w:r>
          </w:p>
        </w:tc>
        <w:tc>
          <w:tcPr>
            <w:tcW w:w="706" w:type="dxa"/>
            <w:tcBorders>
              <w:top w:val="nil"/>
              <w:left w:val="nil"/>
              <w:bottom w:val="single" w:sz="4" w:space="0" w:color="auto"/>
              <w:right w:val="single" w:sz="4" w:space="0" w:color="auto"/>
            </w:tcBorders>
            <w:shd w:val="clear" w:color="auto" w:fill="auto"/>
            <w:vAlign w:val="center"/>
            <w:hideMark/>
          </w:tcPr>
          <w:p w14:paraId="46648CE2" w14:textId="04B75C9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34,03</w:t>
            </w:r>
          </w:p>
        </w:tc>
        <w:tc>
          <w:tcPr>
            <w:tcW w:w="706" w:type="dxa"/>
            <w:tcBorders>
              <w:top w:val="nil"/>
              <w:left w:val="nil"/>
              <w:bottom w:val="single" w:sz="4" w:space="0" w:color="auto"/>
              <w:right w:val="single" w:sz="4" w:space="0" w:color="auto"/>
            </w:tcBorders>
            <w:shd w:val="clear" w:color="auto" w:fill="auto"/>
            <w:vAlign w:val="center"/>
            <w:hideMark/>
          </w:tcPr>
          <w:p w14:paraId="1A7D9AD6" w14:textId="191A6A6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40,22</w:t>
            </w:r>
          </w:p>
        </w:tc>
        <w:tc>
          <w:tcPr>
            <w:tcW w:w="705" w:type="dxa"/>
            <w:tcBorders>
              <w:top w:val="nil"/>
              <w:left w:val="nil"/>
              <w:bottom w:val="single" w:sz="4" w:space="0" w:color="auto"/>
              <w:right w:val="single" w:sz="4" w:space="0" w:color="auto"/>
            </w:tcBorders>
            <w:shd w:val="clear" w:color="auto" w:fill="auto"/>
            <w:vAlign w:val="center"/>
            <w:hideMark/>
          </w:tcPr>
          <w:p w14:paraId="5FA9CA53" w14:textId="003BBE8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606" w:type="dxa"/>
            <w:tcBorders>
              <w:top w:val="nil"/>
              <w:left w:val="nil"/>
              <w:bottom w:val="single" w:sz="4" w:space="0" w:color="auto"/>
              <w:right w:val="single" w:sz="4" w:space="0" w:color="auto"/>
            </w:tcBorders>
            <w:shd w:val="clear" w:color="auto" w:fill="auto"/>
            <w:vAlign w:val="center"/>
            <w:hideMark/>
          </w:tcPr>
          <w:p w14:paraId="0FC3B00A" w14:textId="44AA7F4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606" w:type="dxa"/>
            <w:tcBorders>
              <w:top w:val="nil"/>
              <w:left w:val="nil"/>
              <w:bottom w:val="single" w:sz="4" w:space="0" w:color="auto"/>
              <w:right w:val="single" w:sz="4" w:space="0" w:color="auto"/>
            </w:tcBorders>
            <w:shd w:val="clear" w:color="auto" w:fill="auto"/>
            <w:vAlign w:val="center"/>
            <w:hideMark/>
          </w:tcPr>
          <w:p w14:paraId="614539F6" w14:textId="1ED536B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606" w:type="dxa"/>
            <w:tcBorders>
              <w:top w:val="nil"/>
              <w:left w:val="nil"/>
              <w:bottom w:val="single" w:sz="4" w:space="0" w:color="auto"/>
              <w:right w:val="single" w:sz="4" w:space="0" w:color="auto"/>
            </w:tcBorders>
          </w:tcPr>
          <w:p w14:paraId="14551874" w14:textId="604C392D"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36,82</w:t>
            </w:r>
          </w:p>
        </w:tc>
      </w:tr>
      <w:tr w:rsidR="00F874C8" w:rsidRPr="003017DD" w14:paraId="647CD5D0" w14:textId="1F97D363" w:rsidTr="00F874C8">
        <w:trPr>
          <w:trHeight w:val="66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FD0F282"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636" w:type="dxa"/>
            <w:tcBorders>
              <w:top w:val="nil"/>
              <w:left w:val="nil"/>
              <w:bottom w:val="single" w:sz="4" w:space="0" w:color="auto"/>
              <w:right w:val="single" w:sz="4" w:space="0" w:color="auto"/>
            </w:tcBorders>
            <w:shd w:val="clear" w:color="auto" w:fill="auto"/>
            <w:vAlign w:val="center"/>
            <w:hideMark/>
          </w:tcPr>
          <w:p w14:paraId="6DF458FD"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Повышение эффективности использования энергетических ресурсов в муниципальных учреждениях (с 2022 года):</w:t>
            </w:r>
          </w:p>
        </w:tc>
        <w:tc>
          <w:tcPr>
            <w:tcW w:w="955" w:type="dxa"/>
            <w:tcBorders>
              <w:top w:val="nil"/>
              <w:left w:val="nil"/>
              <w:bottom w:val="single" w:sz="4" w:space="0" w:color="auto"/>
              <w:right w:val="single" w:sz="4" w:space="0" w:color="auto"/>
            </w:tcBorders>
            <w:shd w:val="clear" w:color="auto" w:fill="auto"/>
            <w:vAlign w:val="center"/>
            <w:hideMark/>
          </w:tcPr>
          <w:p w14:paraId="5206D41A"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14:paraId="6B03BC63"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095F2518" w14:textId="4BFC20E5"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221EB867" w14:textId="2A4FAAC0"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0F95011E" w14:textId="024199B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1" w:type="dxa"/>
            <w:tcBorders>
              <w:top w:val="nil"/>
              <w:left w:val="nil"/>
              <w:bottom w:val="single" w:sz="4" w:space="0" w:color="auto"/>
              <w:right w:val="single" w:sz="4" w:space="0" w:color="auto"/>
            </w:tcBorders>
            <w:shd w:val="clear" w:color="auto" w:fill="auto"/>
            <w:vAlign w:val="center"/>
            <w:hideMark/>
          </w:tcPr>
          <w:p w14:paraId="62588A21" w14:textId="2561F97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79B7F099" w14:textId="62DA769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20960AE8" w14:textId="3331C1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72D1A5B" w14:textId="65B95C9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5858F81D" w14:textId="7A0B555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59" w:type="dxa"/>
            <w:tcBorders>
              <w:top w:val="nil"/>
              <w:left w:val="nil"/>
              <w:bottom w:val="single" w:sz="4" w:space="0" w:color="auto"/>
              <w:right w:val="single" w:sz="4" w:space="0" w:color="auto"/>
            </w:tcBorders>
            <w:shd w:val="clear" w:color="auto" w:fill="auto"/>
            <w:vAlign w:val="center"/>
            <w:hideMark/>
          </w:tcPr>
          <w:p w14:paraId="68334F51" w14:textId="686AC95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1376CE04" w14:textId="6E32C7B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FCA1F08" w14:textId="57C3732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5" w:type="dxa"/>
            <w:tcBorders>
              <w:top w:val="nil"/>
              <w:left w:val="nil"/>
              <w:bottom w:val="single" w:sz="4" w:space="0" w:color="auto"/>
              <w:right w:val="single" w:sz="4" w:space="0" w:color="auto"/>
            </w:tcBorders>
            <w:shd w:val="clear" w:color="auto" w:fill="auto"/>
            <w:vAlign w:val="center"/>
            <w:hideMark/>
          </w:tcPr>
          <w:p w14:paraId="18155CDC" w14:textId="372D441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06982D6E" w14:textId="48A3CCD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17138FB5" w14:textId="7F8E27E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tcPr>
          <w:p w14:paraId="1E954E1D" w14:textId="77777777" w:rsidR="00F874C8" w:rsidRPr="003017DD" w:rsidRDefault="00F874C8" w:rsidP="003017DD">
            <w:pPr>
              <w:jc w:val="center"/>
              <w:rPr>
                <w:rFonts w:ascii="Times New Roman" w:hAnsi="Times New Roman"/>
                <w:color w:val="000000"/>
                <w:sz w:val="12"/>
                <w:szCs w:val="12"/>
              </w:rPr>
            </w:pPr>
          </w:p>
        </w:tc>
      </w:tr>
      <w:tr w:rsidR="00F874C8" w:rsidRPr="003017DD" w14:paraId="75FD3979" w14:textId="60E27D82" w:rsidTr="00F874C8">
        <w:trPr>
          <w:trHeight w:val="5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237C3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636" w:type="dxa"/>
            <w:tcBorders>
              <w:top w:val="nil"/>
              <w:left w:val="nil"/>
              <w:bottom w:val="single" w:sz="4" w:space="0" w:color="auto"/>
              <w:right w:val="single" w:sz="4" w:space="0" w:color="auto"/>
            </w:tcBorders>
            <w:shd w:val="clear" w:color="auto" w:fill="auto"/>
            <w:vAlign w:val="center"/>
            <w:hideMark/>
          </w:tcPr>
          <w:p w14:paraId="0060C976"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тепловой энергии зданиями и помещениями учебно-воспитательного назначения</w:t>
            </w:r>
          </w:p>
        </w:tc>
        <w:tc>
          <w:tcPr>
            <w:tcW w:w="955" w:type="dxa"/>
            <w:tcBorders>
              <w:top w:val="nil"/>
              <w:left w:val="nil"/>
              <w:bottom w:val="single" w:sz="4" w:space="0" w:color="auto"/>
              <w:right w:val="single" w:sz="4" w:space="0" w:color="auto"/>
            </w:tcBorders>
            <w:shd w:val="clear" w:color="auto" w:fill="auto"/>
            <w:vAlign w:val="center"/>
            <w:hideMark/>
          </w:tcPr>
          <w:p w14:paraId="1C1D5CEE"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Гкал/м2</w:t>
            </w:r>
          </w:p>
        </w:tc>
        <w:tc>
          <w:tcPr>
            <w:tcW w:w="1130" w:type="dxa"/>
            <w:tcBorders>
              <w:top w:val="nil"/>
              <w:left w:val="nil"/>
              <w:bottom w:val="single" w:sz="4" w:space="0" w:color="auto"/>
              <w:right w:val="single" w:sz="4" w:space="0" w:color="auto"/>
            </w:tcBorders>
            <w:shd w:val="clear" w:color="auto" w:fill="auto"/>
            <w:vAlign w:val="center"/>
            <w:hideMark/>
          </w:tcPr>
          <w:p w14:paraId="2D82DE9F"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10A3388E" w14:textId="66161C5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60BD5B4D" w14:textId="24A7AEF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5B649042" w14:textId="5EBD55C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3BFF1469" w14:textId="53AB650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43BED138" w14:textId="7F229D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0A6D195A" w14:textId="02BF8DE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16725A87" w14:textId="42C9504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C07B5CD" w14:textId="55F2990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0ED63B43" w14:textId="2FA666F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4BAC3F3F" w14:textId="188A384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706" w:type="dxa"/>
            <w:tcBorders>
              <w:top w:val="nil"/>
              <w:left w:val="nil"/>
              <w:bottom w:val="single" w:sz="4" w:space="0" w:color="auto"/>
              <w:right w:val="single" w:sz="4" w:space="0" w:color="auto"/>
            </w:tcBorders>
            <w:shd w:val="clear" w:color="auto" w:fill="auto"/>
            <w:vAlign w:val="center"/>
            <w:hideMark/>
          </w:tcPr>
          <w:p w14:paraId="2A033FC9" w14:textId="1BA8ACB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705" w:type="dxa"/>
            <w:tcBorders>
              <w:top w:val="nil"/>
              <w:left w:val="nil"/>
              <w:bottom w:val="single" w:sz="4" w:space="0" w:color="auto"/>
              <w:right w:val="single" w:sz="4" w:space="0" w:color="auto"/>
            </w:tcBorders>
            <w:shd w:val="clear" w:color="auto" w:fill="auto"/>
            <w:vAlign w:val="center"/>
            <w:hideMark/>
          </w:tcPr>
          <w:p w14:paraId="59B2CB13" w14:textId="18809B0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06" w:type="dxa"/>
            <w:tcBorders>
              <w:top w:val="nil"/>
              <w:left w:val="nil"/>
              <w:bottom w:val="single" w:sz="4" w:space="0" w:color="auto"/>
              <w:right w:val="single" w:sz="4" w:space="0" w:color="auto"/>
            </w:tcBorders>
            <w:shd w:val="clear" w:color="auto" w:fill="auto"/>
            <w:vAlign w:val="center"/>
            <w:hideMark/>
          </w:tcPr>
          <w:p w14:paraId="3B257590" w14:textId="56E23DA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06" w:type="dxa"/>
            <w:tcBorders>
              <w:top w:val="nil"/>
              <w:left w:val="nil"/>
              <w:bottom w:val="single" w:sz="4" w:space="0" w:color="auto"/>
              <w:right w:val="single" w:sz="4" w:space="0" w:color="auto"/>
            </w:tcBorders>
            <w:shd w:val="clear" w:color="auto" w:fill="auto"/>
            <w:vAlign w:val="center"/>
            <w:hideMark/>
          </w:tcPr>
          <w:p w14:paraId="271BF11A" w14:textId="78ED7FE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06" w:type="dxa"/>
            <w:tcBorders>
              <w:top w:val="nil"/>
              <w:left w:val="nil"/>
              <w:bottom w:val="single" w:sz="4" w:space="0" w:color="auto"/>
              <w:right w:val="single" w:sz="4" w:space="0" w:color="auto"/>
            </w:tcBorders>
          </w:tcPr>
          <w:p w14:paraId="39809F25" w14:textId="77777777" w:rsidR="00850704" w:rsidRDefault="00850704" w:rsidP="003017DD">
            <w:pPr>
              <w:jc w:val="center"/>
              <w:rPr>
                <w:rFonts w:ascii="Times New Roman" w:hAnsi="Times New Roman"/>
                <w:color w:val="000000"/>
                <w:sz w:val="12"/>
                <w:szCs w:val="12"/>
              </w:rPr>
            </w:pPr>
          </w:p>
          <w:p w14:paraId="6BF5CF4C" w14:textId="166618C6" w:rsidR="00F874C8"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0,3</w:t>
            </w:r>
          </w:p>
        </w:tc>
      </w:tr>
      <w:tr w:rsidR="00F874C8" w:rsidRPr="003017DD" w14:paraId="3080F1C9" w14:textId="501E861A" w:rsidTr="00F874C8">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E92DEA8"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3.</w:t>
            </w:r>
          </w:p>
        </w:tc>
        <w:tc>
          <w:tcPr>
            <w:tcW w:w="2636" w:type="dxa"/>
            <w:tcBorders>
              <w:top w:val="nil"/>
              <w:left w:val="nil"/>
              <w:bottom w:val="single" w:sz="4" w:space="0" w:color="auto"/>
              <w:right w:val="single" w:sz="4" w:space="0" w:color="auto"/>
            </w:tcBorders>
            <w:shd w:val="clear" w:color="auto" w:fill="auto"/>
            <w:vAlign w:val="center"/>
            <w:hideMark/>
          </w:tcPr>
          <w:p w14:paraId="337484B6"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электрической энергии зданиями и помещениями учебно-воспитательного назначения</w:t>
            </w:r>
          </w:p>
        </w:tc>
        <w:tc>
          <w:tcPr>
            <w:tcW w:w="955" w:type="dxa"/>
            <w:tcBorders>
              <w:top w:val="nil"/>
              <w:left w:val="nil"/>
              <w:bottom w:val="single" w:sz="4" w:space="0" w:color="auto"/>
              <w:right w:val="single" w:sz="4" w:space="0" w:color="auto"/>
            </w:tcBorders>
            <w:shd w:val="clear" w:color="auto" w:fill="auto"/>
            <w:vAlign w:val="center"/>
            <w:hideMark/>
          </w:tcPr>
          <w:p w14:paraId="1813FE01"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 </w:t>
            </w:r>
            <w:proofErr w:type="spellStart"/>
            <w:r w:rsidRPr="003017DD">
              <w:rPr>
                <w:rFonts w:ascii="Times New Roman" w:hAnsi="Times New Roman"/>
                <w:color w:val="000000"/>
                <w:sz w:val="12"/>
                <w:szCs w:val="12"/>
                <w:lang w:eastAsia="ru-RU"/>
              </w:rPr>
              <w:t>кВт.ч</w:t>
            </w:r>
            <w:proofErr w:type="spellEnd"/>
            <w:r w:rsidRPr="003017DD">
              <w:rPr>
                <w:rFonts w:ascii="Times New Roman" w:hAnsi="Times New Roman"/>
                <w:color w:val="000000"/>
                <w:sz w:val="12"/>
                <w:szCs w:val="12"/>
                <w:lang w:eastAsia="ru-RU"/>
              </w:rPr>
              <w:t>./м2</w:t>
            </w:r>
          </w:p>
        </w:tc>
        <w:tc>
          <w:tcPr>
            <w:tcW w:w="1130" w:type="dxa"/>
            <w:tcBorders>
              <w:top w:val="nil"/>
              <w:left w:val="nil"/>
              <w:bottom w:val="single" w:sz="4" w:space="0" w:color="auto"/>
              <w:right w:val="single" w:sz="4" w:space="0" w:color="auto"/>
            </w:tcBorders>
            <w:shd w:val="clear" w:color="auto" w:fill="auto"/>
            <w:vAlign w:val="center"/>
            <w:hideMark/>
          </w:tcPr>
          <w:p w14:paraId="52043591"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0687E747" w14:textId="09914F6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26C03BFA" w14:textId="64B6C97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37C9AD9A" w14:textId="7F854EC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4F15C73C" w14:textId="3647D5C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11891DEB" w14:textId="47E8613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544D8109" w14:textId="012C9C6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3C5C06BE" w14:textId="75C205B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17B8403" w14:textId="7A11678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6A842A86" w14:textId="7370B91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6B6042CD" w14:textId="2C9219F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706" w:type="dxa"/>
            <w:tcBorders>
              <w:top w:val="nil"/>
              <w:left w:val="nil"/>
              <w:bottom w:val="single" w:sz="4" w:space="0" w:color="auto"/>
              <w:right w:val="single" w:sz="4" w:space="0" w:color="auto"/>
            </w:tcBorders>
            <w:shd w:val="clear" w:color="auto" w:fill="auto"/>
            <w:vAlign w:val="center"/>
            <w:hideMark/>
          </w:tcPr>
          <w:p w14:paraId="66EF906E" w14:textId="68C213F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705" w:type="dxa"/>
            <w:tcBorders>
              <w:top w:val="nil"/>
              <w:left w:val="nil"/>
              <w:bottom w:val="single" w:sz="4" w:space="0" w:color="auto"/>
              <w:right w:val="single" w:sz="4" w:space="0" w:color="auto"/>
            </w:tcBorders>
            <w:shd w:val="clear" w:color="auto" w:fill="auto"/>
            <w:vAlign w:val="center"/>
            <w:hideMark/>
          </w:tcPr>
          <w:p w14:paraId="0F84C3C6" w14:textId="24D5983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06" w:type="dxa"/>
            <w:tcBorders>
              <w:top w:val="nil"/>
              <w:left w:val="nil"/>
              <w:bottom w:val="single" w:sz="4" w:space="0" w:color="auto"/>
              <w:right w:val="single" w:sz="4" w:space="0" w:color="auto"/>
            </w:tcBorders>
            <w:shd w:val="clear" w:color="auto" w:fill="auto"/>
            <w:vAlign w:val="center"/>
            <w:hideMark/>
          </w:tcPr>
          <w:p w14:paraId="73574769" w14:textId="792E61E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06" w:type="dxa"/>
            <w:tcBorders>
              <w:top w:val="nil"/>
              <w:left w:val="nil"/>
              <w:bottom w:val="single" w:sz="4" w:space="0" w:color="auto"/>
              <w:right w:val="single" w:sz="4" w:space="0" w:color="auto"/>
            </w:tcBorders>
            <w:shd w:val="clear" w:color="auto" w:fill="auto"/>
            <w:vAlign w:val="center"/>
            <w:hideMark/>
          </w:tcPr>
          <w:p w14:paraId="765B8818" w14:textId="46112B2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06" w:type="dxa"/>
            <w:tcBorders>
              <w:top w:val="nil"/>
              <w:left w:val="nil"/>
              <w:bottom w:val="single" w:sz="4" w:space="0" w:color="auto"/>
              <w:right w:val="single" w:sz="4" w:space="0" w:color="auto"/>
            </w:tcBorders>
          </w:tcPr>
          <w:p w14:paraId="7E476B08" w14:textId="77777777" w:rsidR="00F874C8" w:rsidRDefault="00F874C8" w:rsidP="003017DD">
            <w:pPr>
              <w:jc w:val="center"/>
              <w:rPr>
                <w:rFonts w:ascii="Times New Roman" w:hAnsi="Times New Roman"/>
                <w:color w:val="000000"/>
                <w:sz w:val="12"/>
                <w:szCs w:val="12"/>
              </w:rPr>
            </w:pPr>
          </w:p>
          <w:p w14:paraId="3E0B7813" w14:textId="2428174E"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0,5</w:t>
            </w:r>
          </w:p>
        </w:tc>
      </w:tr>
      <w:tr w:rsidR="00F874C8" w:rsidRPr="003017DD" w14:paraId="694EA048" w14:textId="590A4891" w:rsidTr="00F874C8">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C8899A"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636" w:type="dxa"/>
            <w:tcBorders>
              <w:top w:val="nil"/>
              <w:left w:val="nil"/>
              <w:bottom w:val="single" w:sz="4" w:space="0" w:color="auto"/>
              <w:right w:val="single" w:sz="4" w:space="0" w:color="auto"/>
            </w:tcBorders>
            <w:shd w:val="clear" w:color="auto" w:fill="auto"/>
            <w:vAlign w:val="center"/>
            <w:hideMark/>
          </w:tcPr>
          <w:p w14:paraId="7153D420"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объем потребления электрической энергии </w:t>
            </w:r>
          </w:p>
        </w:tc>
        <w:tc>
          <w:tcPr>
            <w:tcW w:w="955" w:type="dxa"/>
            <w:tcBorders>
              <w:top w:val="nil"/>
              <w:left w:val="nil"/>
              <w:bottom w:val="single" w:sz="4" w:space="0" w:color="auto"/>
              <w:right w:val="single" w:sz="4" w:space="0" w:color="auto"/>
            </w:tcBorders>
            <w:shd w:val="clear" w:color="auto" w:fill="auto"/>
            <w:vAlign w:val="center"/>
            <w:hideMark/>
          </w:tcPr>
          <w:p w14:paraId="37FDC124"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тыс. </w:t>
            </w:r>
            <w:proofErr w:type="spellStart"/>
            <w:r w:rsidRPr="003017DD">
              <w:rPr>
                <w:rFonts w:ascii="Times New Roman" w:hAnsi="Times New Roman"/>
                <w:color w:val="000000"/>
                <w:sz w:val="12"/>
                <w:szCs w:val="12"/>
                <w:lang w:eastAsia="ru-RU"/>
              </w:rPr>
              <w:t>кВт.ч</w:t>
            </w:r>
            <w:proofErr w:type="spellEnd"/>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1CE7631D"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73D20BA0" w14:textId="6C3E268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5C14ECE3" w14:textId="203A0B6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9D0B2BB" w14:textId="6BE6120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466589D9" w14:textId="7225938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40662279" w14:textId="62C0691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945513A" w14:textId="3C65CC8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6349ECAB" w14:textId="1760704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26094AB8" w14:textId="32B11B3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4D842C37" w14:textId="685C6EF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62A11CBC" w14:textId="7DA8E5E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50 000,00</w:t>
            </w:r>
          </w:p>
        </w:tc>
        <w:tc>
          <w:tcPr>
            <w:tcW w:w="706" w:type="dxa"/>
            <w:tcBorders>
              <w:top w:val="nil"/>
              <w:left w:val="nil"/>
              <w:bottom w:val="single" w:sz="4" w:space="0" w:color="auto"/>
              <w:right w:val="single" w:sz="4" w:space="0" w:color="auto"/>
            </w:tcBorders>
            <w:shd w:val="clear" w:color="auto" w:fill="auto"/>
            <w:vAlign w:val="center"/>
            <w:hideMark/>
          </w:tcPr>
          <w:p w14:paraId="59D84192" w14:textId="464D1E3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4 760,00</w:t>
            </w:r>
          </w:p>
        </w:tc>
        <w:tc>
          <w:tcPr>
            <w:tcW w:w="705" w:type="dxa"/>
            <w:tcBorders>
              <w:top w:val="nil"/>
              <w:left w:val="nil"/>
              <w:bottom w:val="single" w:sz="4" w:space="0" w:color="auto"/>
              <w:right w:val="single" w:sz="4" w:space="0" w:color="auto"/>
            </w:tcBorders>
            <w:shd w:val="clear" w:color="auto" w:fill="auto"/>
            <w:vAlign w:val="center"/>
            <w:hideMark/>
          </w:tcPr>
          <w:p w14:paraId="58585FBF" w14:textId="3ED187B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50 000,00</w:t>
            </w:r>
          </w:p>
        </w:tc>
        <w:tc>
          <w:tcPr>
            <w:tcW w:w="606" w:type="dxa"/>
            <w:tcBorders>
              <w:top w:val="nil"/>
              <w:left w:val="nil"/>
              <w:bottom w:val="single" w:sz="4" w:space="0" w:color="auto"/>
              <w:right w:val="single" w:sz="4" w:space="0" w:color="auto"/>
            </w:tcBorders>
            <w:shd w:val="clear" w:color="auto" w:fill="auto"/>
            <w:vAlign w:val="center"/>
            <w:hideMark/>
          </w:tcPr>
          <w:p w14:paraId="515DF6D5" w14:textId="3DDCC0B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50000</w:t>
            </w:r>
          </w:p>
        </w:tc>
        <w:tc>
          <w:tcPr>
            <w:tcW w:w="606" w:type="dxa"/>
            <w:tcBorders>
              <w:top w:val="nil"/>
              <w:left w:val="nil"/>
              <w:bottom w:val="single" w:sz="4" w:space="0" w:color="auto"/>
              <w:right w:val="single" w:sz="4" w:space="0" w:color="auto"/>
            </w:tcBorders>
            <w:shd w:val="clear" w:color="auto" w:fill="auto"/>
            <w:vAlign w:val="center"/>
            <w:hideMark/>
          </w:tcPr>
          <w:p w14:paraId="1CD3180E" w14:textId="4E7F393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50000</w:t>
            </w:r>
          </w:p>
        </w:tc>
        <w:tc>
          <w:tcPr>
            <w:tcW w:w="606" w:type="dxa"/>
            <w:tcBorders>
              <w:top w:val="nil"/>
              <w:left w:val="nil"/>
              <w:bottom w:val="single" w:sz="4" w:space="0" w:color="auto"/>
              <w:right w:val="single" w:sz="4" w:space="0" w:color="auto"/>
            </w:tcBorders>
          </w:tcPr>
          <w:p w14:paraId="3C31098E" w14:textId="77777777" w:rsidR="00F874C8" w:rsidRDefault="00F874C8" w:rsidP="003017DD">
            <w:pPr>
              <w:jc w:val="center"/>
              <w:rPr>
                <w:rFonts w:ascii="Times New Roman" w:hAnsi="Times New Roman"/>
                <w:color w:val="000000"/>
                <w:sz w:val="12"/>
                <w:szCs w:val="12"/>
              </w:rPr>
            </w:pPr>
          </w:p>
          <w:p w14:paraId="7A8ED071" w14:textId="01E76F73"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50000</w:t>
            </w:r>
          </w:p>
        </w:tc>
      </w:tr>
      <w:tr w:rsidR="00F874C8" w:rsidRPr="003017DD" w14:paraId="3CB1FDE3" w14:textId="53DF8339" w:rsidTr="00F874C8">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867EA23"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636" w:type="dxa"/>
            <w:tcBorders>
              <w:top w:val="nil"/>
              <w:left w:val="nil"/>
              <w:bottom w:val="single" w:sz="4" w:space="0" w:color="auto"/>
              <w:right w:val="single" w:sz="4" w:space="0" w:color="auto"/>
            </w:tcBorders>
            <w:shd w:val="clear" w:color="auto" w:fill="auto"/>
            <w:vAlign w:val="center"/>
            <w:hideMark/>
          </w:tcPr>
          <w:p w14:paraId="158DFD7C"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объем потребления тепловой энергии</w:t>
            </w:r>
          </w:p>
        </w:tc>
        <w:tc>
          <w:tcPr>
            <w:tcW w:w="955" w:type="dxa"/>
            <w:tcBorders>
              <w:top w:val="nil"/>
              <w:left w:val="nil"/>
              <w:bottom w:val="single" w:sz="4" w:space="0" w:color="auto"/>
              <w:right w:val="single" w:sz="4" w:space="0" w:color="auto"/>
            </w:tcBorders>
            <w:shd w:val="clear" w:color="auto" w:fill="auto"/>
            <w:vAlign w:val="center"/>
            <w:hideMark/>
          </w:tcPr>
          <w:p w14:paraId="03423D71"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тыс. Гкал</w:t>
            </w:r>
          </w:p>
        </w:tc>
        <w:tc>
          <w:tcPr>
            <w:tcW w:w="1130" w:type="dxa"/>
            <w:tcBorders>
              <w:top w:val="nil"/>
              <w:left w:val="nil"/>
              <w:bottom w:val="single" w:sz="4" w:space="0" w:color="auto"/>
              <w:right w:val="single" w:sz="4" w:space="0" w:color="auto"/>
            </w:tcBorders>
            <w:shd w:val="clear" w:color="auto" w:fill="auto"/>
            <w:vAlign w:val="center"/>
            <w:hideMark/>
          </w:tcPr>
          <w:p w14:paraId="1F3BBECB"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521321B4" w14:textId="04446F9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4300CA76" w14:textId="520A576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1063E311" w14:textId="0BE2C99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630AC09D" w14:textId="557313B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E8C4524" w14:textId="3BB3855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56454474" w14:textId="03B460C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3A5FEFD5" w14:textId="5695C0F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0D80821E" w14:textId="44D96D6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160C742B" w14:textId="281F273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76D16318" w14:textId="47F747A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706" w:type="dxa"/>
            <w:tcBorders>
              <w:top w:val="nil"/>
              <w:left w:val="nil"/>
              <w:bottom w:val="single" w:sz="4" w:space="0" w:color="auto"/>
              <w:right w:val="single" w:sz="4" w:space="0" w:color="auto"/>
            </w:tcBorders>
            <w:shd w:val="clear" w:color="auto" w:fill="auto"/>
            <w:vAlign w:val="center"/>
            <w:hideMark/>
          </w:tcPr>
          <w:p w14:paraId="59D388E0" w14:textId="7F8EE9A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37,2</w:t>
            </w:r>
          </w:p>
        </w:tc>
        <w:tc>
          <w:tcPr>
            <w:tcW w:w="705" w:type="dxa"/>
            <w:tcBorders>
              <w:top w:val="nil"/>
              <w:left w:val="nil"/>
              <w:bottom w:val="single" w:sz="4" w:space="0" w:color="auto"/>
              <w:right w:val="single" w:sz="4" w:space="0" w:color="auto"/>
            </w:tcBorders>
            <w:shd w:val="clear" w:color="auto" w:fill="auto"/>
            <w:vAlign w:val="center"/>
            <w:hideMark/>
          </w:tcPr>
          <w:p w14:paraId="2336EEA4" w14:textId="2EF10E6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606" w:type="dxa"/>
            <w:tcBorders>
              <w:top w:val="nil"/>
              <w:left w:val="nil"/>
              <w:bottom w:val="single" w:sz="4" w:space="0" w:color="auto"/>
              <w:right w:val="single" w:sz="4" w:space="0" w:color="auto"/>
            </w:tcBorders>
            <w:shd w:val="clear" w:color="auto" w:fill="auto"/>
            <w:vAlign w:val="center"/>
            <w:hideMark/>
          </w:tcPr>
          <w:p w14:paraId="0D6DC753" w14:textId="5829BAD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606" w:type="dxa"/>
            <w:tcBorders>
              <w:top w:val="nil"/>
              <w:left w:val="nil"/>
              <w:bottom w:val="single" w:sz="4" w:space="0" w:color="auto"/>
              <w:right w:val="single" w:sz="4" w:space="0" w:color="auto"/>
            </w:tcBorders>
            <w:shd w:val="clear" w:color="auto" w:fill="auto"/>
            <w:vAlign w:val="center"/>
            <w:hideMark/>
          </w:tcPr>
          <w:p w14:paraId="4784620A" w14:textId="776D951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606" w:type="dxa"/>
            <w:tcBorders>
              <w:top w:val="nil"/>
              <w:left w:val="nil"/>
              <w:bottom w:val="single" w:sz="4" w:space="0" w:color="auto"/>
              <w:right w:val="single" w:sz="4" w:space="0" w:color="auto"/>
            </w:tcBorders>
          </w:tcPr>
          <w:p w14:paraId="13FC9F13" w14:textId="77777777" w:rsidR="00F874C8" w:rsidRDefault="00F874C8" w:rsidP="003017DD">
            <w:pPr>
              <w:jc w:val="center"/>
              <w:rPr>
                <w:rFonts w:ascii="Times New Roman" w:hAnsi="Times New Roman"/>
                <w:color w:val="000000"/>
                <w:sz w:val="12"/>
                <w:szCs w:val="12"/>
              </w:rPr>
            </w:pPr>
          </w:p>
          <w:p w14:paraId="40BA0B6E" w14:textId="12DA8730"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50</w:t>
            </w:r>
          </w:p>
        </w:tc>
      </w:tr>
      <w:tr w:rsidR="00F874C8" w:rsidRPr="003017DD" w14:paraId="05EC1E55" w14:textId="3C55601D" w:rsidTr="00F874C8">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365C8A8"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636" w:type="dxa"/>
            <w:tcBorders>
              <w:top w:val="nil"/>
              <w:left w:val="nil"/>
              <w:bottom w:val="single" w:sz="4" w:space="0" w:color="auto"/>
              <w:right w:val="single" w:sz="4" w:space="0" w:color="auto"/>
            </w:tcBorders>
            <w:shd w:val="clear" w:color="auto" w:fill="auto"/>
            <w:vAlign w:val="center"/>
            <w:hideMark/>
          </w:tcPr>
          <w:p w14:paraId="42CF8AAE"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объем потребления горячей воды</w:t>
            </w:r>
          </w:p>
        </w:tc>
        <w:tc>
          <w:tcPr>
            <w:tcW w:w="955" w:type="dxa"/>
            <w:tcBorders>
              <w:top w:val="nil"/>
              <w:left w:val="nil"/>
              <w:bottom w:val="single" w:sz="4" w:space="0" w:color="auto"/>
              <w:right w:val="single" w:sz="4" w:space="0" w:color="auto"/>
            </w:tcBorders>
            <w:shd w:val="clear" w:color="auto" w:fill="auto"/>
            <w:vAlign w:val="center"/>
            <w:hideMark/>
          </w:tcPr>
          <w:p w14:paraId="2F081126"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тыс. м3</w:t>
            </w:r>
          </w:p>
        </w:tc>
        <w:tc>
          <w:tcPr>
            <w:tcW w:w="1130" w:type="dxa"/>
            <w:tcBorders>
              <w:top w:val="nil"/>
              <w:left w:val="nil"/>
              <w:bottom w:val="single" w:sz="4" w:space="0" w:color="auto"/>
              <w:right w:val="single" w:sz="4" w:space="0" w:color="auto"/>
            </w:tcBorders>
            <w:shd w:val="clear" w:color="auto" w:fill="auto"/>
            <w:vAlign w:val="center"/>
            <w:hideMark/>
          </w:tcPr>
          <w:p w14:paraId="6386B3C6"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41AB8C05" w14:textId="60C3D20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6D277487" w14:textId="2CDB9E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1DAE61A5" w14:textId="35F090B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45E4C17F" w14:textId="43C3290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73DFF4B5" w14:textId="3CA4353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71BBC035" w14:textId="55AFD9A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4AC9A637" w14:textId="18B101A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4FA7AA7" w14:textId="7E3A28A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08401703" w14:textId="6B03455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1DBF865D" w14:textId="67B3EB9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706" w:type="dxa"/>
            <w:tcBorders>
              <w:top w:val="nil"/>
              <w:left w:val="nil"/>
              <w:bottom w:val="single" w:sz="4" w:space="0" w:color="auto"/>
              <w:right w:val="single" w:sz="4" w:space="0" w:color="auto"/>
            </w:tcBorders>
            <w:shd w:val="clear" w:color="auto" w:fill="auto"/>
            <w:vAlign w:val="center"/>
            <w:hideMark/>
          </w:tcPr>
          <w:p w14:paraId="57926112" w14:textId="692A3BF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51,54</w:t>
            </w:r>
          </w:p>
        </w:tc>
        <w:tc>
          <w:tcPr>
            <w:tcW w:w="705" w:type="dxa"/>
            <w:tcBorders>
              <w:top w:val="nil"/>
              <w:left w:val="nil"/>
              <w:bottom w:val="single" w:sz="4" w:space="0" w:color="auto"/>
              <w:right w:val="single" w:sz="4" w:space="0" w:color="auto"/>
            </w:tcBorders>
            <w:shd w:val="clear" w:color="auto" w:fill="auto"/>
            <w:vAlign w:val="center"/>
            <w:hideMark/>
          </w:tcPr>
          <w:p w14:paraId="25A2CDBA" w14:textId="4FCA01C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606" w:type="dxa"/>
            <w:tcBorders>
              <w:top w:val="nil"/>
              <w:left w:val="nil"/>
              <w:bottom w:val="single" w:sz="4" w:space="0" w:color="auto"/>
              <w:right w:val="single" w:sz="4" w:space="0" w:color="auto"/>
            </w:tcBorders>
            <w:shd w:val="clear" w:color="auto" w:fill="auto"/>
            <w:vAlign w:val="center"/>
            <w:hideMark/>
          </w:tcPr>
          <w:p w14:paraId="71BB1868" w14:textId="6E3A5D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606" w:type="dxa"/>
            <w:tcBorders>
              <w:top w:val="nil"/>
              <w:left w:val="nil"/>
              <w:bottom w:val="single" w:sz="4" w:space="0" w:color="auto"/>
              <w:right w:val="single" w:sz="4" w:space="0" w:color="auto"/>
            </w:tcBorders>
            <w:shd w:val="clear" w:color="auto" w:fill="auto"/>
            <w:vAlign w:val="center"/>
            <w:hideMark/>
          </w:tcPr>
          <w:p w14:paraId="31A444B2" w14:textId="003486C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606" w:type="dxa"/>
            <w:tcBorders>
              <w:top w:val="nil"/>
              <w:left w:val="nil"/>
              <w:bottom w:val="single" w:sz="4" w:space="0" w:color="auto"/>
              <w:right w:val="single" w:sz="4" w:space="0" w:color="auto"/>
            </w:tcBorders>
          </w:tcPr>
          <w:p w14:paraId="43D0DB0A" w14:textId="77777777" w:rsidR="00F874C8" w:rsidRDefault="00F874C8" w:rsidP="003017DD">
            <w:pPr>
              <w:jc w:val="center"/>
              <w:rPr>
                <w:rFonts w:ascii="Times New Roman" w:hAnsi="Times New Roman"/>
                <w:color w:val="000000"/>
                <w:sz w:val="12"/>
                <w:szCs w:val="12"/>
              </w:rPr>
            </w:pPr>
          </w:p>
          <w:p w14:paraId="32551A9E" w14:textId="382A37C3" w:rsidR="00850704" w:rsidRPr="003017DD" w:rsidRDefault="00850704" w:rsidP="00850704">
            <w:pPr>
              <w:jc w:val="center"/>
              <w:rPr>
                <w:rFonts w:ascii="Times New Roman" w:hAnsi="Times New Roman"/>
                <w:color w:val="000000"/>
                <w:sz w:val="12"/>
                <w:szCs w:val="12"/>
              </w:rPr>
            </w:pPr>
            <w:r>
              <w:rPr>
                <w:rFonts w:ascii="Times New Roman" w:hAnsi="Times New Roman"/>
                <w:color w:val="000000"/>
                <w:sz w:val="12"/>
                <w:szCs w:val="12"/>
              </w:rPr>
              <w:t>200</w:t>
            </w:r>
          </w:p>
        </w:tc>
      </w:tr>
      <w:tr w:rsidR="00F874C8" w:rsidRPr="003017DD" w14:paraId="57268216" w14:textId="05EAF053" w:rsidTr="00F874C8">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E546929"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636" w:type="dxa"/>
            <w:tcBorders>
              <w:top w:val="nil"/>
              <w:left w:val="nil"/>
              <w:bottom w:val="single" w:sz="4" w:space="0" w:color="auto"/>
              <w:right w:val="single" w:sz="4" w:space="0" w:color="auto"/>
            </w:tcBorders>
            <w:shd w:val="clear" w:color="auto" w:fill="auto"/>
            <w:vAlign w:val="center"/>
            <w:hideMark/>
          </w:tcPr>
          <w:p w14:paraId="17533246"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объем потребления холодной воды </w:t>
            </w:r>
          </w:p>
        </w:tc>
        <w:tc>
          <w:tcPr>
            <w:tcW w:w="955" w:type="dxa"/>
            <w:tcBorders>
              <w:top w:val="nil"/>
              <w:left w:val="nil"/>
              <w:bottom w:val="single" w:sz="4" w:space="0" w:color="auto"/>
              <w:right w:val="single" w:sz="4" w:space="0" w:color="auto"/>
            </w:tcBorders>
            <w:shd w:val="clear" w:color="auto" w:fill="auto"/>
            <w:vAlign w:val="center"/>
            <w:hideMark/>
          </w:tcPr>
          <w:p w14:paraId="6DBC5BE1"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тыс. м3</w:t>
            </w:r>
          </w:p>
        </w:tc>
        <w:tc>
          <w:tcPr>
            <w:tcW w:w="1130" w:type="dxa"/>
            <w:tcBorders>
              <w:top w:val="nil"/>
              <w:left w:val="nil"/>
              <w:bottom w:val="single" w:sz="4" w:space="0" w:color="auto"/>
              <w:right w:val="single" w:sz="4" w:space="0" w:color="auto"/>
            </w:tcBorders>
            <w:shd w:val="clear" w:color="auto" w:fill="auto"/>
            <w:vAlign w:val="center"/>
            <w:hideMark/>
          </w:tcPr>
          <w:p w14:paraId="6E1DA64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028095B0" w14:textId="5840573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19FB34B7" w14:textId="46EDB4B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552217AA" w14:textId="0E06E87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17F2B4AB" w14:textId="55B027F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5509CAC7" w14:textId="6685991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73B51925" w14:textId="28E78A5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05928D04" w14:textId="7115B9C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62388D92" w14:textId="49117E4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2E9BFFF1" w14:textId="3CA6B0E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31B69B97" w14:textId="5AEF5DD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706" w:type="dxa"/>
            <w:tcBorders>
              <w:top w:val="nil"/>
              <w:left w:val="nil"/>
              <w:bottom w:val="single" w:sz="4" w:space="0" w:color="auto"/>
              <w:right w:val="single" w:sz="4" w:space="0" w:color="auto"/>
            </w:tcBorders>
            <w:shd w:val="clear" w:color="auto" w:fill="auto"/>
            <w:vAlign w:val="center"/>
            <w:hideMark/>
          </w:tcPr>
          <w:p w14:paraId="457BBDEE" w14:textId="0E3B7AD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114,54</w:t>
            </w:r>
          </w:p>
        </w:tc>
        <w:tc>
          <w:tcPr>
            <w:tcW w:w="705" w:type="dxa"/>
            <w:tcBorders>
              <w:top w:val="nil"/>
              <w:left w:val="nil"/>
              <w:bottom w:val="single" w:sz="4" w:space="0" w:color="auto"/>
              <w:right w:val="single" w:sz="4" w:space="0" w:color="auto"/>
            </w:tcBorders>
            <w:shd w:val="clear" w:color="auto" w:fill="auto"/>
            <w:vAlign w:val="center"/>
            <w:hideMark/>
          </w:tcPr>
          <w:p w14:paraId="373237A4" w14:textId="1775CE7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606" w:type="dxa"/>
            <w:tcBorders>
              <w:top w:val="nil"/>
              <w:left w:val="nil"/>
              <w:bottom w:val="single" w:sz="4" w:space="0" w:color="auto"/>
              <w:right w:val="single" w:sz="4" w:space="0" w:color="auto"/>
            </w:tcBorders>
            <w:shd w:val="clear" w:color="auto" w:fill="auto"/>
            <w:vAlign w:val="center"/>
            <w:hideMark/>
          </w:tcPr>
          <w:p w14:paraId="1C8D62CD" w14:textId="21E7D77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606" w:type="dxa"/>
            <w:tcBorders>
              <w:top w:val="nil"/>
              <w:left w:val="nil"/>
              <w:bottom w:val="single" w:sz="4" w:space="0" w:color="auto"/>
              <w:right w:val="single" w:sz="4" w:space="0" w:color="auto"/>
            </w:tcBorders>
            <w:shd w:val="clear" w:color="auto" w:fill="auto"/>
            <w:vAlign w:val="center"/>
            <w:hideMark/>
          </w:tcPr>
          <w:p w14:paraId="77140C3D" w14:textId="1E9107F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606" w:type="dxa"/>
            <w:tcBorders>
              <w:top w:val="nil"/>
              <w:left w:val="nil"/>
              <w:bottom w:val="single" w:sz="4" w:space="0" w:color="auto"/>
              <w:right w:val="single" w:sz="4" w:space="0" w:color="auto"/>
            </w:tcBorders>
          </w:tcPr>
          <w:p w14:paraId="02F2F3DF" w14:textId="77777777" w:rsidR="00F874C8" w:rsidRDefault="00F874C8" w:rsidP="003017DD">
            <w:pPr>
              <w:jc w:val="center"/>
              <w:rPr>
                <w:rFonts w:ascii="Times New Roman" w:hAnsi="Times New Roman"/>
                <w:color w:val="000000"/>
                <w:sz w:val="12"/>
                <w:szCs w:val="12"/>
              </w:rPr>
            </w:pPr>
          </w:p>
          <w:p w14:paraId="21125A39" w14:textId="329B8E07"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500</w:t>
            </w:r>
          </w:p>
        </w:tc>
      </w:tr>
      <w:tr w:rsidR="00F874C8" w:rsidRPr="003017DD" w14:paraId="465B1C4B" w14:textId="581C0DC7" w:rsidTr="00F874C8">
        <w:trPr>
          <w:trHeight w:val="69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7B595EA1"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4.</w:t>
            </w:r>
          </w:p>
        </w:tc>
        <w:tc>
          <w:tcPr>
            <w:tcW w:w="2636" w:type="dxa"/>
            <w:tcBorders>
              <w:top w:val="nil"/>
              <w:left w:val="nil"/>
              <w:bottom w:val="single" w:sz="4" w:space="0" w:color="auto"/>
              <w:right w:val="single" w:sz="4" w:space="0" w:color="auto"/>
            </w:tcBorders>
            <w:shd w:val="clear" w:color="auto" w:fill="auto"/>
            <w:vAlign w:val="center"/>
            <w:hideMark/>
          </w:tcPr>
          <w:p w14:paraId="2E90421F"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Удельная величина потребления энергетических ресурсов муниципальными бюджетными учреждениями (до 2022 года):</w:t>
            </w:r>
          </w:p>
        </w:tc>
        <w:tc>
          <w:tcPr>
            <w:tcW w:w="955" w:type="dxa"/>
            <w:tcBorders>
              <w:top w:val="nil"/>
              <w:left w:val="nil"/>
              <w:bottom w:val="single" w:sz="4" w:space="0" w:color="auto"/>
              <w:right w:val="single" w:sz="4" w:space="0" w:color="auto"/>
            </w:tcBorders>
            <w:shd w:val="clear" w:color="auto" w:fill="auto"/>
            <w:vAlign w:val="center"/>
            <w:hideMark/>
          </w:tcPr>
          <w:p w14:paraId="6F456E02"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14:paraId="559A3F42"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19799C9F" w14:textId="230DD9D7"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697A4AD6" w14:textId="4EC65F22"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1395F419" w14:textId="48A81323"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1" w:type="dxa"/>
            <w:tcBorders>
              <w:top w:val="nil"/>
              <w:left w:val="nil"/>
              <w:bottom w:val="single" w:sz="4" w:space="0" w:color="auto"/>
              <w:right w:val="single" w:sz="4" w:space="0" w:color="auto"/>
            </w:tcBorders>
            <w:shd w:val="clear" w:color="auto" w:fill="auto"/>
            <w:vAlign w:val="center"/>
            <w:hideMark/>
          </w:tcPr>
          <w:p w14:paraId="7AC21C53" w14:textId="7053CFF8"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03C593AB" w14:textId="6FF1CC94"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4DBEAFCF" w14:textId="4C0861AC"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276B63E1" w14:textId="73943C06"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5DE373BF" w14:textId="6ED39B32"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59" w:type="dxa"/>
            <w:tcBorders>
              <w:top w:val="nil"/>
              <w:left w:val="nil"/>
              <w:bottom w:val="single" w:sz="4" w:space="0" w:color="auto"/>
              <w:right w:val="single" w:sz="4" w:space="0" w:color="auto"/>
            </w:tcBorders>
            <w:shd w:val="clear" w:color="auto" w:fill="auto"/>
            <w:vAlign w:val="center"/>
            <w:hideMark/>
          </w:tcPr>
          <w:p w14:paraId="79DC4B63" w14:textId="5E58C66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13450F7A" w14:textId="601435B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5B6F6E32" w14:textId="5C72E00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5" w:type="dxa"/>
            <w:tcBorders>
              <w:top w:val="nil"/>
              <w:left w:val="nil"/>
              <w:bottom w:val="single" w:sz="4" w:space="0" w:color="auto"/>
              <w:right w:val="single" w:sz="4" w:space="0" w:color="auto"/>
            </w:tcBorders>
            <w:shd w:val="clear" w:color="auto" w:fill="auto"/>
            <w:vAlign w:val="center"/>
            <w:hideMark/>
          </w:tcPr>
          <w:p w14:paraId="5CE35AD0" w14:textId="27D8136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191FD7EC" w14:textId="46230F9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75AB43F6" w14:textId="3B70799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tcPr>
          <w:p w14:paraId="474979AA" w14:textId="77777777" w:rsidR="00F874C8" w:rsidRPr="003017DD" w:rsidRDefault="00F874C8" w:rsidP="003017DD">
            <w:pPr>
              <w:jc w:val="center"/>
              <w:rPr>
                <w:rFonts w:ascii="Times New Roman" w:hAnsi="Times New Roman"/>
                <w:color w:val="000000"/>
                <w:sz w:val="12"/>
                <w:szCs w:val="12"/>
              </w:rPr>
            </w:pPr>
          </w:p>
        </w:tc>
      </w:tr>
      <w:tr w:rsidR="00F874C8" w:rsidRPr="003017DD" w14:paraId="3C83662F" w14:textId="68CD3796" w:rsidTr="00F874C8">
        <w:trPr>
          <w:trHeight w:val="465"/>
        </w:trPr>
        <w:tc>
          <w:tcPr>
            <w:tcW w:w="460" w:type="dxa"/>
            <w:vMerge/>
            <w:tcBorders>
              <w:top w:val="nil"/>
              <w:left w:val="single" w:sz="4" w:space="0" w:color="auto"/>
              <w:bottom w:val="single" w:sz="4" w:space="0" w:color="auto"/>
              <w:right w:val="single" w:sz="4" w:space="0" w:color="auto"/>
            </w:tcBorders>
            <w:vAlign w:val="center"/>
            <w:hideMark/>
          </w:tcPr>
          <w:p w14:paraId="305940B0"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6B1378CD"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электрическая энергия</w:t>
            </w:r>
          </w:p>
        </w:tc>
        <w:tc>
          <w:tcPr>
            <w:tcW w:w="955" w:type="dxa"/>
            <w:tcBorders>
              <w:top w:val="nil"/>
              <w:left w:val="nil"/>
              <w:bottom w:val="single" w:sz="4" w:space="0" w:color="auto"/>
              <w:right w:val="single" w:sz="4" w:space="0" w:color="auto"/>
            </w:tcBorders>
            <w:shd w:val="clear" w:color="auto" w:fill="auto"/>
            <w:vAlign w:val="center"/>
            <w:hideMark/>
          </w:tcPr>
          <w:p w14:paraId="650E3AA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кВт/ч на 1 человека населения</w:t>
            </w:r>
          </w:p>
        </w:tc>
        <w:tc>
          <w:tcPr>
            <w:tcW w:w="1130" w:type="dxa"/>
            <w:tcBorders>
              <w:top w:val="nil"/>
              <w:left w:val="nil"/>
              <w:bottom w:val="single" w:sz="4" w:space="0" w:color="auto"/>
              <w:right w:val="single" w:sz="4" w:space="0" w:color="auto"/>
            </w:tcBorders>
            <w:shd w:val="clear" w:color="auto" w:fill="auto"/>
            <w:vAlign w:val="center"/>
            <w:hideMark/>
          </w:tcPr>
          <w:p w14:paraId="6DECB49D"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2CD9E1B9" w14:textId="220AC05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3DB54542" w14:textId="270E835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61,75</w:t>
            </w:r>
          </w:p>
        </w:tc>
        <w:tc>
          <w:tcPr>
            <w:tcW w:w="567" w:type="dxa"/>
            <w:tcBorders>
              <w:top w:val="nil"/>
              <w:left w:val="nil"/>
              <w:bottom w:val="single" w:sz="4" w:space="0" w:color="auto"/>
              <w:right w:val="single" w:sz="4" w:space="0" w:color="auto"/>
            </w:tcBorders>
            <w:shd w:val="clear" w:color="auto" w:fill="auto"/>
            <w:vAlign w:val="center"/>
            <w:hideMark/>
          </w:tcPr>
          <w:p w14:paraId="6E2EC0A7" w14:textId="0D6419B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34,96</w:t>
            </w:r>
          </w:p>
        </w:tc>
        <w:tc>
          <w:tcPr>
            <w:tcW w:w="701" w:type="dxa"/>
            <w:tcBorders>
              <w:top w:val="nil"/>
              <w:left w:val="nil"/>
              <w:bottom w:val="single" w:sz="4" w:space="0" w:color="auto"/>
              <w:right w:val="single" w:sz="4" w:space="0" w:color="auto"/>
            </w:tcBorders>
            <w:shd w:val="clear" w:color="auto" w:fill="auto"/>
            <w:vAlign w:val="center"/>
            <w:hideMark/>
          </w:tcPr>
          <w:p w14:paraId="12A1B20B" w14:textId="6167BAD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50,09</w:t>
            </w:r>
          </w:p>
        </w:tc>
        <w:tc>
          <w:tcPr>
            <w:tcW w:w="567" w:type="dxa"/>
            <w:tcBorders>
              <w:top w:val="nil"/>
              <w:left w:val="nil"/>
              <w:bottom w:val="single" w:sz="4" w:space="0" w:color="auto"/>
              <w:right w:val="single" w:sz="4" w:space="0" w:color="auto"/>
            </w:tcBorders>
            <w:shd w:val="clear" w:color="auto" w:fill="auto"/>
            <w:vAlign w:val="center"/>
            <w:hideMark/>
          </w:tcPr>
          <w:p w14:paraId="60380EB6" w14:textId="145A207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49,21</w:t>
            </w:r>
          </w:p>
        </w:tc>
        <w:tc>
          <w:tcPr>
            <w:tcW w:w="567" w:type="dxa"/>
            <w:tcBorders>
              <w:top w:val="nil"/>
              <w:left w:val="nil"/>
              <w:bottom w:val="single" w:sz="4" w:space="0" w:color="auto"/>
              <w:right w:val="single" w:sz="4" w:space="0" w:color="auto"/>
            </w:tcBorders>
            <w:shd w:val="clear" w:color="auto" w:fill="auto"/>
            <w:vAlign w:val="center"/>
            <w:hideMark/>
          </w:tcPr>
          <w:p w14:paraId="6199373A" w14:textId="3E62919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51,99</w:t>
            </w:r>
          </w:p>
        </w:tc>
        <w:tc>
          <w:tcPr>
            <w:tcW w:w="702" w:type="dxa"/>
            <w:tcBorders>
              <w:top w:val="nil"/>
              <w:left w:val="nil"/>
              <w:bottom w:val="single" w:sz="4" w:space="0" w:color="auto"/>
              <w:right w:val="single" w:sz="4" w:space="0" w:color="auto"/>
            </w:tcBorders>
            <w:shd w:val="clear" w:color="auto" w:fill="auto"/>
            <w:vAlign w:val="center"/>
            <w:hideMark/>
          </w:tcPr>
          <w:p w14:paraId="4DE8A77A" w14:textId="1969AF3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48,53</w:t>
            </w:r>
          </w:p>
        </w:tc>
        <w:tc>
          <w:tcPr>
            <w:tcW w:w="606" w:type="dxa"/>
            <w:tcBorders>
              <w:top w:val="nil"/>
              <w:left w:val="nil"/>
              <w:bottom w:val="single" w:sz="4" w:space="0" w:color="auto"/>
              <w:right w:val="single" w:sz="4" w:space="0" w:color="auto"/>
            </w:tcBorders>
            <w:shd w:val="clear" w:color="auto" w:fill="auto"/>
            <w:vAlign w:val="center"/>
            <w:hideMark/>
          </w:tcPr>
          <w:p w14:paraId="716DD360" w14:textId="0F27BBD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42,2</w:t>
            </w:r>
          </w:p>
        </w:tc>
        <w:tc>
          <w:tcPr>
            <w:tcW w:w="559" w:type="dxa"/>
            <w:tcBorders>
              <w:top w:val="nil"/>
              <w:left w:val="nil"/>
              <w:bottom w:val="single" w:sz="4" w:space="0" w:color="auto"/>
              <w:right w:val="single" w:sz="4" w:space="0" w:color="auto"/>
            </w:tcBorders>
            <w:shd w:val="clear" w:color="auto" w:fill="auto"/>
            <w:vAlign w:val="center"/>
            <w:hideMark/>
          </w:tcPr>
          <w:p w14:paraId="1D5304D6" w14:textId="718F8DF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40,99</w:t>
            </w:r>
          </w:p>
        </w:tc>
        <w:tc>
          <w:tcPr>
            <w:tcW w:w="706" w:type="dxa"/>
            <w:tcBorders>
              <w:top w:val="nil"/>
              <w:left w:val="nil"/>
              <w:bottom w:val="single" w:sz="4" w:space="0" w:color="auto"/>
              <w:right w:val="single" w:sz="4" w:space="0" w:color="auto"/>
            </w:tcBorders>
            <w:shd w:val="clear" w:color="auto" w:fill="auto"/>
            <w:vAlign w:val="center"/>
            <w:hideMark/>
          </w:tcPr>
          <w:p w14:paraId="14ED3C11" w14:textId="155BF7A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6C262619" w14:textId="194E53A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nil"/>
              <w:left w:val="nil"/>
              <w:bottom w:val="single" w:sz="4" w:space="0" w:color="auto"/>
              <w:right w:val="single" w:sz="4" w:space="0" w:color="auto"/>
            </w:tcBorders>
            <w:shd w:val="clear" w:color="auto" w:fill="auto"/>
            <w:vAlign w:val="center"/>
            <w:hideMark/>
          </w:tcPr>
          <w:p w14:paraId="0E9089B1" w14:textId="2BBF6CF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59FF0179" w14:textId="7C08498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26E86550" w14:textId="37882A4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tcPr>
          <w:p w14:paraId="039B206B" w14:textId="77777777" w:rsidR="00F874C8" w:rsidRDefault="00F874C8" w:rsidP="003017DD">
            <w:pPr>
              <w:jc w:val="center"/>
              <w:rPr>
                <w:rFonts w:ascii="Times New Roman" w:hAnsi="Times New Roman"/>
                <w:color w:val="000000"/>
                <w:sz w:val="12"/>
                <w:szCs w:val="12"/>
              </w:rPr>
            </w:pPr>
          </w:p>
          <w:p w14:paraId="23DA649D" w14:textId="71375800"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02851001" w14:textId="0C529CD3" w:rsidTr="00F874C8">
        <w:trPr>
          <w:trHeight w:val="510"/>
        </w:trPr>
        <w:tc>
          <w:tcPr>
            <w:tcW w:w="460" w:type="dxa"/>
            <w:vMerge/>
            <w:tcBorders>
              <w:top w:val="nil"/>
              <w:left w:val="single" w:sz="4" w:space="0" w:color="auto"/>
              <w:bottom w:val="single" w:sz="4" w:space="0" w:color="auto"/>
              <w:right w:val="single" w:sz="4" w:space="0" w:color="auto"/>
            </w:tcBorders>
            <w:vAlign w:val="center"/>
            <w:hideMark/>
          </w:tcPr>
          <w:p w14:paraId="17F3F4CA"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0502A973"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тепловая энергия</w:t>
            </w:r>
          </w:p>
        </w:tc>
        <w:tc>
          <w:tcPr>
            <w:tcW w:w="955" w:type="dxa"/>
            <w:tcBorders>
              <w:top w:val="nil"/>
              <w:left w:val="nil"/>
              <w:bottom w:val="single" w:sz="4" w:space="0" w:color="auto"/>
              <w:right w:val="single" w:sz="4" w:space="0" w:color="auto"/>
            </w:tcBorders>
            <w:shd w:val="clear" w:color="auto" w:fill="auto"/>
            <w:vAlign w:val="center"/>
            <w:hideMark/>
          </w:tcPr>
          <w:p w14:paraId="522B5FDE"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Гкал на 1 </w:t>
            </w:r>
            <w:proofErr w:type="spellStart"/>
            <w:proofErr w:type="gramStart"/>
            <w:r w:rsidRPr="003017DD">
              <w:rPr>
                <w:rFonts w:ascii="Times New Roman" w:hAnsi="Times New Roman"/>
                <w:color w:val="000000"/>
                <w:sz w:val="12"/>
                <w:szCs w:val="12"/>
                <w:lang w:eastAsia="ru-RU"/>
              </w:rPr>
              <w:t>кв.метр</w:t>
            </w:r>
            <w:proofErr w:type="spellEnd"/>
            <w:proofErr w:type="gramEnd"/>
            <w:r w:rsidRPr="003017DD">
              <w:rPr>
                <w:rFonts w:ascii="Times New Roman" w:hAnsi="Times New Roman"/>
                <w:color w:val="000000"/>
                <w:sz w:val="12"/>
                <w:szCs w:val="12"/>
                <w:lang w:eastAsia="ru-RU"/>
              </w:rPr>
              <w:t xml:space="preserve"> общей площади</w:t>
            </w:r>
          </w:p>
        </w:tc>
        <w:tc>
          <w:tcPr>
            <w:tcW w:w="1130" w:type="dxa"/>
            <w:tcBorders>
              <w:top w:val="nil"/>
              <w:left w:val="nil"/>
              <w:bottom w:val="single" w:sz="4" w:space="0" w:color="auto"/>
              <w:right w:val="single" w:sz="4" w:space="0" w:color="auto"/>
            </w:tcBorders>
            <w:shd w:val="clear" w:color="auto" w:fill="auto"/>
            <w:vAlign w:val="center"/>
            <w:hideMark/>
          </w:tcPr>
          <w:p w14:paraId="65099F3D"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D2ECDF6" w14:textId="0EE0467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47A0384C" w14:textId="7596B91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w:t>
            </w:r>
          </w:p>
        </w:tc>
        <w:tc>
          <w:tcPr>
            <w:tcW w:w="567" w:type="dxa"/>
            <w:tcBorders>
              <w:top w:val="nil"/>
              <w:left w:val="nil"/>
              <w:bottom w:val="single" w:sz="4" w:space="0" w:color="auto"/>
              <w:right w:val="single" w:sz="4" w:space="0" w:color="auto"/>
            </w:tcBorders>
            <w:shd w:val="clear" w:color="auto" w:fill="auto"/>
            <w:vAlign w:val="center"/>
            <w:hideMark/>
          </w:tcPr>
          <w:p w14:paraId="689CA4F5" w14:textId="5D0893E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0,11</w:t>
            </w:r>
          </w:p>
        </w:tc>
        <w:tc>
          <w:tcPr>
            <w:tcW w:w="701" w:type="dxa"/>
            <w:tcBorders>
              <w:top w:val="nil"/>
              <w:left w:val="nil"/>
              <w:bottom w:val="single" w:sz="4" w:space="0" w:color="auto"/>
              <w:right w:val="single" w:sz="4" w:space="0" w:color="auto"/>
            </w:tcBorders>
            <w:shd w:val="clear" w:color="auto" w:fill="auto"/>
            <w:vAlign w:val="center"/>
            <w:hideMark/>
          </w:tcPr>
          <w:p w14:paraId="5C7133AD" w14:textId="2D78889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w:t>
            </w:r>
          </w:p>
        </w:tc>
        <w:tc>
          <w:tcPr>
            <w:tcW w:w="567" w:type="dxa"/>
            <w:tcBorders>
              <w:top w:val="nil"/>
              <w:left w:val="nil"/>
              <w:bottom w:val="single" w:sz="4" w:space="0" w:color="auto"/>
              <w:right w:val="single" w:sz="4" w:space="0" w:color="auto"/>
            </w:tcBorders>
            <w:shd w:val="clear" w:color="auto" w:fill="auto"/>
            <w:vAlign w:val="center"/>
            <w:hideMark/>
          </w:tcPr>
          <w:p w14:paraId="7DD86A88" w14:textId="60269B6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0,18</w:t>
            </w:r>
          </w:p>
        </w:tc>
        <w:tc>
          <w:tcPr>
            <w:tcW w:w="567" w:type="dxa"/>
            <w:tcBorders>
              <w:top w:val="nil"/>
              <w:left w:val="nil"/>
              <w:bottom w:val="single" w:sz="4" w:space="0" w:color="auto"/>
              <w:right w:val="single" w:sz="4" w:space="0" w:color="auto"/>
            </w:tcBorders>
            <w:shd w:val="clear" w:color="auto" w:fill="auto"/>
            <w:vAlign w:val="center"/>
            <w:hideMark/>
          </w:tcPr>
          <w:p w14:paraId="727BD8D1" w14:textId="2EC5D22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0,21</w:t>
            </w:r>
          </w:p>
        </w:tc>
        <w:tc>
          <w:tcPr>
            <w:tcW w:w="702" w:type="dxa"/>
            <w:tcBorders>
              <w:top w:val="nil"/>
              <w:left w:val="nil"/>
              <w:bottom w:val="single" w:sz="4" w:space="0" w:color="auto"/>
              <w:right w:val="single" w:sz="4" w:space="0" w:color="auto"/>
            </w:tcBorders>
            <w:shd w:val="clear" w:color="auto" w:fill="auto"/>
            <w:vAlign w:val="center"/>
            <w:hideMark/>
          </w:tcPr>
          <w:p w14:paraId="1439BC0B" w14:textId="054FB82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w:t>
            </w:r>
          </w:p>
        </w:tc>
        <w:tc>
          <w:tcPr>
            <w:tcW w:w="606" w:type="dxa"/>
            <w:tcBorders>
              <w:top w:val="nil"/>
              <w:left w:val="nil"/>
              <w:bottom w:val="single" w:sz="4" w:space="0" w:color="auto"/>
              <w:right w:val="single" w:sz="4" w:space="0" w:color="auto"/>
            </w:tcBorders>
            <w:shd w:val="clear" w:color="auto" w:fill="auto"/>
            <w:vAlign w:val="center"/>
            <w:hideMark/>
          </w:tcPr>
          <w:p w14:paraId="05EFBE0D" w14:textId="7FAE85B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0,18</w:t>
            </w:r>
          </w:p>
        </w:tc>
        <w:tc>
          <w:tcPr>
            <w:tcW w:w="559" w:type="dxa"/>
            <w:tcBorders>
              <w:top w:val="nil"/>
              <w:left w:val="nil"/>
              <w:bottom w:val="single" w:sz="4" w:space="0" w:color="auto"/>
              <w:right w:val="single" w:sz="4" w:space="0" w:color="auto"/>
            </w:tcBorders>
            <w:shd w:val="clear" w:color="auto" w:fill="auto"/>
            <w:vAlign w:val="center"/>
            <w:hideMark/>
          </w:tcPr>
          <w:p w14:paraId="595ABA35" w14:textId="4997910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0,48</w:t>
            </w:r>
          </w:p>
        </w:tc>
        <w:tc>
          <w:tcPr>
            <w:tcW w:w="706" w:type="dxa"/>
            <w:tcBorders>
              <w:top w:val="nil"/>
              <w:left w:val="nil"/>
              <w:bottom w:val="single" w:sz="4" w:space="0" w:color="auto"/>
              <w:right w:val="single" w:sz="4" w:space="0" w:color="auto"/>
            </w:tcBorders>
            <w:shd w:val="clear" w:color="auto" w:fill="auto"/>
            <w:vAlign w:val="center"/>
            <w:hideMark/>
          </w:tcPr>
          <w:p w14:paraId="08A67A05" w14:textId="623384E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75A3C178" w14:textId="1A98E62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nil"/>
              <w:left w:val="nil"/>
              <w:bottom w:val="single" w:sz="4" w:space="0" w:color="auto"/>
              <w:right w:val="single" w:sz="4" w:space="0" w:color="auto"/>
            </w:tcBorders>
            <w:shd w:val="clear" w:color="auto" w:fill="auto"/>
            <w:vAlign w:val="center"/>
            <w:hideMark/>
          </w:tcPr>
          <w:p w14:paraId="26420684" w14:textId="19C468D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4E00BB69" w14:textId="1909BF9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0D229399" w14:textId="0EEEE22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tcPr>
          <w:p w14:paraId="40ECC618" w14:textId="77777777" w:rsidR="00F874C8" w:rsidRDefault="00F874C8" w:rsidP="003017DD">
            <w:pPr>
              <w:jc w:val="center"/>
              <w:rPr>
                <w:rFonts w:ascii="Times New Roman" w:hAnsi="Times New Roman"/>
                <w:color w:val="000000"/>
                <w:sz w:val="12"/>
                <w:szCs w:val="12"/>
              </w:rPr>
            </w:pPr>
          </w:p>
          <w:p w14:paraId="5857108F" w14:textId="567865A7"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4AB00C64" w14:textId="1F2329D9" w:rsidTr="00F874C8">
        <w:trPr>
          <w:trHeight w:val="510"/>
        </w:trPr>
        <w:tc>
          <w:tcPr>
            <w:tcW w:w="460" w:type="dxa"/>
            <w:vMerge/>
            <w:tcBorders>
              <w:top w:val="nil"/>
              <w:left w:val="single" w:sz="4" w:space="0" w:color="auto"/>
              <w:bottom w:val="single" w:sz="4" w:space="0" w:color="auto"/>
              <w:right w:val="single" w:sz="4" w:space="0" w:color="auto"/>
            </w:tcBorders>
            <w:vAlign w:val="center"/>
            <w:hideMark/>
          </w:tcPr>
          <w:p w14:paraId="45C3AB6A"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7E93CC0F"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горячая вода</w:t>
            </w:r>
          </w:p>
        </w:tc>
        <w:tc>
          <w:tcPr>
            <w:tcW w:w="955" w:type="dxa"/>
            <w:tcBorders>
              <w:top w:val="nil"/>
              <w:left w:val="nil"/>
              <w:bottom w:val="single" w:sz="4" w:space="0" w:color="auto"/>
              <w:right w:val="single" w:sz="4" w:space="0" w:color="auto"/>
            </w:tcBorders>
            <w:shd w:val="clear" w:color="auto" w:fill="auto"/>
            <w:vAlign w:val="center"/>
            <w:hideMark/>
          </w:tcPr>
          <w:p w14:paraId="0708686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метров на 1 человека населения</w:t>
            </w:r>
          </w:p>
        </w:tc>
        <w:tc>
          <w:tcPr>
            <w:tcW w:w="1130" w:type="dxa"/>
            <w:tcBorders>
              <w:top w:val="nil"/>
              <w:left w:val="nil"/>
              <w:bottom w:val="single" w:sz="4" w:space="0" w:color="auto"/>
              <w:right w:val="single" w:sz="4" w:space="0" w:color="auto"/>
            </w:tcBorders>
            <w:shd w:val="clear" w:color="auto" w:fill="auto"/>
            <w:vAlign w:val="center"/>
            <w:hideMark/>
          </w:tcPr>
          <w:p w14:paraId="6899916D"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666CFF47" w14:textId="3FF9B1B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7E8A2A38" w14:textId="3209323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1,28</w:t>
            </w:r>
          </w:p>
        </w:tc>
        <w:tc>
          <w:tcPr>
            <w:tcW w:w="567" w:type="dxa"/>
            <w:tcBorders>
              <w:top w:val="nil"/>
              <w:left w:val="nil"/>
              <w:bottom w:val="single" w:sz="4" w:space="0" w:color="auto"/>
              <w:right w:val="single" w:sz="4" w:space="0" w:color="auto"/>
            </w:tcBorders>
            <w:shd w:val="clear" w:color="auto" w:fill="auto"/>
            <w:vAlign w:val="center"/>
            <w:hideMark/>
          </w:tcPr>
          <w:p w14:paraId="1582A7F9" w14:textId="729BBB6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0,56</w:t>
            </w:r>
          </w:p>
        </w:tc>
        <w:tc>
          <w:tcPr>
            <w:tcW w:w="701" w:type="dxa"/>
            <w:tcBorders>
              <w:top w:val="nil"/>
              <w:left w:val="nil"/>
              <w:bottom w:val="single" w:sz="4" w:space="0" w:color="auto"/>
              <w:right w:val="single" w:sz="4" w:space="0" w:color="auto"/>
            </w:tcBorders>
            <w:shd w:val="clear" w:color="auto" w:fill="auto"/>
            <w:vAlign w:val="center"/>
            <w:hideMark/>
          </w:tcPr>
          <w:p w14:paraId="5072B839" w14:textId="15CF14B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0,62</w:t>
            </w:r>
          </w:p>
        </w:tc>
        <w:tc>
          <w:tcPr>
            <w:tcW w:w="567" w:type="dxa"/>
            <w:tcBorders>
              <w:top w:val="nil"/>
              <w:left w:val="nil"/>
              <w:bottom w:val="single" w:sz="4" w:space="0" w:color="auto"/>
              <w:right w:val="single" w:sz="4" w:space="0" w:color="auto"/>
            </w:tcBorders>
            <w:shd w:val="clear" w:color="auto" w:fill="auto"/>
            <w:vAlign w:val="center"/>
            <w:hideMark/>
          </w:tcPr>
          <w:p w14:paraId="5C124875" w14:textId="04CC3B1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0,61</w:t>
            </w:r>
          </w:p>
        </w:tc>
        <w:tc>
          <w:tcPr>
            <w:tcW w:w="567" w:type="dxa"/>
            <w:tcBorders>
              <w:top w:val="nil"/>
              <w:left w:val="nil"/>
              <w:bottom w:val="single" w:sz="4" w:space="0" w:color="auto"/>
              <w:right w:val="single" w:sz="4" w:space="0" w:color="auto"/>
            </w:tcBorders>
            <w:shd w:val="clear" w:color="auto" w:fill="auto"/>
            <w:vAlign w:val="center"/>
            <w:hideMark/>
          </w:tcPr>
          <w:p w14:paraId="4472A3F8" w14:textId="6EF17F2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702" w:type="dxa"/>
            <w:tcBorders>
              <w:top w:val="nil"/>
              <w:left w:val="nil"/>
              <w:bottom w:val="single" w:sz="4" w:space="0" w:color="auto"/>
              <w:right w:val="single" w:sz="4" w:space="0" w:color="auto"/>
            </w:tcBorders>
            <w:shd w:val="clear" w:color="auto" w:fill="auto"/>
            <w:vAlign w:val="center"/>
            <w:hideMark/>
          </w:tcPr>
          <w:p w14:paraId="7D093768" w14:textId="5CBDB56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0,46</w:t>
            </w:r>
          </w:p>
        </w:tc>
        <w:tc>
          <w:tcPr>
            <w:tcW w:w="606" w:type="dxa"/>
            <w:tcBorders>
              <w:top w:val="nil"/>
              <w:left w:val="nil"/>
              <w:bottom w:val="single" w:sz="4" w:space="0" w:color="auto"/>
              <w:right w:val="single" w:sz="4" w:space="0" w:color="auto"/>
            </w:tcBorders>
            <w:shd w:val="clear" w:color="auto" w:fill="auto"/>
            <w:vAlign w:val="center"/>
            <w:hideMark/>
          </w:tcPr>
          <w:p w14:paraId="659F9A93" w14:textId="14AFD62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0,63</w:t>
            </w:r>
          </w:p>
        </w:tc>
        <w:tc>
          <w:tcPr>
            <w:tcW w:w="559" w:type="dxa"/>
            <w:tcBorders>
              <w:top w:val="nil"/>
              <w:left w:val="nil"/>
              <w:bottom w:val="single" w:sz="4" w:space="0" w:color="auto"/>
              <w:right w:val="single" w:sz="4" w:space="0" w:color="auto"/>
            </w:tcBorders>
            <w:shd w:val="clear" w:color="auto" w:fill="auto"/>
            <w:vAlign w:val="center"/>
            <w:hideMark/>
          </w:tcPr>
          <w:p w14:paraId="36F9D4BE" w14:textId="7148034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0,298</w:t>
            </w:r>
          </w:p>
        </w:tc>
        <w:tc>
          <w:tcPr>
            <w:tcW w:w="706" w:type="dxa"/>
            <w:tcBorders>
              <w:top w:val="nil"/>
              <w:left w:val="nil"/>
              <w:bottom w:val="single" w:sz="4" w:space="0" w:color="auto"/>
              <w:right w:val="single" w:sz="4" w:space="0" w:color="auto"/>
            </w:tcBorders>
            <w:shd w:val="clear" w:color="auto" w:fill="auto"/>
            <w:vAlign w:val="center"/>
            <w:hideMark/>
          </w:tcPr>
          <w:p w14:paraId="2963409C" w14:textId="468CED2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5FB2745D" w14:textId="796FE29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nil"/>
              <w:left w:val="nil"/>
              <w:bottom w:val="single" w:sz="4" w:space="0" w:color="auto"/>
              <w:right w:val="single" w:sz="4" w:space="0" w:color="auto"/>
            </w:tcBorders>
            <w:shd w:val="clear" w:color="auto" w:fill="auto"/>
            <w:vAlign w:val="center"/>
            <w:hideMark/>
          </w:tcPr>
          <w:p w14:paraId="5C270FDD" w14:textId="30BE3A9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619889B1" w14:textId="4B5F537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3E74788" w14:textId="222E450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tcPr>
          <w:p w14:paraId="3A0710B8" w14:textId="77777777" w:rsidR="00F874C8" w:rsidRDefault="00F874C8" w:rsidP="003017DD">
            <w:pPr>
              <w:jc w:val="center"/>
              <w:rPr>
                <w:rFonts w:ascii="Times New Roman" w:hAnsi="Times New Roman"/>
                <w:color w:val="000000"/>
                <w:sz w:val="12"/>
                <w:szCs w:val="12"/>
              </w:rPr>
            </w:pPr>
          </w:p>
          <w:p w14:paraId="230932E4" w14:textId="3C19242F"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4712E85C" w14:textId="32F20C20" w:rsidTr="00F874C8">
        <w:trPr>
          <w:trHeight w:val="510"/>
        </w:trPr>
        <w:tc>
          <w:tcPr>
            <w:tcW w:w="460" w:type="dxa"/>
            <w:vMerge/>
            <w:tcBorders>
              <w:top w:val="nil"/>
              <w:left w:val="single" w:sz="4" w:space="0" w:color="auto"/>
              <w:bottom w:val="single" w:sz="4" w:space="0" w:color="auto"/>
              <w:right w:val="single" w:sz="4" w:space="0" w:color="auto"/>
            </w:tcBorders>
            <w:vAlign w:val="center"/>
            <w:hideMark/>
          </w:tcPr>
          <w:p w14:paraId="5ED825F4"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2534E260"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холодная вода</w:t>
            </w:r>
          </w:p>
        </w:tc>
        <w:tc>
          <w:tcPr>
            <w:tcW w:w="955" w:type="dxa"/>
            <w:tcBorders>
              <w:top w:val="nil"/>
              <w:left w:val="nil"/>
              <w:bottom w:val="single" w:sz="4" w:space="0" w:color="auto"/>
              <w:right w:val="single" w:sz="4" w:space="0" w:color="auto"/>
            </w:tcBorders>
            <w:shd w:val="clear" w:color="auto" w:fill="auto"/>
            <w:vAlign w:val="center"/>
            <w:hideMark/>
          </w:tcPr>
          <w:p w14:paraId="78DD4374"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метров на 1 человека населения</w:t>
            </w:r>
          </w:p>
        </w:tc>
        <w:tc>
          <w:tcPr>
            <w:tcW w:w="1130" w:type="dxa"/>
            <w:tcBorders>
              <w:top w:val="nil"/>
              <w:left w:val="nil"/>
              <w:bottom w:val="single" w:sz="4" w:space="0" w:color="auto"/>
              <w:right w:val="single" w:sz="4" w:space="0" w:color="auto"/>
            </w:tcBorders>
            <w:shd w:val="clear" w:color="auto" w:fill="auto"/>
            <w:vAlign w:val="center"/>
            <w:hideMark/>
          </w:tcPr>
          <w:p w14:paraId="5B71BD63" w14:textId="77777777"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57B6FBC" w14:textId="670771C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5B7A40EF" w14:textId="149561C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1,85</w:t>
            </w:r>
          </w:p>
        </w:tc>
        <w:tc>
          <w:tcPr>
            <w:tcW w:w="567" w:type="dxa"/>
            <w:tcBorders>
              <w:top w:val="nil"/>
              <w:left w:val="nil"/>
              <w:bottom w:val="single" w:sz="4" w:space="0" w:color="auto"/>
              <w:right w:val="single" w:sz="4" w:space="0" w:color="auto"/>
            </w:tcBorders>
            <w:shd w:val="clear" w:color="auto" w:fill="auto"/>
            <w:vAlign w:val="center"/>
            <w:hideMark/>
          </w:tcPr>
          <w:p w14:paraId="7C19EF28" w14:textId="7319743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1,26</w:t>
            </w:r>
          </w:p>
        </w:tc>
        <w:tc>
          <w:tcPr>
            <w:tcW w:w="701" w:type="dxa"/>
            <w:tcBorders>
              <w:top w:val="nil"/>
              <w:left w:val="nil"/>
              <w:bottom w:val="single" w:sz="4" w:space="0" w:color="auto"/>
              <w:right w:val="single" w:sz="4" w:space="0" w:color="auto"/>
            </w:tcBorders>
            <w:shd w:val="clear" w:color="auto" w:fill="auto"/>
            <w:vAlign w:val="center"/>
            <w:hideMark/>
          </w:tcPr>
          <w:p w14:paraId="09F8C5AC" w14:textId="2F657E8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1,08</w:t>
            </w:r>
          </w:p>
        </w:tc>
        <w:tc>
          <w:tcPr>
            <w:tcW w:w="567" w:type="dxa"/>
            <w:tcBorders>
              <w:top w:val="nil"/>
              <w:left w:val="nil"/>
              <w:bottom w:val="single" w:sz="4" w:space="0" w:color="auto"/>
              <w:right w:val="single" w:sz="4" w:space="0" w:color="auto"/>
            </w:tcBorders>
            <w:shd w:val="clear" w:color="auto" w:fill="auto"/>
            <w:vAlign w:val="center"/>
            <w:hideMark/>
          </w:tcPr>
          <w:p w14:paraId="27C41FF1" w14:textId="28E66E6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1,11</w:t>
            </w:r>
          </w:p>
        </w:tc>
        <w:tc>
          <w:tcPr>
            <w:tcW w:w="567" w:type="dxa"/>
            <w:tcBorders>
              <w:top w:val="nil"/>
              <w:left w:val="nil"/>
              <w:bottom w:val="single" w:sz="4" w:space="0" w:color="auto"/>
              <w:right w:val="single" w:sz="4" w:space="0" w:color="auto"/>
            </w:tcBorders>
            <w:shd w:val="clear" w:color="auto" w:fill="auto"/>
            <w:vAlign w:val="center"/>
            <w:hideMark/>
          </w:tcPr>
          <w:p w14:paraId="2A0A2CD4" w14:textId="7ABC3A7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1,28</w:t>
            </w:r>
          </w:p>
        </w:tc>
        <w:tc>
          <w:tcPr>
            <w:tcW w:w="702" w:type="dxa"/>
            <w:tcBorders>
              <w:top w:val="nil"/>
              <w:left w:val="nil"/>
              <w:bottom w:val="single" w:sz="4" w:space="0" w:color="auto"/>
              <w:right w:val="single" w:sz="4" w:space="0" w:color="auto"/>
            </w:tcBorders>
            <w:shd w:val="clear" w:color="auto" w:fill="auto"/>
            <w:vAlign w:val="center"/>
            <w:hideMark/>
          </w:tcPr>
          <w:p w14:paraId="63669768" w14:textId="7D20B99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1,27</w:t>
            </w:r>
          </w:p>
        </w:tc>
        <w:tc>
          <w:tcPr>
            <w:tcW w:w="606" w:type="dxa"/>
            <w:tcBorders>
              <w:top w:val="nil"/>
              <w:left w:val="nil"/>
              <w:bottom w:val="single" w:sz="4" w:space="0" w:color="auto"/>
              <w:right w:val="single" w:sz="4" w:space="0" w:color="auto"/>
            </w:tcBorders>
            <w:shd w:val="clear" w:color="auto" w:fill="auto"/>
            <w:vAlign w:val="center"/>
            <w:hideMark/>
          </w:tcPr>
          <w:p w14:paraId="71CB5B2D" w14:textId="0BC5870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1,34</w:t>
            </w:r>
          </w:p>
        </w:tc>
        <w:tc>
          <w:tcPr>
            <w:tcW w:w="559" w:type="dxa"/>
            <w:tcBorders>
              <w:top w:val="nil"/>
              <w:left w:val="nil"/>
              <w:bottom w:val="single" w:sz="4" w:space="0" w:color="auto"/>
              <w:right w:val="single" w:sz="4" w:space="0" w:color="auto"/>
            </w:tcBorders>
            <w:shd w:val="clear" w:color="auto" w:fill="auto"/>
            <w:vAlign w:val="center"/>
            <w:hideMark/>
          </w:tcPr>
          <w:p w14:paraId="2175CADB" w14:textId="56DE063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0,928</w:t>
            </w:r>
          </w:p>
        </w:tc>
        <w:tc>
          <w:tcPr>
            <w:tcW w:w="706" w:type="dxa"/>
            <w:tcBorders>
              <w:top w:val="nil"/>
              <w:left w:val="nil"/>
              <w:bottom w:val="single" w:sz="4" w:space="0" w:color="auto"/>
              <w:right w:val="single" w:sz="4" w:space="0" w:color="auto"/>
            </w:tcBorders>
            <w:shd w:val="clear" w:color="auto" w:fill="auto"/>
            <w:vAlign w:val="center"/>
            <w:hideMark/>
          </w:tcPr>
          <w:p w14:paraId="3EF3F0A0" w14:textId="376317D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2F630564" w14:textId="623B564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5" w:type="dxa"/>
            <w:tcBorders>
              <w:top w:val="nil"/>
              <w:left w:val="nil"/>
              <w:bottom w:val="single" w:sz="4" w:space="0" w:color="auto"/>
              <w:right w:val="single" w:sz="4" w:space="0" w:color="auto"/>
            </w:tcBorders>
            <w:shd w:val="clear" w:color="auto" w:fill="auto"/>
            <w:vAlign w:val="center"/>
            <w:hideMark/>
          </w:tcPr>
          <w:p w14:paraId="04D289F3" w14:textId="33BE934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1C02E0BC" w14:textId="0366461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35743B47" w14:textId="1D408C1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tcPr>
          <w:p w14:paraId="7D122307" w14:textId="77777777" w:rsidR="00F874C8" w:rsidRDefault="00F874C8" w:rsidP="003017DD">
            <w:pPr>
              <w:jc w:val="center"/>
              <w:rPr>
                <w:rFonts w:ascii="Times New Roman" w:hAnsi="Times New Roman"/>
                <w:color w:val="000000"/>
                <w:sz w:val="12"/>
                <w:szCs w:val="12"/>
              </w:rPr>
            </w:pPr>
          </w:p>
          <w:p w14:paraId="0AC8036A" w14:textId="3BD6B0B7"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Х</w:t>
            </w:r>
          </w:p>
        </w:tc>
      </w:tr>
      <w:tr w:rsidR="00F874C8" w:rsidRPr="003017DD" w14:paraId="19B6B2DD" w14:textId="3637C08A" w:rsidTr="00F874C8">
        <w:trPr>
          <w:trHeight w:val="78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3B68FBE5"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5.</w:t>
            </w:r>
          </w:p>
        </w:tc>
        <w:tc>
          <w:tcPr>
            <w:tcW w:w="2636" w:type="dxa"/>
            <w:tcBorders>
              <w:top w:val="nil"/>
              <w:left w:val="nil"/>
              <w:bottom w:val="single" w:sz="4" w:space="0" w:color="auto"/>
              <w:right w:val="single" w:sz="4" w:space="0" w:color="auto"/>
            </w:tcBorders>
            <w:shd w:val="clear" w:color="auto" w:fill="auto"/>
            <w:vAlign w:val="center"/>
            <w:hideMark/>
          </w:tcPr>
          <w:p w14:paraId="45945E4D"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Сокращение потерь энергетических ресурсов при их передаче, в том числе в системах коммунальной инфраструктуры (с 2022 года):</w:t>
            </w:r>
          </w:p>
        </w:tc>
        <w:tc>
          <w:tcPr>
            <w:tcW w:w="955" w:type="dxa"/>
            <w:tcBorders>
              <w:top w:val="nil"/>
              <w:left w:val="nil"/>
              <w:bottom w:val="single" w:sz="4" w:space="0" w:color="auto"/>
              <w:right w:val="single" w:sz="4" w:space="0" w:color="auto"/>
            </w:tcBorders>
            <w:shd w:val="clear" w:color="auto" w:fill="auto"/>
            <w:vAlign w:val="center"/>
            <w:hideMark/>
          </w:tcPr>
          <w:p w14:paraId="67F28F34"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14:paraId="5F6CB8EC"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68FF1950" w14:textId="745C5241"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1D7AFB44" w14:textId="06A2A1BE"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12061415" w14:textId="7D9FE8D9"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1" w:type="dxa"/>
            <w:tcBorders>
              <w:top w:val="nil"/>
              <w:left w:val="nil"/>
              <w:bottom w:val="single" w:sz="4" w:space="0" w:color="auto"/>
              <w:right w:val="single" w:sz="4" w:space="0" w:color="auto"/>
            </w:tcBorders>
            <w:shd w:val="clear" w:color="auto" w:fill="auto"/>
            <w:vAlign w:val="center"/>
            <w:hideMark/>
          </w:tcPr>
          <w:p w14:paraId="0E3D1BD6" w14:textId="02142783"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596188AE" w14:textId="5B57FCE3"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0DC54DEF" w14:textId="23534B91"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54B91AE" w14:textId="469E7572"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1F20A178" w14:textId="21DC0C89"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59" w:type="dxa"/>
            <w:tcBorders>
              <w:top w:val="nil"/>
              <w:left w:val="nil"/>
              <w:bottom w:val="single" w:sz="4" w:space="0" w:color="auto"/>
              <w:right w:val="single" w:sz="4" w:space="0" w:color="auto"/>
            </w:tcBorders>
            <w:shd w:val="clear" w:color="auto" w:fill="auto"/>
            <w:vAlign w:val="center"/>
            <w:hideMark/>
          </w:tcPr>
          <w:p w14:paraId="41DF4997" w14:textId="65EAA24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2E170D42" w14:textId="0269829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56469EE" w14:textId="26FD437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5" w:type="dxa"/>
            <w:tcBorders>
              <w:top w:val="nil"/>
              <w:left w:val="nil"/>
              <w:bottom w:val="single" w:sz="4" w:space="0" w:color="auto"/>
              <w:right w:val="single" w:sz="4" w:space="0" w:color="auto"/>
            </w:tcBorders>
            <w:shd w:val="clear" w:color="auto" w:fill="auto"/>
            <w:vAlign w:val="center"/>
            <w:hideMark/>
          </w:tcPr>
          <w:p w14:paraId="384097D8" w14:textId="11A055D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210DFEC8" w14:textId="58338FE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30F3F2CF" w14:textId="0CD21B9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tcPr>
          <w:p w14:paraId="13E24F78" w14:textId="77777777" w:rsidR="00F874C8" w:rsidRPr="003017DD" w:rsidRDefault="00F874C8" w:rsidP="003017DD">
            <w:pPr>
              <w:jc w:val="center"/>
              <w:rPr>
                <w:rFonts w:ascii="Times New Roman" w:hAnsi="Times New Roman"/>
                <w:color w:val="000000"/>
                <w:sz w:val="12"/>
                <w:szCs w:val="12"/>
              </w:rPr>
            </w:pPr>
          </w:p>
        </w:tc>
      </w:tr>
      <w:tr w:rsidR="00F874C8" w:rsidRPr="003017DD" w14:paraId="4AA3E677" w14:textId="6C0F6032" w:rsidTr="00F874C8">
        <w:trPr>
          <w:trHeight w:val="630"/>
        </w:trPr>
        <w:tc>
          <w:tcPr>
            <w:tcW w:w="460" w:type="dxa"/>
            <w:vMerge/>
            <w:tcBorders>
              <w:top w:val="nil"/>
              <w:left w:val="single" w:sz="4" w:space="0" w:color="auto"/>
              <w:bottom w:val="single" w:sz="4" w:space="0" w:color="auto"/>
              <w:right w:val="single" w:sz="4" w:space="0" w:color="auto"/>
            </w:tcBorders>
            <w:vAlign w:val="center"/>
            <w:hideMark/>
          </w:tcPr>
          <w:p w14:paraId="10F87C97"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27D05817"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топлива на отпущенную с коллекторов котельных в тепловую сеть тепловую энергию</w:t>
            </w:r>
          </w:p>
        </w:tc>
        <w:tc>
          <w:tcPr>
            <w:tcW w:w="955" w:type="dxa"/>
            <w:tcBorders>
              <w:top w:val="nil"/>
              <w:left w:val="nil"/>
              <w:bottom w:val="single" w:sz="4" w:space="0" w:color="auto"/>
              <w:right w:val="single" w:sz="4" w:space="0" w:color="auto"/>
            </w:tcBorders>
            <w:shd w:val="clear" w:color="auto" w:fill="auto"/>
            <w:vAlign w:val="center"/>
            <w:hideMark/>
          </w:tcPr>
          <w:p w14:paraId="7ED03CC6" w14:textId="77777777" w:rsidR="00F874C8" w:rsidRPr="003017DD" w:rsidRDefault="00F874C8" w:rsidP="003017DD">
            <w:pPr>
              <w:jc w:val="center"/>
              <w:rPr>
                <w:rFonts w:ascii="Times New Roman" w:hAnsi="Times New Roman"/>
                <w:color w:val="000000"/>
                <w:sz w:val="12"/>
                <w:szCs w:val="12"/>
                <w:lang w:eastAsia="ru-RU"/>
              </w:rPr>
            </w:pPr>
            <w:proofErr w:type="spellStart"/>
            <w:proofErr w:type="gramStart"/>
            <w:r w:rsidRPr="003017DD">
              <w:rPr>
                <w:rFonts w:ascii="Times New Roman" w:hAnsi="Times New Roman"/>
                <w:color w:val="000000"/>
                <w:sz w:val="12"/>
                <w:szCs w:val="12"/>
                <w:lang w:eastAsia="ru-RU"/>
              </w:rPr>
              <w:t>кг.ут</w:t>
            </w:r>
            <w:proofErr w:type="spellEnd"/>
            <w:proofErr w:type="gramEnd"/>
            <w:r w:rsidRPr="003017DD">
              <w:rPr>
                <w:rFonts w:ascii="Times New Roman" w:hAnsi="Times New Roman"/>
                <w:color w:val="000000"/>
                <w:sz w:val="12"/>
                <w:szCs w:val="12"/>
                <w:lang w:eastAsia="ru-RU"/>
              </w:rPr>
              <w:t>/Гкал</w:t>
            </w:r>
          </w:p>
        </w:tc>
        <w:tc>
          <w:tcPr>
            <w:tcW w:w="1130" w:type="dxa"/>
            <w:tcBorders>
              <w:top w:val="nil"/>
              <w:left w:val="nil"/>
              <w:bottom w:val="single" w:sz="4" w:space="0" w:color="auto"/>
              <w:right w:val="single" w:sz="4" w:space="0" w:color="auto"/>
            </w:tcBorders>
            <w:shd w:val="clear" w:color="auto" w:fill="auto"/>
            <w:vAlign w:val="center"/>
            <w:hideMark/>
          </w:tcPr>
          <w:p w14:paraId="15B870A4"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5FC60F08" w14:textId="1E43F41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4C3B7C60" w14:textId="63C41EB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11F39E1" w14:textId="5850593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45FC3FC2" w14:textId="3005707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7926D934" w14:textId="444A961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62679706" w14:textId="030C0B4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3B19BA31" w14:textId="5973837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6508AAB0" w14:textId="5F175E3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18890751" w14:textId="0173A73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5BEA7F0C" w14:textId="35E23B3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706" w:type="dxa"/>
            <w:tcBorders>
              <w:top w:val="nil"/>
              <w:left w:val="nil"/>
              <w:bottom w:val="single" w:sz="4" w:space="0" w:color="auto"/>
              <w:right w:val="single" w:sz="4" w:space="0" w:color="auto"/>
            </w:tcBorders>
            <w:shd w:val="clear" w:color="auto" w:fill="auto"/>
            <w:vAlign w:val="center"/>
            <w:hideMark/>
          </w:tcPr>
          <w:p w14:paraId="4E18DA48" w14:textId="7A8395C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18,15</w:t>
            </w:r>
          </w:p>
        </w:tc>
        <w:tc>
          <w:tcPr>
            <w:tcW w:w="705" w:type="dxa"/>
            <w:tcBorders>
              <w:top w:val="nil"/>
              <w:left w:val="nil"/>
              <w:bottom w:val="single" w:sz="4" w:space="0" w:color="auto"/>
              <w:right w:val="single" w:sz="4" w:space="0" w:color="auto"/>
            </w:tcBorders>
            <w:shd w:val="clear" w:color="auto" w:fill="auto"/>
            <w:vAlign w:val="center"/>
            <w:hideMark/>
          </w:tcPr>
          <w:p w14:paraId="2A7ADDB7" w14:textId="5D88CC0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606" w:type="dxa"/>
            <w:tcBorders>
              <w:top w:val="nil"/>
              <w:left w:val="nil"/>
              <w:bottom w:val="single" w:sz="4" w:space="0" w:color="auto"/>
              <w:right w:val="single" w:sz="4" w:space="0" w:color="auto"/>
            </w:tcBorders>
            <w:shd w:val="clear" w:color="auto" w:fill="auto"/>
            <w:vAlign w:val="center"/>
            <w:hideMark/>
          </w:tcPr>
          <w:p w14:paraId="46987BFD" w14:textId="3D5723F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606" w:type="dxa"/>
            <w:tcBorders>
              <w:top w:val="nil"/>
              <w:left w:val="nil"/>
              <w:bottom w:val="single" w:sz="4" w:space="0" w:color="auto"/>
              <w:right w:val="single" w:sz="4" w:space="0" w:color="auto"/>
            </w:tcBorders>
            <w:shd w:val="clear" w:color="auto" w:fill="auto"/>
            <w:vAlign w:val="center"/>
            <w:hideMark/>
          </w:tcPr>
          <w:p w14:paraId="62D96FD3" w14:textId="1D7DEF9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606" w:type="dxa"/>
            <w:tcBorders>
              <w:top w:val="nil"/>
              <w:left w:val="nil"/>
              <w:bottom w:val="single" w:sz="4" w:space="0" w:color="auto"/>
              <w:right w:val="single" w:sz="4" w:space="0" w:color="auto"/>
            </w:tcBorders>
          </w:tcPr>
          <w:p w14:paraId="3C9F107B" w14:textId="77777777" w:rsidR="00F874C8" w:rsidRDefault="00F874C8" w:rsidP="003017DD">
            <w:pPr>
              <w:jc w:val="center"/>
              <w:rPr>
                <w:rFonts w:ascii="Times New Roman" w:hAnsi="Times New Roman"/>
                <w:color w:val="000000"/>
                <w:sz w:val="12"/>
                <w:szCs w:val="12"/>
              </w:rPr>
            </w:pPr>
          </w:p>
          <w:p w14:paraId="1282971D" w14:textId="77777777" w:rsidR="00850704" w:rsidRDefault="00850704" w:rsidP="003017DD">
            <w:pPr>
              <w:jc w:val="center"/>
              <w:rPr>
                <w:rFonts w:ascii="Times New Roman" w:hAnsi="Times New Roman"/>
                <w:color w:val="000000"/>
                <w:sz w:val="12"/>
                <w:szCs w:val="12"/>
              </w:rPr>
            </w:pPr>
          </w:p>
          <w:p w14:paraId="24EA4172" w14:textId="2DF255FC"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16,74</w:t>
            </w:r>
          </w:p>
        </w:tc>
      </w:tr>
      <w:tr w:rsidR="00F874C8" w:rsidRPr="003017DD" w14:paraId="451E3094" w14:textId="49DD7FD1" w:rsidTr="00F874C8">
        <w:trPr>
          <w:trHeight w:val="495"/>
        </w:trPr>
        <w:tc>
          <w:tcPr>
            <w:tcW w:w="460" w:type="dxa"/>
            <w:vMerge/>
            <w:tcBorders>
              <w:top w:val="nil"/>
              <w:left w:val="single" w:sz="4" w:space="0" w:color="auto"/>
              <w:bottom w:val="single" w:sz="4" w:space="0" w:color="auto"/>
              <w:right w:val="single" w:sz="4" w:space="0" w:color="auto"/>
            </w:tcBorders>
            <w:vAlign w:val="center"/>
            <w:hideMark/>
          </w:tcPr>
          <w:p w14:paraId="0CCD43E4"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39B24171"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потерь тепловой энергии при ее передаче в общем объеме переданной тепловой энергии</w:t>
            </w:r>
          </w:p>
        </w:tc>
        <w:tc>
          <w:tcPr>
            <w:tcW w:w="955" w:type="dxa"/>
            <w:tcBorders>
              <w:top w:val="nil"/>
              <w:left w:val="nil"/>
              <w:bottom w:val="single" w:sz="4" w:space="0" w:color="auto"/>
              <w:right w:val="single" w:sz="4" w:space="0" w:color="auto"/>
            </w:tcBorders>
            <w:shd w:val="clear" w:color="auto" w:fill="auto"/>
            <w:vAlign w:val="center"/>
            <w:hideMark/>
          </w:tcPr>
          <w:p w14:paraId="06856E10"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47DBFF67"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5DE1F6F8" w14:textId="14A1358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40CC7F28" w14:textId="2AB77F5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0036ED10" w14:textId="24C73AD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563135E2" w14:textId="680FA42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38ED0C59" w14:textId="7BE65C8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78FF941C" w14:textId="3E4AF0F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7FE1F7F2" w14:textId="2B62B64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1AF1EFD5" w14:textId="0F417CB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4E8A8E07" w14:textId="715EC0F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34777F9B" w14:textId="03E31CA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706" w:type="dxa"/>
            <w:tcBorders>
              <w:top w:val="nil"/>
              <w:left w:val="nil"/>
              <w:bottom w:val="single" w:sz="4" w:space="0" w:color="auto"/>
              <w:right w:val="single" w:sz="4" w:space="0" w:color="auto"/>
            </w:tcBorders>
            <w:shd w:val="clear" w:color="auto" w:fill="auto"/>
            <w:vAlign w:val="center"/>
            <w:hideMark/>
          </w:tcPr>
          <w:p w14:paraId="676727B6" w14:textId="5EDEDC8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13,74</w:t>
            </w:r>
          </w:p>
        </w:tc>
        <w:tc>
          <w:tcPr>
            <w:tcW w:w="705" w:type="dxa"/>
            <w:tcBorders>
              <w:top w:val="nil"/>
              <w:left w:val="nil"/>
              <w:bottom w:val="single" w:sz="4" w:space="0" w:color="auto"/>
              <w:right w:val="single" w:sz="4" w:space="0" w:color="auto"/>
            </w:tcBorders>
            <w:shd w:val="clear" w:color="auto" w:fill="auto"/>
            <w:vAlign w:val="center"/>
            <w:hideMark/>
          </w:tcPr>
          <w:p w14:paraId="7B6B591D" w14:textId="3100BE1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606" w:type="dxa"/>
            <w:tcBorders>
              <w:top w:val="nil"/>
              <w:left w:val="nil"/>
              <w:bottom w:val="single" w:sz="4" w:space="0" w:color="auto"/>
              <w:right w:val="single" w:sz="4" w:space="0" w:color="auto"/>
            </w:tcBorders>
            <w:shd w:val="clear" w:color="auto" w:fill="auto"/>
            <w:vAlign w:val="center"/>
            <w:hideMark/>
          </w:tcPr>
          <w:p w14:paraId="6046B23B" w14:textId="0752FA2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606" w:type="dxa"/>
            <w:tcBorders>
              <w:top w:val="nil"/>
              <w:left w:val="nil"/>
              <w:bottom w:val="single" w:sz="4" w:space="0" w:color="auto"/>
              <w:right w:val="single" w:sz="4" w:space="0" w:color="auto"/>
            </w:tcBorders>
            <w:shd w:val="clear" w:color="auto" w:fill="auto"/>
            <w:vAlign w:val="center"/>
            <w:hideMark/>
          </w:tcPr>
          <w:p w14:paraId="133075A7" w14:textId="62E4E05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606" w:type="dxa"/>
            <w:tcBorders>
              <w:top w:val="nil"/>
              <w:left w:val="nil"/>
              <w:bottom w:val="single" w:sz="4" w:space="0" w:color="auto"/>
              <w:right w:val="single" w:sz="4" w:space="0" w:color="auto"/>
            </w:tcBorders>
          </w:tcPr>
          <w:p w14:paraId="63B4C186" w14:textId="77777777" w:rsidR="00F874C8" w:rsidRDefault="00F874C8" w:rsidP="003017DD">
            <w:pPr>
              <w:jc w:val="center"/>
              <w:rPr>
                <w:rFonts w:ascii="Times New Roman" w:hAnsi="Times New Roman"/>
                <w:color w:val="000000"/>
                <w:sz w:val="12"/>
                <w:szCs w:val="12"/>
              </w:rPr>
            </w:pPr>
          </w:p>
          <w:p w14:paraId="517D40C1" w14:textId="4181F0BD"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14,03</w:t>
            </w:r>
          </w:p>
        </w:tc>
      </w:tr>
      <w:tr w:rsidR="00F874C8" w:rsidRPr="003017DD" w14:paraId="0A403E20" w14:textId="4D29FF0F" w:rsidTr="00F874C8">
        <w:trPr>
          <w:trHeight w:val="6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323A7E59"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6.</w:t>
            </w:r>
          </w:p>
        </w:tc>
        <w:tc>
          <w:tcPr>
            <w:tcW w:w="2636" w:type="dxa"/>
            <w:tcBorders>
              <w:top w:val="nil"/>
              <w:left w:val="nil"/>
              <w:bottom w:val="single" w:sz="4" w:space="0" w:color="auto"/>
              <w:right w:val="single" w:sz="4" w:space="0" w:color="auto"/>
            </w:tcBorders>
            <w:shd w:val="clear" w:color="auto" w:fill="auto"/>
            <w:vAlign w:val="center"/>
            <w:hideMark/>
          </w:tcPr>
          <w:p w14:paraId="090DFB58"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Повышение уровня оснащенности приборами учета используемых энергетических ресурсов (с 2022 года):</w:t>
            </w:r>
          </w:p>
        </w:tc>
        <w:tc>
          <w:tcPr>
            <w:tcW w:w="955" w:type="dxa"/>
            <w:tcBorders>
              <w:top w:val="nil"/>
              <w:left w:val="nil"/>
              <w:bottom w:val="single" w:sz="4" w:space="0" w:color="auto"/>
              <w:right w:val="single" w:sz="4" w:space="0" w:color="auto"/>
            </w:tcBorders>
            <w:shd w:val="clear" w:color="auto" w:fill="auto"/>
            <w:vAlign w:val="center"/>
            <w:hideMark/>
          </w:tcPr>
          <w:p w14:paraId="78701EBB"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14:paraId="0057DBE1"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Ведомственная отчетность</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459B089A" w14:textId="7360660A"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67A5C8D2" w14:textId="6DE53A84" w:rsidR="00F874C8" w:rsidRPr="003017DD" w:rsidRDefault="00F874C8"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5E161673" w14:textId="1E4164AA"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1" w:type="dxa"/>
            <w:tcBorders>
              <w:top w:val="nil"/>
              <w:left w:val="nil"/>
              <w:bottom w:val="single" w:sz="4" w:space="0" w:color="auto"/>
              <w:right w:val="single" w:sz="4" w:space="0" w:color="auto"/>
            </w:tcBorders>
            <w:shd w:val="clear" w:color="auto" w:fill="auto"/>
            <w:vAlign w:val="center"/>
            <w:hideMark/>
          </w:tcPr>
          <w:p w14:paraId="106824C7" w14:textId="46F8CA8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0657A875" w14:textId="7DCE54CF"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14:paraId="6BE652E3" w14:textId="4B54954C"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E06CC1E" w14:textId="500220D3"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65D18C43" w14:textId="5A5F090B"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559" w:type="dxa"/>
            <w:tcBorders>
              <w:top w:val="nil"/>
              <w:left w:val="nil"/>
              <w:bottom w:val="single" w:sz="4" w:space="0" w:color="auto"/>
              <w:right w:val="single" w:sz="4" w:space="0" w:color="auto"/>
            </w:tcBorders>
            <w:shd w:val="clear" w:color="auto" w:fill="auto"/>
            <w:vAlign w:val="center"/>
            <w:hideMark/>
          </w:tcPr>
          <w:p w14:paraId="32FEDFCD" w14:textId="6DEF7BF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76DC7FCE" w14:textId="761EAED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041FF4DB" w14:textId="63AB292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05" w:type="dxa"/>
            <w:tcBorders>
              <w:top w:val="nil"/>
              <w:left w:val="nil"/>
              <w:bottom w:val="single" w:sz="4" w:space="0" w:color="auto"/>
              <w:right w:val="single" w:sz="4" w:space="0" w:color="auto"/>
            </w:tcBorders>
            <w:shd w:val="clear" w:color="auto" w:fill="auto"/>
            <w:vAlign w:val="center"/>
            <w:hideMark/>
          </w:tcPr>
          <w:p w14:paraId="59012224" w14:textId="128C680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1B879BD8" w14:textId="506B96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14:paraId="3C725C00" w14:textId="745D0556"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tcPr>
          <w:p w14:paraId="5F2ABF35" w14:textId="77777777" w:rsidR="00F874C8" w:rsidRPr="003017DD" w:rsidRDefault="00F874C8" w:rsidP="003017DD">
            <w:pPr>
              <w:jc w:val="center"/>
              <w:rPr>
                <w:rFonts w:ascii="Times New Roman" w:hAnsi="Times New Roman"/>
                <w:color w:val="000000"/>
                <w:sz w:val="12"/>
                <w:szCs w:val="12"/>
              </w:rPr>
            </w:pPr>
          </w:p>
        </w:tc>
      </w:tr>
      <w:tr w:rsidR="00F874C8" w:rsidRPr="003017DD" w14:paraId="5A152543" w14:textId="05F64F84" w:rsidTr="00F874C8">
        <w:trPr>
          <w:trHeight w:val="1170"/>
        </w:trPr>
        <w:tc>
          <w:tcPr>
            <w:tcW w:w="460" w:type="dxa"/>
            <w:vMerge/>
            <w:tcBorders>
              <w:top w:val="nil"/>
              <w:left w:val="single" w:sz="4" w:space="0" w:color="auto"/>
              <w:bottom w:val="single" w:sz="4" w:space="0" w:color="auto"/>
              <w:right w:val="single" w:sz="4" w:space="0" w:color="auto"/>
            </w:tcBorders>
            <w:vAlign w:val="center"/>
            <w:hideMark/>
          </w:tcPr>
          <w:p w14:paraId="5D9C0819"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45EF82F2"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tc>
        <w:tc>
          <w:tcPr>
            <w:tcW w:w="955" w:type="dxa"/>
            <w:tcBorders>
              <w:top w:val="nil"/>
              <w:left w:val="nil"/>
              <w:bottom w:val="single" w:sz="4" w:space="0" w:color="auto"/>
              <w:right w:val="single" w:sz="4" w:space="0" w:color="auto"/>
            </w:tcBorders>
            <w:shd w:val="clear" w:color="auto" w:fill="auto"/>
            <w:vAlign w:val="center"/>
            <w:hideMark/>
          </w:tcPr>
          <w:p w14:paraId="107F4BEB"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7E902D37"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7C2395AE" w14:textId="0ED4B7E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7C323A67" w14:textId="2CC6CDC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DF78DE9" w14:textId="0B70DAC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0D0BED4D" w14:textId="6BE8495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1D9B6BA8" w14:textId="261A0D4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6E7DC6D9" w14:textId="43B10B6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6A426339" w14:textId="4DE2B9D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0FE56D3B" w14:textId="31377C1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6F9C3D02" w14:textId="233DB15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57DD67FE" w14:textId="1DE7C63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6" w:type="dxa"/>
            <w:tcBorders>
              <w:top w:val="nil"/>
              <w:left w:val="nil"/>
              <w:bottom w:val="single" w:sz="4" w:space="0" w:color="auto"/>
              <w:right w:val="single" w:sz="4" w:space="0" w:color="auto"/>
            </w:tcBorders>
            <w:shd w:val="clear" w:color="auto" w:fill="auto"/>
            <w:vAlign w:val="center"/>
            <w:hideMark/>
          </w:tcPr>
          <w:p w14:paraId="63EB5543" w14:textId="0BC920E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5" w:type="dxa"/>
            <w:tcBorders>
              <w:top w:val="nil"/>
              <w:left w:val="nil"/>
              <w:bottom w:val="single" w:sz="4" w:space="0" w:color="auto"/>
              <w:right w:val="single" w:sz="4" w:space="0" w:color="auto"/>
            </w:tcBorders>
            <w:shd w:val="clear" w:color="auto" w:fill="auto"/>
            <w:vAlign w:val="center"/>
            <w:hideMark/>
          </w:tcPr>
          <w:p w14:paraId="5632CAF3" w14:textId="46123DC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shd w:val="clear" w:color="auto" w:fill="auto"/>
            <w:vAlign w:val="center"/>
            <w:hideMark/>
          </w:tcPr>
          <w:p w14:paraId="75A09D6C" w14:textId="2FF8DEA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shd w:val="clear" w:color="auto" w:fill="auto"/>
            <w:vAlign w:val="center"/>
            <w:hideMark/>
          </w:tcPr>
          <w:p w14:paraId="2DC42D93" w14:textId="032340C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tcPr>
          <w:p w14:paraId="7FB90FDD" w14:textId="77777777" w:rsidR="00F874C8" w:rsidRDefault="00F874C8" w:rsidP="003017DD">
            <w:pPr>
              <w:jc w:val="center"/>
              <w:rPr>
                <w:rFonts w:ascii="Times New Roman" w:hAnsi="Times New Roman"/>
                <w:color w:val="000000"/>
                <w:sz w:val="12"/>
                <w:szCs w:val="12"/>
              </w:rPr>
            </w:pPr>
          </w:p>
          <w:p w14:paraId="6A9D9236" w14:textId="77777777" w:rsidR="00850704" w:rsidRDefault="00850704" w:rsidP="003017DD">
            <w:pPr>
              <w:jc w:val="center"/>
              <w:rPr>
                <w:rFonts w:ascii="Times New Roman" w:hAnsi="Times New Roman"/>
                <w:color w:val="000000"/>
                <w:sz w:val="12"/>
                <w:szCs w:val="12"/>
              </w:rPr>
            </w:pPr>
          </w:p>
          <w:p w14:paraId="06E1BF18" w14:textId="77777777" w:rsidR="00850704" w:rsidRDefault="00850704" w:rsidP="003017DD">
            <w:pPr>
              <w:jc w:val="center"/>
              <w:rPr>
                <w:rFonts w:ascii="Times New Roman" w:hAnsi="Times New Roman"/>
                <w:color w:val="000000"/>
                <w:sz w:val="12"/>
                <w:szCs w:val="12"/>
              </w:rPr>
            </w:pPr>
          </w:p>
          <w:p w14:paraId="62271297" w14:textId="77777777" w:rsidR="00850704" w:rsidRDefault="00850704" w:rsidP="003017DD">
            <w:pPr>
              <w:jc w:val="center"/>
              <w:rPr>
                <w:rFonts w:ascii="Times New Roman" w:hAnsi="Times New Roman"/>
                <w:color w:val="000000"/>
                <w:sz w:val="12"/>
                <w:szCs w:val="12"/>
              </w:rPr>
            </w:pPr>
          </w:p>
          <w:p w14:paraId="555526B6" w14:textId="7CC30F18"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100</w:t>
            </w:r>
          </w:p>
        </w:tc>
      </w:tr>
      <w:tr w:rsidR="00F874C8" w:rsidRPr="003017DD" w14:paraId="76379AD9" w14:textId="3EBAF0F4" w:rsidTr="00F874C8">
        <w:trPr>
          <w:trHeight w:val="1080"/>
        </w:trPr>
        <w:tc>
          <w:tcPr>
            <w:tcW w:w="460" w:type="dxa"/>
            <w:vMerge/>
            <w:tcBorders>
              <w:top w:val="nil"/>
              <w:left w:val="single" w:sz="4" w:space="0" w:color="auto"/>
              <w:bottom w:val="single" w:sz="4" w:space="0" w:color="auto"/>
              <w:right w:val="single" w:sz="4" w:space="0" w:color="auto"/>
            </w:tcBorders>
            <w:vAlign w:val="center"/>
            <w:hideMark/>
          </w:tcPr>
          <w:p w14:paraId="78435267"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49BD3C2B"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квартир в многоквартирных домах,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 имеющих тех. возможность установки приборов</w:t>
            </w:r>
          </w:p>
        </w:tc>
        <w:tc>
          <w:tcPr>
            <w:tcW w:w="955" w:type="dxa"/>
            <w:tcBorders>
              <w:top w:val="nil"/>
              <w:left w:val="nil"/>
              <w:bottom w:val="single" w:sz="4" w:space="0" w:color="auto"/>
              <w:right w:val="single" w:sz="4" w:space="0" w:color="auto"/>
            </w:tcBorders>
            <w:shd w:val="clear" w:color="auto" w:fill="auto"/>
            <w:vAlign w:val="center"/>
            <w:hideMark/>
          </w:tcPr>
          <w:p w14:paraId="7BBA161C"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2CEF1DDE"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6C59A47D" w14:textId="2CC5ACE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46083D41" w14:textId="7FC14FB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4522CB8B" w14:textId="5276223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62E760AC" w14:textId="4196A70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617483C5" w14:textId="6175CF4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4DEFFBE0" w14:textId="44AF5E0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0A9E9C04" w14:textId="5F6F696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01D3FE8D" w14:textId="3F90581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3CD92A6F" w14:textId="61407E9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723DBB8A" w14:textId="5AE9130B"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706" w:type="dxa"/>
            <w:tcBorders>
              <w:top w:val="nil"/>
              <w:left w:val="nil"/>
              <w:bottom w:val="single" w:sz="4" w:space="0" w:color="auto"/>
              <w:right w:val="single" w:sz="4" w:space="0" w:color="auto"/>
            </w:tcBorders>
            <w:shd w:val="clear" w:color="auto" w:fill="auto"/>
            <w:vAlign w:val="center"/>
            <w:hideMark/>
          </w:tcPr>
          <w:p w14:paraId="45509E76" w14:textId="37B3C405"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705" w:type="dxa"/>
            <w:tcBorders>
              <w:top w:val="nil"/>
              <w:left w:val="nil"/>
              <w:bottom w:val="single" w:sz="4" w:space="0" w:color="auto"/>
              <w:right w:val="single" w:sz="4" w:space="0" w:color="auto"/>
            </w:tcBorders>
            <w:shd w:val="clear" w:color="auto" w:fill="auto"/>
            <w:vAlign w:val="center"/>
            <w:hideMark/>
          </w:tcPr>
          <w:p w14:paraId="40DBDC20" w14:textId="2438111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06" w:type="dxa"/>
            <w:tcBorders>
              <w:top w:val="nil"/>
              <w:left w:val="nil"/>
              <w:bottom w:val="single" w:sz="4" w:space="0" w:color="auto"/>
              <w:right w:val="single" w:sz="4" w:space="0" w:color="auto"/>
            </w:tcBorders>
            <w:shd w:val="clear" w:color="auto" w:fill="auto"/>
            <w:vAlign w:val="center"/>
            <w:hideMark/>
          </w:tcPr>
          <w:p w14:paraId="4D988780" w14:textId="78C77A3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06" w:type="dxa"/>
            <w:tcBorders>
              <w:top w:val="nil"/>
              <w:left w:val="nil"/>
              <w:bottom w:val="single" w:sz="4" w:space="0" w:color="auto"/>
              <w:right w:val="single" w:sz="4" w:space="0" w:color="auto"/>
            </w:tcBorders>
            <w:shd w:val="clear" w:color="auto" w:fill="auto"/>
            <w:vAlign w:val="center"/>
            <w:hideMark/>
          </w:tcPr>
          <w:p w14:paraId="6F93051A" w14:textId="3E280DE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06" w:type="dxa"/>
            <w:tcBorders>
              <w:top w:val="nil"/>
              <w:left w:val="nil"/>
              <w:bottom w:val="single" w:sz="4" w:space="0" w:color="auto"/>
              <w:right w:val="single" w:sz="4" w:space="0" w:color="auto"/>
            </w:tcBorders>
          </w:tcPr>
          <w:p w14:paraId="11D8F571" w14:textId="77777777" w:rsidR="00F874C8" w:rsidRDefault="00F874C8" w:rsidP="003017DD">
            <w:pPr>
              <w:jc w:val="center"/>
              <w:rPr>
                <w:rFonts w:ascii="Times New Roman" w:hAnsi="Times New Roman"/>
                <w:color w:val="000000"/>
                <w:sz w:val="12"/>
                <w:szCs w:val="12"/>
              </w:rPr>
            </w:pPr>
          </w:p>
          <w:p w14:paraId="596BDE36" w14:textId="77777777" w:rsidR="00850704" w:rsidRDefault="00850704" w:rsidP="003017DD">
            <w:pPr>
              <w:jc w:val="center"/>
              <w:rPr>
                <w:rFonts w:ascii="Times New Roman" w:hAnsi="Times New Roman"/>
                <w:color w:val="000000"/>
                <w:sz w:val="12"/>
                <w:szCs w:val="12"/>
              </w:rPr>
            </w:pPr>
          </w:p>
          <w:p w14:paraId="0725C00B" w14:textId="77777777" w:rsidR="00850704" w:rsidRDefault="00850704" w:rsidP="003017DD">
            <w:pPr>
              <w:jc w:val="center"/>
              <w:rPr>
                <w:rFonts w:ascii="Times New Roman" w:hAnsi="Times New Roman"/>
                <w:color w:val="000000"/>
                <w:sz w:val="12"/>
                <w:szCs w:val="12"/>
              </w:rPr>
            </w:pPr>
          </w:p>
          <w:p w14:paraId="24BA9C81" w14:textId="4C0047DA"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95</w:t>
            </w:r>
          </w:p>
        </w:tc>
      </w:tr>
      <w:tr w:rsidR="00F874C8" w:rsidRPr="003017DD" w14:paraId="44E75004" w14:textId="2612CEDE" w:rsidTr="00F874C8">
        <w:trPr>
          <w:trHeight w:val="1440"/>
        </w:trPr>
        <w:tc>
          <w:tcPr>
            <w:tcW w:w="460" w:type="dxa"/>
            <w:vMerge/>
            <w:tcBorders>
              <w:top w:val="nil"/>
              <w:left w:val="single" w:sz="4" w:space="0" w:color="auto"/>
              <w:bottom w:val="single" w:sz="4" w:space="0" w:color="auto"/>
              <w:right w:val="single" w:sz="4" w:space="0" w:color="auto"/>
            </w:tcBorders>
            <w:vAlign w:val="center"/>
            <w:hideMark/>
          </w:tcPr>
          <w:p w14:paraId="4E3C5FF5" w14:textId="77777777" w:rsidR="00F874C8" w:rsidRPr="003017DD" w:rsidRDefault="00F874C8" w:rsidP="003017DD">
            <w:pPr>
              <w:rPr>
                <w:rFonts w:ascii="Times New Roman" w:hAnsi="Times New Roman"/>
                <w:color w:val="000000"/>
                <w:sz w:val="12"/>
                <w:szCs w:val="12"/>
                <w:lang w:eastAsia="ru-RU"/>
              </w:rPr>
            </w:pPr>
          </w:p>
        </w:tc>
        <w:tc>
          <w:tcPr>
            <w:tcW w:w="2636" w:type="dxa"/>
            <w:tcBorders>
              <w:top w:val="nil"/>
              <w:left w:val="nil"/>
              <w:bottom w:val="single" w:sz="4" w:space="0" w:color="auto"/>
              <w:right w:val="single" w:sz="4" w:space="0" w:color="auto"/>
            </w:tcBorders>
            <w:shd w:val="clear" w:color="auto" w:fill="auto"/>
            <w:vAlign w:val="center"/>
            <w:hideMark/>
          </w:tcPr>
          <w:p w14:paraId="7D3A0DD8"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tc>
        <w:tc>
          <w:tcPr>
            <w:tcW w:w="955" w:type="dxa"/>
            <w:tcBorders>
              <w:top w:val="nil"/>
              <w:left w:val="nil"/>
              <w:bottom w:val="single" w:sz="4" w:space="0" w:color="auto"/>
              <w:right w:val="single" w:sz="4" w:space="0" w:color="auto"/>
            </w:tcBorders>
            <w:shd w:val="clear" w:color="auto" w:fill="auto"/>
            <w:vAlign w:val="center"/>
            <w:hideMark/>
          </w:tcPr>
          <w:p w14:paraId="3732217D"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193B825E"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1B050E57" w14:textId="2A932B0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567" w:type="dxa"/>
            <w:tcBorders>
              <w:top w:val="nil"/>
              <w:left w:val="nil"/>
              <w:bottom w:val="single" w:sz="4" w:space="0" w:color="auto"/>
              <w:right w:val="single" w:sz="4" w:space="0" w:color="auto"/>
            </w:tcBorders>
            <w:shd w:val="clear" w:color="auto" w:fill="auto"/>
            <w:vAlign w:val="center"/>
            <w:hideMark/>
          </w:tcPr>
          <w:p w14:paraId="2C03F04E" w14:textId="4508EAB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E26ABDD" w14:textId="2EC0D7F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1C9C1AB9" w14:textId="0875D1F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2BB9F217" w14:textId="5DF39A01"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17892FC1" w14:textId="6255C8F2"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04F9B8F6" w14:textId="0A8D550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7B397188" w14:textId="2B4738B9"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65C56923" w14:textId="523DA6E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615F51EF" w14:textId="23D4B12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6" w:type="dxa"/>
            <w:tcBorders>
              <w:top w:val="nil"/>
              <w:left w:val="nil"/>
              <w:bottom w:val="single" w:sz="4" w:space="0" w:color="auto"/>
              <w:right w:val="single" w:sz="4" w:space="0" w:color="auto"/>
            </w:tcBorders>
            <w:shd w:val="clear" w:color="auto" w:fill="auto"/>
            <w:vAlign w:val="center"/>
            <w:hideMark/>
          </w:tcPr>
          <w:p w14:paraId="20D71F15" w14:textId="5A18B16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05" w:type="dxa"/>
            <w:tcBorders>
              <w:top w:val="nil"/>
              <w:left w:val="nil"/>
              <w:bottom w:val="single" w:sz="4" w:space="0" w:color="auto"/>
              <w:right w:val="single" w:sz="4" w:space="0" w:color="auto"/>
            </w:tcBorders>
            <w:shd w:val="clear" w:color="auto" w:fill="auto"/>
            <w:vAlign w:val="center"/>
            <w:hideMark/>
          </w:tcPr>
          <w:p w14:paraId="77D039A0" w14:textId="52D84E4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shd w:val="clear" w:color="auto" w:fill="auto"/>
            <w:vAlign w:val="center"/>
            <w:hideMark/>
          </w:tcPr>
          <w:p w14:paraId="0A3F9688" w14:textId="06F07DE4"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shd w:val="clear" w:color="auto" w:fill="auto"/>
            <w:vAlign w:val="center"/>
            <w:hideMark/>
          </w:tcPr>
          <w:p w14:paraId="447E85FF" w14:textId="34AC704C"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06" w:type="dxa"/>
            <w:tcBorders>
              <w:top w:val="nil"/>
              <w:left w:val="nil"/>
              <w:bottom w:val="single" w:sz="4" w:space="0" w:color="auto"/>
              <w:right w:val="single" w:sz="4" w:space="0" w:color="auto"/>
            </w:tcBorders>
          </w:tcPr>
          <w:p w14:paraId="17F2242F" w14:textId="77777777" w:rsidR="00F874C8" w:rsidRDefault="00F874C8" w:rsidP="003017DD">
            <w:pPr>
              <w:jc w:val="center"/>
              <w:rPr>
                <w:rFonts w:ascii="Times New Roman" w:hAnsi="Times New Roman"/>
                <w:color w:val="000000"/>
                <w:sz w:val="12"/>
                <w:szCs w:val="12"/>
              </w:rPr>
            </w:pPr>
          </w:p>
          <w:p w14:paraId="4DACF776" w14:textId="77777777" w:rsidR="00850704" w:rsidRDefault="00850704" w:rsidP="003017DD">
            <w:pPr>
              <w:jc w:val="center"/>
              <w:rPr>
                <w:rFonts w:ascii="Times New Roman" w:hAnsi="Times New Roman"/>
                <w:color w:val="000000"/>
                <w:sz w:val="12"/>
                <w:szCs w:val="12"/>
              </w:rPr>
            </w:pPr>
          </w:p>
          <w:p w14:paraId="7855A8DE" w14:textId="77777777" w:rsidR="00850704" w:rsidRDefault="00850704" w:rsidP="003017DD">
            <w:pPr>
              <w:jc w:val="center"/>
              <w:rPr>
                <w:rFonts w:ascii="Times New Roman" w:hAnsi="Times New Roman"/>
                <w:color w:val="000000"/>
                <w:sz w:val="12"/>
                <w:szCs w:val="12"/>
              </w:rPr>
            </w:pPr>
          </w:p>
          <w:p w14:paraId="681B276D" w14:textId="77777777" w:rsidR="00850704" w:rsidRDefault="00850704" w:rsidP="003017DD">
            <w:pPr>
              <w:jc w:val="center"/>
              <w:rPr>
                <w:rFonts w:ascii="Times New Roman" w:hAnsi="Times New Roman"/>
                <w:color w:val="000000"/>
                <w:sz w:val="12"/>
                <w:szCs w:val="12"/>
              </w:rPr>
            </w:pPr>
          </w:p>
          <w:p w14:paraId="2CF65F0A" w14:textId="77777777" w:rsidR="00850704" w:rsidRDefault="00850704" w:rsidP="003017DD">
            <w:pPr>
              <w:jc w:val="center"/>
              <w:rPr>
                <w:rFonts w:ascii="Times New Roman" w:hAnsi="Times New Roman"/>
                <w:color w:val="000000"/>
                <w:sz w:val="12"/>
                <w:szCs w:val="12"/>
              </w:rPr>
            </w:pPr>
          </w:p>
          <w:p w14:paraId="3A96D17F" w14:textId="1402450A"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100</w:t>
            </w:r>
          </w:p>
        </w:tc>
      </w:tr>
      <w:tr w:rsidR="00F874C8" w:rsidRPr="003017DD" w14:paraId="47FD64D8" w14:textId="46EFCD7A" w:rsidTr="00F874C8">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F5951F"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7.</w:t>
            </w:r>
          </w:p>
        </w:tc>
        <w:tc>
          <w:tcPr>
            <w:tcW w:w="2636" w:type="dxa"/>
            <w:tcBorders>
              <w:top w:val="nil"/>
              <w:left w:val="nil"/>
              <w:bottom w:val="single" w:sz="4" w:space="0" w:color="auto"/>
              <w:right w:val="single" w:sz="4" w:space="0" w:color="auto"/>
            </w:tcBorders>
            <w:shd w:val="clear" w:color="auto" w:fill="auto"/>
            <w:vAlign w:val="center"/>
            <w:hideMark/>
          </w:tcPr>
          <w:p w14:paraId="0066C725" w14:textId="77777777" w:rsidR="00F874C8" w:rsidRPr="003017DD" w:rsidRDefault="00F874C8"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энергоэффективных источников света в системах уличного освещения (процентов)</w:t>
            </w:r>
          </w:p>
        </w:tc>
        <w:tc>
          <w:tcPr>
            <w:tcW w:w="955" w:type="dxa"/>
            <w:tcBorders>
              <w:top w:val="nil"/>
              <w:left w:val="nil"/>
              <w:bottom w:val="single" w:sz="4" w:space="0" w:color="auto"/>
              <w:right w:val="single" w:sz="4" w:space="0" w:color="auto"/>
            </w:tcBorders>
            <w:shd w:val="clear" w:color="auto" w:fill="auto"/>
            <w:vAlign w:val="center"/>
            <w:hideMark/>
          </w:tcPr>
          <w:p w14:paraId="01F273BE"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14:paraId="4D4EF453" w14:textId="7777777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68FFF41F" w14:textId="46DD1D2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567" w:type="dxa"/>
            <w:tcBorders>
              <w:top w:val="nil"/>
              <w:left w:val="nil"/>
              <w:bottom w:val="single" w:sz="4" w:space="0" w:color="auto"/>
              <w:right w:val="single" w:sz="4" w:space="0" w:color="auto"/>
            </w:tcBorders>
            <w:shd w:val="clear" w:color="auto" w:fill="auto"/>
            <w:vAlign w:val="center"/>
            <w:hideMark/>
          </w:tcPr>
          <w:p w14:paraId="3E453D53" w14:textId="26BF457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014E80DB" w14:textId="03B10DB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1" w:type="dxa"/>
            <w:tcBorders>
              <w:top w:val="nil"/>
              <w:left w:val="nil"/>
              <w:bottom w:val="single" w:sz="4" w:space="0" w:color="auto"/>
              <w:right w:val="single" w:sz="4" w:space="0" w:color="auto"/>
            </w:tcBorders>
            <w:shd w:val="clear" w:color="auto" w:fill="auto"/>
            <w:vAlign w:val="center"/>
            <w:hideMark/>
          </w:tcPr>
          <w:p w14:paraId="3BB21405" w14:textId="5DBEC74D"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39B6E214" w14:textId="017D1010"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67" w:type="dxa"/>
            <w:tcBorders>
              <w:top w:val="nil"/>
              <w:left w:val="nil"/>
              <w:bottom w:val="single" w:sz="4" w:space="0" w:color="auto"/>
              <w:right w:val="single" w:sz="4" w:space="0" w:color="auto"/>
            </w:tcBorders>
            <w:shd w:val="clear" w:color="auto" w:fill="auto"/>
            <w:vAlign w:val="center"/>
            <w:hideMark/>
          </w:tcPr>
          <w:p w14:paraId="380BEB8A" w14:textId="1BFE1C8F"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2" w:type="dxa"/>
            <w:tcBorders>
              <w:top w:val="nil"/>
              <w:left w:val="nil"/>
              <w:bottom w:val="single" w:sz="4" w:space="0" w:color="auto"/>
              <w:right w:val="single" w:sz="4" w:space="0" w:color="auto"/>
            </w:tcBorders>
            <w:shd w:val="clear" w:color="auto" w:fill="auto"/>
            <w:vAlign w:val="center"/>
            <w:hideMark/>
          </w:tcPr>
          <w:p w14:paraId="3C57D18B" w14:textId="04E60EB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06" w:type="dxa"/>
            <w:tcBorders>
              <w:top w:val="nil"/>
              <w:left w:val="nil"/>
              <w:bottom w:val="single" w:sz="4" w:space="0" w:color="auto"/>
              <w:right w:val="single" w:sz="4" w:space="0" w:color="auto"/>
            </w:tcBorders>
            <w:shd w:val="clear" w:color="auto" w:fill="auto"/>
            <w:vAlign w:val="center"/>
            <w:hideMark/>
          </w:tcPr>
          <w:p w14:paraId="100E951F" w14:textId="37B3C443"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14:paraId="1A7B6EA7" w14:textId="0472184A"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06" w:type="dxa"/>
            <w:tcBorders>
              <w:top w:val="nil"/>
              <w:left w:val="nil"/>
              <w:bottom w:val="single" w:sz="4" w:space="0" w:color="auto"/>
              <w:right w:val="single" w:sz="4" w:space="0" w:color="auto"/>
            </w:tcBorders>
            <w:shd w:val="clear" w:color="auto" w:fill="auto"/>
            <w:vAlign w:val="center"/>
            <w:hideMark/>
          </w:tcPr>
          <w:p w14:paraId="0C50AC7A" w14:textId="1AD722C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706" w:type="dxa"/>
            <w:tcBorders>
              <w:top w:val="nil"/>
              <w:left w:val="nil"/>
              <w:bottom w:val="single" w:sz="4" w:space="0" w:color="auto"/>
              <w:right w:val="single" w:sz="4" w:space="0" w:color="auto"/>
            </w:tcBorders>
            <w:shd w:val="clear" w:color="auto" w:fill="auto"/>
            <w:vAlign w:val="center"/>
            <w:hideMark/>
          </w:tcPr>
          <w:p w14:paraId="0DF57374" w14:textId="38C471E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705" w:type="dxa"/>
            <w:tcBorders>
              <w:top w:val="nil"/>
              <w:left w:val="nil"/>
              <w:bottom w:val="single" w:sz="4" w:space="0" w:color="auto"/>
              <w:right w:val="single" w:sz="4" w:space="0" w:color="auto"/>
            </w:tcBorders>
            <w:shd w:val="clear" w:color="auto" w:fill="auto"/>
            <w:vAlign w:val="center"/>
            <w:hideMark/>
          </w:tcPr>
          <w:p w14:paraId="1C5AE649" w14:textId="71D28017"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06" w:type="dxa"/>
            <w:tcBorders>
              <w:top w:val="nil"/>
              <w:left w:val="nil"/>
              <w:bottom w:val="single" w:sz="4" w:space="0" w:color="auto"/>
              <w:right w:val="single" w:sz="4" w:space="0" w:color="auto"/>
            </w:tcBorders>
            <w:shd w:val="clear" w:color="auto" w:fill="auto"/>
            <w:vAlign w:val="center"/>
            <w:hideMark/>
          </w:tcPr>
          <w:p w14:paraId="66413A63" w14:textId="27D9A92E"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06" w:type="dxa"/>
            <w:tcBorders>
              <w:top w:val="nil"/>
              <w:left w:val="nil"/>
              <w:bottom w:val="single" w:sz="4" w:space="0" w:color="auto"/>
              <w:right w:val="single" w:sz="4" w:space="0" w:color="auto"/>
            </w:tcBorders>
            <w:shd w:val="clear" w:color="auto" w:fill="auto"/>
            <w:vAlign w:val="center"/>
            <w:hideMark/>
          </w:tcPr>
          <w:p w14:paraId="6F69C6D2" w14:textId="70AE5B18" w:rsidR="00F874C8" w:rsidRPr="003017DD" w:rsidRDefault="00F874C8"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06" w:type="dxa"/>
            <w:tcBorders>
              <w:top w:val="nil"/>
              <w:left w:val="nil"/>
              <w:bottom w:val="single" w:sz="4" w:space="0" w:color="auto"/>
              <w:right w:val="single" w:sz="4" w:space="0" w:color="auto"/>
            </w:tcBorders>
          </w:tcPr>
          <w:p w14:paraId="68177CC2" w14:textId="77777777" w:rsidR="00F874C8" w:rsidRDefault="00F874C8" w:rsidP="003017DD">
            <w:pPr>
              <w:jc w:val="center"/>
              <w:rPr>
                <w:rFonts w:ascii="Times New Roman" w:hAnsi="Times New Roman"/>
                <w:color w:val="000000"/>
                <w:sz w:val="12"/>
                <w:szCs w:val="12"/>
              </w:rPr>
            </w:pPr>
          </w:p>
          <w:p w14:paraId="47BF8871" w14:textId="77777777" w:rsidR="00850704" w:rsidRDefault="00850704" w:rsidP="003017DD">
            <w:pPr>
              <w:jc w:val="center"/>
              <w:rPr>
                <w:rFonts w:ascii="Times New Roman" w:hAnsi="Times New Roman"/>
                <w:color w:val="000000"/>
                <w:sz w:val="12"/>
                <w:szCs w:val="12"/>
              </w:rPr>
            </w:pPr>
          </w:p>
          <w:p w14:paraId="78AAA113" w14:textId="162CA47C" w:rsidR="00850704" w:rsidRPr="003017DD" w:rsidRDefault="00850704" w:rsidP="003017DD">
            <w:pPr>
              <w:jc w:val="center"/>
              <w:rPr>
                <w:rFonts w:ascii="Times New Roman" w:hAnsi="Times New Roman"/>
                <w:color w:val="000000"/>
                <w:sz w:val="12"/>
                <w:szCs w:val="12"/>
              </w:rPr>
            </w:pPr>
            <w:r>
              <w:rPr>
                <w:rFonts w:ascii="Times New Roman" w:hAnsi="Times New Roman"/>
                <w:color w:val="000000"/>
                <w:sz w:val="12"/>
                <w:szCs w:val="12"/>
              </w:rPr>
              <w:t>90</w:t>
            </w:r>
          </w:p>
        </w:tc>
      </w:tr>
    </w:tbl>
    <w:p w14:paraId="5F12845D" w14:textId="77777777" w:rsidR="00877A92" w:rsidRPr="00877A92" w:rsidRDefault="00877A92" w:rsidP="00877A92">
      <w:pPr>
        <w:autoSpaceDE w:val="0"/>
        <w:autoSpaceDN w:val="0"/>
        <w:adjustRightInd w:val="0"/>
        <w:ind w:firstLine="540"/>
        <w:jc w:val="center"/>
        <w:outlineLvl w:val="0"/>
        <w:rPr>
          <w:rFonts w:ascii="Times New Roman" w:hAnsi="Times New Roman"/>
          <w:sz w:val="28"/>
          <w:szCs w:val="28"/>
        </w:rPr>
      </w:pPr>
    </w:p>
    <w:p w14:paraId="646CD214" w14:textId="77777777" w:rsidR="00877A92" w:rsidRPr="00877A92" w:rsidRDefault="00877A92" w:rsidP="00877A92">
      <w:pPr>
        <w:spacing w:line="20" w:lineRule="atLeast"/>
        <w:ind w:left="7788" w:firstLine="708"/>
        <w:rPr>
          <w:rFonts w:ascii="Times New Roman" w:hAnsi="Times New Roman"/>
        </w:rPr>
      </w:pPr>
    </w:p>
    <w:p w14:paraId="3DC4317E" w14:textId="77777777" w:rsidR="00877A92" w:rsidRPr="00877A92" w:rsidRDefault="00877A92" w:rsidP="00877A92">
      <w:pPr>
        <w:spacing w:line="20" w:lineRule="atLeast"/>
        <w:ind w:left="7788" w:firstLine="708"/>
        <w:rPr>
          <w:rFonts w:ascii="Times New Roman" w:hAnsi="Times New Roman"/>
        </w:rPr>
      </w:pPr>
    </w:p>
    <w:p w14:paraId="2AAB7BA7"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FB3771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72EC2A0E"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6838" w:h="11906" w:orient="landscape"/>
          <w:pgMar w:top="426" w:right="395" w:bottom="567" w:left="709" w:header="709" w:footer="709" w:gutter="0"/>
          <w:cols w:space="708"/>
          <w:docGrid w:linePitch="360"/>
        </w:sectPr>
      </w:pPr>
    </w:p>
    <w:p w14:paraId="69165B96" w14:textId="77777777" w:rsidR="00877A92" w:rsidRPr="00877A92" w:rsidRDefault="00877A92" w:rsidP="00877A92">
      <w:pPr>
        <w:spacing w:line="20" w:lineRule="atLeast"/>
        <w:ind w:left="7788" w:firstLine="708"/>
        <w:rPr>
          <w:rFonts w:ascii="Times New Roman" w:hAnsi="Times New Roman"/>
        </w:rPr>
      </w:pPr>
      <w:r w:rsidRPr="00877A92">
        <w:rPr>
          <w:rFonts w:ascii="Times New Roman" w:hAnsi="Times New Roman"/>
        </w:rPr>
        <w:lastRenderedPageBreak/>
        <w:t>Приложение № 2</w:t>
      </w:r>
    </w:p>
    <w:p w14:paraId="19C4771D" w14:textId="77777777" w:rsidR="00877A92" w:rsidRPr="00877A92" w:rsidRDefault="00877A92" w:rsidP="00877A92">
      <w:pPr>
        <w:ind w:left="8496" w:right="-1"/>
        <w:jc w:val="both"/>
        <w:rPr>
          <w:rFonts w:ascii="Times New Roman" w:hAnsi="Times New Roman"/>
          <w:bCs/>
        </w:rPr>
      </w:pPr>
      <w:r w:rsidRPr="00877A92">
        <w:rPr>
          <w:rFonts w:ascii="Times New Roman" w:hAnsi="Times New Roman"/>
        </w:rPr>
        <w:t>к подпрограмме № 3 «Энергосбережение и повышение энергетической эффективности на территории муниципального образования город Дивногорск</w:t>
      </w:r>
      <w:r w:rsidRPr="00877A92">
        <w:rPr>
          <w:rFonts w:ascii="Times New Roman" w:hAnsi="Times New Roman"/>
          <w:bCs/>
        </w:rPr>
        <w:t>»</w:t>
      </w:r>
    </w:p>
    <w:p w14:paraId="211A6369" w14:textId="77777777" w:rsidR="00877A92" w:rsidRPr="00877A92" w:rsidRDefault="00877A92" w:rsidP="00877A92">
      <w:pPr>
        <w:ind w:right="-1"/>
        <w:jc w:val="center"/>
        <w:rPr>
          <w:rFonts w:ascii="Times New Roman" w:hAnsi="Times New Roman"/>
          <w:bCs/>
        </w:rPr>
      </w:pPr>
    </w:p>
    <w:p w14:paraId="0C647EC0" w14:textId="77777777" w:rsidR="00877A92" w:rsidRPr="00877A92" w:rsidRDefault="00877A92" w:rsidP="00877A92">
      <w:pPr>
        <w:autoSpaceDE w:val="0"/>
        <w:autoSpaceDN w:val="0"/>
        <w:adjustRightInd w:val="0"/>
        <w:ind w:firstLine="540"/>
        <w:jc w:val="center"/>
        <w:outlineLvl w:val="0"/>
        <w:rPr>
          <w:rFonts w:ascii="Times New Roman" w:hAnsi="Times New Roman"/>
          <w:sz w:val="24"/>
          <w:szCs w:val="24"/>
        </w:rPr>
      </w:pPr>
      <w:r w:rsidRPr="00877A92">
        <w:rPr>
          <w:rFonts w:ascii="Times New Roman" w:hAnsi="Times New Roman"/>
          <w:sz w:val="24"/>
          <w:szCs w:val="24"/>
        </w:rPr>
        <w:t>Перечень мероприятий</w:t>
      </w:r>
    </w:p>
    <w:p w14:paraId="065F49CB" w14:textId="77777777" w:rsidR="00877A92" w:rsidRPr="00877A92" w:rsidRDefault="00877A92" w:rsidP="00877A92">
      <w:pPr>
        <w:autoSpaceDE w:val="0"/>
        <w:autoSpaceDN w:val="0"/>
        <w:adjustRightInd w:val="0"/>
        <w:ind w:firstLine="540"/>
        <w:jc w:val="center"/>
        <w:outlineLvl w:val="0"/>
        <w:rPr>
          <w:rFonts w:ascii="Times New Roman" w:hAnsi="Times New Roman"/>
          <w:sz w:val="14"/>
          <w:szCs w:val="14"/>
        </w:rPr>
      </w:pPr>
    </w:p>
    <w:p w14:paraId="109EB383"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tbl>
      <w:tblPr>
        <w:tblW w:w="16033" w:type="dxa"/>
        <w:tblInd w:w="93" w:type="dxa"/>
        <w:tblLayout w:type="fixed"/>
        <w:tblLook w:val="04A0" w:firstRow="1" w:lastRow="0" w:firstColumn="1" w:lastColumn="0" w:noHBand="0" w:noVBand="1"/>
      </w:tblPr>
      <w:tblGrid>
        <w:gridCol w:w="709"/>
        <w:gridCol w:w="1716"/>
        <w:gridCol w:w="851"/>
        <w:gridCol w:w="595"/>
        <w:gridCol w:w="521"/>
        <w:gridCol w:w="868"/>
        <w:gridCol w:w="425"/>
        <w:gridCol w:w="709"/>
        <w:gridCol w:w="142"/>
        <w:gridCol w:w="425"/>
        <w:gridCol w:w="567"/>
        <w:gridCol w:w="567"/>
        <w:gridCol w:w="567"/>
        <w:gridCol w:w="567"/>
        <w:gridCol w:w="567"/>
        <w:gridCol w:w="567"/>
        <w:gridCol w:w="709"/>
        <w:gridCol w:w="709"/>
        <w:gridCol w:w="708"/>
        <w:gridCol w:w="709"/>
        <w:gridCol w:w="709"/>
        <w:gridCol w:w="709"/>
        <w:gridCol w:w="709"/>
        <w:gridCol w:w="708"/>
      </w:tblGrid>
      <w:tr w:rsidR="009764FF" w:rsidRPr="00877A92" w14:paraId="02E58153" w14:textId="77777777" w:rsidTr="00305A17">
        <w:trPr>
          <w:trHeight w:val="240"/>
        </w:trPr>
        <w:tc>
          <w:tcPr>
            <w:tcW w:w="2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955FF" w14:textId="71193F6C"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Наименование</w:t>
            </w:r>
            <w:r>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4F454"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РБС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14:paraId="415DE214"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Код бюджетной классификации</w:t>
            </w:r>
          </w:p>
        </w:tc>
        <w:tc>
          <w:tcPr>
            <w:tcW w:w="851" w:type="dxa"/>
            <w:gridSpan w:val="2"/>
            <w:tcBorders>
              <w:top w:val="single" w:sz="4" w:space="0" w:color="auto"/>
              <w:left w:val="nil"/>
              <w:bottom w:val="single" w:sz="4" w:space="0" w:color="auto"/>
              <w:right w:val="nil"/>
            </w:tcBorders>
          </w:tcPr>
          <w:p w14:paraId="10300D33" w14:textId="77777777" w:rsidR="009764FF" w:rsidRPr="00877A92" w:rsidRDefault="009764FF" w:rsidP="00877A92">
            <w:pPr>
              <w:jc w:val="center"/>
              <w:rPr>
                <w:rFonts w:ascii="Times New Roman" w:hAnsi="Times New Roman"/>
                <w:b/>
                <w:bCs/>
                <w:color w:val="000000"/>
                <w:sz w:val="14"/>
                <w:szCs w:val="14"/>
                <w:lang w:eastAsia="ru-RU"/>
              </w:rPr>
            </w:pPr>
          </w:p>
        </w:tc>
        <w:tc>
          <w:tcPr>
            <w:tcW w:w="8789" w:type="dxa"/>
            <w:gridSpan w:val="14"/>
            <w:tcBorders>
              <w:top w:val="single" w:sz="4" w:space="0" w:color="auto"/>
              <w:left w:val="nil"/>
              <w:bottom w:val="single" w:sz="4" w:space="0" w:color="auto"/>
              <w:right w:val="single" w:sz="4" w:space="0" w:color="auto"/>
            </w:tcBorders>
            <w:shd w:val="clear" w:color="auto" w:fill="auto"/>
            <w:vAlign w:val="center"/>
            <w:hideMark/>
          </w:tcPr>
          <w:p w14:paraId="49B6EF82" w14:textId="52FEB344"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Расходы (тыс. руб.), годы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F2AB1"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Ожидаемый результат </w:t>
            </w:r>
          </w:p>
        </w:tc>
      </w:tr>
      <w:tr w:rsidR="009764FF" w:rsidRPr="00877A92" w14:paraId="71561192" w14:textId="77777777" w:rsidTr="00305A17">
        <w:trPr>
          <w:trHeight w:val="285"/>
        </w:trPr>
        <w:tc>
          <w:tcPr>
            <w:tcW w:w="2425" w:type="dxa"/>
            <w:gridSpan w:val="2"/>
            <w:vMerge/>
            <w:tcBorders>
              <w:top w:val="single" w:sz="4" w:space="0" w:color="auto"/>
              <w:left w:val="single" w:sz="4" w:space="0" w:color="auto"/>
              <w:bottom w:val="single" w:sz="4" w:space="0" w:color="auto"/>
              <w:right w:val="single" w:sz="4" w:space="0" w:color="auto"/>
            </w:tcBorders>
            <w:vAlign w:val="center"/>
            <w:hideMark/>
          </w:tcPr>
          <w:p w14:paraId="399F0965" w14:textId="77777777" w:rsidR="009764FF" w:rsidRPr="00877A92" w:rsidRDefault="009764FF" w:rsidP="00877A92">
            <w:pPr>
              <w:rPr>
                <w:rFonts w:ascii="Times New Roman" w:hAnsi="Times New Roman"/>
                <w:b/>
                <w:bCs/>
                <w:color w:val="000000"/>
                <w:sz w:val="14"/>
                <w:szCs w:val="1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84309" w14:textId="77777777" w:rsidR="009764FF" w:rsidRPr="00877A92" w:rsidRDefault="009764FF" w:rsidP="00877A92">
            <w:pPr>
              <w:rPr>
                <w:rFonts w:ascii="Times New Roman" w:hAnsi="Times New Roman"/>
                <w:b/>
                <w:bCs/>
                <w:color w:val="000000"/>
                <w:sz w:val="14"/>
                <w:szCs w:val="14"/>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7A70647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РБС</w:t>
            </w:r>
          </w:p>
        </w:tc>
        <w:tc>
          <w:tcPr>
            <w:tcW w:w="521" w:type="dxa"/>
            <w:tcBorders>
              <w:top w:val="nil"/>
              <w:left w:val="nil"/>
              <w:bottom w:val="single" w:sz="4" w:space="0" w:color="auto"/>
              <w:right w:val="single" w:sz="4" w:space="0" w:color="auto"/>
            </w:tcBorders>
            <w:shd w:val="clear" w:color="auto" w:fill="auto"/>
            <w:vAlign w:val="center"/>
            <w:hideMark/>
          </w:tcPr>
          <w:p w14:paraId="44CC26C4" w14:textId="77777777" w:rsidR="009764FF" w:rsidRPr="00877A92" w:rsidRDefault="009764FF" w:rsidP="00877A92">
            <w:pPr>
              <w:jc w:val="center"/>
              <w:rPr>
                <w:rFonts w:ascii="Times New Roman" w:hAnsi="Times New Roman"/>
                <w:color w:val="000000"/>
                <w:sz w:val="14"/>
                <w:szCs w:val="14"/>
                <w:lang w:eastAsia="ru-RU"/>
              </w:rPr>
            </w:pPr>
            <w:proofErr w:type="spellStart"/>
            <w:r w:rsidRPr="00877A92">
              <w:rPr>
                <w:rFonts w:ascii="Times New Roman" w:hAnsi="Times New Roman"/>
                <w:color w:val="000000"/>
                <w:sz w:val="14"/>
                <w:szCs w:val="14"/>
                <w:lang w:eastAsia="ru-RU"/>
              </w:rPr>
              <w:t>РзПр</w:t>
            </w:r>
            <w:proofErr w:type="spellEnd"/>
          </w:p>
        </w:tc>
        <w:tc>
          <w:tcPr>
            <w:tcW w:w="868" w:type="dxa"/>
            <w:tcBorders>
              <w:top w:val="nil"/>
              <w:left w:val="nil"/>
              <w:bottom w:val="single" w:sz="4" w:space="0" w:color="auto"/>
              <w:right w:val="single" w:sz="4" w:space="0" w:color="auto"/>
            </w:tcBorders>
            <w:shd w:val="clear" w:color="auto" w:fill="auto"/>
            <w:vAlign w:val="center"/>
            <w:hideMark/>
          </w:tcPr>
          <w:p w14:paraId="66F803B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ЦСР</w:t>
            </w:r>
          </w:p>
        </w:tc>
        <w:tc>
          <w:tcPr>
            <w:tcW w:w="425" w:type="dxa"/>
            <w:tcBorders>
              <w:top w:val="nil"/>
              <w:left w:val="nil"/>
              <w:bottom w:val="single" w:sz="4" w:space="0" w:color="auto"/>
              <w:right w:val="single" w:sz="4" w:space="0" w:color="auto"/>
            </w:tcBorders>
            <w:shd w:val="clear" w:color="auto" w:fill="auto"/>
            <w:vAlign w:val="center"/>
            <w:hideMark/>
          </w:tcPr>
          <w:p w14:paraId="53B4885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ВР</w:t>
            </w:r>
          </w:p>
        </w:tc>
        <w:tc>
          <w:tcPr>
            <w:tcW w:w="709" w:type="dxa"/>
            <w:tcBorders>
              <w:top w:val="nil"/>
              <w:left w:val="nil"/>
              <w:bottom w:val="single" w:sz="4" w:space="0" w:color="auto"/>
              <w:right w:val="single" w:sz="4" w:space="0" w:color="auto"/>
            </w:tcBorders>
            <w:shd w:val="clear" w:color="auto" w:fill="auto"/>
            <w:vAlign w:val="center"/>
            <w:hideMark/>
          </w:tcPr>
          <w:p w14:paraId="4FE00052"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2014</w:t>
            </w:r>
          </w:p>
        </w:tc>
        <w:tc>
          <w:tcPr>
            <w:tcW w:w="567" w:type="dxa"/>
            <w:gridSpan w:val="2"/>
            <w:tcBorders>
              <w:top w:val="nil"/>
              <w:left w:val="nil"/>
              <w:bottom w:val="single" w:sz="4" w:space="0" w:color="auto"/>
              <w:right w:val="single" w:sz="4" w:space="0" w:color="auto"/>
            </w:tcBorders>
            <w:shd w:val="clear" w:color="auto" w:fill="auto"/>
            <w:vAlign w:val="center"/>
            <w:hideMark/>
          </w:tcPr>
          <w:p w14:paraId="5F792DE4"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2015</w:t>
            </w:r>
          </w:p>
        </w:tc>
        <w:tc>
          <w:tcPr>
            <w:tcW w:w="567" w:type="dxa"/>
            <w:tcBorders>
              <w:top w:val="nil"/>
              <w:left w:val="nil"/>
              <w:bottom w:val="single" w:sz="4" w:space="0" w:color="auto"/>
              <w:right w:val="single" w:sz="4" w:space="0" w:color="auto"/>
            </w:tcBorders>
            <w:shd w:val="clear" w:color="auto" w:fill="auto"/>
            <w:vAlign w:val="center"/>
            <w:hideMark/>
          </w:tcPr>
          <w:p w14:paraId="46E27771"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2016</w:t>
            </w:r>
          </w:p>
        </w:tc>
        <w:tc>
          <w:tcPr>
            <w:tcW w:w="567" w:type="dxa"/>
            <w:tcBorders>
              <w:top w:val="nil"/>
              <w:left w:val="nil"/>
              <w:bottom w:val="single" w:sz="4" w:space="0" w:color="auto"/>
              <w:right w:val="single" w:sz="4" w:space="0" w:color="auto"/>
            </w:tcBorders>
            <w:shd w:val="clear" w:color="auto" w:fill="auto"/>
            <w:vAlign w:val="center"/>
            <w:hideMark/>
          </w:tcPr>
          <w:p w14:paraId="790D0E4D"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2017</w:t>
            </w:r>
          </w:p>
        </w:tc>
        <w:tc>
          <w:tcPr>
            <w:tcW w:w="567" w:type="dxa"/>
            <w:tcBorders>
              <w:top w:val="nil"/>
              <w:left w:val="nil"/>
              <w:bottom w:val="single" w:sz="4" w:space="0" w:color="auto"/>
              <w:right w:val="single" w:sz="4" w:space="0" w:color="auto"/>
            </w:tcBorders>
            <w:shd w:val="clear" w:color="auto" w:fill="auto"/>
            <w:vAlign w:val="center"/>
            <w:hideMark/>
          </w:tcPr>
          <w:p w14:paraId="04EAA187"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2018</w:t>
            </w:r>
          </w:p>
        </w:tc>
        <w:tc>
          <w:tcPr>
            <w:tcW w:w="567" w:type="dxa"/>
            <w:tcBorders>
              <w:top w:val="nil"/>
              <w:left w:val="nil"/>
              <w:bottom w:val="single" w:sz="4" w:space="0" w:color="auto"/>
              <w:right w:val="single" w:sz="4" w:space="0" w:color="auto"/>
            </w:tcBorders>
            <w:shd w:val="clear" w:color="auto" w:fill="auto"/>
            <w:vAlign w:val="center"/>
            <w:hideMark/>
          </w:tcPr>
          <w:p w14:paraId="38436DC4"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2019</w:t>
            </w:r>
          </w:p>
        </w:tc>
        <w:tc>
          <w:tcPr>
            <w:tcW w:w="567" w:type="dxa"/>
            <w:tcBorders>
              <w:top w:val="nil"/>
              <w:left w:val="nil"/>
              <w:bottom w:val="single" w:sz="4" w:space="0" w:color="auto"/>
              <w:right w:val="single" w:sz="4" w:space="0" w:color="auto"/>
            </w:tcBorders>
            <w:shd w:val="clear" w:color="auto" w:fill="auto"/>
            <w:vAlign w:val="center"/>
            <w:hideMark/>
          </w:tcPr>
          <w:p w14:paraId="0DD6DB1D"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2020</w:t>
            </w:r>
          </w:p>
        </w:tc>
        <w:tc>
          <w:tcPr>
            <w:tcW w:w="567" w:type="dxa"/>
            <w:tcBorders>
              <w:top w:val="nil"/>
              <w:left w:val="nil"/>
              <w:bottom w:val="single" w:sz="4" w:space="0" w:color="auto"/>
              <w:right w:val="single" w:sz="4" w:space="0" w:color="auto"/>
            </w:tcBorders>
            <w:shd w:val="clear" w:color="auto" w:fill="auto"/>
            <w:vAlign w:val="center"/>
            <w:hideMark/>
          </w:tcPr>
          <w:p w14:paraId="06A09206"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14:paraId="590EA348"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2022</w:t>
            </w:r>
          </w:p>
        </w:tc>
        <w:tc>
          <w:tcPr>
            <w:tcW w:w="709" w:type="dxa"/>
            <w:tcBorders>
              <w:top w:val="nil"/>
              <w:left w:val="nil"/>
              <w:bottom w:val="single" w:sz="4" w:space="0" w:color="auto"/>
              <w:right w:val="single" w:sz="4" w:space="0" w:color="auto"/>
            </w:tcBorders>
            <w:shd w:val="clear" w:color="auto" w:fill="auto"/>
            <w:vAlign w:val="center"/>
            <w:hideMark/>
          </w:tcPr>
          <w:p w14:paraId="219AD65A"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2023</w:t>
            </w:r>
          </w:p>
        </w:tc>
        <w:tc>
          <w:tcPr>
            <w:tcW w:w="708" w:type="dxa"/>
            <w:tcBorders>
              <w:top w:val="nil"/>
              <w:left w:val="nil"/>
              <w:bottom w:val="single" w:sz="4" w:space="0" w:color="auto"/>
              <w:right w:val="single" w:sz="4" w:space="0" w:color="auto"/>
            </w:tcBorders>
            <w:shd w:val="clear" w:color="auto" w:fill="auto"/>
            <w:vAlign w:val="center"/>
            <w:hideMark/>
          </w:tcPr>
          <w:p w14:paraId="4C1E0254"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2024</w:t>
            </w:r>
          </w:p>
        </w:tc>
        <w:tc>
          <w:tcPr>
            <w:tcW w:w="709" w:type="dxa"/>
            <w:tcBorders>
              <w:top w:val="nil"/>
              <w:left w:val="nil"/>
              <w:bottom w:val="single" w:sz="4" w:space="0" w:color="auto"/>
              <w:right w:val="single" w:sz="4" w:space="0" w:color="auto"/>
            </w:tcBorders>
            <w:shd w:val="clear" w:color="auto" w:fill="auto"/>
            <w:vAlign w:val="center"/>
            <w:hideMark/>
          </w:tcPr>
          <w:p w14:paraId="364C1CDE"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2025</w:t>
            </w:r>
          </w:p>
        </w:tc>
        <w:tc>
          <w:tcPr>
            <w:tcW w:w="709" w:type="dxa"/>
            <w:tcBorders>
              <w:top w:val="nil"/>
              <w:left w:val="nil"/>
              <w:bottom w:val="single" w:sz="4" w:space="0" w:color="auto"/>
              <w:right w:val="single" w:sz="4" w:space="0" w:color="auto"/>
            </w:tcBorders>
            <w:shd w:val="clear" w:color="auto" w:fill="auto"/>
            <w:vAlign w:val="center"/>
            <w:hideMark/>
          </w:tcPr>
          <w:p w14:paraId="20FC4E03" w14:textId="77777777"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2026</w:t>
            </w:r>
          </w:p>
        </w:tc>
        <w:tc>
          <w:tcPr>
            <w:tcW w:w="709" w:type="dxa"/>
            <w:tcBorders>
              <w:top w:val="nil"/>
              <w:left w:val="nil"/>
              <w:bottom w:val="single" w:sz="4" w:space="0" w:color="auto"/>
              <w:right w:val="single" w:sz="4" w:space="0" w:color="auto"/>
            </w:tcBorders>
          </w:tcPr>
          <w:p w14:paraId="65140C26" w14:textId="77777777" w:rsidR="009764FF" w:rsidRDefault="009764FF" w:rsidP="00877A92">
            <w:pPr>
              <w:jc w:val="center"/>
              <w:rPr>
                <w:rFonts w:ascii="Times New Roman" w:hAnsi="Times New Roman"/>
                <w:b/>
                <w:bCs/>
                <w:color w:val="000000"/>
                <w:sz w:val="14"/>
                <w:szCs w:val="14"/>
                <w:lang w:eastAsia="ru-RU"/>
              </w:rPr>
            </w:pPr>
          </w:p>
          <w:p w14:paraId="5A46F45A" w14:textId="115E45CE" w:rsidR="006612B1" w:rsidRPr="00877A92" w:rsidRDefault="006612B1" w:rsidP="00877A92">
            <w:pPr>
              <w:jc w:val="center"/>
              <w:rPr>
                <w:rFonts w:ascii="Times New Roman" w:hAnsi="Times New Roman"/>
                <w:b/>
                <w:bCs/>
                <w:color w:val="000000"/>
                <w:sz w:val="14"/>
                <w:szCs w:val="14"/>
                <w:lang w:eastAsia="ru-RU"/>
              </w:rPr>
            </w:pPr>
            <w:r>
              <w:rPr>
                <w:rFonts w:ascii="Times New Roman" w:hAnsi="Times New Roman"/>
                <w:b/>
                <w:bCs/>
                <w:color w:val="000000"/>
                <w:sz w:val="14"/>
                <w:szCs w:val="14"/>
                <w:lang w:eastAsia="ru-RU"/>
              </w:rPr>
              <w:t>2027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A498902" w14:textId="1E771AAC"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Итого</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219C2E1" w14:textId="77777777" w:rsidR="009764FF" w:rsidRPr="00877A92" w:rsidRDefault="009764FF" w:rsidP="00877A92">
            <w:pPr>
              <w:rPr>
                <w:rFonts w:ascii="Times New Roman" w:hAnsi="Times New Roman"/>
                <w:b/>
                <w:bCs/>
                <w:color w:val="000000"/>
                <w:sz w:val="14"/>
                <w:szCs w:val="14"/>
                <w:lang w:eastAsia="ru-RU"/>
              </w:rPr>
            </w:pPr>
          </w:p>
        </w:tc>
      </w:tr>
      <w:tr w:rsidR="009764FF" w:rsidRPr="00877A92" w14:paraId="565CFF7B" w14:textId="77777777" w:rsidTr="00305A17">
        <w:trPr>
          <w:trHeight w:val="240"/>
        </w:trPr>
        <w:tc>
          <w:tcPr>
            <w:tcW w:w="709" w:type="dxa"/>
            <w:tcBorders>
              <w:top w:val="single" w:sz="4" w:space="0" w:color="auto"/>
              <w:left w:val="single" w:sz="4" w:space="0" w:color="auto"/>
              <w:bottom w:val="single" w:sz="4" w:space="0" w:color="auto"/>
              <w:right w:val="single" w:sz="4" w:space="0" w:color="auto"/>
            </w:tcBorders>
          </w:tcPr>
          <w:p w14:paraId="2D10C2C7"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0DECF418" w14:textId="6F18FF8D"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Подпрограмма № 3 «Энергосбережение и повышение энергетической эффективности на территории муниципального образования город Дивногорск» </w:t>
            </w:r>
          </w:p>
        </w:tc>
      </w:tr>
      <w:tr w:rsidR="009764FF" w:rsidRPr="00877A92" w14:paraId="518C6FD4" w14:textId="77777777" w:rsidTr="00305A17">
        <w:trPr>
          <w:trHeight w:val="300"/>
        </w:trPr>
        <w:tc>
          <w:tcPr>
            <w:tcW w:w="709" w:type="dxa"/>
            <w:tcBorders>
              <w:top w:val="single" w:sz="4" w:space="0" w:color="auto"/>
              <w:left w:val="single" w:sz="4" w:space="0" w:color="auto"/>
              <w:bottom w:val="single" w:sz="4" w:space="0" w:color="auto"/>
              <w:right w:val="single" w:sz="4" w:space="0" w:color="auto"/>
            </w:tcBorders>
          </w:tcPr>
          <w:p w14:paraId="4D4C05BB"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48C1E574" w14:textId="770D1E30"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9764FF" w:rsidRPr="00877A92" w14:paraId="1E4424CC" w14:textId="77777777" w:rsidTr="00305A17">
        <w:trPr>
          <w:trHeight w:val="300"/>
        </w:trPr>
        <w:tc>
          <w:tcPr>
            <w:tcW w:w="709" w:type="dxa"/>
            <w:tcBorders>
              <w:top w:val="single" w:sz="4" w:space="0" w:color="auto"/>
              <w:left w:val="single" w:sz="4" w:space="0" w:color="auto"/>
              <w:bottom w:val="single" w:sz="4" w:space="0" w:color="auto"/>
              <w:right w:val="single" w:sz="4" w:space="0" w:color="auto"/>
            </w:tcBorders>
          </w:tcPr>
          <w:p w14:paraId="17A654C6"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13AAE5F2" w14:textId="7884BF28"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1. Информационное обеспечение мероприятий по энергосбережению и повышению энергетической эффективности</w:t>
            </w:r>
          </w:p>
        </w:tc>
      </w:tr>
      <w:tr w:rsidR="009764FF" w:rsidRPr="00877A92" w14:paraId="5E7AF033" w14:textId="77777777" w:rsidTr="00305A17">
        <w:trPr>
          <w:trHeight w:val="96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37445C35"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1</w:t>
            </w:r>
            <w:r w:rsidRPr="00877A92">
              <w:rPr>
                <w:rFonts w:ascii="Times New Roman" w:hAnsi="Times New Roman"/>
                <w:color w:val="000000"/>
                <w:sz w:val="14"/>
                <w:szCs w:val="14"/>
                <w:lang w:eastAsia="ru-RU"/>
              </w:rPr>
              <w:t>. Информационное обеспечение мероприятий по энергосбережению и повышению энергетической эффективности (без финансового обеспечения)</w:t>
            </w:r>
          </w:p>
        </w:tc>
        <w:tc>
          <w:tcPr>
            <w:tcW w:w="851" w:type="dxa"/>
            <w:tcBorders>
              <w:top w:val="nil"/>
              <w:left w:val="nil"/>
              <w:bottom w:val="single" w:sz="4" w:space="0" w:color="auto"/>
              <w:right w:val="single" w:sz="4" w:space="0" w:color="auto"/>
            </w:tcBorders>
            <w:shd w:val="clear" w:color="auto" w:fill="auto"/>
            <w:vAlign w:val="center"/>
            <w:hideMark/>
          </w:tcPr>
          <w:p w14:paraId="54923CA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14:paraId="092D1BD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229122A1"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4EA3E13"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95C329A"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10DED4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E55750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7716A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AE231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183D2D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3C342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5A9C94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D9AC3F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55BBBA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B3B045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22204B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E1C10F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5C297F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tcPr>
          <w:p w14:paraId="2AAD4D4B" w14:textId="77777777" w:rsidR="009764FF" w:rsidRDefault="009764FF" w:rsidP="00877A92">
            <w:pPr>
              <w:jc w:val="center"/>
              <w:rPr>
                <w:rFonts w:ascii="Times New Roman" w:hAnsi="Times New Roman"/>
                <w:color w:val="000000"/>
                <w:sz w:val="14"/>
                <w:szCs w:val="14"/>
                <w:lang w:eastAsia="ru-RU"/>
              </w:rPr>
            </w:pPr>
          </w:p>
          <w:p w14:paraId="6B56227C" w14:textId="77777777" w:rsidR="006612B1" w:rsidRDefault="006612B1" w:rsidP="00877A92">
            <w:pPr>
              <w:jc w:val="center"/>
              <w:rPr>
                <w:rFonts w:ascii="Times New Roman" w:hAnsi="Times New Roman"/>
                <w:color w:val="000000"/>
                <w:sz w:val="14"/>
                <w:szCs w:val="14"/>
                <w:lang w:eastAsia="ru-RU"/>
              </w:rPr>
            </w:pPr>
          </w:p>
          <w:p w14:paraId="4F534624" w14:textId="6275D3C0"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4C8ADC" w14:textId="630EF17D"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478199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02388CCF" w14:textId="77777777" w:rsidTr="00305A17">
        <w:trPr>
          <w:trHeight w:val="315"/>
        </w:trPr>
        <w:tc>
          <w:tcPr>
            <w:tcW w:w="709" w:type="dxa"/>
            <w:tcBorders>
              <w:top w:val="single" w:sz="4" w:space="0" w:color="auto"/>
              <w:left w:val="single" w:sz="4" w:space="0" w:color="auto"/>
              <w:bottom w:val="single" w:sz="4" w:space="0" w:color="auto"/>
              <w:right w:val="single" w:sz="4" w:space="0" w:color="auto"/>
            </w:tcBorders>
          </w:tcPr>
          <w:p w14:paraId="21E3D2C1"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2D5DCAC4" w14:textId="48B6A4F9"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2. Повышение эффективности использования</w:t>
            </w:r>
            <w:r>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энергетических ресурсов в бюджетной сфере</w:t>
            </w:r>
          </w:p>
        </w:tc>
      </w:tr>
      <w:tr w:rsidR="009764FF" w:rsidRPr="00877A92" w14:paraId="39ABAD7B" w14:textId="77777777" w:rsidTr="00305A17">
        <w:trPr>
          <w:trHeight w:val="172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4E7E9F3D"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2.1.</w:t>
            </w:r>
            <w:r w:rsidRPr="00877A92">
              <w:rPr>
                <w:rFonts w:ascii="Times New Roman" w:hAnsi="Times New Roman"/>
                <w:color w:val="000000"/>
                <w:sz w:val="14"/>
                <w:szCs w:val="14"/>
                <w:lang w:eastAsia="ru-RU"/>
              </w:rPr>
              <w:t xml:space="preserve">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tc>
        <w:tc>
          <w:tcPr>
            <w:tcW w:w="851" w:type="dxa"/>
            <w:tcBorders>
              <w:top w:val="nil"/>
              <w:left w:val="nil"/>
              <w:bottom w:val="single" w:sz="4" w:space="0" w:color="auto"/>
              <w:right w:val="single" w:sz="4" w:space="0" w:color="auto"/>
            </w:tcBorders>
            <w:shd w:val="clear" w:color="auto" w:fill="auto"/>
            <w:vAlign w:val="center"/>
            <w:hideMark/>
          </w:tcPr>
          <w:p w14:paraId="6AAFD04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14:paraId="75D66B4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3DDEEFDE"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2CA4E666"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4D27AD3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62D393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FF83D0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14A3E2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83EA39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616169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86D970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F4841F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217405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10C893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8F82E7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41B59E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854E87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C67904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tcPr>
          <w:p w14:paraId="5FDDD840" w14:textId="77777777" w:rsidR="009764FF" w:rsidRDefault="009764FF" w:rsidP="00877A92">
            <w:pPr>
              <w:jc w:val="center"/>
              <w:rPr>
                <w:rFonts w:ascii="Times New Roman" w:hAnsi="Times New Roman"/>
                <w:color w:val="000000"/>
                <w:sz w:val="14"/>
                <w:szCs w:val="14"/>
                <w:lang w:eastAsia="ru-RU"/>
              </w:rPr>
            </w:pPr>
          </w:p>
          <w:p w14:paraId="7D4AA186" w14:textId="77777777" w:rsidR="006612B1" w:rsidRDefault="006612B1" w:rsidP="00877A92">
            <w:pPr>
              <w:jc w:val="center"/>
              <w:rPr>
                <w:rFonts w:ascii="Times New Roman" w:hAnsi="Times New Roman"/>
                <w:color w:val="000000"/>
                <w:sz w:val="14"/>
                <w:szCs w:val="14"/>
                <w:lang w:eastAsia="ru-RU"/>
              </w:rPr>
            </w:pPr>
          </w:p>
          <w:p w14:paraId="753BECE2" w14:textId="77777777" w:rsidR="006612B1" w:rsidRDefault="006612B1" w:rsidP="00877A92">
            <w:pPr>
              <w:jc w:val="center"/>
              <w:rPr>
                <w:rFonts w:ascii="Times New Roman" w:hAnsi="Times New Roman"/>
                <w:color w:val="000000"/>
                <w:sz w:val="14"/>
                <w:szCs w:val="14"/>
                <w:lang w:eastAsia="ru-RU"/>
              </w:rPr>
            </w:pPr>
          </w:p>
          <w:p w14:paraId="4A6D35E9" w14:textId="77777777" w:rsidR="006612B1" w:rsidRDefault="006612B1" w:rsidP="00877A92">
            <w:pPr>
              <w:jc w:val="center"/>
              <w:rPr>
                <w:rFonts w:ascii="Times New Roman" w:hAnsi="Times New Roman"/>
                <w:color w:val="000000"/>
                <w:sz w:val="14"/>
                <w:szCs w:val="14"/>
                <w:lang w:eastAsia="ru-RU"/>
              </w:rPr>
            </w:pPr>
          </w:p>
          <w:p w14:paraId="2FAD3DFC" w14:textId="77777777" w:rsidR="006612B1" w:rsidRDefault="006612B1" w:rsidP="00877A92">
            <w:pPr>
              <w:jc w:val="center"/>
              <w:rPr>
                <w:rFonts w:ascii="Times New Roman" w:hAnsi="Times New Roman"/>
                <w:color w:val="000000"/>
                <w:sz w:val="14"/>
                <w:szCs w:val="14"/>
                <w:lang w:eastAsia="ru-RU"/>
              </w:rPr>
            </w:pPr>
          </w:p>
          <w:p w14:paraId="24EDFEB3" w14:textId="242FB77A"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C1796BD" w14:textId="3C18F7FA"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FFEB67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3CF497B0" w14:textId="77777777" w:rsidTr="00305A17">
        <w:trPr>
          <w:trHeight w:val="105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0A2B19E2" w14:textId="59FCF64C"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2.1.1.</w:t>
            </w:r>
            <w:r w:rsidRPr="00877A92">
              <w:rPr>
                <w:rFonts w:ascii="Times New Roman" w:hAnsi="Times New Roman"/>
                <w:color w:val="000000"/>
                <w:sz w:val="14"/>
                <w:szCs w:val="14"/>
                <w:lang w:eastAsia="ru-RU"/>
              </w:rPr>
              <w:t xml:space="preserve"> Расходы на реализацию мероприятий по проведению обязательных энергетических обследований</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муниципальных учреждений (не включенных в другие муниципальные программы), (с 2022 года).</w:t>
            </w:r>
          </w:p>
        </w:tc>
        <w:tc>
          <w:tcPr>
            <w:tcW w:w="851" w:type="dxa"/>
            <w:tcBorders>
              <w:top w:val="nil"/>
              <w:left w:val="nil"/>
              <w:bottom w:val="single" w:sz="4" w:space="0" w:color="auto"/>
              <w:right w:val="single" w:sz="4" w:space="0" w:color="auto"/>
            </w:tcBorders>
            <w:shd w:val="clear" w:color="auto" w:fill="auto"/>
            <w:vAlign w:val="center"/>
            <w:hideMark/>
          </w:tcPr>
          <w:p w14:paraId="328CB08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5A5D9C3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43F9E8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27B1C776"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6A3DBD9A"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D9F9E9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93613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4065A5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C3CA9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C40C62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FF575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DC721E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B6DD2E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F408BD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A405E4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26D16E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E15026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709D26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3EEF175D" w14:textId="77777777" w:rsidR="009764FF" w:rsidRDefault="009764FF" w:rsidP="00877A92">
            <w:pPr>
              <w:jc w:val="center"/>
              <w:rPr>
                <w:rFonts w:ascii="Times New Roman" w:hAnsi="Times New Roman"/>
                <w:color w:val="000000"/>
                <w:sz w:val="14"/>
                <w:szCs w:val="14"/>
                <w:lang w:eastAsia="ru-RU"/>
              </w:rPr>
            </w:pPr>
          </w:p>
          <w:p w14:paraId="02FFB019" w14:textId="77777777" w:rsidR="006612B1" w:rsidRDefault="006612B1" w:rsidP="00877A92">
            <w:pPr>
              <w:jc w:val="center"/>
              <w:rPr>
                <w:rFonts w:ascii="Times New Roman" w:hAnsi="Times New Roman"/>
                <w:color w:val="000000"/>
                <w:sz w:val="14"/>
                <w:szCs w:val="14"/>
                <w:lang w:eastAsia="ru-RU"/>
              </w:rPr>
            </w:pPr>
          </w:p>
          <w:p w14:paraId="4DFB792E" w14:textId="77777777" w:rsidR="006612B1" w:rsidRDefault="006612B1" w:rsidP="00877A92">
            <w:pPr>
              <w:jc w:val="center"/>
              <w:rPr>
                <w:rFonts w:ascii="Times New Roman" w:hAnsi="Times New Roman"/>
                <w:color w:val="000000"/>
                <w:sz w:val="14"/>
                <w:szCs w:val="14"/>
                <w:lang w:eastAsia="ru-RU"/>
              </w:rPr>
            </w:pPr>
          </w:p>
          <w:p w14:paraId="0DD8EA7C" w14:textId="4364ABD5"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ED9A0F8" w14:textId="5950DA70"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E0124F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278E47C4" w14:textId="77777777" w:rsidTr="00305A17">
        <w:trPr>
          <w:trHeight w:val="69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0E6C0100" w14:textId="54AFAD1B"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2.2</w:t>
            </w:r>
            <w:r w:rsidRPr="00877A92">
              <w:rPr>
                <w:rFonts w:ascii="Times New Roman" w:hAnsi="Times New Roman"/>
                <w:color w:val="000000"/>
                <w:sz w:val="14"/>
                <w:szCs w:val="14"/>
                <w:lang w:eastAsia="ru-RU"/>
              </w:rPr>
              <w:t>. Замена деревянных оконных блоков на оконные блоки</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из ПВХ профиля</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в учреждениях образования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606F0A1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1EE394F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BD765F6"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16F3CC0"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37A55F0"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73F96E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D8CF70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3EDC2F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35CC45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8E4EBD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1384D5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7FC630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6F6AD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561B02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FB005B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ED8EC4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2ECC6E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097F38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715304D7" w14:textId="77777777" w:rsidR="009764FF" w:rsidRDefault="009764FF" w:rsidP="00877A92">
            <w:pPr>
              <w:jc w:val="center"/>
              <w:rPr>
                <w:rFonts w:ascii="Times New Roman" w:hAnsi="Times New Roman"/>
                <w:color w:val="000000"/>
                <w:sz w:val="14"/>
                <w:szCs w:val="14"/>
                <w:lang w:eastAsia="ru-RU"/>
              </w:rPr>
            </w:pPr>
          </w:p>
          <w:p w14:paraId="6F31F8E0" w14:textId="77777777" w:rsidR="006612B1" w:rsidRDefault="006612B1" w:rsidP="00877A92">
            <w:pPr>
              <w:jc w:val="center"/>
              <w:rPr>
                <w:rFonts w:ascii="Times New Roman" w:hAnsi="Times New Roman"/>
                <w:color w:val="000000"/>
                <w:sz w:val="14"/>
                <w:szCs w:val="14"/>
                <w:lang w:eastAsia="ru-RU"/>
              </w:rPr>
            </w:pPr>
          </w:p>
          <w:p w14:paraId="344B47D6" w14:textId="6B25AF0B"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662078" w14:textId="55A84AD2"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8F8457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458CD802" w14:textId="77777777" w:rsidTr="00305A17">
        <w:trPr>
          <w:trHeight w:val="54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1863FA01" w14:textId="35C959A9"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2.3.</w:t>
            </w:r>
            <w:r w:rsidRPr="00877A92">
              <w:rPr>
                <w:rFonts w:ascii="Times New Roman" w:hAnsi="Times New Roman"/>
                <w:color w:val="000000"/>
                <w:sz w:val="14"/>
                <w:szCs w:val="14"/>
                <w:lang w:eastAsia="ru-RU"/>
              </w:rPr>
              <w:t xml:space="preserve"> Ремонт (утепление) фасадов</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зданий учреждений образования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4E7ABCF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55B16B2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268ECA6"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5E4B4D3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09DEC1B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1BAC89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AF639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8D4E6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C06CE5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C26CD8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7A7796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EA2C1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8A9E12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83009A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5EF668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C3DCDA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A07030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A0C772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2019282C" w14:textId="77777777" w:rsidR="009764FF" w:rsidRDefault="009764FF" w:rsidP="00877A92">
            <w:pPr>
              <w:jc w:val="center"/>
              <w:rPr>
                <w:rFonts w:ascii="Times New Roman" w:hAnsi="Times New Roman"/>
                <w:color w:val="000000"/>
                <w:sz w:val="14"/>
                <w:szCs w:val="14"/>
                <w:lang w:eastAsia="ru-RU"/>
              </w:rPr>
            </w:pPr>
          </w:p>
          <w:p w14:paraId="6FF2205A" w14:textId="36D00765" w:rsidR="006612B1"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p w14:paraId="3E52A107" w14:textId="77777777" w:rsidR="006612B1" w:rsidRPr="00877A92" w:rsidRDefault="006612B1" w:rsidP="00877A92">
            <w:pPr>
              <w:jc w:val="center"/>
              <w:rPr>
                <w:rFonts w:ascii="Times New Roman" w:hAnsi="Times New Roman"/>
                <w:color w:val="000000"/>
                <w:sz w:val="14"/>
                <w:szCs w:val="14"/>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B43781F" w14:textId="470FA5A6"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664012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1DBD198B" w14:textId="77777777" w:rsidTr="00305A17">
        <w:trPr>
          <w:trHeight w:val="70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4747B053"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2.4.</w:t>
            </w:r>
            <w:r w:rsidRPr="00877A92">
              <w:rPr>
                <w:rFonts w:ascii="Times New Roman" w:hAnsi="Times New Roman"/>
                <w:color w:val="000000"/>
                <w:sz w:val="14"/>
                <w:szCs w:val="14"/>
                <w:lang w:eastAsia="ru-RU"/>
              </w:rPr>
              <w:t xml:space="preserve"> Внедрение автоматизированной системы управления энергоресурсами (до 2022 года)</w:t>
            </w:r>
          </w:p>
        </w:tc>
        <w:tc>
          <w:tcPr>
            <w:tcW w:w="851" w:type="dxa"/>
            <w:tcBorders>
              <w:top w:val="nil"/>
              <w:left w:val="nil"/>
              <w:bottom w:val="single" w:sz="4" w:space="0" w:color="auto"/>
              <w:right w:val="single" w:sz="4" w:space="0" w:color="auto"/>
            </w:tcBorders>
            <w:shd w:val="clear" w:color="auto" w:fill="auto"/>
            <w:vAlign w:val="center"/>
            <w:hideMark/>
          </w:tcPr>
          <w:p w14:paraId="244433B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678021C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399DDC7D"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78207C87"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1562E13"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232391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C4E4F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8FFD9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E00765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C9352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083C6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302409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73CBF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D64EC5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3CCB4F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F47CB2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048E24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71D41E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73623C02" w14:textId="77777777" w:rsidR="009764FF" w:rsidRDefault="009764FF" w:rsidP="00877A92">
            <w:pPr>
              <w:jc w:val="center"/>
              <w:rPr>
                <w:rFonts w:ascii="Times New Roman" w:hAnsi="Times New Roman"/>
                <w:color w:val="000000"/>
                <w:sz w:val="14"/>
                <w:szCs w:val="14"/>
                <w:lang w:eastAsia="ru-RU"/>
              </w:rPr>
            </w:pPr>
          </w:p>
          <w:p w14:paraId="46872493" w14:textId="77777777" w:rsidR="006612B1" w:rsidRDefault="006612B1" w:rsidP="00877A92">
            <w:pPr>
              <w:jc w:val="center"/>
              <w:rPr>
                <w:rFonts w:ascii="Times New Roman" w:hAnsi="Times New Roman"/>
                <w:color w:val="000000"/>
                <w:sz w:val="14"/>
                <w:szCs w:val="14"/>
                <w:lang w:eastAsia="ru-RU"/>
              </w:rPr>
            </w:pPr>
          </w:p>
          <w:p w14:paraId="0F9066B0" w14:textId="49930281"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8768779" w14:textId="02F86D94"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638024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29D978E0" w14:textId="77777777" w:rsidTr="00305A17">
        <w:trPr>
          <w:trHeight w:val="46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7A89AD9A"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2.5.</w:t>
            </w:r>
            <w:r w:rsidRPr="00877A92">
              <w:rPr>
                <w:rFonts w:ascii="Times New Roman" w:hAnsi="Times New Roman"/>
                <w:color w:val="000000"/>
                <w:sz w:val="14"/>
                <w:szCs w:val="14"/>
                <w:lang w:eastAsia="ru-RU"/>
              </w:rPr>
              <w:t xml:space="preserve"> Внедрение автоматизированной системы уличного освещения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0ED5F16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409B751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26E8617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BF068E7"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0F528C2"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8294ED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3C2D9C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528DC2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9223C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74375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57B72C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EEE71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723B93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86443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9F47B0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31F9A9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E7AB32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436C0C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07371734" w14:textId="77777777" w:rsidR="009764FF" w:rsidRDefault="009764FF" w:rsidP="00877A92">
            <w:pPr>
              <w:jc w:val="center"/>
              <w:rPr>
                <w:rFonts w:ascii="Times New Roman" w:hAnsi="Times New Roman"/>
                <w:color w:val="000000"/>
                <w:sz w:val="14"/>
                <w:szCs w:val="14"/>
                <w:lang w:eastAsia="ru-RU"/>
              </w:rPr>
            </w:pPr>
          </w:p>
          <w:p w14:paraId="34FC6F18" w14:textId="6781E9B3"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38E1FDC" w14:textId="31C02FF4"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E68E9A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49DA5621" w14:textId="77777777" w:rsidTr="00305A17">
        <w:trPr>
          <w:trHeight w:val="63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16FEF9DA"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lastRenderedPageBreak/>
              <w:t>Мероприятие 2.6.</w:t>
            </w:r>
            <w:r w:rsidRPr="00877A92">
              <w:rPr>
                <w:rFonts w:ascii="Times New Roman" w:hAnsi="Times New Roman"/>
                <w:color w:val="000000"/>
                <w:sz w:val="14"/>
                <w:szCs w:val="14"/>
                <w:lang w:eastAsia="ru-RU"/>
              </w:rPr>
              <w:t xml:space="preserve"> Техническая инвентаризация и паспортизация линий уличного освещения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4EC3D6D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4A14F9B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21BD1A55"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6EA7E67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A41A79E"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3C8356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2B4DA6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F2B672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F22074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77F32F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5D43D8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A4A06B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EF7E2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C8884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21A06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F14671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CC4A47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EE7514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635AC9D7" w14:textId="77777777" w:rsidR="009764FF" w:rsidRDefault="009764FF" w:rsidP="00877A92">
            <w:pPr>
              <w:jc w:val="center"/>
              <w:rPr>
                <w:rFonts w:ascii="Times New Roman" w:hAnsi="Times New Roman"/>
                <w:color w:val="000000"/>
                <w:sz w:val="14"/>
                <w:szCs w:val="14"/>
                <w:lang w:eastAsia="ru-RU"/>
              </w:rPr>
            </w:pPr>
          </w:p>
          <w:p w14:paraId="2F85DCC1" w14:textId="77777777" w:rsidR="006612B1" w:rsidRDefault="006612B1" w:rsidP="00877A92">
            <w:pPr>
              <w:jc w:val="center"/>
              <w:rPr>
                <w:rFonts w:ascii="Times New Roman" w:hAnsi="Times New Roman"/>
                <w:color w:val="000000"/>
                <w:sz w:val="14"/>
                <w:szCs w:val="14"/>
                <w:lang w:eastAsia="ru-RU"/>
              </w:rPr>
            </w:pPr>
          </w:p>
          <w:p w14:paraId="29AC7671" w14:textId="3D729C86"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B2548DE" w14:textId="533EC22F"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06911B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2BF05867" w14:textId="77777777" w:rsidTr="00305A17">
        <w:trPr>
          <w:trHeight w:val="67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5826FAFE"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2.7.</w:t>
            </w:r>
            <w:r w:rsidRPr="00877A92">
              <w:rPr>
                <w:rFonts w:ascii="Times New Roman" w:hAnsi="Times New Roman"/>
                <w:color w:val="000000"/>
                <w:sz w:val="14"/>
                <w:szCs w:val="14"/>
                <w:lang w:eastAsia="ru-RU"/>
              </w:rPr>
              <w:t xml:space="preserve"> Замена существующих светильников на эффективные в линии уличного освещения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6A77B54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0D72E1F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0B54049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1410DB7"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27B7FECC"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8B69F5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10CA90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DBD16C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A1FDB2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326977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A8CC01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B102E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5C815C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F85B4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DD32A9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91563E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A683B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318B5F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18A51CBA" w14:textId="77777777" w:rsidR="009764FF" w:rsidRDefault="009764FF" w:rsidP="00877A92">
            <w:pPr>
              <w:jc w:val="center"/>
              <w:rPr>
                <w:rFonts w:ascii="Times New Roman" w:hAnsi="Times New Roman"/>
                <w:color w:val="000000"/>
                <w:sz w:val="14"/>
                <w:szCs w:val="14"/>
                <w:lang w:eastAsia="ru-RU"/>
              </w:rPr>
            </w:pPr>
          </w:p>
          <w:p w14:paraId="2163073E" w14:textId="77777777" w:rsidR="006612B1" w:rsidRDefault="006612B1" w:rsidP="00877A92">
            <w:pPr>
              <w:jc w:val="center"/>
              <w:rPr>
                <w:rFonts w:ascii="Times New Roman" w:hAnsi="Times New Roman"/>
                <w:color w:val="000000"/>
                <w:sz w:val="14"/>
                <w:szCs w:val="14"/>
                <w:lang w:eastAsia="ru-RU"/>
              </w:rPr>
            </w:pPr>
          </w:p>
          <w:p w14:paraId="7531B644" w14:textId="6F198E8B"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6088E95" w14:textId="5848A012"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152AE2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28FCCEAE" w14:textId="77777777" w:rsidTr="00305A17">
        <w:trPr>
          <w:trHeight w:val="292"/>
        </w:trPr>
        <w:tc>
          <w:tcPr>
            <w:tcW w:w="2425" w:type="dxa"/>
            <w:gridSpan w:val="2"/>
            <w:vMerge w:val="restart"/>
            <w:tcBorders>
              <w:top w:val="nil"/>
              <w:left w:val="single" w:sz="4" w:space="0" w:color="auto"/>
              <w:bottom w:val="single" w:sz="4" w:space="0" w:color="auto"/>
              <w:right w:val="single" w:sz="4" w:space="0" w:color="auto"/>
            </w:tcBorders>
            <w:shd w:val="clear" w:color="auto" w:fill="auto"/>
            <w:hideMark/>
          </w:tcPr>
          <w:p w14:paraId="3E7C2469"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2.8</w:t>
            </w:r>
            <w:r w:rsidRPr="00877A92">
              <w:rPr>
                <w:rFonts w:ascii="Times New Roman" w:hAnsi="Times New Roman"/>
                <w:color w:val="000000"/>
                <w:sz w:val="14"/>
                <w:szCs w:val="14"/>
                <w:lang w:eastAsia="ru-RU"/>
              </w:rPr>
              <w:t>. Проведение энергоаудита муниципальных (бюджетных) зданий (учреждений), (до 2022 года)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8DA47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14:paraId="43EA43C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975</w:t>
            </w:r>
          </w:p>
        </w:tc>
        <w:tc>
          <w:tcPr>
            <w:tcW w:w="521" w:type="dxa"/>
            <w:tcBorders>
              <w:top w:val="nil"/>
              <w:left w:val="nil"/>
              <w:bottom w:val="single" w:sz="4" w:space="0" w:color="auto"/>
              <w:right w:val="single" w:sz="4" w:space="0" w:color="auto"/>
            </w:tcBorders>
            <w:shd w:val="clear" w:color="auto" w:fill="auto"/>
            <w:noWrap/>
            <w:vAlign w:val="center"/>
            <w:hideMark/>
          </w:tcPr>
          <w:p w14:paraId="0D3773D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23633E8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162382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0100C3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0,18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2B1D66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7BE6C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B50DED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882D98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E07CB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51E574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807C32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CD72A2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79ED5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194140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8D0309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E4328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63C61BC0" w14:textId="427E4D1A" w:rsidR="009764FF"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E72FE38" w14:textId="0F2A45D8"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14:paraId="7C8F856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775998EE" w14:textId="77777777" w:rsidTr="00305A17">
        <w:trPr>
          <w:trHeight w:val="457"/>
        </w:trPr>
        <w:tc>
          <w:tcPr>
            <w:tcW w:w="2425" w:type="dxa"/>
            <w:gridSpan w:val="2"/>
            <w:vMerge/>
            <w:tcBorders>
              <w:top w:val="nil"/>
              <w:left w:val="single" w:sz="4" w:space="0" w:color="auto"/>
              <w:bottom w:val="single" w:sz="4" w:space="0" w:color="auto"/>
              <w:right w:val="single" w:sz="4" w:space="0" w:color="auto"/>
            </w:tcBorders>
            <w:vAlign w:val="center"/>
            <w:hideMark/>
          </w:tcPr>
          <w:p w14:paraId="0591A72E" w14:textId="77777777" w:rsidR="009764FF" w:rsidRPr="00877A92" w:rsidRDefault="009764FF" w:rsidP="00877A92">
            <w:pPr>
              <w:rPr>
                <w:rFonts w:ascii="Times New Roman" w:hAnsi="Times New Roman"/>
                <w:b/>
                <w:bCs/>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FC74B81" w14:textId="77777777" w:rsidR="009764FF" w:rsidRPr="00877A92" w:rsidRDefault="009764FF" w:rsidP="00877A92">
            <w:pPr>
              <w:rPr>
                <w:rFonts w:ascii="Times New Roman" w:hAnsi="Times New Roman"/>
                <w:color w:val="000000"/>
                <w:sz w:val="14"/>
                <w:szCs w:val="14"/>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BA86BC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975</w:t>
            </w:r>
          </w:p>
        </w:tc>
        <w:tc>
          <w:tcPr>
            <w:tcW w:w="521" w:type="dxa"/>
            <w:tcBorders>
              <w:top w:val="nil"/>
              <w:left w:val="nil"/>
              <w:bottom w:val="single" w:sz="4" w:space="0" w:color="auto"/>
              <w:right w:val="single" w:sz="4" w:space="0" w:color="auto"/>
            </w:tcBorders>
            <w:shd w:val="clear" w:color="auto" w:fill="auto"/>
            <w:noWrap/>
            <w:vAlign w:val="center"/>
            <w:hideMark/>
          </w:tcPr>
          <w:p w14:paraId="673AA76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5035D20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BC7DAD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D236B0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1 136,20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2CEE91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6D07AC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704292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5AC4BE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DE8013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831B8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8C3081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1B421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9C3220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DFC5C4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56DCAF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00F58C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53C4179B" w14:textId="77777777" w:rsidR="009764FF" w:rsidRDefault="009764FF" w:rsidP="00877A92">
            <w:pPr>
              <w:jc w:val="center"/>
              <w:rPr>
                <w:rFonts w:ascii="Times New Roman" w:hAnsi="Times New Roman"/>
                <w:color w:val="000000"/>
                <w:sz w:val="14"/>
                <w:szCs w:val="14"/>
                <w:lang w:eastAsia="ru-RU"/>
              </w:rPr>
            </w:pPr>
          </w:p>
          <w:p w14:paraId="6658F160" w14:textId="24CA6902"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7CE2409" w14:textId="42237C00"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1 136,20</w:t>
            </w:r>
          </w:p>
        </w:tc>
        <w:tc>
          <w:tcPr>
            <w:tcW w:w="708" w:type="dxa"/>
            <w:tcBorders>
              <w:top w:val="nil"/>
              <w:left w:val="nil"/>
              <w:bottom w:val="single" w:sz="4" w:space="0" w:color="auto"/>
              <w:right w:val="single" w:sz="4" w:space="0" w:color="auto"/>
            </w:tcBorders>
            <w:shd w:val="clear" w:color="auto" w:fill="auto"/>
            <w:vAlign w:val="center"/>
            <w:hideMark/>
          </w:tcPr>
          <w:p w14:paraId="4A49414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73FD0F67" w14:textId="77777777" w:rsidTr="00305A17">
        <w:trPr>
          <w:trHeight w:val="330"/>
        </w:trPr>
        <w:tc>
          <w:tcPr>
            <w:tcW w:w="709" w:type="dxa"/>
            <w:tcBorders>
              <w:top w:val="single" w:sz="4" w:space="0" w:color="auto"/>
              <w:left w:val="single" w:sz="4" w:space="0" w:color="auto"/>
              <w:bottom w:val="single" w:sz="4" w:space="0" w:color="auto"/>
              <w:right w:val="single" w:sz="4" w:space="0" w:color="auto"/>
            </w:tcBorders>
          </w:tcPr>
          <w:p w14:paraId="581570D8"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434CCA63" w14:textId="7D30E6DC"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3. Повышение эффективности использования энергетических ресурсов в системах коммунальной инфраструктуры</w:t>
            </w:r>
          </w:p>
        </w:tc>
      </w:tr>
      <w:tr w:rsidR="009764FF" w:rsidRPr="00877A92" w14:paraId="059780C3" w14:textId="77777777" w:rsidTr="00305A17">
        <w:trPr>
          <w:trHeight w:val="108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4E44E1A5"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3.1.</w:t>
            </w:r>
            <w:r w:rsidRPr="00877A92">
              <w:rPr>
                <w:rFonts w:ascii="Times New Roman" w:hAnsi="Times New Roman"/>
                <w:color w:val="000000"/>
                <w:sz w:val="14"/>
                <w:szCs w:val="14"/>
                <w:lang w:eastAsia="ru-RU"/>
              </w:rPr>
              <w:t xml:space="preserve"> 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14:paraId="4391614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3B4D3DE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D4BA1DA"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798CFC1D"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0B0CF2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81DA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666DA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8888AC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9411E0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228F62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786F0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F47CA6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02D15C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CAA5CB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EB4EE3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E23A44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862DC2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3A5081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tcPr>
          <w:p w14:paraId="09136CFA" w14:textId="77777777" w:rsidR="009764FF" w:rsidRDefault="009764FF" w:rsidP="00877A92">
            <w:pPr>
              <w:jc w:val="center"/>
              <w:rPr>
                <w:rFonts w:ascii="Times New Roman" w:hAnsi="Times New Roman"/>
                <w:color w:val="000000"/>
                <w:sz w:val="14"/>
                <w:szCs w:val="14"/>
                <w:lang w:eastAsia="ru-RU"/>
              </w:rPr>
            </w:pPr>
          </w:p>
          <w:p w14:paraId="791088B6" w14:textId="77777777" w:rsidR="006612B1" w:rsidRDefault="006612B1" w:rsidP="00877A92">
            <w:pPr>
              <w:jc w:val="center"/>
              <w:rPr>
                <w:rFonts w:ascii="Times New Roman" w:hAnsi="Times New Roman"/>
                <w:color w:val="000000"/>
                <w:sz w:val="14"/>
                <w:szCs w:val="14"/>
                <w:lang w:eastAsia="ru-RU"/>
              </w:rPr>
            </w:pPr>
          </w:p>
          <w:p w14:paraId="2AA172A5" w14:textId="77777777" w:rsidR="006612B1" w:rsidRDefault="006612B1" w:rsidP="00877A92">
            <w:pPr>
              <w:jc w:val="center"/>
              <w:rPr>
                <w:rFonts w:ascii="Times New Roman" w:hAnsi="Times New Roman"/>
                <w:color w:val="000000"/>
                <w:sz w:val="14"/>
                <w:szCs w:val="14"/>
                <w:lang w:eastAsia="ru-RU"/>
              </w:rPr>
            </w:pPr>
          </w:p>
          <w:p w14:paraId="3E85E2EC" w14:textId="0EB7F11F"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D34CD46" w14:textId="4996F01A"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DB3CB9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37C84E2C" w14:textId="77777777" w:rsidTr="00305A17">
        <w:trPr>
          <w:trHeight w:val="222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20335ED5" w14:textId="67E77213"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3.2.</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tc>
        <w:tc>
          <w:tcPr>
            <w:tcW w:w="851" w:type="dxa"/>
            <w:tcBorders>
              <w:top w:val="nil"/>
              <w:left w:val="nil"/>
              <w:bottom w:val="single" w:sz="4" w:space="0" w:color="auto"/>
              <w:right w:val="single" w:sz="4" w:space="0" w:color="auto"/>
            </w:tcBorders>
            <w:shd w:val="clear" w:color="auto" w:fill="auto"/>
            <w:vAlign w:val="center"/>
            <w:hideMark/>
          </w:tcPr>
          <w:p w14:paraId="6DC9C86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7118F12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4E83CC2"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C6FC55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26F2F69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1EB0A7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FCA07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A4C20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9B48DB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EAD730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F22D3A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61F383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BB670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E6C260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5FA992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9D24E1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40BFD1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AFA132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2E638F62" w14:textId="77777777" w:rsidR="009764FF" w:rsidRDefault="009764FF" w:rsidP="00877A92">
            <w:pPr>
              <w:jc w:val="center"/>
              <w:rPr>
                <w:rFonts w:ascii="Times New Roman" w:hAnsi="Times New Roman"/>
                <w:color w:val="000000"/>
                <w:sz w:val="14"/>
                <w:szCs w:val="14"/>
                <w:lang w:eastAsia="ru-RU"/>
              </w:rPr>
            </w:pPr>
          </w:p>
          <w:p w14:paraId="2877C99F" w14:textId="77777777" w:rsidR="006612B1" w:rsidRDefault="006612B1" w:rsidP="00877A92">
            <w:pPr>
              <w:jc w:val="center"/>
              <w:rPr>
                <w:rFonts w:ascii="Times New Roman" w:hAnsi="Times New Roman"/>
                <w:color w:val="000000"/>
                <w:sz w:val="14"/>
                <w:szCs w:val="14"/>
                <w:lang w:eastAsia="ru-RU"/>
              </w:rPr>
            </w:pPr>
          </w:p>
          <w:p w14:paraId="123276AD" w14:textId="77777777" w:rsidR="006612B1" w:rsidRDefault="006612B1" w:rsidP="00877A92">
            <w:pPr>
              <w:jc w:val="center"/>
              <w:rPr>
                <w:rFonts w:ascii="Times New Roman" w:hAnsi="Times New Roman"/>
                <w:color w:val="000000"/>
                <w:sz w:val="14"/>
                <w:szCs w:val="14"/>
                <w:lang w:eastAsia="ru-RU"/>
              </w:rPr>
            </w:pPr>
          </w:p>
          <w:p w14:paraId="4B166B5F" w14:textId="77777777" w:rsidR="006612B1" w:rsidRDefault="006612B1" w:rsidP="00877A92">
            <w:pPr>
              <w:jc w:val="center"/>
              <w:rPr>
                <w:rFonts w:ascii="Times New Roman" w:hAnsi="Times New Roman"/>
                <w:color w:val="000000"/>
                <w:sz w:val="14"/>
                <w:szCs w:val="14"/>
                <w:lang w:eastAsia="ru-RU"/>
              </w:rPr>
            </w:pPr>
          </w:p>
          <w:p w14:paraId="51D977D4" w14:textId="77777777" w:rsidR="006612B1" w:rsidRDefault="006612B1" w:rsidP="00877A92">
            <w:pPr>
              <w:jc w:val="center"/>
              <w:rPr>
                <w:rFonts w:ascii="Times New Roman" w:hAnsi="Times New Roman"/>
                <w:color w:val="000000"/>
                <w:sz w:val="14"/>
                <w:szCs w:val="14"/>
                <w:lang w:eastAsia="ru-RU"/>
              </w:rPr>
            </w:pPr>
          </w:p>
          <w:p w14:paraId="35F45B43" w14:textId="77777777" w:rsidR="006612B1" w:rsidRDefault="006612B1" w:rsidP="00877A92">
            <w:pPr>
              <w:jc w:val="center"/>
              <w:rPr>
                <w:rFonts w:ascii="Times New Roman" w:hAnsi="Times New Roman"/>
                <w:color w:val="000000"/>
                <w:sz w:val="14"/>
                <w:szCs w:val="14"/>
                <w:lang w:eastAsia="ru-RU"/>
              </w:rPr>
            </w:pPr>
          </w:p>
          <w:p w14:paraId="00D9C24D" w14:textId="77777777" w:rsidR="006612B1" w:rsidRDefault="006612B1" w:rsidP="00877A92">
            <w:pPr>
              <w:jc w:val="center"/>
              <w:rPr>
                <w:rFonts w:ascii="Times New Roman" w:hAnsi="Times New Roman"/>
                <w:color w:val="000000"/>
                <w:sz w:val="14"/>
                <w:szCs w:val="14"/>
                <w:lang w:eastAsia="ru-RU"/>
              </w:rPr>
            </w:pPr>
          </w:p>
          <w:p w14:paraId="399503CC" w14:textId="24BF6CB2" w:rsidR="006612B1"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p w14:paraId="2FBB123B" w14:textId="77777777" w:rsidR="006612B1" w:rsidRPr="00877A92" w:rsidRDefault="006612B1" w:rsidP="00877A92">
            <w:pPr>
              <w:jc w:val="center"/>
              <w:rPr>
                <w:rFonts w:ascii="Times New Roman" w:hAnsi="Times New Roman"/>
                <w:color w:val="000000"/>
                <w:sz w:val="14"/>
                <w:szCs w:val="14"/>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6BCD1C6" w14:textId="315F4A88"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4C86B4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53B0BFF0" w14:textId="77777777" w:rsidTr="00305A17">
        <w:trPr>
          <w:trHeight w:val="273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BBD7C"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3.3.</w:t>
            </w:r>
            <w:r w:rsidRPr="00877A92">
              <w:rPr>
                <w:rFonts w:ascii="Times New Roman" w:hAnsi="Times New Roman"/>
                <w:color w:val="000000"/>
                <w:sz w:val="14"/>
                <w:szCs w:val="14"/>
                <w:lang w:eastAsia="ru-RU"/>
              </w:rPr>
              <w:t xml:space="preserve">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 2022 года).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510D2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6A7323A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5E2ABEBD"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8E43E0A"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72CD641"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24668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7E775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B4982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3EB4D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AC625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44787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CE728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0C843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388CB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7C244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89583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092EC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55A15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167BEB25" w14:textId="77777777" w:rsidR="009764FF" w:rsidRDefault="009764FF" w:rsidP="00877A92">
            <w:pPr>
              <w:jc w:val="center"/>
              <w:rPr>
                <w:rFonts w:ascii="Times New Roman" w:hAnsi="Times New Roman"/>
                <w:color w:val="000000"/>
                <w:sz w:val="14"/>
                <w:szCs w:val="14"/>
                <w:lang w:eastAsia="ru-RU"/>
              </w:rPr>
            </w:pPr>
          </w:p>
          <w:p w14:paraId="1DA41F7F" w14:textId="77777777" w:rsidR="006612B1" w:rsidRDefault="006612B1" w:rsidP="00877A92">
            <w:pPr>
              <w:jc w:val="center"/>
              <w:rPr>
                <w:rFonts w:ascii="Times New Roman" w:hAnsi="Times New Roman"/>
                <w:color w:val="000000"/>
                <w:sz w:val="14"/>
                <w:szCs w:val="14"/>
                <w:lang w:eastAsia="ru-RU"/>
              </w:rPr>
            </w:pPr>
          </w:p>
          <w:p w14:paraId="3E18541A" w14:textId="77777777" w:rsidR="006612B1" w:rsidRDefault="006612B1" w:rsidP="00877A92">
            <w:pPr>
              <w:jc w:val="center"/>
              <w:rPr>
                <w:rFonts w:ascii="Times New Roman" w:hAnsi="Times New Roman"/>
                <w:color w:val="000000"/>
                <w:sz w:val="14"/>
                <w:szCs w:val="14"/>
                <w:lang w:eastAsia="ru-RU"/>
              </w:rPr>
            </w:pPr>
          </w:p>
          <w:p w14:paraId="50AD8D4B" w14:textId="77777777" w:rsidR="006612B1" w:rsidRDefault="006612B1" w:rsidP="00877A92">
            <w:pPr>
              <w:jc w:val="center"/>
              <w:rPr>
                <w:rFonts w:ascii="Times New Roman" w:hAnsi="Times New Roman"/>
                <w:color w:val="000000"/>
                <w:sz w:val="14"/>
                <w:szCs w:val="14"/>
                <w:lang w:eastAsia="ru-RU"/>
              </w:rPr>
            </w:pPr>
          </w:p>
          <w:p w14:paraId="333266AE" w14:textId="77777777" w:rsidR="006612B1" w:rsidRDefault="006612B1" w:rsidP="00877A92">
            <w:pPr>
              <w:jc w:val="center"/>
              <w:rPr>
                <w:rFonts w:ascii="Times New Roman" w:hAnsi="Times New Roman"/>
                <w:color w:val="000000"/>
                <w:sz w:val="14"/>
                <w:szCs w:val="14"/>
                <w:lang w:eastAsia="ru-RU"/>
              </w:rPr>
            </w:pPr>
          </w:p>
          <w:p w14:paraId="4254E6FB" w14:textId="77777777" w:rsidR="006612B1" w:rsidRDefault="006612B1" w:rsidP="00877A92">
            <w:pPr>
              <w:jc w:val="center"/>
              <w:rPr>
                <w:rFonts w:ascii="Times New Roman" w:hAnsi="Times New Roman"/>
                <w:color w:val="000000"/>
                <w:sz w:val="14"/>
                <w:szCs w:val="14"/>
                <w:lang w:eastAsia="ru-RU"/>
              </w:rPr>
            </w:pPr>
          </w:p>
          <w:p w14:paraId="54A65E52" w14:textId="77777777" w:rsidR="006612B1" w:rsidRDefault="006612B1" w:rsidP="00877A92">
            <w:pPr>
              <w:jc w:val="center"/>
              <w:rPr>
                <w:rFonts w:ascii="Times New Roman" w:hAnsi="Times New Roman"/>
                <w:color w:val="000000"/>
                <w:sz w:val="14"/>
                <w:szCs w:val="14"/>
                <w:lang w:eastAsia="ru-RU"/>
              </w:rPr>
            </w:pPr>
          </w:p>
          <w:p w14:paraId="19760310" w14:textId="77777777" w:rsidR="006612B1" w:rsidRDefault="006612B1" w:rsidP="00877A92">
            <w:pPr>
              <w:jc w:val="center"/>
              <w:rPr>
                <w:rFonts w:ascii="Times New Roman" w:hAnsi="Times New Roman"/>
                <w:color w:val="000000"/>
                <w:sz w:val="14"/>
                <w:szCs w:val="14"/>
                <w:lang w:eastAsia="ru-RU"/>
              </w:rPr>
            </w:pPr>
          </w:p>
          <w:p w14:paraId="076BA118" w14:textId="77777777" w:rsidR="006612B1" w:rsidRDefault="006612B1" w:rsidP="00877A92">
            <w:pPr>
              <w:jc w:val="center"/>
              <w:rPr>
                <w:rFonts w:ascii="Times New Roman" w:hAnsi="Times New Roman"/>
                <w:color w:val="000000"/>
                <w:sz w:val="14"/>
                <w:szCs w:val="14"/>
                <w:lang w:eastAsia="ru-RU"/>
              </w:rPr>
            </w:pPr>
          </w:p>
          <w:p w14:paraId="2EE8386A" w14:textId="470FCC31"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DD2C" w14:textId="36B73E92"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AA3A9A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68E57CED" w14:textId="77777777" w:rsidTr="00305A17">
        <w:trPr>
          <w:trHeight w:val="156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04A95" w14:textId="4A4D471A"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lastRenderedPageBreak/>
              <w:t>Мероприятие 3.4.</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F9FB4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1E2A127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4F1304E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7B0933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C0CC21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7F5BD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F29B9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471BC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01CF8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82476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FA157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15F79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C7CCF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0E343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F5BC5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47C68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96F55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4FDAF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1A11FAC3" w14:textId="77777777" w:rsidR="009764FF" w:rsidRDefault="009764FF" w:rsidP="00877A92">
            <w:pPr>
              <w:jc w:val="center"/>
              <w:rPr>
                <w:rFonts w:ascii="Times New Roman" w:hAnsi="Times New Roman"/>
                <w:color w:val="000000"/>
                <w:sz w:val="14"/>
                <w:szCs w:val="14"/>
                <w:lang w:eastAsia="ru-RU"/>
              </w:rPr>
            </w:pPr>
          </w:p>
          <w:p w14:paraId="768C5546" w14:textId="77777777" w:rsidR="006612B1" w:rsidRDefault="006612B1" w:rsidP="00877A92">
            <w:pPr>
              <w:jc w:val="center"/>
              <w:rPr>
                <w:rFonts w:ascii="Times New Roman" w:hAnsi="Times New Roman"/>
                <w:color w:val="000000"/>
                <w:sz w:val="14"/>
                <w:szCs w:val="14"/>
                <w:lang w:eastAsia="ru-RU"/>
              </w:rPr>
            </w:pPr>
          </w:p>
          <w:p w14:paraId="0A0E5476" w14:textId="77777777" w:rsidR="006612B1" w:rsidRDefault="006612B1" w:rsidP="00877A92">
            <w:pPr>
              <w:jc w:val="center"/>
              <w:rPr>
                <w:rFonts w:ascii="Times New Roman" w:hAnsi="Times New Roman"/>
                <w:color w:val="000000"/>
                <w:sz w:val="14"/>
                <w:szCs w:val="14"/>
                <w:lang w:eastAsia="ru-RU"/>
              </w:rPr>
            </w:pPr>
          </w:p>
          <w:p w14:paraId="1C2D4411" w14:textId="77777777" w:rsidR="006612B1" w:rsidRDefault="006612B1" w:rsidP="00877A92">
            <w:pPr>
              <w:jc w:val="center"/>
              <w:rPr>
                <w:rFonts w:ascii="Times New Roman" w:hAnsi="Times New Roman"/>
                <w:color w:val="000000"/>
                <w:sz w:val="14"/>
                <w:szCs w:val="14"/>
                <w:lang w:eastAsia="ru-RU"/>
              </w:rPr>
            </w:pPr>
          </w:p>
          <w:p w14:paraId="7E48CB7A" w14:textId="77777777" w:rsidR="006612B1" w:rsidRDefault="006612B1" w:rsidP="00877A92">
            <w:pPr>
              <w:jc w:val="center"/>
              <w:rPr>
                <w:rFonts w:ascii="Times New Roman" w:hAnsi="Times New Roman"/>
                <w:color w:val="000000"/>
                <w:sz w:val="14"/>
                <w:szCs w:val="14"/>
                <w:lang w:eastAsia="ru-RU"/>
              </w:rPr>
            </w:pPr>
          </w:p>
          <w:p w14:paraId="41DFDCE4" w14:textId="49B30427" w:rsidR="006612B1" w:rsidRPr="00877A92" w:rsidRDefault="006612B1"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D19B" w14:textId="1DC8F80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68F0A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41F22DA6" w14:textId="77777777" w:rsidTr="00305A17">
        <w:trPr>
          <w:trHeight w:val="240"/>
        </w:trPr>
        <w:tc>
          <w:tcPr>
            <w:tcW w:w="24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F681C4"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3.4.1.</w:t>
            </w:r>
            <w:r w:rsidRPr="00877A92">
              <w:rPr>
                <w:rFonts w:ascii="Times New Roman" w:hAnsi="Times New Roman"/>
                <w:color w:val="000000"/>
                <w:sz w:val="14"/>
                <w:szCs w:val="14"/>
                <w:lang w:eastAsia="ru-RU"/>
              </w:rPr>
              <w:t xml:space="preserve"> Оплата </w:t>
            </w:r>
            <w:proofErr w:type="gramStart"/>
            <w:r w:rsidRPr="00877A92">
              <w:rPr>
                <w:rFonts w:ascii="Times New Roman" w:hAnsi="Times New Roman"/>
                <w:color w:val="000000"/>
                <w:sz w:val="14"/>
                <w:szCs w:val="14"/>
                <w:lang w:eastAsia="ru-RU"/>
              </w:rPr>
              <w:t>электроэнергии</w:t>
            </w:r>
            <w:proofErr w:type="gramEnd"/>
            <w:r w:rsidRPr="00877A92">
              <w:rPr>
                <w:rFonts w:ascii="Times New Roman" w:hAnsi="Times New Roman"/>
                <w:color w:val="000000"/>
                <w:sz w:val="14"/>
                <w:szCs w:val="14"/>
                <w:lang w:eastAsia="ru-RU"/>
              </w:rPr>
              <w:t xml:space="preserve"> потребленной линиями уличного освещения (с 2022 года).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DD04B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2F0B738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55C6DD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25EEC2D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0810084020</w:t>
            </w:r>
          </w:p>
        </w:tc>
        <w:tc>
          <w:tcPr>
            <w:tcW w:w="425" w:type="dxa"/>
            <w:tcBorders>
              <w:top w:val="nil"/>
              <w:left w:val="nil"/>
              <w:bottom w:val="single" w:sz="4" w:space="0" w:color="auto"/>
              <w:right w:val="single" w:sz="4" w:space="0" w:color="auto"/>
            </w:tcBorders>
            <w:shd w:val="clear" w:color="auto" w:fill="auto"/>
            <w:noWrap/>
            <w:vAlign w:val="center"/>
            <w:hideMark/>
          </w:tcPr>
          <w:p w14:paraId="53B5CE5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0B9620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2F1930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8A19AF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C359A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353975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8E2A50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9E0BF2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E11FFF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39503B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6BD4A3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6D60B8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C85468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FEFBF5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15ACBCB2" w14:textId="0B78E76E" w:rsidR="009764F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B8CA169" w14:textId="4429E115"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D18F81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73A83574" w14:textId="77777777" w:rsidTr="00305A17">
        <w:trPr>
          <w:trHeight w:val="240"/>
        </w:trPr>
        <w:tc>
          <w:tcPr>
            <w:tcW w:w="2425" w:type="dxa"/>
            <w:gridSpan w:val="2"/>
            <w:vMerge/>
            <w:tcBorders>
              <w:top w:val="nil"/>
              <w:left w:val="single" w:sz="4" w:space="0" w:color="auto"/>
              <w:bottom w:val="single" w:sz="4" w:space="0" w:color="auto"/>
              <w:right w:val="single" w:sz="4" w:space="0" w:color="auto"/>
            </w:tcBorders>
            <w:vAlign w:val="center"/>
            <w:hideMark/>
          </w:tcPr>
          <w:p w14:paraId="02CE0210" w14:textId="77777777" w:rsidR="009764FF" w:rsidRPr="00877A92" w:rsidRDefault="009764FF" w:rsidP="00877A92">
            <w:pPr>
              <w:rPr>
                <w:rFonts w:ascii="Times New Roman" w:hAnsi="Times New Roman"/>
                <w:b/>
                <w:bCs/>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431E19A" w14:textId="77777777" w:rsidR="009764FF" w:rsidRPr="00877A92" w:rsidRDefault="009764FF" w:rsidP="00877A92">
            <w:pPr>
              <w:rPr>
                <w:rFonts w:ascii="Times New Roman" w:hAnsi="Times New Roman"/>
                <w:color w:val="000000"/>
                <w:sz w:val="14"/>
                <w:szCs w:val="14"/>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78A896D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76B02C1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5F987B2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081008402Е</w:t>
            </w:r>
          </w:p>
        </w:tc>
        <w:tc>
          <w:tcPr>
            <w:tcW w:w="425" w:type="dxa"/>
            <w:tcBorders>
              <w:top w:val="nil"/>
              <w:left w:val="nil"/>
              <w:bottom w:val="single" w:sz="4" w:space="0" w:color="auto"/>
              <w:right w:val="single" w:sz="4" w:space="0" w:color="auto"/>
            </w:tcBorders>
            <w:shd w:val="clear" w:color="auto" w:fill="auto"/>
            <w:noWrap/>
            <w:vAlign w:val="center"/>
            <w:hideMark/>
          </w:tcPr>
          <w:p w14:paraId="77B91FF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40C4BA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6BF288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E81806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26E6D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72017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4AF4A1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3BAF52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65ACE7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4AFEFD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C90FCE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143C03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F3155E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2B9053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21F45CC4" w14:textId="38532A66" w:rsidR="009764F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F09CC58" w14:textId="1ECFB8E1"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5F1431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46EB3E05" w14:textId="77777777" w:rsidTr="00305A17">
        <w:trPr>
          <w:trHeight w:val="240"/>
        </w:trPr>
        <w:tc>
          <w:tcPr>
            <w:tcW w:w="2425" w:type="dxa"/>
            <w:gridSpan w:val="2"/>
            <w:vMerge/>
            <w:tcBorders>
              <w:top w:val="nil"/>
              <w:left w:val="single" w:sz="4" w:space="0" w:color="auto"/>
              <w:bottom w:val="single" w:sz="4" w:space="0" w:color="auto"/>
              <w:right w:val="single" w:sz="4" w:space="0" w:color="auto"/>
            </w:tcBorders>
            <w:vAlign w:val="center"/>
            <w:hideMark/>
          </w:tcPr>
          <w:p w14:paraId="17178A65" w14:textId="77777777" w:rsidR="009764FF" w:rsidRPr="00877A92" w:rsidRDefault="009764FF" w:rsidP="00877A92">
            <w:pPr>
              <w:rPr>
                <w:rFonts w:ascii="Times New Roman" w:hAnsi="Times New Roman"/>
                <w:b/>
                <w:bCs/>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2503DA" w14:textId="77777777" w:rsidR="009764FF" w:rsidRPr="00877A92" w:rsidRDefault="009764FF" w:rsidP="00877A92">
            <w:pPr>
              <w:rPr>
                <w:rFonts w:ascii="Times New Roman" w:hAnsi="Times New Roman"/>
                <w:color w:val="000000"/>
                <w:sz w:val="14"/>
                <w:szCs w:val="14"/>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1011C71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510ACB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3BBF4BD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081008402Е</w:t>
            </w:r>
          </w:p>
        </w:tc>
        <w:tc>
          <w:tcPr>
            <w:tcW w:w="425" w:type="dxa"/>
            <w:tcBorders>
              <w:top w:val="nil"/>
              <w:left w:val="nil"/>
              <w:bottom w:val="single" w:sz="4" w:space="0" w:color="auto"/>
              <w:right w:val="single" w:sz="4" w:space="0" w:color="auto"/>
            </w:tcBorders>
            <w:shd w:val="clear" w:color="auto" w:fill="auto"/>
            <w:noWrap/>
            <w:vAlign w:val="center"/>
            <w:hideMark/>
          </w:tcPr>
          <w:p w14:paraId="34CC482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09" w:type="dxa"/>
            <w:tcBorders>
              <w:top w:val="nil"/>
              <w:left w:val="nil"/>
              <w:bottom w:val="single" w:sz="4" w:space="0" w:color="auto"/>
              <w:right w:val="single" w:sz="4" w:space="0" w:color="auto"/>
            </w:tcBorders>
            <w:shd w:val="clear" w:color="auto" w:fill="auto"/>
            <w:noWrap/>
            <w:vAlign w:val="center"/>
            <w:hideMark/>
          </w:tcPr>
          <w:p w14:paraId="1BF8AEA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E4FFB4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67B3C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E67A83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9ADFDB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2E9EE0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35D590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2C933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C19927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C15545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950AD5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716135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4F076F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7110FAC5" w14:textId="698E50D0" w:rsidR="009764F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8111927" w14:textId="36979A8E"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2FEE02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3B8C60EC" w14:textId="77777777" w:rsidTr="00305A17">
        <w:trPr>
          <w:trHeight w:val="240"/>
        </w:trPr>
        <w:tc>
          <w:tcPr>
            <w:tcW w:w="2425" w:type="dxa"/>
            <w:gridSpan w:val="2"/>
            <w:vMerge/>
            <w:tcBorders>
              <w:top w:val="nil"/>
              <w:left w:val="single" w:sz="4" w:space="0" w:color="auto"/>
              <w:bottom w:val="single" w:sz="4" w:space="0" w:color="auto"/>
              <w:right w:val="single" w:sz="4" w:space="0" w:color="auto"/>
            </w:tcBorders>
            <w:vAlign w:val="center"/>
            <w:hideMark/>
          </w:tcPr>
          <w:p w14:paraId="49B72294" w14:textId="77777777" w:rsidR="009764FF" w:rsidRPr="00877A92" w:rsidRDefault="009764FF" w:rsidP="00877A92">
            <w:pPr>
              <w:rPr>
                <w:rFonts w:ascii="Times New Roman" w:hAnsi="Times New Roman"/>
                <w:b/>
                <w:bCs/>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1B65CA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95" w:type="dxa"/>
            <w:tcBorders>
              <w:top w:val="nil"/>
              <w:left w:val="nil"/>
              <w:bottom w:val="single" w:sz="4" w:space="0" w:color="auto"/>
              <w:right w:val="single" w:sz="4" w:space="0" w:color="auto"/>
            </w:tcBorders>
            <w:shd w:val="clear" w:color="auto" w:fill="auto"/>
            <w:noWrap/>
            <w:vAlign w:val="center"/>
            <w:hideMark/>
          </w:tcPr>
          <w:p w14:paraId="1C0D918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21" w:type="dxa"/>
            <w:tcBorders>
              <w:top w:val="nil"/>
              <w:left w:val="nil"/>
              <w:bottom w:val="single" w:sz="4" w:space="0" w:color="auto"/>
              <w:right w:val="single" w:sz="4" w:space="0" w:color="auto"/>
            </w:tcBorders>
            <w:shd w:val="clear" w:color="auto" w:fill="auto"/>
            <w:noWrap/>
            <w:vAlign w:val="center"/>
            <w:hideMark/>
          </w:tcPr>
          <w:p w14:paraId="4F9451C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08128E4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083008402Е</w:t>
            </w:r>
          </w:p>
        </w:tc>
        <w:tc>
          <w:tcPr>
            <w:tcW w:w="425" w:type="dxa"/>
            <w:tcBorders>
              <w:top w:val="nil"/>
              <w:left w:val="nil"/>
              <w:bottom w:val="single" w:sz="4" w:space="0" w:color="auto"/>
              <w:right w:val="single" w:sz="4" w:space="0" w:color="auto"/>
            </w:tcBorders>
            <w:shd w:val="clear" w:color="auto" w:fill="auto"/>
            <w:noWrap/>
            <w:vAlign w:val="center"/>
            <w:hideMark/>
          </w:tcPr>
          <w:p w14:paraId="4AE7D4E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ADEE5A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1DF63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C7A6F3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008B03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85E4DF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4E2820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0A248D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CD0355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A9B4C6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15 932,80</w:t>
            </w:r>
          </w:p>
        </w:tc>
        <w:tc>
          <w:tcPr>
            <w:tcW w:w="709" w:type="dxa"/>
            <w:tcBorders>
              <w:top w:val="nil"/>
              <w:left w:val="nil"/>
              <w:bottom w:val="single" w:sz="4" w:space="0" w:color="auto"/>
              <w:right w:val="single" w:sz="4" w:space="0" w:color="auto"/>
            </w:tcBorders>
            <w:shd w:val="clear" w:color="auto" w:fill="auto"/>
            <w:noWrap/>
            <w:vAlign w:val="center"/>
            <w:hideMark/>
          </w:tcPr>
          <w:p w14:paraId="62CE1627" w14:textId="03D0F765" w:rsidR="009764FF" w:rsidRPr="008A3AF4" w:rsidRDefault="009764FF" w:rsidP="00877A92">
            <w:pPr>
              <w:jc w:val="center"/>
              <w:rPr>
                <w:rFonts w:ascii="Times New Roman" w:hAnsi="Times New Roman"/>
                <w:color w:val="FF0000"/>
                <w:sz w:val="14"/>
                <w:szCs w:val="14"/>
                <w:lang w:eastAsia="ru-RU"/>
              </w:rPr>
            </w:pPr>
            <w:r w:rsidRPr="005A4EFC">
              <w:rPr>
                <w:rFonts w:ascii="Times New Roman" w:hAnsi="Times New Roman"/>
                <w:color w:val="000000" w:themeColor="text1"/>
                <w:sz w:val="14"/>
                <w:szCs w:val="14"/>
                <w:lang w:eastAsia="ru-RU"/>
              </w:rPr>
              <w:t>18734,80</w:t>
            </w:r>
          </w:p>
        </w:tc>
        <w:tc>
          <w:tcPr>
            <w:tcW w:w="708" w:type="dxa"/>
            <w:tcBorders>
              <w:top w:val="nil"/>
              <w:left w:val="nil"/>
              <w:bottom w:val="single" w:sz="4" w:space="0" w:color="auto"/>
              <w:right w:val="single" w:sz="4" w:space="0" w:color="auto"/>
            </w:tcBorders>
            <w:shd w:val="clear" w:color="auto" w:fill="auto"/>
            <w:noWrap/>
            <w:vAlign w:val="center"/>
            <w:hideMark/>
          </w:tcPr>
          <w:p w14:paraId="1734CC1C" w14:textId="60DF4F40" w:rsidR="009764FF" w:rsidRPr="00DE026C" w:rsidRDefault="00DE026C" w:rsidP="00877A92">
            <w:pPr>
              <w:jc w:val="center"/>
              <w:rPr>
                <w:rFonts w:ascii="Times New Roman" w:hAnsi="Times New Roman"/>
                <w:color w:val="FF0000"/>
                <w:sz w:val="14"/>
                <w:szCs w:val="14"/>
                <w:highlight w:val="yellow"/>
                <w:lang w:eastAsia="ru-RU"/>
              </w:rPr>
            </w:pPr>
            <w:r w:rsidRPr="00DE026C">
              <w:rPr>
                <w:rFonts w:ascii="Times New Roman" w:hAnsi="Times New Roman"/>
                <w:color w:val="000000" w:themeColor="text1"/>
                <w:sz w:val="14"/>
                <w:szCs w:val="14"/>
                <w:highlight w:val="yellow"/>
                <w:lang w:eastAsia="ru-RU"/>
              </w:rPr>
              <w:t>16657,20</w:t>
            </w:r>
          </w:p>
        </w:tc>
        <w:tc>
          <w:tcPr>
            <w:tcW w:w="709" w:type="dxa"/>
            <w:tcBorders>
              <w:top w:val="nil"/>
              <w:left w:val="nil"/>
              <w:bottom w:val="single" w:sz="4" w:space="0" w:color="auto"/>
              <w:right w:val="single" w:sz="4" w:space="0" w:color="auto"/>
            </w:tcBorders>
            <w:shd w:val="clear" w:color="auto" w:fill="auto"/>
            <w:noWrap/>
            <w:vAlign w:val="center"/>
            <w:hideMark/>
          </w:tcPr>
          <w:p w14:paraId="5F86FDE6" w14:textId="738FA747" w:rsidR="009764FF" w:rsidRPr="00DE026C" w:rsidRDefault="00DE026C" w:rsidP="00877A92">
            <w:pPr>
              <w:jc w:val="center"/>
              <w:rPr>
                <w:rFonts w:ascii="Times New Roman" w:hAnsi="Times New Roman"/>
                <w:color w:val="000000"/>
                <w:sz w:val="14"/>
                <w:szCs w:val="14"/>
                <w:highlight w:val="yellow"/>
                <w:lang w:eastAsia="ru-RU"/>
              </w:rPr>
            </w:pPr>
            <w:r w:rsidRPr="00DE026C">
              <w:rPr>
                <w:rFonts w:ascii="Times New Roman" w:hAnsi="Times New Roman"/>
                <w:color w:val="000000"/>
                <w:sz w:val="14"/>
                <w:szCs w:val="14"/>
                <w:highlight w:val="yellow"/>
                <w:lang w:eastAsia="ru-RU"/>
              </w:rPr>
              <w:t>18300,00</w:t>
            </w:r>
          </w:p>
        </w:tc>
        <w:tc>
          <w:tcPr>
            <w:tcW w:w="709" w:type="dxa"/>
            <w:tcBorders>
              <w:top w:val="nil"/>
              <w:left w:val="nil"/>
              <w:bottom w:val="single" w:sz="4" w:space="0" w:color="auto"/>
              <w:right w:val="single" w:sz="4" w:space="0" w:color="auto"/>
            </w:tcBorders>
            <w:shd w:val="clear" w:color="auto" w:fill="auto"/>
            <w:noWrap/>
            <w:vAlign w:val="center"/>
            <w:hideMark/>
          </w:tcPr>
          <w:p w14:paraId="58C75571" w14:textId="0800D2DF" w:rsidR="009764FF" w:rsidRPr="00DE026C" w:rsidRDefault="00DE026C" w:rsidP="00877A92">
            <w:pPr>
              <w:jc w:val="center"/>
              <w:rPr>
                <w:rFonts w:ascii="Times New Roman" w:hAnsi="Times New Roman"/>
                <w:color w:val="000000"/>
                <w:sz w:val="14"/>
                <w:szCs w:val="14"/>
                <w:highlight w:val="yellow"/>
                <w:lang w:eastAsia="ru-RU"/>
              </w:rPr>
            </w:pPr>
            <w:r w:rsidRPr="00DE026C">
              <w:rPr>
                <w:rFonts w:ascii="Times New Roman" w:hAnsi="Times New Roman"/>
                <w:color w:val="000000"/>
                <w:sz w:val="14"/>
                <w:szCs w:val="14"/>
                <w:highlight w:val="yellow"/>
                <w:lang w:eastAsia="ru-RU"/>
              </w:rPr>
              <w:t>17483,80</w:t>
            </w:r>
          </w:p>
        </w:tc>
        <w:tc>
          <w:tcPr>
            <w:tcW w:w="709" w:type="dxa"/>
            <w:tcBorders>
              <w:top w:val="single" w:sz="4" w:space="0" w:color="auto"/>
              <w:left w:val="nil"/>
              <w:bottom w:val="single" w:sz="4" w:space="0" w:color="auto"/>
              <w:right w:val="single" w:sz="4" w:space="0" w:color="auto"/>
            </w:tcBorders>
          </w:tcPr>
          <w:p w14:paraId="1E693081" w14:textId="502000DF" w:rsidR="009764FF" w:rsidRPr="00DE026C" w:rsidRDefault="00DE026C" w:rsidP="00877A92">
            <w:pPr>
              <w:jc w:val="center"/>
              <w:rPr>
                <w:rFonts w:ascii="Times New Roman" w:hAnsi="Times New Roman"/>
                <w:color w:val="000000" w:themeColor="text1"/>
                <w:sz w:val="14"/>
                <w:szCs w:val="14"/>
                <w:highlight w:val="yellow"/>
                <w:lang w:eastAsia="ru-RU"/>
              </w:rPr>
            </w:pPr>
            <w:r w:rsidRPr="00DE026C">
              <w:rPr>
                <w:rFonts w:ascii="Times New Roman" w:hAnsi="Times New Roman"/>
                <w:color w:val="000000" w:themeColor="text1"/>
                <w:sz w:val="14"/>
                <w:szCs w:val="14"/>
                <w:highlight w:val="yellow"/>
                <w:lang w:eastAsia="ru-RU"/>
              </w:rPr>
              <w:t>17483,80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225B7AD" w14:textId="5F6C621E" w:rsidR="009764FF" w:rsidRPr="00DE026C" w:rsidRDefault="00A90AAC" w:rsidP="00877A92">
            <w:pPr>
              <w:jc w:val="center"/>
              <w:rPr>
                <w:rFonts w:ascii="Times New Roman" w:hAnsi="Times New Roman"/>
                <w:color w:val="000000"/>
                <w:sz w:val="14"/>
                <w:szCs w:val="14"/>
                <w:highlight w:val="yellow"/>
                <w:lang w:eastAsia="ru-RU"/>
              </w:rPr>
            </w:pPr>
            <w:r>
              <w:rPr>
                <w:rFonts w:ascii="Times New Roman" w:hAnsi="Times New Roman"/>
                <w:color w:val="000000" w:themeColor="text1"/>
                <w:sz w:val="14"/>
                <w:szCs w:val="14"/>
                <w:highlight w:val="yellow"/>
                <w:lang w:eastAsia="ru-RU"/>
              </w:rPr>
              <w:t>104592,40</w:t>
            </w:r>
          </w:p>
        </w:tc>
        <w:tc>
          <w:tcPr>
            <w:tcW w:w="708" w:type="dxa"/>
            <w:tcBorders>
              <w:top w:val="nil"/>
              <w:left w:val="nil"/>
              <w:bottom w:val="single" w:sz="4" w:space="0" w:color="auto"/>
              <w:right w:val="single" w:sz="4" w:space="0" w:color="auto"/>
            </w:tcBorders>
            <w:shd w:val="clear" w:color="auto" w:fill="auto"/>
            <w:vAlign w:val="center"/>
            <w:hideMark/>
          </w:tcPr>
          <w:p w14:paraId="2C0449B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66295FAA" w14:textId="77777777" w:rsidTr="00305A17">
        <w:trPr>
          <w:trHeight w:val="255"/>
        </w:trPr>
        <w:tc>
          <w:tcPr>
            <w:tcW w:w="2425" w:type="dxa"/>
            <w:gridSpan w:val="2"/>
            <w:vMerge w:val="restart"/>
            <w:tcBorders>
              <w:top w:val="nil"/>
              <w:left w:val="single" w:sz="4" w:space="0" w:color="auto"/>
              <w:bottom w:val="single" w:sz="4" w:space="0" w:color="auto"/>
              <w:right w:val="single" w:sz="4" w:space="0" w:color="auto"/>
            </w:tcBorders>
            <w:shd w:val="clear" w:color="auto" w:fill="auto"/>
            <w:hideMark/>
          </w:tcPr>
          <w:p w14:paraId="136F121B"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3.4.2.</w:t>
            </w:r>
            <w:r w:rsidRPr="00877A92">
              <w:rPr>
                <w:rFonts w:ascii="Times New Roman" w:hAnsi="Times New Roman"/>
                <w:color w:val="000000"/>
                <w:sz w:val="14"/>
                <w:szCs w:val="14"/>
                <w:lang w:eastAsia="ru-RU"/>
              </w:rPr>
              <w:t xml:space="preserve"> Содержание и реконструкция линий уличного освещения (с 2022 года).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165D8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200E644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329AAA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508548C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081008402Е</w:t>
            </w:r>
          </w:p>
        </w:tc>
        <w:tc>
          <w:tcPr>
            <w:tcW w:w="425" w:type="dxa"/>
            <w:tcBorders>
              <w:top w:val="nil"/>
              <w:left w:val="nil"/>
              <w:bottom w:val="single" w:sz="4" w:space="0" w:color="auto"/>
              <w:right w:val="single" w:sz="4" w:space="0" w:color="auto"/>
            </w:tcBorders>
            <w:shd w:val="clear" w:color="auto" w:fill="auto"/>
            <w:noWrap/>
            <w:vAlign w:val="center"/>
            <w:hideMark/>
          </w:tcPr>
          <w:p w14:paraId="2445A7E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F47FA5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75B2A1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F6A18A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3FD0B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F381DC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DA644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346F37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3F6914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530B02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7E2B41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F22B93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228EA1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6A9768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13C7A72E" w14:textId="390A8128" w:rsidR="009764F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E342043" w14:textId="447691E4"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0C6654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0E3C5B1B" w14:textId="77777777" w:rsidTr="00305A17">
        <w:trPr>
          <w:trHeight w:val="240"/>
        </w:trPr>
        <w:tc>
          <w:tcPr>
            <w:tcW w:w="2425" w:type="dxa"/>
            <w:gridSpan w:val="2"/>
            <w:vMerge/>
            <w:tcBorders>
              <w:top w:val="nil"/>
              <w:left w:val="single" w:sz="4" w:space="0" w:color="auto"/>
              <w:bottom w:val="single" w:sz="4" w:space="0" w:color="auto"/>
              <w:right w:val="single" w:sz="4" w:space="0" w:color="auto"/>
            </w:tcBorders>
            <w:vAlign w:val="center"/>
            <w:hideMark/>
          </w:tcPr>
          <w:p w14:paraId="5C47E009" w14:textId="77777777" w:rsidR="009764FF" w:rsidRPr="00877A92" w:rsidRDefault="009764FF" w:rsidP="00877A92">
            <w:pPr>
              <w:rPr>
                <w:rFonts w:ascii="Times New Roman" w:hAnsi="Times New Roman"/>
                <w:b/>
                <w:bCs/>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C6AACF5" w14:textId="77777777" w:rsidR="009764FF" w:rsidRPr="00877A92" w:rsidRDefault="009764FF" w:rsidP="00877A92">
            <w:pPr>
              <w:rPr>
                <w:rFonts w:ascii="Times New Roman" w:hAnsi="Times New Roman"/>
                <w:color w:val="000000"/>
                <w:sz w:val="14"/>
                <w:szCs w:val="14"/>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337A1E3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EE66E2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191C111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0810084020</w:t>
            </w:r>
          </w:p>
        </w:tc>
        <w:tc>
          <w:tcPr>
            <w:tcW w:w="425" w:type="dxa"/>
            <w:tcBorders>
              <w:top w:val="nil"/>
              <w:left w:val="nil"/>
              <w:bottom w:val="single" w:sz="4" w:space="0" w:color="auto"/>
              <w:right w:val="single" w:sz="4" w:space="0" w:color="auto"/>
            </w:tcBorders>
            <w:shd w:val="clear" w:color="auto" w:fill="auto"/>
            <w:noWrap/>
            <w:vAlign w:val="center"/>
            <w:hideMark/>
          </w:tcPr>
          <w:p w14:paraId="64C8EAE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AE9C08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48B852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803D6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BF70A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4519C4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9E4E89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DBBEDC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D9DCDF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9F3ABC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113DA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4779D3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BD632F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36F447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62DD6271" w14:textId="6309BDFC" w:rsidR="009764F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A17ACA" w14:textId="6D6550E5"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3F08C2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244A09D4" w14:textId="77777777" w:rsidTr="00305A17">
        <w:trPr>
          <w:trHeight w:val="240"/>
        </w:trPr>
        <w:tc>
          <w:tcPr>
            <w:tcW w:w="2425" w:type="dxa"/>
            <w:gridSpan w:val="2"/>
            <w:vMerge/>
            <w:tcBorders>
              <w:top w:val="nil"/>
              <w:left w:val="single" w:sz="4" w:space="0" w:color="auto"/>
              <w:bottom w:val="single" w:sz="4" w:space="0" w:color="auto"/>
              <w:right w:val="single" w:sz="4" w:space="0" w:color="auto"/>
            </w:tcBorders>
            <w:vAlign w:val="center"/>
            <w:hideMark/>
          </w:tcPr>
          <w:p w14:paraId="3C7FC61E" w14:textId="77777777" w:rsidR="009764FF" w:rsidRPr="00877A92" w:rsidRDefault="009764FF" w:rsidP="00877A92">
            <w:pPr>
              <w:rPr>
                <w:rFonts w:ascii="Times New Roman" w:hAnsi="Times New Roman"/>
                <w:b/>
                <w:bCs/>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0CE0464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95" w:type="dxa"/>
            <w:tcBorders>
              <w:top w:val="nil"/>
              <w:left w:val="nil"/>
              <w:bottom w:val="single" w:sz="4" w:space="0" w:color="auto"/>
              <w:right w:val="single" w:sz="4" w:space="0" w:color="auto"/>
            </w:tcBorders>
            <w:shd w:val="clear" w:color="auto" w:fill="auto"/>
            <w:noWrap/>
            <w:vAlign w:val="center"/>
            <w:hideMark/>
          </w:tcPr>
          <w:p w14:paraId="12F5531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21" w:type="dxa"/>
            <w:tcBorders>
              <w:top w:val="nil"/>
              <w:left w:val="nil"/>
              <w:bottom w:val="single" w:sz="4" w:space="0" w:color="auto"/>
              <w:right w:val="single" w:sz="4" w:space="0" w:color="auto"/>
            </w:tcBorders>
            <w:shd w:val="clear" w:color="auto" w:fill="auto"/>
            <w:noWrap/>
            <w:vAlign w:val="center"/>
            <w:hideMark/>
          </w:tcPr>
          <w:p w14:paraId="688224E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63CF641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0830084020</w:t>
            </w:r>
          </w:p>
        </w:tc>
        <w:tc>
          <w:tcPr>
            <w:tcW w:w="425" w:type="dxa"/>
            <w:tcBorders>
              <w:top w:val="nil"/>
              <w:left w:val="nil"/>
              <w:bottom w:val="single" w:sz="4" w:space="0" w:color="auto"/>
              <w:right w:val="single" w:sz="4" w:space="0" w:color="auto"/>
            </w:tcBorders>
            <w:shd w:val="clear" w:color="auto" w:fill="auto"/>
            <w:noWrap/>
            <w:vAlign w:val="center"/>
            <w:hideMark/>
          </w:tcPr>
          <w:p w14:paraId="263F0DC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C00AC8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0E7FFC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4C405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4E568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7594C2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CC7F3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B3845A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8D5031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EE55B8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1 593,70</w:t>
            </w:r>
          </w:p>
        </w:tc>
        <w:tc>
          <w:tcPr>
            <w:tcW w:w="709" w:type="dxa"/>
            <w:tcBorders>
              <w:top w:val="nil"/>
              <w:left w:val="nil"/>
              <w:bottom w:val="single" w:sz="4" w:space="0" w:color="auto"/>
              <w:right w:val="single" w:sz="4" w:space="0" w:color="auto"/>
            </w:tcBorders>
            <w:shd w:val="clear" w:color="auto" w:fill="auto"/>
            <w:noWrap/>
            <w:vAlign w:val="center"/>
            <w:hideMark/>
          </w:tcPr>
          <w:p w14:paraId="5FF45A53" w14:textId="5A1E45C1" w:rsidR="009764FF" w:rsidRPr="00877A92" w:rsidRDefault="009764FF" w:rsidP="00877A92">
            <w:pPr>
              <w:jc w:val="center"/>
              <w:rPr>
                <w:rFonts w:ascii="Times New Roman" w:hAnsi="Times New Roman"/>
                <w:color w:val="000000"/>
                <w:sz w:val="14"/>
                <w:szCs w:val="14"/>
                <w:lang w:eastAsia="ru-RU"/>
              </w:rPr>
            </w:pPr>
            <w:r w:rsidRPr="005A4EFC">
              <w:rPr>
                <w:rFonts w:ascii="Times New Roman" w:hAnsi="Times New Roman"/>
                <w:color w:val="000000" w:themeColor="text1"/>
                <w:sz w:val="14"/>
                <w:szCs w:val="14"/>
                <w:lang w:eastAsia="ru-RU"/>
              </w:rPr>
              <w:t>4500,00</w:t>
            </w:r>
          </w:p>
        </w:tc>
        <w:tc>
          <w:tcPr>
            <w:tcW w:w="708" w:type="dxa"/>
            <w:tcBorders>
              <w:top w:val="nil"/>
              <w:left w:val="nil"/>
              <w:bottom w:val="single" w:sz="4" w:space="0" w:color="auto"/>
              <w:right w:val="single" w:sz="4" w:space="0" w:color="auto"/>
            </w:tcBorders>
            <w:shd w:val="clear" w:color="auto" w:fill="auto"/>
            <w:noWrap/>
            <w:vAlign w:val="center"/>
            <w:hideMark/>
          </w:tcPr>
          <w:p w14:paraId="3C3A02A9" w14:textId="5CE619C4" w:rsidR="009764FF" w:rsidRPr="0034088D" w:rsidRDefault="00343748" w:rsidP="00877A92">
            <w:pPr>
              <w:jc w:val="center"/>
              <w:rPr>
                <w:rFonts w:ascii="Times New Roman" w:hAnsi="Times New Roman"/>
                <w:color w:val="000000"/>
                <w:sz w:val="14"/>
                <w:szCs w:val="14"/>
                <w:lang w:eastAsia="ru-RU"/>
              </w:rPr>
            </w:pPr>
            <w:r w:rsidRPr="0034088D">
              <w:rPr>
                <w:rFonts w:ascii="Times New Roman" w:hAnsi="Times New Roman"/>
                <w:color w:val="000000" w:themeColor="text1"/>
                <w:sz w:val="14"/>
                <w:szCs w:val="14"/>
                <w:lang w:eastAsia="ru-RU"/>
              </w:rPr>
              <w:t>3186,80</w:t>
            </w:r>
          </w:p>
        </w:tc>
        <w:tc>
          <w:tcPr>
            <w:tcW w:w="709" w:type="dxa"/>
            <w:tcBorders>
              <w:top w:val="nil"/>
              <w:left w:val="nil"/>
              <w:bottom w:val="single" w:sz="4" w:space="0" w:color="auto"/>
              <w:right w:val="single" w:sz="4" w:space="0" w:color="auto"/>
            </w:tcBorders>
            <w:shd w:val="clear" w:color="auto" w:fill="auto"/>
            <w:noWrap/>
            <w:vAlign w:val="center"/>
            <w:hideMark/>
          </w:tcPr>
          <w:p w14:paraId="1884E570" w14:textId="77777777" w:rsidR="009764FF" w:rsidRPr="0034088D" w:rsidRDefault="009764FF" w:rsidP="00877A92">
            <w:pPr>
              <w:jc w:val="center"/>
              <w:rPr>
                <w:rFonts w:ascii="Times New Roman" w:hAnsi="Times New Roman"/>
                <w:color w:val="000000"/>
                <w:sz w:val="14"/>
                <w:szCs w:val="14"/>
                <w:lang w:eastAsia="ru-RU"/>
              </w:rPr>
            </w:pPr>
            <w:r w:rsidRPr="0034088D">
              <w:rPr>
                <w:rFonts w:ascii="Times New Roman" w:hAnsi="Times New Roman"/>
                <w:color w:val="000000"/>
                <w:sz w:val="14"/>
                <w:szCs w:val="14"/>
                <w:lang w:eastAsia="ru-RU"/>
              </w:rPr>
              <w:t>3 000,00</w:t>
            </w:r>
          </w:p>
        </w:tc>
        <w:tc>
          <w:tcPr>
            <w:tcW w:w="709" w:type="dxa"/>
            <w:tcBorders>
              <w:top w:val="nil"/>
              <w:left w:val="nil"/>
              <w:bottom w:val="single" w:sz="4" w:space="0" w:color="auto"/>
              <w:right w:val="single" w:sz="4" w:space="0" w:color="auto"/>
            </w:tcBorders>
            <w:shd w:val="clear" w:color="auto" w:fill="auto"/>
            <w:noWrap/>
            <w:vAlign w:val="center"/>
            <w:hideMark/>
          </w:tcPr>
          <w:p w14:paraId="3D62BD93" w14:textId="77777777" w:rsidR="009764FF" w:rsidRPr="0034088D" w:rsidRDefault="009764FF" w:rsidP="00877A92">
            <w:pPr>
              <w:jc w:val="center"/>
              <w:rPr>
                <w:rFonts w:ascii="Times New Roman" w:hAnsi="Times New Roman"/>
                <w:color w:val="000000"/>
                <w:sz w:val="14"/>
                <w:szCs w:val="14"/>
                <w:lang w:eastAsia="ru-RU"/>
              </w:rPr>
            </w:pPr>
            <w:r w:rsidRPr="0034088D">
              <w:rPr>
                <w:rFonts w:ascii="Times New Roman" w:hAnsi="Times New Roman"/>
                <w:color w:val="000000"/>
                <w:sz w:val="14"/>
                <w:szCs w:val="14"/>
                <w:lang w:eastAsia="ru-RU"/>
              </w:rPr>
              <w:t>3 000,00</w:t>
            </w:r>
          </w:p>
        </w:tc>
        <w:tc>
          <w:tcPr>
            <w:tcW w:w="709" w:type="dxa"/>
            <w:tcBorders>
              <w:top w:val="single" w:sz="4" w:space="0" w:color="auto"/>
              <w:left w:val="nil"/>
              <w:bottom w:val="single" w:sz="4" w:space="0" w:color="auto"/>
              <w:right w:val="single" w:sz="4" w:space="0" w:color="auto"/>
            </w:tcBorders>
          </w:tcPr>
          <w:p w14:paraId="11C54085" w14:textId="1A8B5D90" w:rsidR="009764FF" w:rsidRPr="0034088D" w:rsidRDefault="00BA250F" w:rsidP="00877A92">
            <w:pPr>
              <w:jc w:val="center"/>
              <w:rPr>
                <w:rFonts w:ascii="Times New Roman" w:hAnsi="Times New Roman"/>
                <w:color w:val="000000" w:themeColor="text1"/>
                <w:sz w:val="14"/>
                <w:szCs w:val="14"/>
                <w:lang w:eastAsia="ru-RU"/>
              </w:rPr>
            </w:pPr>
            <w:r w:rsidRPr="0034088D">
              <w:rPr>
                <w:rFonts w:ascii="Times New Roman" w:hAnsi="Times New Roman"/>
                <w:color w:val="000000" w:themeColor="text1"/>
                <w:sz w:val="14"/>
                <w:szCs w:val="14"/>
                <w:lang w:eastAsia="ru-RU"/>
              </w:rPr>
              <w:t>3000,00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0F799C" w14:textId="6B8A3534" w:rsidR="009764FF" w:rsidRPr="0034088D" w:rsidRDefault="00343748" w:rsidP="00877A92">
            <w:pPr>
              <w:jc w:val="center"/>
              <w:rPr>
                <w:rFonts w:ascii="Times New Roman" w:hAnsi="Times New Roman"/>
                <w:color w:val="000000" w:themeColor="text1"/>
                <w:sz w:val="14"/>
                <w:szCs w:val="14"/>
                <w:lang w:eastAsia="ru-RU"/>
              </w:rPr>
            </w:pPr>
            <w:r w:rsidRPr="0034088D">
              <w:rPr>
                <w:rFonts w:ascii="Times New Roman" w:hAnsi="Times New Roman"/>
                <w:color w:val="000000" w:themeColor="text1"/>
                <w:sz w:val="14"/>
                <w:szCs w:val="14"/>
                <w:lang w:eastAsia="ru-RU"/>
              </w:rPr>
              <w:t>15280,5</w:t>
            </w:r>
          </w:p>
        </w:tc>
        <w:tc>
          <w:tcPr>
            <w:tcW w:w="708" w:type="dxa"/>
            <w:tcBorders>
              <w:top w:val="nil"/>
              <w:left w:val="nil"/>
              <w:bottom w:val="single" w:sz="4" w:space="0" w:color="auto"/>
              <w:right w:val="single" w:sz="4" w:space="0" w:color="auto"/>
            </w:tcBorders>
            <w:shd w:val="clear" w:color="auto" w:fill="auto"/>
            <w:vAlign w:val="center"/>
            <w:hideMark/>
          </w:tcPr>
          <w:p w14:paraId="3CB91AE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3DFE1D31" w14:textId="77777777" w:rsidTr="00305A17">
        <w:trPr>
          <w:trHeight w:val="61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4767D1CC"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3.4.3.</w:t>
            </w:r>
            <w:r w:rsidRPr="00877A92">
              <w:rPr>
                <w:rFonts w:ascii="Times New Roman" w:hAnsi="Times New Roman"/>
                <w:color w:val="000000"/>
                <w:sz w:val="14"/>
                <w:szCs w:val="14"/>
                <w:lang w:eastAsia="ru-RU"/>
              </w:rPr>
              <w:t xml:space="preserve"> Заключение </w:t>
            </w:r>
            <w:proofErr w:type="spellStart"/>
            <w:r w:rsidRPr="00877A92">
              <w:rPr>
                <w:rFonts w:ascii="Times New Roman" w:hAnsi="Times New Roman"/>
                <w:color w:val="000000"/>
                <w:sz w:val="14"/>
                <w:szCs w:val="14"/>
                <w:lang w:eastAsia="ru-RU"/>
              </w:rPr>
              <w:t>энергосервисного</w:t>
            </w:r>
            <w:proofErr w:type="spellEnd"/>
            <w:r w:rsidRPr="00877A92">
              <w:rPr>
                <w:rFonts w:ascii="Times New Roman" w:hAnsi="Times New Roman"/>
                <w:color w:val="000000"/>
                <w:sz w:val="14"/>
                <w:szCs w:val="14"/>
                <w:lang w:eastAsia="ru-RU"/>
              </w:rPr>
              <w:t xml:space="preserve"> договора на уличное освещение (с 2022 года).</w:t>
            </w:r>
          </w:p>
        </w:tc>
        <w:tc>
          <w:tcPr>
            <w:tcW w:w="851" w:type="dxa"/>
            <w:tcBorders>
              <w:top w:val="nil"/>
              <w:left w:val="nil"/>
              <w:bottom w:val="single" w:sz="4" w:space="0" w:color="auto"/>
              <w:right w:val="single" w:sz="4" w:space="0" w:color="auto"/>
            </w:tcBorders>
            <w:shd w:val="clear" w:color="auto" w:fill="auto"/>
            <w:vAlign w:val="center"/>
            <w:hideMark/>
          </w:tcPr>
          <w:p w14:paraId="74E8596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10BA732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BE14602"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6C47B18F"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573BE4D"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458537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B8788C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996EDC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E2C703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9DAAD8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540C88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1598F6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3DF2A4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365A0C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CD530C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9BE324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09B35F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D7227B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2B0469A5" w14:textId="77777777" w:rsidR="009764FF" w:rsidRDefault="009764FF" w:rsidP="00877A92">
            <w:pPr>
              <w:jc w:val="center"/>
              <w:rPr>
                <w:rFonts w:ascii="Times New Roman" w:hAnsi="Times New Roman"/>
                <w:color w:val="000000"/>
                <w:sz w:val="14"/>
                <w:szCs w:val="14"/>
                <w:lang w:eastAsia="ru-RU"/>
              </w:rPr>
            </w:pPr>
          </w:p>
          <w:p w14:paraId="20788C87" w14:textId="635597CF" w:rsidR="00BA250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F6A48EF" w14:textId="5748D74D"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B7CCE2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065B5EE3" w14:textId="77777777" w:rsidTr="00305A17">
        <w:trPr>
          <w:trHeight w:val="58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58B2A4E9"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3.4.4.</w:t>
            </w:r>
            <w:r w:rsidRPr="00877A92">
              <w:rPr>
                <w:rFonts w:ascii="Times New Roman" w:hAnsi="Times New Roman"/>
                <w:color w:val="000000"/>
                <w:sz w:val="14"/>
                <w:szCs w:val="14"/>
                <w:lang w:eastAsia="ru-RU"/>
              </w:rPr>
              <w:t xml:space="preserve"> Разработка проектной документации, строительство (монтаж) уличного освещения (с 2022 года).</w:t>
            </w:r>
          </w:p>
        </w:tc>
        <w:tc>
          <w:tcPr>
            <w:tcW w:w="851" w:type="dxa"/>
            <w:tcBorders>
              <w:top w:val="nil"/>
              <w:left w:val="nil"/>
              <w:bottom w:val="single" w:sz="4" w:space="0" w:color="auto"/>
              <w:right w:val="single" w:sz="4" w:space="0" w:color="auto"/>
            </w:tcBorders>
            <w:shd w:val="clear" w:color="auto" w:fill="auto"/>
            <w:vAlign w:val="center"/>
            <w:hideMark/>
          </w:tcPr>
          <w:p w14:paraId="586D5CC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768C3758" w14:textId="022E113F"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w:t>
            </w:r>
            <w:r>
              <w:rPr>
                <w:rFonts w:ascii="Times New Roman" w:hAnsi="Times New Roman"/>
                <w:color w:val="000000"/>
                <w:sz w:val="14"/>
                <w:szCs w:val="14"/>
                <w:lang w:eastAsia="ru-RU"/>
              </w:rPr>
              <w:t>8</w:t>
            </w:r>
          </w:p>
        </w:tc>
        <w:tc>
          <w:tcPr>
            <w:tcW w:w="521" w:type="dxa"/>
            <w:tcBorders>
              <w:top w:val="nil"/>
              <w:left w:val="nil"/>
              <w:bottom w:val="single" w:sz="4" w:space="0" w:color="auto"/>
              <w:right w:val="single" w:sz="4" w:space="0" w:color="auto"/>
            </w:tcBorders>
            <w:shd w:val="clear" w:color="auto" w:fill="auto"/>
            <w:noWrap/>
            <w:vAlign w:val="center"/>
            <w:hideMark/>
          </w:tcPr>
          <w:p w14:paraId="7C3425FF" w14:textId="6C56F25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r>
              <w:rPr>
                <w:rFonts w:ascii="Times New Roman" w:hAnsi="Times New Roman"/>
                <w:color w:val="000000"/>
                <w:sz w:val="14"/>
                <w:szCs w:val="14"/>
                <w:lang w:eastAsia="ru-RU"/>
              </w:rPr>
              <w:t>503</w:t>
            </w:r>
          </w:p>
        </w:tc>
        <w:tc>
          <w:tcPr>
            <w:tcW w:w="868" w:type="dxa"/>
            <w:tcBorders>
              <w:top w:val="nil"/>
              <w:left w:val="nil"/>
              <w:bottom w:val="single" w:sz="4" w:space="0" w:color="auto"/>
              <w:right w:val="single" w:sz="4" w:space="0" w:color="auto"/>
            </w:tcBorders>
            <w:shd w:val="clear" w:color="auto" w:fill="auto"/>
            <w:noWrap/>
            <w:vAlign w:val="center"/>
            <w:hideMark/>
          </w:tcPr>
          <w:p w14:paraId="77A2B1BA" w14:textId="78455789"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0830084020</w:t>
            </w:r>
          </w:p>
        </w:tc>
        <w:tc>
          <w:tcPr>
            <w:tcW w:w="425" w:type="dxa"/>
            <w:tcBorders>
              <w:top w:val="nil"/>
              <w:left w:val="nil"/>
              <w:bottom w:val="single" w:sz="4" w:space="0" w:color="auto"/>
              <w:right w:val="single" w:sz="4" w:space="0" w:color="auto"/>
            </w:tcBorders>
            <w:shd w:val="clear" w:color="auto" w:fill="auto"/>
            <w:noWrap/>
            <w:vAlign w:val="center"/>
            <w:hideMark/>
          </w:tcPr>
          <w:p w14:paraId="378923C8" w14:textId="4D0F8E03" w:rsidR="009764FF" w:rsidRPr="00877A92" w:rsidRDefault="009764FF" w:rsidP="00877A92">
            <w:pPr>
              <w:rPr>
                <w:rFonts w:ascii="Times New Roman" w:hAnsi="Times New Roman"/>
                <w:color w:val="000000"/>
                <w:sz w:val="14"/>
                <w:szCs w:val="14"/>
                <w:lang w:eastAsia="ru-RU"/>
              </w:rPr>
            </w:pPr>
            <w:r>
              <w:rPr>
                <w:rFonts w:ascii="Times New Roman" w:hAnsi="Times New Roman"/>
                <w:color w:val="000000"/>
                <w:sz w:val="14"/>
                <w:szCs w:val="14"/>
                <w:lang w:eastAsia="ru-RU"/>
              </w:rPr>
              <w:t xml:space="preserve"> 240</w:t>
            </w:r>
          </w:p>
        </w:tc>
        <w:tc>
          <w:tcPr>
            <w:tcW w:w="709" w:type="dxa"/>
            <w:tcBorders>
              <w:top w:val="nil"/>
              <w:left w:val="nil"/>
              <w:bottom w:val="single" w:sz="4" w:space="0" w:color="auto"/>
              <w:right w:val="single" w:sz="4" w:space="0" w:color="auto"/>
            </w:tcBorders>
            <w:shd w:val="clear" w:color="auto" w:fill="auto"/>
            <w:noWrap/>
            <w:vAlign w:val="center"/>
            <w:hideMark/>
          </w:tcPr>
          <w:p w14:paraId="232E893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521F5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8889D0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BFCE24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F814AE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E2377F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1BDA50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370F22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F05CE1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CC0ADC9" w14:textId="6C749049" w:rsidR="009764FF" w:rsidRPr="00877A92" w:rsidRDefault="009764F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122,00</w:t>
            </w:r>
          </w:p>
        </w:tc>
        <w:tc>
          <w:tcPr>
            <w:tcW w:w="708" w:type="dxa"/>
            <w:tcBorders>
              <w:top w:val="nil"/>
              <w:left w:val="nil"/>
              <w:bottom w:val="single" w:sz="4" w:space="0" w:color="auto"/>
              <w:right w:val="single" w:sz="4" w:space="0" w:color="auto"/>
            </w:tcBorders>
            <w:shd w:val="clear" w:color="auto" w:fill="auto"/>
            <w:noWrap/>
            <w:vAlign w:val="center"/>
            <w:hideMark/>
          </w:tcPr>
          <w:p w14:paraId="46D7D8E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1A8EA6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836A05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59C04A03" w14:textId="77777777" w:rsidR="009764FF" w:rsidRDefault="009764FF" w:rsidP="00877A92">
            <w:pPr>
              <w:jc w:val="center"/>
              <w:rPr>
                <w:rFonts w:ascii="Times New Roman" w:hAnsi="Times New Roman"/>
                <w:color w:val="000000"/>
                <w:sz w:val="14"/>
                <w:szCs w:val="14"/>
                <w:lang w:eastAsia="ru-RU"/>
              </w:rPr>
            </w:pPr>
          </w:p>
          <w:p w14:paraId="4B95602D" w14:textId="40E43E4A" w:rsidR="00BA250F"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2B1A7F5" w14:textId="4BB3CB91" w:rsidR="009764FF" w:rsidRPr="00877A92" w:rsidRDefault="009764F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122,00</w:t>
            </w:r>
          </w:p>
        </w:tc>
        <w:tc>
          <w:tcPr>
            <w:tcW w:w="708" w:type="dxa"/>
            <w:tcBorders>
              <w:top w:val="nil"/>
              <w:left w:val="nil"/>
              <w:bottom w:val="single" w:sz="4" w:space="0" w:color="auto"/>
              <w:right w:val="single" w:sz="4" w:space="0" w:color="auto"/>
            </w:tcBorders>
            <w:shd w:val="clear" w:color="auto" w:fill="auto"/>
            <w:vAlign w:val="center"/>
            <w:hideMark/>
          </w:tcPr>
          <w:p w14:paraId="04853BF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310BBA78" w14:textId="77777777" w:rsidTr="00305A17">
        <w:trPr>
          <w:trHeight w:val="46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7A53D53F"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3.4.5.</w:t>
            </w:r>
            <w:r w:rsidRPr="00877A92">
              <w:rPr>
                <w:rFonts w:ascii="Times New Roman" w:hAnsi="Times New Roman"/>
                <w:color w:val="000000"/>
                <w:sz w:val="14"/>
                <w:szCs w:val="14"/>
                <w:lang w:eastAsia="ru-RU"/>
              </w:rPr>
              <w:t xml:space="preserve"> Разработка схем теплоснабжения </w:t>
            </w:r>
          </w:p>
        </w:tc>
        <w:tc>
          <w:tcPr>
            <w:tcW w:w="851" w:type="dxa"/>
            <w:tcBorders>
              <w:top w:val="nil"/>
              <w:left w:val="nil"/>
              <w:bottom w:val="single" w:sz="4" w:space="0" w:color="auto"/>
              <w:right w:val="single" w:sz="4" w:space="0" w:color="auto"/>
            </w:tcBorders>
            <w:shd w:val="clear" w:color="auto" w:fill="auto"/>
            <w:vAlign w:val="center"/>
            <w:hideMark/>
          </w:tcPr>
          <w:p w14:paraId="7D28C73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206FC0E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7A49419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6766944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6554226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B9318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6AE970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E5F41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D0ECF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C1EBF4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9DE07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B7FF1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6C18CA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A3E2CE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E4D56E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80BFCF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EF36A4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B41705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3797E754" w14:textId="77777777" w:rsidR="009764FF" w:rsidRDefault="009764FF" w:rsidP="00877A92">
            <w:pPr>
              <w:jc w:val="center"/>
              <w:rPr>
                <w:rFonts w:ascii="Times New Roman" w:hAnsi="Times New Roman"/>
                <w:color w:val="000000"/>
                <w:sz w:val="14"/>
                <w:szCs w:val="14"/>
                <w:lang w:eastAsia="ru-RU"/>
              </w:rPr>
            </w:pPr>
          </w:p>
          <w:p w14:paraId="1CB37B0A" w14:textId="59924FD1" w:rsidR="00BA250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7EF905" w14:textId="3C978AC5"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A23F8C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4433B0D1" w14:textId="77777777" w:rsidTr="00305A17">
        <w:trPr>
          <w:trHeight w:val="79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29FD4EB5"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3.4.6.</w:t>
            </w:r>
            <w:r w:rsidRPr="00877A92">
              <w:rPr>
                <w:rFonts w:ascii="Times New Roman" w:hAnsi="Times New Roman"/>
                <w:color w:val="000000"/>
                <w:sz w:val="14"/>
                <w:szCs w:val="14"/>
                <w:lang w:eastAsia="ru-RU"/>
              </w:rPr>
              <w:t xml:space="preserve"> Приобретение технологического оборудования для обеспечения функционирования систем теплоснабжения, электроснабжения (с 2022 года)</w:t>
            </w:r>
          </w:p>
        </w:tc>
        <w:tc>
          <w:tcPr>
            <w:tcW w:w="851" w:type="dxa"/>
            <w:tcBorders>
              <w:top w:val="nil"/>
              <w:left w:val="nil"/>
              <w:bottom w:val="single" w:sz="4" w:space="0" w:color="auto"/>
              <w:right w:val="single" w:sz="4" w:space="0" w:color="auto"/>
            </w:tcBorders>
            <w:shd w:val="clear" w:color="auto" w:fill="auto"/>
            <w:vAlign w:val="center"/>
            <w:hideMark/>
          </w:tcPr>
          <w:p w14:paraId="75C149A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1334361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50C95E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502</w:t>
            </w:r>
          </w:p>
        </w:tc>
        <w:tc>
          <w:tcPr>
            <w:tcW w:w="868" w:type="dxa"/>
            <w:tcBorders>
              <w:top w:val="nil"/>
              <w:left w:val="nil"/>
              <w:bottom w:val="single" w:sz="4" w:space="0" w:color="auto"/>
              <w:right w:val="single" w:sz="4" w:space="0" w:color="auto"/>
            </w:tcBorders>
            <w:shd w:val="clear" w:color="auto" w:fill="auto"/>
            <w:noWrap/>
            <w:vAlign w:val="center"/>
            <w:hideMark/>
          </w:tcPr>
          <w:p w14:paraId="5EE0A96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6BD06587"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4D3EF5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190D94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CEB82D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207E92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488055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141865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9CC7AA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89019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710252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16D19D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184FF1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63AA86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35ABD0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50B9C329" w14:textId="77777777" w:rsidR="009764FF" w:rsidRDefault="009764FF" w:rsidP="00877A92">
            <w:pPr>
              <w:jc w:val="center"/>
              <w:rPr>
                <w:rFonts w:ascii="Times New Roman" w:hAnsi="Times New Roman"/>
                <w:color w:val="000000"/>
                <w:sz w:val="14"/>
                <w:szCs w:val="14"/>
                <w:lang w:eastAsia="ru-RU"/>
              </w:rPr>
            </w:pPr>
          </w:p>
          <w:p w14:paraId="47B0F22A" w14:textId="77777777" w:rsidR="00BA250F" w:rsidRDefault="00BA250F" w:rsidP="00877A92">
            <w:pPr>
              <w:jc w:val="center"/>
              <w:rPr>
                <w:rFonts w:ascii="Times New Roman" w:hAnsi="Times New Roman"/>
                <w:color w:val="000000"/>
                <w:sz w:val="14"/>
                <w:szCs w:val="14"/>
                <w:lang w:eastAsia="ru-RU"/>
              </w:rPr>
            </w:pPr>
          </w:p>
          <w:p w14:paraId="5C85C6D3" w14:textId="6A471CA8" w:rsidR="00BA250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B136275" w14:textId="2C83EF73"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1B4E7F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7B0F757F" w14:textId="77777777" w:rsidTr="00305A17">
        <w:trPr>
          <w:trHeight w:val="45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0E1323DC"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Мероприятие 3.4.7. </w:t>
            </w:r>
            <w:r w:rsidRPr="00877A92">
              <w:rPr>
                <w:rFonts w:ascii="Times New Roman" w:hAnsi="Times New Roman"/>
                <w:color w:val="000000"/>
                <w:sz w:val="14"/>
                <w:szCs w:val="14"/>
                <w:lang w:eastAsia="ru-RU"/>
              </w:rPr>
              <w:t xml:space="preserve">Капитальный ремонт тепловых сетей и источников теплоснабжения </w:t>
            </w:r>
            <w:r w:rsidRPr="00877A92">
              <w:rPr>
                <w:rFonts w:ascii="Times New Roman" w:hAnsi="Times New Roman"/>
                <w:color w:val="000000"/>
                <w:sz w:val="14"/>
                <w:szCs w:val="14"/>
                <w:u w:val="single"/>
                <w:lang w:eastAsia="ru-RU"/>
              </w:rPr>
              <w:t>(с 2023 года)</w:t>
            </w:r>
          </w:p>
        </w:tc>
        <w:tc>
          <w:tcPr>
            <w:tcW w:w="851" w:type="dxa"/>
            <w:tcBorders>
              <w:top w:val="nil"/>
              <w:left w:val="nil"/>
              <w:bottom w:val="single" w:sz="4" w:space="0" w:color="auto"/>
              <w:right w:val="single" w:sz="4" w:space="0" w:color="auto"/>
            </w:tcBorders>
            <w:shd w:val="clear" w:color="auto" w:fill="auto"/>
            <w:vAlign w:val="center"/>
            <w:hideMark/>
          </w:tcPr>
          <w:p w14:paraId="0F5371E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0F45B9F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00FBBC5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502</w:t>
            </w:r>
          </w:p>
        </w:tc>
        <w:tc>
          <w:tcPr>
            <w:tcW w:w="868" w:type="dxa"/>
            <w:tcBorders>
              <w:top w:val="nil"/>
              <w:left w:val="nil"/>
              <w:bottom w:val="single" w:sz="4" w:space="0" w:color="auto"/>
              <w:right w:val="single" w:sz="4" w:space="0" w:color="auto"/>
            </w:tcBorders>
            <w:shd w:val="clear" w:color="auto" w:fill="auto"/>
            <w:noWrap/>
            <w:vAlign w:val="center"/>
            <w:hideMark/>
          </w:tcPr>
          <w:p w14:paraId="5474B19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BCCD35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BD51A8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967B06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9E6D62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B175C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DFEFE6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734D8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71004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E24FA1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B9B0AB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F6D77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9B4A09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1806DD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703579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77EC86EC" w14:textId="77777777" w:rsidR="009764FF" w:rsidRDefault="009764FF" w:rsidP="00877A92">
            <w:pPr>
              <w:jc w:val="center"/>
              <w:rPr>
                <w:rFonts w:ascii="Times New Roman" w:hAnsi="Times New Roman"/>
                <w:color w:val="000000"/>
                <w:sz w:val="14"/>
                <w:szCs w:val="14"/>
                <w:lang w:eastAsia="ru-RU"/>
              </w:rPr>
            </w:pPr>
          </w:p>
          <w:p w14:paraId="358A4A3E" w14:textId="48010D0F" w:rsidR="00BA250F" w:rsidRPr="00877A92"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643AD9F" w14:textId="13296166"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D6872F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0B341790" w14:textId="77777777" w:rsidTr="00305A17">
        <w:trPr>
          <w:trHeight w:val="315"/>
        </w:trPr>
        <w:tc>
          <w:tcPr>
            <w:tcW w:w="709" w:type="dxa"/>
            <w:tcBorders>
              <w:top w:val="single" w:sz="4" w:space="0" w:color="auto"/>
              <w:left w:val="single" w:sz="4" w:space="0" w:color="auto"/>
              <w:bottom w:val="single" w:sz="4" w:space="0" w:color="auto"/>
              <w:right w:val="single" w:sz="4" w:space="0" w:color="auto"/>
            </w:tcBorders>
          </w:tcPr>
          <w:p w14:paraId="0FA35E47"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1B1B8E70" w14:textId="154EEB3E"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4. Повышение эффективности использования энергетических ресурсов в жилищном фонде</w:t>
            </w:r>
          </w:p>
        </w:tc>
      </w:tr>
      <w:tr w:rsidR="009764FF" w:rsidRPr="00877A92" w14:paraId="491C8088" w14:textId="77777777" w:rsidTr="00305A17">
        <w:trPr>
          <w:trHeight w:val="115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68789D9E"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4.1.</w:t>
            </w:r>
            <w:r w:rsidRPr="00877A92">
              <w:rPr>
                <w:rFonts w:ascii="Times New Roman" w:hAnsi="Times New Roman"/>
                <w:color w:val="000000"/>
                <w:sz w:val="14"/>
                <w:szCs w:val="14"/>
                <w:lang w:eastAsia="ru-RU"/>
              </w:rPr>
              <w:t xml:space="preserve"> 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851" w:type="dxa"/>
            <w:tcBorders>
              <w:top w:val="nil"/>
              <w:left w:val="nil"/>
              <w:bottom w:val="single" w:sz="4" w:space="0" w:color="auto"/>
              <w:right w:val="single" w:sz="4" w:space="0" w:color="auto"/>
            </w:tcBorders>
            <w:shd w:val="clear" w:color="auto" w:fill="auto"/>
            <w:vAlign w:val="center"/>
            <w:hideMark/>
          </w:tcPr>
          <w:p w14:paraId="764399F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14:paraId="1A76F50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60A29B8E"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59366F26"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852F979"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239435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9D8424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873A56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9DA48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5BCD04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8E8DA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2DD2E6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4A5DD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1FDF57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6BDB3B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6A427C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296F56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45150C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tcPr>
          <w:p w14:paraId="32AD106A" w14:textId="77777777" w:rsidR="009764FF" w:rsidRDefault="009764FF" w:rsidP="00877A92">
            <w:pPr>
              <w:jc w:val="center"/>
              <w:rPr>
                <w:rFonts w:ascii="Times New Roman" w:hAnsi="Times New Roman"/>
                <w:color w:val="000000"/>
                <w:sz w:val="14"/>
                <w:szCs w:val="14"/>
                <w:lang w:eastAsia="ru-RU"/>
              </w:rPr>
            </w:pPr>
          </w:p>
          <w:p w14:paraId="35079C51" w14:textId="77777777" w:rsidR="00BA250F" w:rsidRDefault="00BA250F" w:rsidP="00877A92">
            <w:pPr>
              <w:jc w:val="center"/>
              <w:rPr>
                <w:rFonts w:ascii="Times New Roman" w:hAnsi="Times New Roman"/>
                <w:color w:val="000000"/>
                <w:sz w:val="14"/>
                <w:szCs w:val="14"/>
                <w:lang w:eastAsia="ru-RU"/>
              </w:rPr>
            </w:pPr>
          </w:p>
          <w:p w14:paraId="4EEC9B38" w14:textId="77777777" w:rsidR="00BA250F" w:rsidRDefault="00BA250F" w:rsidP="00877A92">
            <w:pPr>
              <w:jc w:val="center"/>
              <w:rPr>
                <w:rFonts w:ascii="Times New Roman" w:hAnsi="Times New Roman"/>
                <w:color w:val="000000"/>
                <w:sz w:val="14"/>
                <w:szCs w:val="14"/>
                <w:lang w:eastAsia="ru-RU"/>
              </w:rPr>
            </w:pPr>
          </w:p>
          <w:p w14:paraId="63932AD9" w14:textId="1FDFB7FA" w:rsidR="00BA250F" w:rsidRDefault="00BA250F"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p w14:paraId="6E6E9A03" w14:textId="77777777" w:rsidR="00BA250F" w:rsidRPr="00877A92" w:rsidRDefault="00BA250F" w:rsidP="00877A92">
            <w:pPr>
              <w:jc w:val="center"/>
              <w:rPr>
                <w:rFonts w:ascii="Times New Roman" w:hAnsi="Times New Roman"/>
                <w:color w:val="000000"/>
                <w:sz w:val="14"/>
                <w:szCs w:val="14"/>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E94AC66" w14:textId="0964787A"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8A6912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4604D142" w14:textId="77777777" w:rsidTr="00305A17">
        <w:trPr>
          <w:trHeight w:val="100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BADAE" w14:textId="60A9BEB1"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4.1.1.</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Приобретение и установка индивидуальных (внутриквартирных) приборов учета коммунальных ресурсов в муниципальном жилищном фонде (с 2022 года).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2E8F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5470362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6FD9672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256405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0810084070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1EF446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20653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6A24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1C4E5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F6439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8AAAA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C0A89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11B63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87A59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E823E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B6993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21426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FC43D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C2E58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65DD9201" w14:textId="77777777" w:rsidR="009764FF" w:rsidRDefault="009764FF" w:rsidP="00877A92">
            <w:pPr>
              <w:jc w:val="center"/>
              <w:rPr>
                <w:rFonts w:ascii="Times New Roman" w:hAnsi="Times New Roman"/>
                <w:color w:val="000000"/>
                <w:sz w:val="14"/>
                <w:szCs w:val="14"/>
                <w:lang w:eastAsia="ru-RU"/>
              </w:rPr>
            </w:pPr>
          </w:p>
          <w:p w14:paraId="5E88D0C8" w14:textId="77777777" w:rsidR="000A2807" w:rsidRDefault="000A2807" w:rsidP="00877A92">
            <w:pPr>
              <w:jc w:val="center"/>
              <w:rPr>
                <w:rFonts w:ascii="Times New Roman" w:hAnsi="Times New Roman"/>
                <w:color w:val="000000"/>
                <w:sz w:val="14"/>
                <w:szCs w:val="14"/>
                <w:lang w:eastAsia="ru-RU"/>
              </w:rPr>
            </w:pPr>
          </w:p>
          <w:p w14:paraId="14A9A75D" w14:textId="77777777" w:rsidR="007F170D" w:rsidRDefault="007F170D" w:rsidP="00877A92">
            <w:pPr>
              <w:jc w:val="center"/>
              <w:rPr>
                <w:rFonts w:ascii="Times New Roman" w:hAnsi="Times New Roman"/>
                <w:color w:val="000000"/>
                <w:sz w:val="14"/>
                <w:szCs w:val="14"/>
                <w:lang w:eastAsia="ru-RU"/>
              </w:rPr>
            </w:pPr>
          </w:p>
          <w:p w14:paraId="2FCC890C" w14:textId="78E2176D" w:rsidR="000A2807" w:rsidRPr="00877A92" w:rsidRDefault="000A2807"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176D" w14:textId="2417600D"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4B90F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30D1E4B4" w14:textId="77777777" w:rsidTr="00305A17">
        <w:trPr>
          <w:trHeight w:val="103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CAB0A"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lastRenderedPageBreak/>
              <w:t>Мероприятие 4.1.2.</w:t>
            </w:r>
            <w:r w:rsidRPr="00877A92">
              <w:rPr>
                <w:rFonts w:ascii="Times New Roman" w:hAnsi="Times New Roman"/>
                <w:color w:val="000000"/>
                <w:sz w:val="14"/>
                <w:szCs w:val="14"/>
                <w:lang w:eastAsia="ru-RU"/>
              </w:rPr>
              <w:t xml:space="preserve">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9A853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47F535A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117</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517CA4B"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CB86070"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8585D36"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FCC71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6FB65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B23B4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983A2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FBC89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4AAA8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7C27C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0EBC0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4F73D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1BD42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A695F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D2F3D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E0C51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79E5787A" w14:textId="77777777" w:rsidR="009764FF" w:rsidRDefault="009764FF" w:rsidP="00877A92">
            <w:pPr>
              <w:jc w:val="center"/>
              <w:rPr>
                <w:rFonts w:ascii="Times New Roman" w:hAnsi="Times New Roman"/>
                <w:color w:val="000000"/>
                <w:sz w:val="14"/>
                <w:szCs w:val="14"/>
                <w:lang w:eastAsia="ru-RU"/>
              </w:rPr>
            </w:pPr>
          </w:p>
          <w:p w14:paraId="3D4270D9" w14:textId="77777777" w:rsidR="007F170D" w:rsidRDefault="007F170D" w:rsidP="00877A92">
            <w:pPr>
              <w:jc w:val="center"/>
              <w:rPr>
                <w:rFonts w:ascii="Times New Roman" w:hAnsi="Times New Roman"/>
                <w:color w:val="000000"/>
                <w:sz w:val="14"/>
                <w:szCs w:val="14"/>
                <w:lang w:eastAsia="ru-RU"/>
              </w:rPr>
            </w:pPr>
          </w:p>
          <w:p w14:paraId="6905D578" w14:textId="77777777" w:rsidR="007F170D" w:rsidRDefault="007F170D" w:rsidP="00877A92">
            <w:pPr>
              <w:jc w:val="center"/>
              <w:rPr>
                <w:rFonts w:ascii="Times New Roman" w:hAnsi="Times New Roman"/>
                <w:color w:val="000000"/>
                <w:sz w:val="14"/>
                <w:szCs w:val="14"/>
                <w:lang w:eastAsia="ru-RU"/>
              </w:rPr>
            </w:pPr>
          </w:p>
          <w:p w14:paraId="59FE49C3" w14:textId="1FDB4F29" w:rsidR="007F170D" w:rsidRPr="00877A92"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C3C0" w14:textId="54B25F49"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C06AE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51FD34C0" w14:textId="77777777" w:rsidTr="00305A17">
        <w:trPr>
          <w:trHeight w:val="124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7F3F9D7C" w14:textId="4CAD1C66"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4.2</w:t>
            </w:r>
            <w:r w:rsidRPr="00877A92">
              <w:rPr>
                <w:rFonts w:ascii="Times New Roman" w:hAnsi="Times New Roman"/>
                <w:color w:val="000000"/>
                <w:sz w:val="14"/>
                <w:szCs w:val="14"/>
                <w:lang w:eastAsia="ru-RU"/>
              </w:rPr>
              <w:t>.</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tc>
        <w:tc>
          <w:tcPr>
            <w:tcW w:w="851" w:type="dxa"/>
            <w:tcBorders>
              <w:top w:val="nil"/>
              <w:left w:val="nil"/>
              <w:bottom w:val="single" w:sz="4" w:space="0" w:color="auto"/>
              <w:right w:val="single" w:sz="4" w:space="0" w:color="auto"/>
            </w:tcBorders>
            <w:shd w:val="clear" w:color="auto" w:fill="auto"/>
            <w:vAlign w:val="center"/>
            <w:hideMark/>
          </w:tcPr>
          <w:p w14:paraId="4689A4E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14:paraId="2988A36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79F1DD64"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4EC734E5"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4B4520DD"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60A98C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94B42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CF570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4A060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1D6F32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E3AA4C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AD0A4C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14D9C5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97384C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BAAC7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7769AE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C219C0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06BD25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1EB7BCF3" w14:textId="77777777" w:rsidR="009764FF" w:rsidRDefault="009764FF" w:rsidP="00877A92">
            <w:pPr>
              <w:jc w:val="center"/>
              <w:rPr>
                <w:rFonts w:ascii="Times New Roman" w:hAnsi="Times New Roman"/>
                <w:color w:val="000000"/>
                <w:sz w:val="14"/>
                <w:szCs w:val="14"/>
                <w:lang w:eastAsia="ru-RU"/>
              </w:rPr>
            </w:pPr>
          </w:p>
          <w:p w14:paraId="4DE80816" w14:textId="77777777" w:rsidR="007F170D" w:rsidRDefault="007F170D" w:rsidP="00877A92">
            <w:pPr>
              <w:jc w:val="center"/>
              <w:rPr>
                <w:rFonts w:ascii="Times New Roman" w:hAnsi="Times New Roman"/>
                <w:color w:val="000000"/>
                <w:sz w:val="14"/>
                <w:szCs w:val="14"/>
                <w:lang w:eastAsia="ru-RU"/>
              </w:rPr>
            </w:pPr>
          </w:p>
          <w:p w14:paraId="48E03C0E" w14:textId="77777777" w:rsidR="007F170D" w:rsidRDefault="007F170D" w:rsidP="00877A92">
            <w:pPr>
              <w:jc w:val="center"/>
              <w:rPr>
                <w:rFonts w:ascii="Times New Roman" w:hAnsi="Times New Roman"/>
                <w:color w:val="000000"/>
                <w:sz w:val="14"/>
                <w:szCs w:val="14"/>
                <w:lang w:eastAsia="ru-RU"/>
              </w:rPr>
            </w:pPr>
          </w:p>
          <w:p w14:paraId="322CE184" w14:textId="7ED465C2" w:rsidR="007F170D"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p w14:paraId="140C5B5C" w14:textId="77777777" w:rsidR="007F170D" w:rsidRPr="00877A92" w:rsidRDefault="007F170D" w:rsidP="00877A92">
            <w:pPr>
              <w:jc w:val="center"/>
              <w:rPr>
                <w:rFonts w:ascii="Times New Roman" w:hAnsi="Times New Roman"/>
                <w:color w:val="000000"/>
                <w:sz w:val="14"/>
                <w:szCs w:val="14"/>
                <w:lang w:eastAsia="ru-RU"/>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3725CD4" w14:textId="0B609A4E"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560147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7AD0D645" w14:textId="77777777" w:rsidTr="00305A17">
        <w:trPr>
          <w:trHeight w:val="240"/>
        </w:trPr>
        <w:tc>
          <w:tcPr>
            <w:tcW w:w="24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DD93B2" w14:textId="77777777"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4.2.1</w:t>
            </w:r>
            <w:r w:rsidRPr="00877A92">
              <w:rPr>
                <w:rFonts w:ascii="Times New Roman" w:hAnsi="Times New Roman"/>
                <w:color w:val="000000"/>
                <w:sz w:val="14"/>
                <w:szCs w:val="14"/>
                <w:lang w:eastAsia="ru-RU"/>
              </w:rPr>
              <w:t>. Внесение взносов на капитальный ремонт муниципальных квартир в жилищном фонде (с 2022 года.)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4780DB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4CB3480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4DE010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868" w:type="dxa"/>
            <w:tcBorders>
              <w:top w:val="nil"/>
              <w:left w:val="nil"/>
              <w:bottom w:val="single" w:sz="4" w:space="0" w:color="auto"/>
              <w:right w:val="single" w:sz="4" w:space="0" w:color="auto"/>
            </w:tcBorders>
            <w:shd w:val="clear" w:color="auto" w:fill="auto"/>
            <w:noWrap/>
            <w:vAlign w:val="center"/>
            <w:hideMark/>
          </w:tcPr>
          <w:p w14:paraId="23D9C83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0810084060</w:t>
            </w:r>
          </w:p>
        </w:tc>
        <w:tc>
          <w:tcPr>
            <w:tcW w:w="425" w:type="dxa"/>
            <w:tcBorders>
              <w:top w:val="nil"/>
              <w:left w:val="nil"/>
              <w:bottom w:val="single" w:sz="4" w:space="0" w:color="auto"/>
              <w:right w:val="single" w:sz="4" w:space="0" w:color="auto"/>
            </w:tcBorders>
            <w:shd w:val="clear" w:color="auto" w:fill="auto"/>
            <w:noWrap/>
            <w:vAlign w:val="center"/>
            <w:hideMark/>
          </w:tcPr>
          <w:p w14:paraId="74E22CE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09" w:type="dxa"/>
            <w:tcBorders>
              <w:top w:val="nil"/>
              <w:left w:val="nil"/>
              <w:bottom w:val="single" w:sz="4" w:space="0" w:color="auto"/>
              <w:right w:val="single" w:sz="4" w:space="0" w:color="auto"/>
            </w:tcBorders>
            <w:shd w:val="clear" w:color="auto" w:fill="auto"/>
            <w:noWrap/>
            <w:vAlign w:val="center"/>
            <w:hideMark/>
          </w:tcPr>
          <w:p w14:paraId="23E0CA9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C80F3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2FD8CF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4150E7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D7A61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A0BC48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07F58C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07D3C5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F81512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F12AE8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ABD538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C3ADCA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930C95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25691919" w14:textId="3550B764" w:rsidR="009764FF" w:rsidRPr="00877A92"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FA7F48E" w14:textId="391994AA"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95DB40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0F8BA8E0" w14:textId="77777777" w:rsidTr="00305A17">
        <w:trPr>
          <w:trHeight w:val="240"/>
        </w:trPr>
        <w:tc>
          <w:tcPr>
            <w:tcW w:w="2425" w:type="dxa"/>
            <w:gridSpan w:val="2"/>
            <w:vMerge/>
            <w:tcBorders>
              <w:top w:val="nil"/>
              <w:left w:val="single" w:sz="4" w:space="0" w:color="auto"/>
              <w:bottom w:val="single" w:sz="4" w:space="0" w:color="auto"/>
              <w:right w:val="single" w:sz="4" w:space="0" w:color="auto"/>
            </w:tcBorders>
            <w:vAlign w:val="center"/>
            <w:hideMark/>
          </w:tcPr>
          <w:p w14:paraId="38B911D3" w14:textId="77777777" w:rsidR="009764FF" w:rsidRPr="00877A92" w:rsidRDefault="009764FF" w:rsidP="00877A92">
            <w:pPr>
              <w:rPr>
                <w:rFonts w:ascii="Times New Roman" w:hAnsi="Times New Roman"/>
                <w:b/>
                <w:bCs/>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EED8FC3" w14:textId="77777777" w:rsidR="009764FF" w:rsidRPr="00877A92" w:rsidRDefault="009764FF" w:rsidP="00877A92">
            <w:pPr>
              <w:rPr>
                <w:rFonts w:ascii="Times New Roman" w:hAnsi="Times New Roman"/>
                <w:color w:val="000000"/>
                <w:sz w:val="14"/>
                <w:szCs w:val="14"/>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6AB109F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24D78E8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868" w:type="dxa"/>
            <w:tcBorders>
              <w:top w:val="nil"/>
              <w:left w:val="nil"/>
              <w:bottom w:val="single" w:sz="4" w:space="0" w:color="auto"/>
              <w:right w:val="single" w:sz="4" w:space="0" w:color="auto"/>
            </w:tcBorders>
            <w:shd w:val="clear" w:color="auto" w:fill="auto"/>
            <w:noWrap/>
            <w:vAlign w:val="center"/>
            <w:hideMark/>
          </w:tcPr>
          <w:p w14:paraId="7C830C4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0810084060</w:t>
            </w:r>
          </w:p>
        </w:tc>
        <w:tc>
          <w:tcPr>
            <w:tcW w:w="425" w:type="dxa"/>
            <w:tcBorders>
              <w:top w:val="nil"/>
              <w:left w:val="nil"/>
              <w:bottom w:val="single" w:sz="4" w:space="0" w:color="auto"/>
              <w:right w:val="single" w:sz="4" w:space="0" w:color="auto"/>
            </w:tcBorders>
            <w:shd w:val="clear" w:color="auto" w:fill="auto"/>
            <w:noWrap/>
            <w:vAlign w:val="center"/>
            <w:hideMark/>
          </w:tcPr>
          <w:p w14:paraId="4A7A238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AB2E7D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C75C4A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D0528E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A00278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F828B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53E34A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E765AB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D82B78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AC6C35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64043D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A7725C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7F2517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62BFED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016B4ED2" w14:textId="7498512A" w:rsidR="009764FF" w:rsidRPr="00877A92"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DCA2A7" w14:textId="4BF497AB"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B588FA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1B303119" w14:textId="77777777" w:rsidTr="00305A17">
        <w:trPr>
          <w:trHeight w:val="375"/>
        </w:trPr>
        <w:tc>
          <w:tcPr>
            <w:tcW w:w="2425" w:type="dxa"/>
            <w:gridSpan w:val="2"/>
            <w:vMerge/>
            <w:tcBorders>
              <w:top w:val="nil"/>
              <w:left w:val="single" w:sz="4" w:space="0" w:color="auto"/>
              <w:bottom w:val="single" w:sz="4" w:space="0" w:color="auto"/>
              <w:right w:val="single" w:sz="4" w:space="0" w:color="auto"/>
            </w:tcBorders>
            <w:vAlign w:val="center"/>
            <w:hideMark/>
          </w:tcPr>
          <w:p w14:paraId="7BDA5DA2" w14:textId="77777777" w:rsidR="009764FF" w:rsidRPr="00877A92" w:rsidRDefault="009764FF" w:rsidP="00877A92">
            <w:pPr>
              <w:rPr>
                <w:rFonts w:ascii="Times New Roman" w:hAnsi="Times New Roman"/>
                <w:b/>
                <w:bCs/>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0346FBE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95" w:type="dxa"/>
            <w:tcBorders>
              <w:top w:val="nil"/>
              <w:left w:val="nil"/>
              <w:bottom w:val="single" w:sz="4" w:space="0" w:color="auto"/>
              <w:right w:val="single" w:sz="4" w:space="0" w:color="auto"/>
            </w:tcBorders>
            <w:shd w:val="clear" w:color="auto" w:fill="auto"/>
            <w:noWrap/>
            <w:vAlign w:val="center"/>
            <w:hideMark/>
          </w:tcPr>
          <w:p w14:paraId="553A7DB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21" w:type="dxa"/>
            <w:tcBorders>
              <w:top w:val="nil"/>
              <w:left w:val="nil"/>
              <w:bottom w:val="single" w:sz="4" w:space="0" w:color="auto"/>
              <w:right w:val="single" w:sz="4" w:space="0" w:color="auto"/>
            </w:tcBorders>
            <w:shd w:val="clear" w:color="auto" w:fill="auto"/>
            <w:noWrap/>
            <w:vAlign w:val="center"/>
            <w:hideMark/>
          </w:tcPr>
          <w:p w14:paraId="3FF4F90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868" w:type="dxa"/>
            <w:tcBorders>
              <w:top w:val="nil"/>
              <w:left w:val="nil"/>
              <w:bottom w:val="single" w:sz="4" w:space="0" w:color="auto"/>
              <w:right w:val="single" w:sz="4" w:space="0" w:color="auto"/>
            </w:tcBorders>
            <w:shd w:val="clear" w:color="auto" w:fill="auto"/>
            <w:noWrap/>
            <w:vAlign w:val="center"/>
            <w:hideMark/>
          </w:tcPr>
          <w:p w14:paraId="3402201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0830084060</w:t>
            </w:r>
          </w:p>
        </w:tc>
        <w:tc>
          <w:tcPr>
            <w:tcW w:w="425" w:type="dxa"/>
            <w:tcBorders>
              <w:top w:val="nil"/>
              <w:left w:val="nil"/>
              <w:bottom w:val="single" w:sz="4" w:space="0" w:color="auto"/>
              <w:right w:val="single" w:sz="4" w:space="0" w:color="auto"/>
            </w:tcBorders>
            <w:shd w:val="clear" w:color="auto" w:fill="auto"/>
            <w:noWrap/>
            <w:vAlign w:val="center"/>
            <w:hideMark/>
          </w:tcPr>
          <w:p w14:paraId="5096D69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5B2774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A97C42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B4BE2D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949CBB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F19DAA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E59C4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CA8E30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61B375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D27321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616,00</w:t>
            </w:r>
          </w:p>
        </w:tc>
        <w:tc>
          <w:tcPr>
            <w:tcW w:w="709" w:type="dxa"/>
            <w:tcBorders>
              <w:top w:val="nil"/>
              <w:left w:val="nil"/>
              <w:bottom w:val="single" w:sz="4" w:space="0" w:color="auto"/>
              <w:right w:val="single" w:sz="4" w:space="0" w:color="auto"/>
            </w:tcBorders>
            <w:shd w:val="clear" w:color="auto" w:fill="auto"/>
            <w:noWrap/>
            <w:vAlign w:val="center"/>
            <w:hideMark/>
          </w:tcPr>
          <w:p w14:paraId="33B87CD6" w14:textId="03AE4777" w:rsidR="009764FF" w:rsidRPr="00877A92" w:rsidRDefault="009764FF" w:rsidP="00877A92">
            <w:pPr>
              <w:jc w:val="center"/>
              <w:rPr>
                <w:rFonts w:ascii="Times New Roman" w:hAnsi="Times New Roman"/>
                <w:color w:val="000000"/>
                <w:sz w:val="14"/>
                <w:szCs w:val="14"/>
                <w:lang w:eastAsia="ru-RU"/>
              </w:rPr>
            </w:pPr>
            <w:r w:rsidRPr="00292B01">
              <w:rPr>
                <w:rFonts w:ascii="Times New Roman" w:hAnsi="Times New Roman"/>
                <w:color w:val="000000" w:themeColor="text1"/>
                <w:sz w:val="14"/>
                <w:szCs w:val="14"/>
                <w:lang w:eastAsia="ru-RU"/>
              </w:rPr>
              <w:t>627,20</w:t>
            </w:r>
          </w:p>
        </w:tc>
        <w:tc>
          <w:tcPr>
            <w:tcW w:w="708" w:type="dxa"/>
            <w:tcBorders>
              <w:top w:val="nil"/>
              <w:left w:val="nil"/>
              <w:bottom w:val="single" w:sz="4" w:space="0" w:color="auto"/>
              <w:right w:val="single" w:sz="4" w:space="0" w:color="auto"/>
            </w:tcBorders>
            <w:shd w:val="clear" w:color="auto" w:fill="auto"/>
            <w:noWrap/>
            <w:vAlign w:val="center"/>
            <w:hideMark/>
          </w:tcPr>
          <w:p w14:paraId="4799DC3B" w14:textId="1A92CD3F" w:rsidR="009764FF" w:rsidRPr="00877A92" w:rsidRDefault="00934483" w:rsidP="00877A92">
            <w:pPr>
              <w:jc w:val="center"/>
              <w:rPr>
                <w:rFonts w:ascii="Times New Roman" w:hAnsi="Times New Roman"/>
                <w:color w:val="000000"/>
                <w:sz w:val="14"/>
                <w:szCs w:val="14"/>
                <w:lang w:eastAsia="ru-RU"/>
              </w:rPr>
            </w:pPr>
            <w:r w:rsidRPr="00934483">
              <w:rPr>
                <w:rFonts w:ascii="Times New Roman" w:hAnsi="Times New Roman"/>
                <w:color w:val="000000"/>
                <w:sz w:val="14"/>
                <w:szCs w:val="14"/>
                <w:highlight w:val="yellow"/>
                <w:lang w:eastAsia="ru-RU"/>
              </w:rPr>
              <w:t>653,20</w:t>
            </w:r>
          </w:p>
        </w:tc>
        <w:tc>
          <w:tcPr>
            <w:tcW w:w="709" w:type="dxa"/>
            <w:tcBorders>
              <w:top w:val="nil"/>
              <w:left w:val="nil"/>
              <w:bottom w:val="single" w:sz="4" w:space="0" w:color="auto"/>
              <w:right w:val="single" w:sz="4" w:space="0" w:color="auto"/>
            </w:tcBorders>
            <w:shd w:val="clear" w:color="auto" w:fill="auto"/>
            <w:noWrap/>
            <w:vAlign w:val="center"/>
            <w:hideMark/>
          </w:tcPr>
          <w:p w14:paraId="74A2B000" w14:textId="6BC2DE1A" w:rsidR="009764FF" w:rsidRPr="009D3CD0" w:rsidRDefault="009764FF" w:rsidP="00877A92">
            <w:pPr>
              <w:jc w:val="center"/>
              <w:rPr>
                <w:rFonts w:ascii="Times New Roman" w:hAnsi="Times New Roman"/>
                <w:color w:val="000000"/>
                <w:sz w:val="14"/>
                <w:szCs w:val="14"/>
                <w:lang w:eastAsia="ru-RU"/>
              </w:rPr>
            </w:pPr>
            <w:r w:rsidRPr="009D3CD0">
              <w:rPr>
                <w:rFonts w:ascii="Times New Roman" w:hAnsi="Times New Roman"/>
                <w:color w:val="000000"/>
                <w:sz w:val="14"/>
                <w:szCs w:val="14"/>
                <w:lang w:eastAsia="ru-RU"/>
              </w:rPr>
              <w:t>1249,40</w:t>
            </w:r>
          </w:p>
        </w:tc>
        <w:tc>
          <w:tcPr>
            <w:tcW w:w="709" w:type="dxa"/>
            <w:tcBorders>
              <w:top w:val="nil"/>
              <w:left w:val="nil"/>
              <w:bottom w:val="single" w:sz="4" w:space="0" w:color="auto"/>
              <w:right w:val="single" w:sz="4" w:space="0" w:color="auto"/>
            </w:tcBorders>
            <w:shd w:val="clear" w:color="auto" w:fill="auto"/>
            <w:noWrap/>
            <w:vAlign w:val="center"/>
            <w:hideMark/>
          </w:tcPr>
          <w:p w14:paraId="2046F7C6" w14:textId="12D95E00" w:rsidR="009764FF" w:rsidRPr="009D3CD0" w:rsidRDefault="009764FF" w:rsidP="00877A92">
            <w:pPr>
              <w:jc w:val="center"/>
              <w:rPr>
                <w:rFonts w:ascii="Times New Roman" w:hAnsi="Times New Roman"/>
                <w:color w:val="000000"/>
                <w:sz w:val="14"/>
                <w:szCs w:val="14"/>
                <w:lang w:eastAsia="ru-RU"/>
              </w:rPr>
            </w:pPr>
            <w:r w:rsidRPr="009D3CD0">
              <w:rPr>
                <w:rFonts w:ascii="Times New Roman" w:hAnsi="Times New Roman"/>
                <w:color w:val="000000"/>
                <w:sz w:val="14"/>
                <w:szCs w:val="14"/>
                <w:lang w:eastAsia="ru-RU"/>
              </w:rPr>
              <w:t>1249,40</w:t>
            </w:r>
          </w:p>
        </w:tc>
        <w:tc>
          <w:tcPr>
            <w:tcW w:w="709" w:type="dxa"/>
            <w:tcBorders>
              <w:top w:val="single" w:sz="4" w:space="0" w:color="auto"/>
              <w:left w:val="nil"/>
              <w:bottom w:val="single" w:sz="4" w:space="0" w:color="auto"/>
              <w:right w:val="single" w:sz="4" w:space="0" w:color="auto"/>
            </w:tcBorders>
          </w:tcPr>
          <w:p w14:paraId="0FCFF4FE" w14:textId="74C7A0BE" w:rsidR="009764FF" w:rsidRPr="00292B01" w:rsidRDefault="007F170D" w:rsidP="00877A92">
            <w:pPr>
              <w:jc w:val="center"/>
              <w:rPr>
                <w:rFonts w:ascii="Times New Roman" w:hAnsi="Times New Roman"/>
                <w:color w:val="000000" w:themeColor="text1"/>
                <w:sz w:val="14"/>
                <w:szCs w:val="14"/>
                <w:lang w:eastAsia="ru-RU"/>
              </w:rPr>
            </w:pPr>
            <w:r>
              <w:rPr>
                <w:rFonts w:ascii="Times New Roman" w:hAnsi="Times New Roman"/>
                <w:color w:val="000000" w:themeColor="text1"/>
                <w:sz w:val="14"/>
                <w:szCs w:val="14"/>
                <w:lang w:eastAsia="ru-RU"/>
              </w:rPr>
              <w:t>1249,40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D9C1F80" w14:textId="1E6E3E3A" w:rsidR="009764FF" w:rsidRPr="009D3CD0" w:rsidRDefault="00934483" w:rsidP="00877A92">
            <w:pPr>
              <w:jc w:val="center"/>
              <w:rPr>
                <w:rFonts w:ascii="Times New Roman" w:hAnsi="Times New Roman"/>
                <w:color w:val="000000"/>
                <w:sz w:val="14"/>
                <w:szCs w:val="14"/>
                <w:lang w:eastAsia="ru-RU"/>
              </w:rPr>
            </w:pPr>
            <w:r w:rsidRPr="00934483">
              <w:rPr>
                <w:rFonts w:ascii="Times New Roman" w:hAnsi="Times New Roman"/>
                <w:color w:val="000000" w:themeColor="text1"/>
                <w:sz w:val="14"/>
                <w:szCs w:val="14"/>
                <w:highlight w:val="yellow"/>
                <w:lang w:eastAsia="ru-RU"/>
              </w:rPr>
              <w:t>5644,60</w:t>
            </w:r>
          </w:p>
        </w:tc>
        <w:tc>
          <w:tcPr>
            <w:tcW w:w="708" w:type="dxa"/>
            <w:tcBorders>
              <w:top w:val="nil"/>
              <w:left w:val="nil"/>
              <w:bottom w:val="single" w:sz="4" w:space="0" w:color="auto"/>
              <w:right w:val="single" w:sz="4" w:space="0" w:color="auto"/>
            </w:tcBorders>
            <w:shd w:val="clear" w:color="auto" w:fill="auto"/>
            <w:vAlign w:val="center"/>
            <w:hideMark/>
          </w:tcPr>
          <w:p w14:paraId="497150A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5F1EEAB2" w14:textId="77777777" w:rsidTr="00305A17">
        <w:trPr>
          <w:trHeight w:val="240"/>
        </w:trPr>
        <w:tc>
          <w:tcPr>
            <w:tcW w:w="709" w:type="dxa"/>
            <w:tcBorders>
              <w:top w:val="single" w:sz="4" w:space="0" w:color="auto"/>
              <w:left w:val="single" w:sz="4" w:space="0" w:color="auto"/>
              <w:bottom w:val="single" w:sz="4" w:space="0" w:color="auto"/>
              <w:right w:val="single" w:sz="4" w:space="0" w:color="auto"/>
            </w:tcBorders>
          </w:tcPr>
          <w:p w14:paraId="0417E56E" w14:textId="77777777" w:rsidR="009764FF" w:rsidRPr="00877A92" w:rsidRDefault="009764FF" w:rsidP="00877A92">
            <w:pPr>
              <w:jc w:val="center"/>
              <w:rPr>
                <w:rFonts w:ascii="Times New Roman" w:hAnsi="Times New Roman"/>
                <w:b/>
                <w:bCs/>
                <w:color w:val="000000"/>
                <w:sz w:val="14"/>
                <w:szCs w:val="14"/>
                <w:lang w:eastAsia="ru-RU"/>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22D84D6C" w14:textId="37F66F48" w:rsidR="009764FF" w:rsidRPr="00877A92" w:rsidRDefault="009764FF"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5. Иные мероприятия в области энергосбережения и повышения энергетической эффективности (с 2022 года)</w:t>
            </w:r>
          </w:p>
        </w:tc>
      </w:tr>
      <w:tr w:rsidR="009764FF" w:rsidRPr="00877A92" w14:paraId="2C604336" w14:textId="77777777" w:rsidTr="00305A17">
        <w:trPr>
          <w:trHeight w:val="1275"/>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401E8CED" w14:textId="09C7D950"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5.1.</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tc>
        <w:tc>
          <w:tcPr>
            <w:tcW w:w="851" w:type="dxa"/>
            <w:tcBorders>
              <w:top w:val="nil"/>
              <w:left w:val="nil"/>
              <w:bottom w:val="single" w:sz="4" w:space="0" w:color="auto"/>
              <w:right w:val="single" w:sz="4" w:space="0" w:color="auto"/>
            </w:tcBorders>
            <w:shd w:val="clear" w:color="auto" w:fill="auto"/>
            <w:vAlign w:val="center"/>
            <w:hideMark/>
          </w:tcPr>
          <w:p w14:paraId="6F1126E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000E5EB6"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42542A15"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1DF49CA"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5E1E898C"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48F9E6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4BD518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DEE708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F5FD0E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9DCCF1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7012AD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D4C47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781943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121034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A86FB0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75925A4"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205E63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75D731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tcPr>
          <w:p w14:paraId="12E7D899" w14:textId="77777777" w:rsidR="009764FF" w:rsidRDefault="009764FF" w:rsidP="00877A92">
            <w:pPr>
              <w:jc w:val="center"/>
              <w:rPr>
                <w:rFonts w:ascii="Times New Roman" w:hAnsi="Times New Roman"/>
                <w:color w:val="000000"/>
                <w:sz w:val="14"/>
                <w:szCs w:val="14"/>
                <w:lang w:eastAsia="ru-RU"/>
              </w:rPr>
            </w:pPr>
          </w:p>
          <w:p w14:paraId="6A561268" w14:textId="77777777" w:rsidR="007F170D" w:rsidRDefault="007F170D" w:rsidP="00877A92">
            <w:pPr>
              <w:jc w:val="center"/>
              <w:rPr>
                <w:rFonts w:ascii="Times New Roman" w:hAnsi="Times New Roman"/>
                <w:color w:val="000000"/>
                <w:sz w:val="14"/>
                <w:szCs w:val="14"/>
                <w:lang w:eastAsia="ru-RU"/>
              </w:rPr>
            </w:pPr>
          </w:p>
          <w:p w14:paraId="24EDADA2" w14:textId="77777777" w:rsidR="007F170D" w:rsidRDefault="007F170D" w:rsidP="00877A92">
            <w:pPr>
              <w:jc w:val="center"/>
              <w:rPr>
                <w:rFonts w:ascii="Times New Roman" w:hAnsi="Times New Roman"/>
                <w:color w:val="000000"/>
                <w:sz w:val="14"/>
                <w:szCs w:val="14"/>
                <w:lang w:eastAsia="ru-RU"/>
              </w:rPr>
            </w:pPr>
          </w:p>
          <w:p w14:paraId="7DC22EA9" w14:textId="4D2AE0E4" w:rsidR="007F170D" w:rsidRPr="00877A92"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71532AB" w14:textId="23C954AD"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345808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1CFB9C14" w14:textId="77777777" w:rsidTr="00756B3D">
        <w:trPr>
          <w:trHeight w:val="3611"/>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03FF40BE" w14:textId="3C101F8C" w:rsidR="009764FF" w:rsidRPr="00877A92" w:rsidRDefault="009764FF"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5.2.</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(при наличии), (с 2022 года)</w:t>
            </w:r>
          </w:p>
        </w:tc>
        <w:tc>
          <w:tcPr>
            <w:tcW w:w="851" w:type="dxa"/>
            <w:tcBorders>
              <w:top w:val="nil"/>
              <w:left w:val="nil"/>
              <w:bottom w:val="single" w:sz="4" w:space="0" w:color="auto"/>
              <w:right w:val="single" w:sz="4" w:space="0" w:color="auto"/>
            </w:tcBorders>
            <w:shd w:val="clear" w:color="auto" w:fill="auto"/>
            <w:vAlign w:val="center"/>
            <w:hideMark/>
          </w:tcPr>
          <w:p w14:paraId="72636F7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6BB936F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3B7FC927"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3054A207"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9D8BD9C"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EEE60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9FCA5D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C73F60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7B1AC0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6225C5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F3D6BD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5F091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2EBDBF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D6195AC"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3B7E1B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05A26F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D954ECF"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3FD31D1"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5560D455" w14:textId="77777777" w:rsidR="009764FF" w:rsidRDefault="009764FF" w:rsidP="00877A92">
            <w:pPr>
              <w:jc w:val="center"/>
              <w:rPr>
                <w:rFonts w:ascii="Times New Roman" w:hAnsi="Times New Roman"/>
                <w:color w:val="000000"/>
                <w:sz w:val="14"/>
                <w:szCs w:val="14"/>
                <w:lang w:eastAsia="ru-RU"/>
              </w:rPr>
            </w:pPr>
          </w:p>
          <w:p w14:paraId="740E21C6" w14:textId="77777777" w:rsidR="007F170D" w:rsidRDefault="007F170D" w:rsidP="00877A92">
            <w:pPr>
              <w:jc w:val="center"/>
              <w:rPr>
                <w:rFonts w:ascii="Times New Roman" w:hAnsi="Times New Roman"/>
                <w:color w:val="000000"/>
                <w:sz w:val="14"/>
                <w:szCs w:val="14"/>
                <w:lang w:eastAsia="ru-RU"/>
              </w:rPr>
            </w:pPr>
          </w:p>
          <w:p w14:paraId="7BBD4D07" w14:textId="77777777" w:rsidR="007F170D" w:rsidRDefault="007F170D" w:rsidP="00877A92">
            <w:pPr>
              <w:jc w:val="center"/>
              <w:rPr>
                <w:rFonts w:ascii="Times New Roman" w:hAnsi="Times New Roman"/>
                <w:color w:val="000000"/>
                <w:sz w:val="14"/>
                <w:szCs w:val="14"/>
                <w:lang w:eastAsia="ru-RU"/>
              </w:rPr>
            </w:pPr>
          </w:p>
          <w:p w14:paraId="5E5E868C" w14:textId="77777777" w:rsidR="007F170D" w:rsidRDefault="007F170D" w:rsidP="00877A92">
            <w:pPr>
              <w:jc w:val="center"/>
              <w:rPr>
                <w:rFonts w:ascii="Times New Roman" w:hAnsi="Times New Roman"/>
                <w:color w:val="000000"/>
                <w:sz w:val="14"/>
                <w:szCs w:val="14"/>
                <w:lang w:eastAsia="ru-RU"/>
              </w:rPr>
            </w:pPr>
          </w:p>
          <w:p w14:paraId="5A255B22" w14:textId="77777777" w:rsidR="007F170D" w:rsidRDefault="007F170D" w:rsidP="00877A92">
            <w:pPr>
              <w:jc w:val="center"/>
              <w:rPr>
                <w:rFonts w:ascii="Times New Roman" w:hAnsi="Times New Roman"/>
                <w:color w:val="000000"/>
                <w:sz w:val="14"/>
                <w:szCs w:val="14"/>
                <w:lang w:eastAsia="ru-RU"/>
              </w:rPr>
            </w:pPr>
          </w:p>
          <w:p w14:paraId="5D9DA8BA" w14:textId="77777777" w:rsidR="007F170D" w:rsidRDefault="007F170D" w:rsidP="00877A92">
            <w:pPr>
              <w:jc w:val="center"/>
              <w:rPr>
                <w:rFonts w:ascii="Times New Roman" w:hAnsi="Times New Roman"/>
                <w:color w:val="000000"/>
                <w:sz w:val="14"/>
                <w:szCs w:val="14"/>
                <w:lang w:eastAsia="ru-RU"/>
              </w:rPr>
            </w:pPr>
          </w:p>
          <w:p w14:paraId="43CC9832" w14:textId="77777777" w:rsidR="007F170D" w:rsidRDefault="007F170D" w:rsidP="00877A92">
            <w:pPr>
              <w:jc w:val="center"/>
              <w:rPr>
                <w:rFonts w:ascii="Times New Roman" w:hAnsi="Times New Roman"/>
                <w:color w:val="000000"/>
                <w:sz w:val="14"/>
                <w:szCs w:val="14"/>
                <w:lang w:eastAsia="ru-RU"/>
              </w:rPr>
            </w:pPr>
          </w:p>
          <w:p w14:paraId="239927DA" w14:textId="77777777" w:rsidR="007F170D" w:rsidRDefault="007F170D" w:rsidP="00877A92">
            <w:pPr>
              <w:jc w:val="center"/>
              <w:rPr>
                <w:rFonts w:ascii="Times New Roman" w:hAnsi="Times New Roman"/>
                <w:color w:val="000000"/>
                <w:sz w:val="14"/>
                <w:szCs w:val="14"/>
                <w:lang w:eastAsia="ru-RU"/>
              </w:rPr>
            </w:pPr>
          </w:p>
          <w:p w14:paraId="5701C1BD" w14:textId="77777777" w:rsidR="007F170D" w:rsidRDefault="007F170D" w:rsidP="00877A92">
            <w:pPr>
              <w:jc w:val="center"/>
              <w:rPr>
                <w:rFonts w:ascii="Times New Roman" w:hAnsi="Times New Roman"/>
                <w:color w:val="000000"/>
                <w:sz w:val="14"/>
                <w:szCs w:val="14"/>
                <w:lang w:eastAsia="ru-RU"/>
              </w:rPr>
            </w:pPr>
          </w:p>
          <w:p w14:paraId="31B6B6F2" w14:textId="77777777" w:rsidR="007F170D" w:rsidRDefault="007F170D" w:rsidP="00877A92">
            <w:pPr>
              <w:jc w:val="center"/>
              <w:rPr>
                <w:rFonts w:ascii="Times New Roman" w:hAnsi="Times New Roman"/>
                <w:color w:val="000000"/>
                <w:sz w:val="14"/>
                <w:szCs w:val="14"/>
                <w:lang w:eastAsia="ru-RU"/>
              </w:rPr>
            </w:pPr>
          </w:p>
          <w:p w14:paraId="7E1F2167" w14:textId="77777777" w:rsidR="007F170D" w:rsidRDefault="007F170D" w:rsidP="00877A92">
            <w:pPr>
              <w:jc w:val="center"/>
              <w:rPr>
                <w:rFonts w:ascii="Times New Roman" w:hAnsi="Times New Roman"/>
                <w:color w:val="000000"/>
                <w:sz w:val="14"/>
                <w:szCs w:val="14"/>
                <w:lang w:eastAsia="ru-RU"/>
              </w:rPr>
            </w:pPr>
          </w:p>
          <w:p w14:paraId="12F66DF5" w14:textId="0B515ACA" w:rsidR="007F170D" w:rsidRPr="00877A92"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6CF7DD" w14:textId="1D8503FB"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66DCA6D"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9764FF" w:rsidRPr="00877A92" w14:paraId="63F390E4" w14:textId="77777777" w:rsidTr="00756B3D">
        <w:trPr>
          <w:trHeight w:val="1326"/>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14:paraId="7B9F74FE"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Мероприятие 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tc>
        <w:tc>
          <w:tcPr>
            <w:tcW w:w="851" w:type="dxa"/>
            <w:tcBorders>
              <w:top w:val="nil"/>
              <w:left w:val="nil"/>
              <w:bottom w:val="single" w:sz="4" w:space="0" w:color="auto"/>
              <w:right w:val="single" w:sz="4" w:space="0" w:color="auto"/>
            </w:tcBorders>
            <w:shd w:val="clear" w:color="auto" w:fill="auto"/>
            <w:vAlign w:val="center"/>
            <w:hideMark/>
          </w:tcPr>
          <w:p w14:paraId="2F582A4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95" w:type="dxa"/>
            <w:tcBorders>
              <w:top w:val="nil"/>
              <w:left w:val="nil"/>
              <w:bottom w:val="single" w:sz="4" w:space="0" w:color="auto"/>
              <w:right w:val="single" w:sz="4" w:space="0" w:color="auto"/>
            </w:tcBorders>
            <w:shd w:val="clear" w:color="auto" w:fill="auto"/>
            <w:noWrap/>
            <w:vAlign w:val="center"/>
            <w:hideMark/>
          </w:tcPr>
          <w:p w14:paraId="645B0FA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4747168"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522F604C"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7E8E2251" w14:textId="77777777" w:rsidR="009764FF" w:rsidRPr="00877A92" w:rsidRDefault="009764FF"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DC76E0B"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6D5762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621E3E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D30B775"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0FAF99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45F9E3"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2903FC0"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2EA763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7C661DE"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0A55079"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10D0F17"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D08DD18"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8169F62"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tcPr>
          <w:p w14:paraId="7621A69B" w14:textId="77777777" w:rsidR="009764FF" w:rsidRDefault="009764FF" w:rsidP="00877A92">
            <w:pPr>
              <w:jc w:val="center"/>
              <w:rPr>
                <w:rFonts w:ascii="Times New Roman" w:hAnsi="Times New Roman"/>
                <w:color w:val="000000"/>
                <w:sz w:val="14"/>
                <w:szCs w:val="14"/>
                <w:lang w:eastAsia="ru-RU"/>
              </w:rPr>
            </w:pPr>
          </w:p>
          <w:p w14:paraId="45A60BF7" w14:textId="77777777" w:rsidR="007F170D" w:rsidRDefault="007F170D" w:rsidP="00877A92">
            <w:pPr>
              <w:jc w:val="center"/>
              <w:rPr>
                <w:rFonts w:ascii="Times New Roman" w:hAnsi="Times New Roman"/>
                <w:color w:val="000000"/>
                <w:sz w:val="14"/>
                <w:szCs w:val="14"/>
                <w:lang w:eastAsia="ru-RU"/>
              </w:rPr>
            </w:pPr>
          </w:p>
          <w:p w14:paraId="688316B2" w14:textId="77777777" w:rsidR="00756B3D" w:rsidRDefault="00756B3D" w:rsidP="00877A92">
            <w:pPr>
              <w:jc w:val="center"/>
              <w:rPr>
                <w:rFonts w:ascii="Times New Roman" w:hAnsi="Times New Roman"/>
                <w:color w:val="000000"/>
                <w:sz w:val="14"/>
                <w:szCs w:val="14"/>
                <w:lang w:eastAsia="ru-RU"/>
              </w:rPr>
            </w:pPr>
          </w:p>
          <w:p w14:paraId="77057461" w14:textId="080A9E35" w:rsidR="007F170D" w:rsidRPr="00877A92" w:rsidRDefault="007F170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6ED5F40" w14:textId="12E50535"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B6BDC6A" w14:textId="77777777" w:rsidR="009764FF" w:rsidRPr="00877A92" w:rsidRDefault="009764FF"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74346C" w:rsidRPr="00877A92" w14:paraId="4E825DBB" w14:textId="77777777" w:rsidTr="00756B3D">
        <w:trPr>
          <w:trHeight w:val="409"/>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A787C" w14:textId="77777777" w:rsidR="0074346C" w:rsidRPr="00877A92" w:rsidRDefault="0074346C"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lastRenderedPageBreak/>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F7FA"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FDE0"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3BDD" w14:textId="77777777" w:rsidR="0074346C" w:rsidRPr="00877A92" w:rsidRDefault="0074346C"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65DAF" w14:textId="77777777" w:rsidR="0074346C" w:rsidRPr="00877A92" w:rsidRDefault="0074346C"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D897" w14:textId="77777777" w:rsidR="0074346C" w:rsidRPr="00877A92" w:rsidRDefault="0074346C"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606C6" w14:textId="02EC82B2"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1 136,3</w:t>
            </w:r>
            <w:r>
              <w:rPr>
                <w:rFonts w:ascii="Times New Roman" w:hAnsi="Times New Roman"/>
                <w:b/>
                <w:bCs/>
                <w:color w:val="000000"/>
                <w:sz w:val="14"/>
                <w:szCs w:val="14"/>
                <w:lang w:eastAsia="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C5AD"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25F55"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FFF6B"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686E9"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266B9"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B8506"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0B66" w14:textId="77777777" w:rsidR="0074346C" w:rsidRPr="00877A92" w:rsidRDefault="0074346C"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2831" w14:textId="68EB28D9" w:rsidR="0074346C" w:rsidRPr="00877A92" w:rsidRDefault="0074346C" w:rsidP="0074346C">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18142,50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F9500" w14:textId="09A5287E" w:rsidR="0074346C" w:rsidRPr="00541E59" w:rsidRDefault="0074346C" w:rsidP="00877A92">
            <w:pPr>
              <w:jc w:val="center"/>
              <w:rPr>
                <w:rFonts w:ascii="Times New Roman" w:hAnsi="Times New Roman"/>
                <w:b/>
                <w:bCs/>
                <w:color w:val="FF0000"/>
                <w:sz w:val="14"/>
                <w:szCs w:val="14"/>
                <w:lang w:eastAsia="ru-RU"/>
              </w:rPr>
            </w:pPr>
            <w:r w:rsidRPr="0036621E">
              <w:rPr>
                <w:rFonts w:ascii="Times New Roman" w:hAnsi="Times New Roman"/>
                <w:b/>
                <w:bCs/>
                <w:color w:val="000000" w:themeColor="text1"/>
                <w:sz w:val="14"/>
                <w:szCs w:val="14"/>
                <w:lang w:eastAsia="ru-RU"/>
              </w:rPr>
              <w:t>23984,00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3F97D" w14:textId="11A2839E" w:rsidR="0074346C" w:rsidRPr="000E1761" w:rsidRDefault="000E1761" w:rsidP="00877A92">
            <w:pPr>
              <w:jc w:val="center"/>
              <w:rPr>
                <w:rFonts w:ascii="Times New Roman" w:hAnsi="Times New Roman"/>
                <w:b/>
                <w:bCs/>
                <w:color w:val="FF0000"/>
                <w:sz w:val="14"/>
                <w:szCs w:val="14"/>
                <w:highlight w:val="yellow"/>
                <w:lang w:eastAsia="ru-RU"/>
              </w:rPr>
            </w:pPr>
            <w:r w:rsidRPr="000E1761">
              <w:rPr>
                <w:rFonts w:ascii="Times New Roman" w:hAnsi="Times New Roman"/>
                <w:b/>
                <w:bCs/>
                <w:color w:val="000000" w:themeColor="text1"/>
                <w:sz w:val="14"/>
                <w:szCs w:val="14"/>
                <w:highlight w:val="yellow"/>
                <w:lang w:eastAsia="ru-RU"/>
              </w:rPr>
              <w:t>20497,20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71E1B" w14:textId="51E97C16" w:rsidR="0074346C" w:rsidRPr="000E1761" w:rsidRDefault="000E1761" w:rsidP="00877A92">
            <w:pPr>
              <w:jc w:val="center"/>
              <w:rPr>
                <w:rFonts w:ascii="Times New Roman" w:hAnsi="Times New Roman"/>
                <w:b/>
                <w:bCs/>
                <w:color w:val="000000"/>
                <w:sz w:val="14"/>
                <w:szCs w:val="14"/>
                <w:highlight w:val="yellow"/>
                <w:lang w:eastAsia="ru-RU"/>
              </w:rPr>
            </w:pPr>
            <w:r w:rsidRPr="000E1761">
              <w:rPr>
                <w:rFonts w:ascii="Times New Roman" w:hAnsi="Times New Roman"/>
                <w:b/>
                <w:bCs/>
                <w:color w:val="000000"/>
                <w:sz w:val="14"/>
                <w:szCs w:val="14"/>
                <w:highlight w:val="yellow"/>
                <w:lang w:eastAsia="ru-RU"/>
              </w:rPr>
              <w:t>22549,40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AC8A6" w14:textId="0E411BA5" w:rsidR="0074346C" w:rsidRPr="000E1761" w:rsidRDefault="000E1761" w:rsidP="00877A92">
            <w:pPr>
              <w:jc w:val="center"/>
              <w:rPr>
                <w:rFonts w:ascii="Times New Roman" w:hAnsi="Times New Roman"/>
                <w:b/>
                <w:bCs/>
                <w:color w:val="000000"/>
                <w:sz w:val="14"/>
                <w:szCs w:val="14"/>
                <w:highlight w:val="yellow"/>
                <w:lang w:eastAsia="ru-RU"/>
              </w:rPr>
            </w:pPr>
            <w:r w:rsidRPr="000E1761">
              <w:rPr>
                <w:rFonts w:ascii="Times New Roman" w:hAnsi="Times New Roman"/>
                <w:b/>
                <w:bCs/>
                <w:color w:val="000000"/>
                <w:sz w:val="14"/>
                <w:szCs w:val="14"/>
                <w:highlight w:val="yellow"/>
                <w:lang w:eastAsia="ru-RU"/>
              </w:rPr>
              <w:t>21733,20</w:t>
            </w:r>
          </w:p>
        </w:tc>
        <w:tc>
          <w:tcPr>
            <w:tcW w:w="709" w:type="dxa"/>
            <w:tcBorders>
              <w:top w:val="single" w:sz="4" w:space="0" w:color="auto"/>
              <w:left w:val="single" w:sz="4" w:space="0" w:color="auto"/>
              <w:bottom w:val="single" w:sz="4" w:space="0" w:color="auto"/>
              <w:right w:val="single" w:sz="4" w:space="0" w:color="auto"/>
            </w:tcBorders>
          </w:tcPr>
          <w:p w14:paraId="0D9A99AB" w14:textId="618D5FD3" w:rsidR="0074346C" w:rsidRPr="000E1761" w:rsidRDefault="000E1761" w:rsidP="00877A92">
            <w:pPr>
              <w:jc w:val="center"/>
              <w:rPr>
                <w:rFonts w:ascii="Times New Roman" w:hAnsi="Times New Roman"/>
                <w:b/>
                <w:bCs/>
                <w:color w:val="000000" w:themeColor="text1"/>
                <w:sz w:val="14"/>
                <w:szCs w:val="14"/>
                <w:highlight w:val="yellow"/>
                <w:lang w:eastAsia="ru-RU"/>
              </w:rPr>
            </w:pPr>
            <w:r w:rsidRPr="000E1761">
              <w:rPr>
                <w:rFonts w:ascii="Times New Roman" w:hAnsi="Times New Roman"/>
                <w:b/>
                <w:bCs/>
                <w:color w:val="000000" w:themeColor="text1"/>
                <w:sz w:val="14"/>
                <w:szCs w:val="14"/>
                <w:highlight w:val="yellow"/>
                <w:lang w:eastAsia="ru-RU"/>
              </w:rPr>
              <w:t>21733,20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7626" w14:textId="06E8C5A5" w:rsidR="0074346C" w:rsidRPr="000E1761" w:rsidRDefault="000E1761" w:rsidP="00877A92">
            <w:pPr>
              <w:jc w:val="center"/>
              <w:rPr>
                <w:rFonts w:ascii="Times New Roman" w:hAnsi="Times New Roman"/>
                <w:b/>
                <w:bCs/>
                <w:color w:val="000000"/>
                <w:sz w:val="14"/>
                <w:szCs w:val="14"/>
                <w:highlight w:val="yellow"/>
                <w:lang w:eastAsia="ru-RU"/>
              </w:rPr>
            </w:pPr>
            <w:r w:rsidRPr="000E1761">
              <w:rPr>
                <w:rFonts w:ascii="Times New Roman" w:hAnsi="Times New Roman"/>
                <w:b/>
                <w:bCs/>
                <w:color w:val="000000" w:themeColor="text1"/>
                <w:sz w:val="14"/>
                <w:szCs w:val="14"/>
                <w:highlight w:val="yellow"/>
                <w:lang w:eastAsia="ru-RU"/>
              </w:rPr>
              <w:t>129775,88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17495" w14:textId="4E21273D" w:rsidR="0074346C" w:rsidRPr="00877A92" w:rsidRDefault="0074346C" w:rsidP="00877A92">
            <w:pPr>
              <w:jc w:val="center"/>
              <w:rPr>
                <w:rFonts w:ascii="Times New Roman" w:hAnsi="Times New Roman"/>
                <w:color w:val="000000"/>
                <w:sz w:val="14"/>
                <w:szCs w:val="14"/>
                <w:lang w:eastAsia="ru-RU"/>
              </w:rPr>
            </w:pPr>
          </w:p>
        </w:tc>
      </w:tr>
    </w:tbl>
    <w:p w14:paraId="2943FFCA"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6838" w:h="11906" w:orient="landscape"/>
          <w:pgMar w:top="567" w:right="253" w:bottom="851" w:left="567" w:header="709" w:footer="709" w:gutter="0"/>
          <w:cols w:space="708"/>
          <w:docGrid w:linePitch="360"/>
        </w:sectPr>
      </w:pPr>
    </w:p>
    <w:p w14:paraId="30B8ADD8" w14:textId="77777777" w:rsidR="00877A92" w:rsidRPr="00877A92" w:rsidRDefault="00877A92" w:rsidP="00877A92">
      <w:pPr>
        <w:autoSpaceDE w:val="0"/>
        <w:autoSpaceDN w:val="0"/>
        <w:adjustRightInd w:val="0"/>
        <w:ind w:left="5103"/>
        <w:outlineLvl w:val="0"/>
        <w:rPr>
          <w:rFonts w:ascii="Times New Roman" w:hAnsi="Times New Roman"/>
          <w:lang w:eastAsia="ru-RU"/>
        </w:rPr>
      </w:pPr>
      <w:r w:rsidRPr="00877A92">
        <w:rPr>
          <w:rFonts w:ascii="Times New Roman" w:hAnsi="Times New Roman"/>
          <w:lang w:eastAsia="ru-RU"/>
        </w:rPr>
        <w:lastRenderedPageBreak/>
        <w:t>Приложение № 4</w:t>
      </w:r>
    </w:p>
    <w:p w14:paraId="37F1F98E" w14:textId="77777777" w:rsidR="00877A92" w:rsidRPr="00877A92" w:rsidRDefault="00877A92" w:rsidP="00877A92">
      <w:pPr>
        <w:ind w:left="5103" w:right="-1"/>
        <w:jc w:val="both"/>
        <w:rPr>
          <w:rFonts w:ascii="Times New Roman" w:hAnsi="Times New Roman"/>
        </w:rPr>
      </w:pPr>
      <w:r w:rsidRPr="00877A92">
        <w:rPr>
          <w:rFonts w:ascii="Times New Roman" w:hAnsi="Times New Roman"/>
          <w:lang w:eastAsia="ru-RU"/>
        </w:rPr>
        <w:t xml:space="preserve">к муниципальной программе города Дивногорска «Функционирование жилищно-коммунального хозяйства и повышение энергетической эффективности» </w:t>
      </w:r>
    </w:p>
    <w:p w14:paraId="58FF9E5E" w14:textId="77777777" w:rsidR="00877A92" w:rsidRPr="00877A92" w:rsidRDefault="00877A92" w:rsidP="00877A92">
      <w:pPr>
        <w:autoSpaceDE w:val="0"/>
        <w:autoSpaceDN w:val="0"/>
        <w:adjustRightInd w:val="0"/>
        <w:outlineLvl w:val="0"/>
        <w:rPr>
          <w:rFonts w:ascii="Times New Roman" w:hAnsi="Times New Roman"/>
          <w:sz w:val="28"/>
          <w:szCs w:val="28"/>
          <w:lang w:eastAsia="ru-RU"/>
        </w:rPr>
      </w:pPr>
    </w:p>
    <w:p w14:paraId="616B578F"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r w:rsidRPr="00877A92">
        <w:rPr>
          <w:rFonts w:ascii="Times New Roman" w:hAnsi="Times New Roman"/>
          <w:sz w:val="28"/>
          <w:szCs w:val="28"/>
          <w:lang w:eastAsia="ru-RU"/>
        </w:rPr>
        <w:t>1. ПАСПОРТПОДПРОГРАММЫ№ 4</w:t>
      </w:r>
    </w:p>
    <w:p w14:paraId="6E0AF9DD" w14:textId="77777777" w:rsidR="00877A92" w:rsidRPr="00877A92" w:rsidRDefault="00877A92" w:rsidP="00877A92">
      <w:pPr>
        <w:autoSpaceDE w:val="0"/>
        <w:autoSpaceDN w:val="0"/>
        <w:adjustRightInd w:val="0"/>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«Обеспечение реализации муниципальной программы и прочие мероприятия» </w:t>
      </w:r>
    </w:p>
    <w:p w14:paraId="36208939" w14:textId="77777777" w:rsidR="00877A92" w:rsidRPr="00877A92" w:rsidRDefault="00877A92" w:rsidP="00877A92">
      <w:pPr>
        <w:autoSpaceDE w:val="0"/>
        <w:autoSpaceDN w:val="0"/>
        <w:adjustRightInd w:val="0"/>
        <w:jc w:val="center"/>
        <w:outlineLvl w:val="0"/>
        <w:rPr>
          <w:rFonts w:ascii="Times New Roman" w:hAnsi="Times New Roman"/>
          <w:sz w:val="28"/>
          <w:szCs w:val="28"/>
          <w:lang w:eastAsia="ru-RU"/>
        </w:rPr>
      </w:pPr>
    </w:p>
    <w:tbl>
      <w:tblPr>
        <w:tblW w:w="9641" w:type="dxa"/>
        <w:jc w:val="center"/>
        <w:tblCellSpacing w:w="5" w:type="nil"/>
        <w:tblLayout w:type="fixed"/>
        <w:tblCellMar>
          <w:left w:w="75" w:type="dxa"/>
          <w:right w:w="75" w:type="dxa"/>
        </w:tblCellMar>
        <w:tblLook w:val="0000" w:firstRow="0" w:lastRow="0" w:firstColumn="0" w:lastColumn="0" w:noHBand="0" w:noVBand="0"/>
      </w:tblPr>
      <w:tblGrid>
        <w:gridCol w:w="2977"/>
        <w:gridCol w:w="6664"/>
      </w:tblGrid>
      <w:tr w:rsidR="00877A92" w:rsidRPr="00877A92" w14:paraId="5CC6AD0B" w14:textId="77777777" w:rsidTr="00840C81">
        <w:trPr>
          <w:trHeight w:val="400"/>
          <w:tblCellSpacing w:w="5" w:type="nil"/>
          <w:jc w:val="center"/>
        </w:trPr>
        <w:tc>
          <w:tcPr>
            <w:tcW w:w="2977" w:type="dxa"/>
            <w:tcBorders>
              <w:top w:val="single" w:sz="4" w:space="0" w:color="auto"/>
              <w:left w:val="single" w:sz="4" w:space="0" w:color="auto"/>
              <w:bottom w:val="single" w:sz="4" w:space="0" w:color="auto"/>
              <w:right w:val="single" w:sz="4" w:space="0" w:color="auto"/>
            </w:tcBorders>
          </w:tcPr>
          <w:p w14:paraId="193D25F4"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подпрограммы</w:t>
            </w:r>
          </w:p>
        </w:tc>
        <w:tc>
          <w:tcPr>
            <w:tcW w:w="6664" w:type="dxa"/>
            <w:tcBorders>
              <w:top w:val="single" w:sz="4" w:space="0" w:color="auto"/>
              <w:left w:val="single" w:sz="4" w:space="0" w:color="auto"/>
              <w:bottom w:val="single" w:sz="4" w:space="0" w:color="auto"/>
              <w:right w:val="single" w:sz="4" w:space="0" w:color="auto"/>
            </w:tcBorders>
          </w:tcPr>
          <w:p w14:paraId="59E5B7BD" w14:textId="77777777" w:rsidR="00877A92" w:rsidRPr="00877A92" w:rsidRDefault="00877A92" w:rsidP="00877A92">
            <w:pPr>
              <w:autoSpaceDE w:val="0"/>
              <w:autoSpaceDN w:val="0"/>
              <w:adjustRightInd w:val="0"/>
              <w:outlineLvl w:val="0"/>
              <w:rPr>
                <w:rFonts w:ascii="Times New Roman" w:hAnsi="Times New Roman"/>
                <w:sz w:val="28"/>
                <w:szCs w:val="28"/>
                <w:lang w:eastAsia="ru-RU"/>
              </w:rPr>
            </w:pPr>
            <w:r w:rsidRPr="00877A92">
              <w:rPr>
                <w:rFonts w:ascii="Times New Roman" w:hAnsi="Times New Roman"/>
                <w:sz w:val="28"/>
                <w:szCs w:val="28"/>
                <w:lang w:eastAsia="ru-RU"/>
              </w:rPr>
              <w:t xml:space="preserve">«Обеспечение реализации муниципальной программы и прочие мероприятия» </w:t>
            </w:r>
          </w:p>
        </w:tc>
      </w:tr>
      <w:tr w:rsidR="00877A92" w:rsidRPr="00877A92" w14:paraId="5B79B01A" w14:textId="77777777" w:rsidTr="00840C81">
        <w:trPr>
          <w:trHeight w:val="1540"/>
          <w:tblCellSpacing w:w="5" w:type="nil"/>
          <w:jc w:val="center"/>
        </w:trPr>
        <w:tc>
          <w:tcPr>
            <w:tcW w:w="2977" w:type="dxa"/>
            <w:tcBorders>
              <w:left w:val="single" w:sz="4" w:space="0" w:color="auto"/>
              <w:bottom w:val="single" w:sz="4" w:space="0" w:color="auto"/>
              <w:right w:val="single" w:sz="4" w:space="0" w:color="auto"/>
            </w:tcBorders>
          </w:tcPr>
          <w:p w14:paraId="4CE9619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6664" w:type="dxa"/>
            <w:tcBorders>
              <w:left w:val="single" w:sz="4" w:space="0" w:color="auto"/>
              <w:bottom w:val="single" w:sz="4" w:space="0" w:color="auto"/>
              <w:right w:val="single" w:sz="4" w:space="0" w:color="auto"/>
            </w:tcBorders>
          </w:tcPr>
          <w:p w14:paraId="30522C49"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3CD0EF2D" w14:textId="77777777" w:rsidTr="00840C81">
        <w:trPr>
          <w:trHeight w:val="639"/>
          <w:tblCellSpacing w:w="5" w:type="nil"/>
          <w:jc w:val="center"/>
        </w:trPr>
        <w:tc>
          <w:tcPr>
            <w:tcW w:w="2977" w:type="dxa"/>
            <w:tcBorders>
              <w:left w:val="single" w:sz="4" w:space="0" w:color="auto"/>
              <w:bottom w:val="single" w:sz="4" w:space="0" w:color="auto"/>
              <w:right w:val="single" w:sz="4" w:space="0" w:color="auto"/>
            </w:tcBorders>
          </w:tcPr>
          <w:p w14:paraId="6665CF8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6664" w:type="dxa"/>
            <w:tcBorders>
              <w:left w:val="single" w:sz="4" w:space="0" w:color="auto"/>
              <w:bottom w:val="single" w:sz="4" w:space="0" w:color="auto"/>
              <w:right w:val="single" w:sz="4" w:space="0" w:color="auto"/>
            </w:tcBorders>
          </w:tcPr>
          <w:p w14:paraId="6AD65D94" w14:textId="2DCDF02E"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
        </w:tc>
      </w:tr>
      <w:tr w:rsidR="00877A92" w:rsidRPr="00877A92" w14:paraId="474088FE" w14:textId="77777777" w:rsidTr="00840C81">
        <w:trPr>
          <w:trHeight w:val="639"/>
          <w:tblCellSpacing w:w="5" w:type="nil"/>
          <w:jc w:val="center"/>
        </w:trPr>
        <w:tc>
          <w:tcPr>
            <w:tcW w:w="2977" w:type="dxa"/>
            <w:tcBorders>
              <w:left w:val="single" w:sz="4" w:space="0" w:color="auto"/>
              <w:bottom w:val="single" w:sz="4" w:space="0" w:color="auto"/>
              <w:right w:val="single" w:sz="4" w:space="0" w:color="auto"/>
            </w:tcBorders>
          </w:tcPr>
          <w:p w14:paraId="3674674B"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6664" w:type="dxa"/>
            <w:tcBorders>
              <w:left w:val="single" w:sz="4" w:space="0" w:color="auto"/>
              <w:bottom w:val="single" w:sz="4" w:space="0" w:color="auto"/>
              <w:right w:val="single" w:sz="4" w:space="0" w:color="auto"/>
            </w:tcBorders>
          </w:tcPr>
          <w:p w14:paraId="2AAB68D6"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МКУ «Городское хозяйство» г. Дивногорска (до 2022г.);</w:t>
            </w:r>
          </w:p>
          <w:p w14:paraId="0CE1A34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МКУ «УСГХ»</w:t>
            </w:r>
          </w:p>
        </w:tc>
      </w:tr>
      <w:tr w:rsidR="00877A92" w:rsidRPr="00877A92" w14:paraId="4B05A264" w14:textId="77777777" w:rsidTr="00840C81">
        <w:trPr>
          <w:trHeight w:val="274"/>
          <w:tblCellSpacing w:w="5" w:type="nil"/>
          <w:jc w:val="center"/>
        </w:trPr>
        <w:tc>
          <w:tcPr>
            <w:tcW w:w="2977" w:type="dxa"/>
            <w:tcBorders>
              <w:left w:val="single" w:sz="4" w:space="0" w:color="auto"/>
              <w:bottom w:val="single" w:sz="4" w:space="0" w:color="auto"/>
              <w:right w:val="single" w:sz="4" w:space="0" w:color="auto"/>
            </w:tcBorders>
          </w:tcPr>
          <w:p w14:paraId="11D461B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Цель и задачи подпрограммы</w:t>
            </w:r>
          </w:p>
        </w:tc>
        <w:tc>
          <w:tcPr>
            <w:tcW w:w="6664" w:type="dxa"/>
            <w:tcBorders>
              <w:left w:val="single" w:sz="4" w:space="0" w:color="auto"/>
              <w:bottom w:val="single" w:sz="4" w:space="0" w:color="auto"/>
              <w:right w:val="single" w:sz="4" w:space="0" w:color="auto"/>
            </w:tcBorders>
          </w:tcPr>
          <w:p w14:paraId="1BB4D94F" w14:textId="77777777" w:rsidR="00877A92" w:rsidRPr="00877A92" w:rsidRDefault="00877A92" w:rsidP="00877A92">
            <w:pPr>
              <w:widowControl w:val="0"/>
              <w:autoSpaceDE w:val="0"/>
              <w:autoSpaceDN w:val="0"/>
              <w:adjustRightInd w:val="0"/>
              <w:jc w:val="both"/>
              <w:rPr>
                <w:rFonts w:ascii="Times New Roman" w:hAnsi="Times New Roman"/>
                <w:sz w:val="28"/>
                <w:szCs w:val="28"/>
              </w:rPr>
            </w:pPr>
            <w:r w:rsidRPr="00877A92">
              <w:rPr>
                <w:rFonts w:ascii="Times New Roman" w:hAnsi="Times New Roman"/>
                <w:sz w:val="28"/>
                <w:szCs w:val="28"/>
              </w:rPr>
              <w:t>Цель подпрограммы:</w:t>
            </w:r>
          </w:p>
          <w:p w14:paraId="040177E8"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761A858"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Задача подпрограммы:</w:t>
            </w:r>
          </w:p>
          <w:p w14:paraId="08840021" w14:textId="77777777" w:rsidR="00877A92" w:rsidRPr="00877A92" w:rsidRDefault="00877A92" w:rsidP="00877A92">
            <w:pPr>
              <w:rPr>
                <w:sz w:val="28"/>
                <w:szCs w:val="28"/>
              </w:rPr>
            </w:pPr>
            <w:r w:rsidRPr="00877A92">
              <w:rPr>
                <w:rFonts w:ascii="Times New Roman" w:hAnsi="Times New Roman"/>
                <w:sz w:val="28"/>
                <w:szCs w:val="28"/>
              </w:rPr>
              <w:t>Обеспечение реализации программы, подпрограмм и отдельных мероприятий.</w:t>
            </w:r>
          </w:p>
        </w:tc>
      </w:tr>
      <w:tr w:rsidR="00877A92" w:rsidRPr="00877A92" w14:paraId="2820C7B9" w14:textId="77777777" w:rsidTr="00840C81">
        <w:trPr>
          <w:trHeight w:val="556"/>
          <w:tblCellSpacing w:w="5" w:type="nil"/>
          <w:jc w:val="center"/>
        </w:trPr>
        <w:tc>
          <w:tcPr>
            <w:tcW w:w="2977" w:type="dxa"/>
            <w:tcBorders>
              <w:top w:val="single" w:sz="4" w:space="0" w:color="auto"/>
              <w:left w:val="single" w:sz="4" w:space="0" w:color="auto"/>
              <w:bottom w:val="single" w:sz="6" w:space="0" w:color="auto"/>
              <w:right w:val="single" w:sz="4" w:space="0" w:color="auto"/>
            </w:tcBorders>
          </w:tcPr>
          <w:p w14:paraId="3233BD35"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Перечень </w:t>
            </w:r>
          </w:p>
          <w:p w14:paraId="05EE5CCB"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целевых показателей </w:t>
            </w:r>
          </w:p>
        </w:tc>
        <w:tc>
          <w:tcPr>
            <w:tcW w:w="6664" w:type="dxa"/>
            <w:tcBorders>
              <w:top w:val="single" w:sz="4" w:space="0" w:color="auto"/>
              <w:left w:val="single" w:sz="4" w:space="0" w:color="auto"/>
              <w:bottom w:val="single" w:sz="6" w:space="0" w:color="auto"/>
              <w:right w:val="single" w:sz="4" w:space="0" w:color="auto"/>
            </w:tcBorders>
          </w:tcPr>
          <w:p w14:paraId="246A969D"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Доля исполненных бюджетных ассигнований, предусмотренных в муниципальной программе.</w:t>
            </w:r>
          </w:p>
        </w:tc>
      </w:tr>
      <w:tr w:rsidR="00877A92" w:rsidRPr="00877A92" w14:paraId="68B26E8D" w14:textId="77777777" w:rsidTr="00840C81">
        <w:trPr>
          <w:trHeight w:val="401"/>
          <w:tblCellSpacing w:w="5" w:type="nil"/>
          <w:jc w:val="center"/>
        </w:trPr>
        <w:tc>
          <w:tcPr>
            <w:tcW w:w="2977" w:type="dxa"/>
            <w:tcBorders>
              <w:left w:val="single" w:sz="4" w:space="0" w:color="auto"/>
              <w:bottom w:val="single" w:sz="4" w:space="0" w:color="auto"/>
              <w:right w:val="single" w:sz="4" w:space="0" w:color="auto"/>
            </w:tcBorders>
          </w:tcPr>
          <w:p w14:paraId="0C9AD10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w:t>
            </w:r>
          </w:p>
        </w:tc>
        <w:tc>
          <w:tcPr>
            <w:tcW w:w="6664" w:type="dxa"/>
            <w:tcBorders>
              <w:left w:val="single" w:sz="4" w:space="0" w:color="auto"/>
              <w:bottom w:val="single" w:sz="4" w:space="0" w:color="auto"/>
              <w:right w:val="single" w:sz="4" w:space="0" w:color="auto"/>
            </w:tcBorders>
          </w:tcPr>
          <w:p w14:paraId="2A511A89" w14:textId="475A1CB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2014 - 202</w:t>
            </w:r>
            <w:r w:rsidR="00344D2E">
              <w:rPr>
                <w:rFonts w:ascii="Times New Roman" w:hAnsi="Times New Roman"/>
                <w:sz w:val="28"/>
                <w:szCs w:val="28"/>
                <w:lang w:eastAsia="ru-RU"/>
              </w:rPr>
              <w:t>7</w:t>
            </w:r>
            <w:r w:rsidRPr="00877A92">
              <w:rPr>
                <w:rFonts w:ascii="Times New Roman" w:hAnsi="Times New Roman"/>
                <w:sz w:val="28"/>
                <w:szCs w:val="28"/>
                <w:lang w:eastAsia="ru-RU"/>
              </w:rPr>
              <w:t xml:space="preserve"> годы</w:t>
            </w:r>
          </w:p>
          <w:p w14:paraId="0473C753" w14:textId="77777777" w:rsidR="00877A92" w:rsidRPr="00877A92" w:rsidRDefault="00877A92" w:rsidP="00877A92">
            <w:pPr>
              <w:ind w:right="-1"/>
              <w:jc w:val="both"/>
              <w:rPr>
                <w:rFonts w:ascii="Times New Roman" w:hAnsi="Times New Roman"/>
                <w:sz w:val="28"/>
                <w:szCs w:val="28"/>
                <w:lang w:eastAsia="ru-RU"/>
              </w:rPr>
            </w:pPr>
          </w:p>
        </w:tc>
      </w:tr>
      <w:tr w:rsidR="00877A92" w:rsidRPr="00877A92" w14:paraId="61C82D92" w14:textId="77777777" w:rsidTr="00840C81">
        <w:trPr>
          <w:trHeight w:val="410"/>
          <w:tblCellSpacing w:w="5" w:type="nil"/>
          <w:jc w:val="center"/>
        </w:trPr>
        <w:tc>
          <w:tcPr>
            <w:tcW w:w="2977" w:type="dxa"/>
            <w:tcBorders>
              <w:top w:val="single" w:sz="6" w:space="0" w:color="auto"/>
              <w:left w:val="single" w:sz="4" w:space="0" w:color="auto"/>
              <w:bottom w:val="single" w:sz="6" w:space="0" w:color="auto"/>
              <w:right w:val="single" w:sz="4" w:space="0" w:color="auto"/>
            </w:tcBorders>
          </w:tcPr>
          <w:p w14:paraId="2048084B"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Информация по ресурсному обеспечению подпрограммы </w:t>
            </w:r>
          </w:p>
        </w:tc>
        <w:tc>
          <w:tcPr>
            <w:tcW w:w="6664" w:type="dxa"/>
            <w:tcBorders>
              <w:top w:val="single" w:sz="6" w:space="0" w:color="auto"/>
              <w:left w:val="single" w:sz="4" w:space="0" w:color="auto"/>
              <w:bottom w:val="single" w:sz="6" w:space="0" w:color="auto"/>
              <w:right w:val="single" w:sz="4" w:space="0" w:color="auto"/>
            </w:tcBorders>
          </w:tcPr>
          <w:p w14:paraId="0672DC66" w14:textId="7C34E53F" w:rsidR="00877A92" w:rsidRPr="00C97480"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877A92">
              <w:rPr>
                <w:rFonts w:ascii="Times New Roman" w:hAnsi="Times New Roman"/>
                <w:sz w:val="28"/>
                <w:szCs w:val="28"/>
              </w:rPr>
              <w:t>Общий объем финансирования подпрограммы в 2014-202</w:t>
            </w:r>
            <w:r w:rsidR="00344D2E">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 </w:t>
            </w:r>
            <w:r w:rsidR="00DA061C" w:rsidRPr="00DA061C">
              <w:rPr>
                <w:rFonts w:ascii="Times New Roman" w:hAnsi="Times New Roman"/>
                <w:color w:val="000000" w:themeColor="text1"/>
                <w:sz w:val="28"/>
                <w:szCs w:val="28"/>
                <w:highlight w:val="yellow"/>
              </w:rPr>
              <w:t>285913,42</w:t>
            </w:r>
            <w:r w:rsidRPr="00A51771">
              <w:rPr>
                <w:rFonts w:ascii="Times New Roman" w:hAnsi="Times New Roman"/>
                <w:color w:val="000000" w:themeColor="text1"/>
                <w:sz w:val="28"/>
                <w:szCs w:val="28"/>
              </w:rPr>
              <w:t xml:space="preserve"> </w:t>
            </w:r>
            <w:r w:rsidRPr="00C97480">
              <w:rPr>
                <w:rFonts w:ascii="Times New Roman" w:hAnsi="Times New Roman"/>
                <w:color w:val="000000" w:themeColor="text1"/>
                <w:sz w:val="28"/>
                <w:szCs w:val="28"/>
              </w:rPr>
              <w:t>тыс. рублей, из них по годам:</w:t>
            </w:r>
            <w:r w:rsidR="00840C81" w:rsidRPr="00C97480">
              <w:rPr>
                <w:rFonts w:ascii="Times New Roman" w:hAnsi="Times New Roman"/>
                <w:color w:val="000000" w:themeColor="text1"/>
                <w:sz w:val="28"/>
                <w:szCs w:val="28"/>
              </w:rPr>
              <w:t xml:space="preserve"> </w:t>
            </w:r>
          </w:p>
          <w:p w14:paraId="7F7DDC8A"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lastRenderedPageBreak/>
              <w:t xml:space="preserve"> 2014 год – 5 547,00 тыс. рублей;</w:t>
            </w:r>
          </w:p>
          <w:p w14:paraId="1A828FC6"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 xml:space="preserve"> 2015 год – 5 801,38 тыс. рублей;</w:t>
            </w:r>
          </w:p>
          <w:p w14:paraId="1DD2594D"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 xml:space="preserve"> 2016 год – 6 971,98 тыс. рублей;</w:t>
            </w:r>
          </w:p>
          <w:p w14:paraId="29B8A58F"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 xml:space="preserve"> 2017 год – 8 563,26 тыс. рублей;</w:t>
            </w:r>
          </w:p>
          <w:p w14:paraId="2BB41679"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 xml:space="preserve"> 2018 год – 9 313,00 тыс. рублей;</w:t>
            </w:r>
          </w:p>
          <w:p w14:paraId="36CEEA49"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 xml:space="preserve"> 2019 год – 12 932,80 тыс. рублей;</w:t>
            </w:r>
          </w:p>
          <w:p w14:paraId="3AFED38D"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 xml:space="preserve"> 2020 год – 12 590,90 тыс. рублей;</w:t>
            </w:r>
          </w:p>
          <w:p w14:paraId="5D06AAAD" w14:textId="33D7440C" w:rsidR="00877A92" w:rsidRPr="00877A92" w:rsidRDefault="00877A92" w:rsidP="00877A92">
            <w:pPr>
              <w:tabs>
                <w:tab w:val="left" w:pos="567"/>
                <w:tab w:val="left" w:pos="709"/>
              </w:tabs>
              <w:overflowPunct w:val="0"/>
              <w:autoSpaceDE w:val="0"/>
              <w:autoSpaceDN w:val="0"/>
              <w:adjustRightInd w:val="0"/>
              <w:ind w:left="634" w:right="-1"/>
              <w:jc w:val="both"/>
              <w:textAlignment w:val="baseline"/>
              <w:rPr>
                <w:rFonts w:ascii="Times New Roman" w:hAnsi="Times New Roman"/>
                <w:sz w:val="28"/>
                <w:szCs w:val="28"/>
              </w:rPr>
            </w:pPr>
            <w:r w:rsidRPr="00877A92">
              <w:rPr>
                <w:rFonts w:ascii="Times New Roman" w:hAnsi="Times New Roman"/>
                <w:sz w:val="28"/>
                <w:szCs w:val="28"/>
              </w:rPr>
              <w:t>2021 год – 16 782,80 тыс. рублей;</w:t>
            </w:r>
            <w:r w:rsidR="00840C81">
              <w:rPr>
                <w:rFonts w:ascii="Times New Roman" w:hAnsi="Times New Roman"/>
                <w:sz w:val="28"/>
                <w:szCs w:val="28"/>
              </w:rPr>
              <w:t xml:space="preserve"> </w:t>
            </w:r>
          </w:p>
          <w:p w14:paraId="63CEA29C" w14:textId="7A401CD1" w:rsidR="00877A92" w:rsidRPr="00877A92" w:rsidRDefault="00877A92" w:rsidP="00877A92">
            <w:pPr>
              <w:overflowPunct w:val="0"/>
              <w:autoSpaceDE w:val="0"/>
              <w:autoSpaceDN w:val="0"/>
              <w:adjustRightInd w:val="0"/>
              <w:ind w:right="-1" w:firstLine="567"/>
              <w:textAlignment w:val="baseline"/>
              <w:rPr>
                <w:rFonts w:ascii="Times New Roman" w:hAnsi="Times New Roman"/>
                <w:sz w:val="28"/>
                <w:szCs w:val="28"/>
              </w:rPr>
            </w:pPr>
            <w:r w:rsidRPr="00877A92">
              <w:rPr>
                <w:rFonts w:ascii="Times New Roman" w:hAnsi="Times New Roman"/>
                <w:sz w:val="28"/>
                <w:szCs w:val="28"/>
              </w:rPr>
              <w:t xml:space="preserve"> 2022 год – 24 771,50 тыс. рублей;</w:t>
            </w:r>
            <w:r w:rsidR="00840C81">
              <w:rPr>
                <w:rFonts w:ascii="Times New Roman" w:hAnsi="Times New Roman"/>
                <w:sz w:val="28"/>
                <w:szCs w:val="28"/>
              </w:rPr>
              <w:t xml:space="preserve"> </w:t>
            </w:r>
          </w:p>
          <w:p w14:paraId="09412CDE" w14:textId="466EF607" w:rsidR="00877A92" w:rsidRPr="003B4420" w:rsidRDefault="00877A92" w:rsidP="00877A92">
            <w:pPr>
              <w:overflowPunct w:val="0"/>
              <w:autoSpaceDE w:val="0"/>
              <w:autoSpaceDN w:val="0"/>
              <w:adjustRightInd w:val="0"/>
              <w:ind w:right="-1" w:firstLine="567"/>
              <w:textAlignment w:val="baseline"/>
              <w:rPr>
                <w:rFonts w:ascii="Times New Roman" w:hAnsi="Times New Roman"/>
                <w:sz w:val="28"/>
                <w:szCs w:val="28"/>
              </w:rPr>
            </w:pPr>
            <w:r w:rsidRPr="00877A92">
              <w:rPr>
                <w:rFonts w:ascii="Times New Roman" w:hAnsi="Times New Roman"/>
                <w:sz w:val="28"/>
                <w:szCs w:val="28"/>
              </w:rPr>
              <w:t xml:space="preserve"> 2023 год </w:t>
            </w:r>
            <w:r w:rsidRPr="007D241F">
              <w:rPr>
                <w:rFonts w:ascii="Times New Roman" w:hAnsi="Times New Roman"/>
                <w:color w:val="000000" w:themeColor="text1"/>
                <w:sz w:val="28"/>
                <w:szCs w:val="28"/>
              </w:rPr>
              <w:t xml:space="preserve">– </w:t>
            </w:r>
            <w:r w:rsidR="007D241F" w:rsidRPr="007D241F">
              <w:rPr>
                <w:rFonts w:ascii="Times New Roman" w:hAnsi="Times New Roman"/>
                <w:color w:val="000000" w:themeColor="text1"/>
                <w:sz w:val="28"/>
                <w:szCs w:val="28"/>
              </w:rPr>
              <w:t>31</w:t>
            </w:r>
            <w:r w:rsidR="003017DD" w:rsidRPr="003017DD">
              <w:rPr>
                <w:rFonts w:ascii="Times New Roman" w:hAnsi="Times New Roman"/>
                <w:color w:val="000000" w:themeColor="text1"/>
                <w:sz w:val="28"/>
                <w:szCs w:val="28"/>
              </w:rPr>
              <w:t xml:space="preserve"> </w:t>
            </w:r>
            <w:r w:rsidR="007D241F" w:rsidRPr="007D241F">
              <w:rPr>
                <w:rFonts w:ascii="Times New Roman" w:hAnsi="Times New Roman"/>
                <w:color w:val="000000" w:themeColor="text1"/>
                <w:sz w:val="28"/>
                <w:szCs w:val="28"/>
              </w:rPr>
              <w:t>390,90</w:t>
            </w:r>
            <w:r w:rsidRPr="007D241F">
              <w:rPr>
                <w:rFonts w:ascii="Times New Roman" w:hAnsi="Times New Roman"/>
                <w:color w:val="000000" w:themeColor="text1"/>
                <w:sz w:val="28"/>
                <w:szCs w:val="28"/>
              </w:rPr>
              <w:t xml:space="preserve"> </w:t>
            </w:r>
            <w:r w:rsidRPr="003B4420">
              <w:rPr>
                <w:rFonts w:ascii="Times New Roman" w:hAnsi="Times New Roman"/>
                <w:sz w:val="28"/>
                <w:szCs w:val="28"/>
              </w:rPr>
              <w:t>тыс. рублей;</w:t>
            </w:r>
            <w:r w:rsidR="00840C81" w:rsidRPr="003B4420">
              <w:rPr>
                <w:rFonts w:ascii="Times New Roman" w:hAnsi="Times New Roman"/>
                <w:sz w:val="28"/>
                <w:szCs w:val="28"/>
              </w:rPr>
              <w:t xml:space="preserve"> </w:t>
            </w:r>
          </w:p>
          <w:p w14:paraId="2462ED3C" w14:textId="1FA2FC6E" w:rsidR="00877A92" w:rsidRPr="003B4420" w:rsidRDefault="00840C81" w:rsidP="00877A92">
            <w:pPr>
              <w:tabs>
                <w:tab w:val="left" w:pos="0"/>
                <w:tab w:val="left" w:pos="709"/>
                <w:tab w:val="left" w:pos="900"/>
              </w:tabs>
              <w:jc w:val="both"/>
              <w:rPr>
                <w:rFonts w:ascii="Times New Roman" w:hAnsi="Times New Roman"/>
                <w:sz w:val="28"/>
                <w:szCs w:val="28"/>
              </w:rPr>
            </w:pPr>
            <w:r w:rsidRPr="003B4420">
              <w:rPr>
                <w:rFonts w:ascii="Times New Roman" w:hAnsi="Times New Roman"/>
                <w:sz w:val="28"/>
                <w:szCs w:val="28"/>
              </w:rPr>
              <w:t xml:space="preserve"> </w:t>
            </w:r>
            <w:r w:rsidR="003B4420">
              <w:rPr>
                <w:rFonts w:ascii="Times New Roman" w:hAnsi="Times New Roman"/>
                <w:sz w:val="28"/>
                <w:szCs w:val="28"/>
              </w:rPr>
              <w:t xml:space="preserve">        </w:t>
            </w:r>
            <w:r w:rsidR="00877A92" w:rsidRPr="003B4420">
              <w:rPr>
                <w:rFonts w:ascii="Times New Roman" w:hAnsi="Times New Roman"/>
                <w:sz w:val="28"/>
                <w:szCs w:val="28"/>
              </w:rPr>
              <w:t xml:space="preserve">2024 год – </w:t>
            </w:r>
            <w:r w:rsidR="00DA061C" w:rsidRPr="00DA061C">
              <w:rPr>
                <w:rFonts w:ascii="Times New Roman" w:hAnsi="Times New Roman"/>
                <w:color w:val="000000" w:themeColor="text1"/>
                <w:sz w:val="28"/>
                <w:szCs w:val="28"/>
                <w:highlight w:val="yellow"/>
              </w:rPr>
              <w:t>34995,90</w:t>
            </w:r>
            <w:r w:rsidR="00877A92" w:rsidRPr="00A51771">
              <w:rPr>
                <w:rFonts w:ascii="Times New Roman" w:hAnsi="Times New Roman"/>
                <w:color w:val="000000" w:themeColor="text1"/>
                <w:sz w:val="28"/>
                <w:szCs w:val="28"/>
              </w:rPr>
              <w:t xml:space="preserve"> тыс</w:t>
            </w:r>
            <w:r w:rsidR="00877A92" w:rsidRPr="003B4420">
              <w:rPr>
                <w:rFonts w:ascii="Times New Roman" w:hAnsi="Times New Roman"/>
                <w:sz w:val="28"/>
                <w:szCs w:val="28"/>
              </w:rPr>
              <w:t>. рублей;</w:t>
            </w:r>
          </w:p>
          <w:p w14:paraId="0233CD33" w14:textId="550C56BF" w:rsidR="00877A92" w:rsidRPr="003B4420" w:rsidRDefault="00840C81" w:rsidP="00877A92">
            <w:pPr>
              <w:tabs>
                <w:tab w:val="left" w:pos="0"/>
                <w:tab w:val="left" w:pos="709"/>
                <w:tab w:val="left" w:pos="900"/>
              </w:tabs>
              <w:jc w:val="both"/>
              <w:rPr>
                <w:rFonts w:ascii="Times New Roman" w:hAnsi="Times New Roman"/>
                <w:color w:val="FF0000"/>
                <w:sz w:val="28"/>
                <w:szCs w:val="28"/>
              </w:rPr>
            </w:pPr>
            <w:r w:rsidRPr="003B4420">
              <w:rPr>
                <w:rFonts w:ascii="Times New Roman" w:hAnsi="Times New Roman"/>
                <w:sz w:val="28"/>
                <w:szCs w:val="28"/>
              </w:rPr>
              <w:t xml:space="preserve"> </w:t>
            </w:r>
            <w:r w:rsidR="003B4420">
              <w:rPr>
                <w:rFonts w:ascii="Times New Roman" w:hAnsi="Times New Roman"/>
                <w:sz w:val="28"/>
                <w:szCs w:val="28"/>
              </w:rPr>
              <w:t xml:space="preserve">        </w:t>
            </w:r>
            <w:r w:rsidR="00877A92" w:rsidRPr="003B4420">
              <w:rPr>
                <w:rFonts w:ascii="Times New Roman" w:hAnsi="Times New Roman"/>
                <w:sz w:val="28"/>
                <w:szCs w:val="28"/>
              </w:rPr>
              <w:t xml:space="preserve">2025 год – </w:t>
            </w:r>
            <w:r w:rsidR="00DA061C" w:rsidRPr="00DA061C">
              <w:rPr>
                <w:rFonts w:ascii="Times New Roman" w:hAnsi="Times New Roman"/>
                <w:sz w:val="28"/>
                <w:szCs w:val="28"/>
                <w:highlight w:val="yellow"/>
              </w:rPr>
              <w:t>41710,60</w:t>
            </w:r>
            <w:r w:rsidR="00877A92" w:rsidRPr="003B4420">
              <w:rPr>
                <w:rFonts w:ascii="Times New Roman" w:hAnsi="Times New Roman"/>
                <w:sz w:val="28"/>
                <w:szCs w:val="28"/>
              </w:rPr>
              <w:t xml:space="preserve"> тыс. рублей;</w:t>
            </w:r>
            <w:r w:rsidR="00877A92" w:rsidRPr="003B4420">
              <w:rPr>
                <w:rFonts w:ascii="Times New Roman" w:hAnsi="Times New Roman"/>
                <w:color w:val="FF0000"/>
                <w:sz w:val="28"/>
                <w:szCs w:val="28"/>
              </w:rPr>
              <w:t xml:space="preserve"> </w:t>
            </w:r>
          </w:p>
          <w:p w14:paraId="387C4009" w14:textId="10875582" w:rsidR="00366432" w:rsidRDefault="00840C81" w:rsidP="00877A92">
            <w:pPr>
              <w:tabs>
                <w:tab w:val="left" w:pos="0"/>
                <w:tab w:val="left" w:pos="709"/>
                <w:tab w:val="left" w:pos="900"/>
              </w:tabs>
              <w:jc w:val="both"/>
              <w:rPr>
                <w:rFonts w:ascii="Times New Roman" w:hAnsi="Times New Roman"/>
                <w:sz w:val="28"/>
                <w:szCs w:val="28"/>
              </w:rPr>
            </w:pPr>
            <w:r w:rsidRPr="003B4420">
              <w:rPr>
                <w:rFonts w:ascii="Times New Roman" w:hAnsi="Times New Roman"/>
                <w:sz w:val="28"/>
                <w:szCs w:val="28"/>
              </w:rPr>
              <w:t xml:space="preserve"> </w:t>
            </w:r>
            <w:r w:rsidR="003B4420">
              <w:rPr>
                <w:rFonts w:ascii="Times New Roman" w:hAnsi="Times New Roman"/>
                <w:sz w:val="28"/>
                <w:szCs w:val="28"/>
              </w:rPr>
              <w:t xml:space="preserve">        </w:t>
            </w:r>
            <w:r w:rsidR="00877A92" w:rsidRPr="003B4420">
              <w:rPr>
                <w:rFonts w:ascii="Times New Roman" w:hAnsi="Times New Roman"/>
                <w:sz w:val="28"/>
                <w:szCs w:val="28"/>
              </w:rPr>
              <w:t xml:space="preserve">2026 год – </w:t>
            </w:r>
            <w:r w:rsidR="00DA061C" w:rsidRPr="00DA061C">
              <w:rPr>
                <w:rFonts w:ascii="Times New Roman" w:hAnsi="Times New Roman"/>
                <w:sz w:val="28"/>
                <w:szCs w:val="28"/>
                <w:highlight w:val="yellow"/>
              </w:rPr>
              <w:t>37270,70</w:t>
            </w:r>
            <w:r w:rsidR="00877A92" w:rsidRPr="003B4420">
              <w:rPr>
                <w:rFonts w:ascii="Times New Roman" w:hAnsi="Times New Roman"/>
                <w:sz w:val="28"/>
                <w:szCs w:val="28"/>
              </w:rPr>
              <w:t xml:space="preserve"> тыс. рублей</w:t>
            </w:r>
            <w:r w:rsidR="00366432">
              <w:rPr>
                <w:rFonts w:ascii="Times New Roman" w:hAnsi="Times New Roman"/>
                <w:sz w:val="28"/>
                <w:szCs w:val="28"/>
              </w:rPr>
              <w:t>;</w:t>
            </w:r>
          </w:p>
          <w:p w14:paraId="1853CC10" w14:textId="5CF40461" w:rsidR="00877A92" w:rsidRPr="00877A92" w:rsidRDefault="00366432" w:rsidP="00877A92">
            <w:pPr>
              <w:tabs>
                <w:tab w:val="left" w:pos="0"/>
                <w:tab w:val="left" w:pos="709"/>
                <w:tab w:val="left" w:pos="900"/>
              </w:tabs>
              <w:jc w:val="both"/>
              <w:rPr>
                <w:rFonts w:ascii="Times New Roman" w:hAnsi="Times New Roman"/>
                <w:sz w:val="28"/>
                <w:szCs w:val="28"/>
                <w:lang w:eastAsia="ru-RU"/>
              </w:rPr>
            </w:pPr>
            <w:r>
              <w:rPr>
                <w:rFonts w:ascii="Times New Roman" w:hAnsi="Times New Roman"/>
                <w:sz w:val="28"/>
                <w:szCs w:val="28"/>
              </w:rPr>
              <w:t xml:space="preserve">         </w:t>
            </w:r>
            <w:r w:rsidRPr="003B4420">
              <w:rPr>
                <w:rFonts w:ascii="Times New Roman" w:hAnsi="Times New Roman"/>
                <w:sz w:val="28"/>
                <w:szCs w:val="28"/>
              </w:rPr>
              <w:t>202</w:t>
            </w:r>
            <w:r>
              <w:rPr>
                <w:rFonts w:ascii="Times New Roman" w:hAnsi="Times New Roman"/>
                <w:sz w:val="28"/>
                <w:szCs w:val="28"/>
              </w:rPr>
              <w:t>7</w:t>
            </w:r>
            <w:r w:rsidRPr="003B4420">
              <w:rPr>
                <w:rFonts w:ascii="Times New Roman" w:hAnsi="Times New Roman"/>
                <w:sz w:val="28"/>
                <w:szCs w:val="28"/>
              </w:rPr>
              <w:t xml:space="preserve"> год – </w:t>
            </w:r>
            <w:r w:rsidR="00DA061C" w:rsidRPr="00DA061C">
              <w:rPr>
                <w:rFonts w:ascii="Times New Roman" w:hAnsi="Times New Roman"/>
                <w:sz w:val="28"/>
                <w:szCs w:val="28"/>
                <w:highlight w:val="yellow"/>
              </w:rPr>
              <w:t>37270,70</w:t>
            </w:r>
            <w:r w:rsidRPr="003B4420">
              <w:rPr>
                <w:rFonts w:ascii="Times New Roman" w:hAnsi="Times New Roman"/>
                <w:sz w:val="28"/>
                <w:szCs w:val="28"/>
              </w:rPr>
              <w:t xml:space="preserve"> тыс. рублей</w:t>
            </w:r>
            <w:r w:rsidR="00877A92" w:rsidRPr="003B4420">
              <w:rPr>
                <w:rFonts w:ascii="Times New Roman" w:hAnsi="Times New Roman"/>
                <w:sz w:val="28"/>
                <w:szCs w:val="28"/>
              </w:rPr>
              <w:t>.</w:t>
            </w:r>
          </w:p>
        </w:tc>
      </w:tr>
      <w:tr w:rsidR="00877A92" w:rsidRPr="00877A92" w14:paraId="7772CD97" w14:textId="77777777" w:rsidTr="00840C81">
        <w:trPr>
          <w:trHeight w:val="556"/>
          <w:tblCellSpacing w:w="5" w:type="nil"/>
          <w:jc w:val="center"/>
        </w:trPr>
        <w:tc>
          <w:tcPr>
            <w:tcW w:w="2977" w:type="dxa"/>
            <w:tcBorders>
              <w:top w:val="single" w:sz="6" w:space="0" w:color="auto"/>
              <w:left w:val="single" w:sz="4" w:space="0" w:color="auto"/>
              <w:bottom w:val="single" w:sz="4" w:space="0" w:color="auto"/>
              <w:right w:val="single" w:sz="4" w:space="0" w:color="auto"/>
            </w:tcBorders>
          </w:tcPr>
          <w:p w14:paraId="57892DE1"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lastRenderedPageBreak/>
              <w:t>Система организации контроля за исполнением подпрограммы</w:t>
            </w:r>
          </w:p>
        </w:tc>
        <w:tc>
          <w:tcPr>
            <w:tcW w:w="6664" w:type="dxa"/>
            <w:tcBorders>
              <w:top w:val="single" w:sz="6" w:space="0" w:color="auto"/>
              <w:left w:val="single" w:sz="4" w:space="0" w:color="auto"/>
              <w:bottom w:val="single" w:sz="4" w:space="0" w:color="auto"/>
              <w:right w:val="single" w:sz="4" w:space="0" w:color="auto"/>
            </w:tcBorders>
          </w:tcPr>
          <w:p w14:paraId="44B1E389"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t>Контроль за ходом реализации 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0A461D5C" w14:textId="77777777" w:rsidR="00877A92" w:rsidRPr="00877A92" w:rsidRDefault="00877A92" w:rsidP="00877A92">
      <w:pPr>
        <w:outlineLvl w:val="0"/>
        <w:rPr>
          <w:rFonts w:ascii="Times New Roman" w:hAnsi="Times New Roman"/>
          <w:sz w:val="28"/>
          <w:szCs w:val="28"/>
        </w:rPr>
      </w:pPr>
    </w:p>
    <w:p w14:paraId="3EE0FD82"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 СФЕРЫ РЕАЛИЗАЦИИ ПОДПРОГРАММЫ</w:t>
      </w:r>
    </w:p>
    <w:p w14:paraId="586A28B6" w14:textId="77777777" w:rsidR="00877A92" w:rsidRPr="00877A92" w:rsidRDefault="00877A92" w:rsidP="00877A92">
      <w:pPr>
        <w:jc w:val="center"/>
        <w:outlineLvl w:val="0"/>
        <w:rPr>
          <w:rFonts w:ascii="Times New Roman" w:hAnsi="Times New Roman"/>
          <w:sz w:val="28"/>
          <w:szCs w:val="28"/>
          <w:lang w:eastAsia="ru-RU"/>
        </w:rPr>
      </w:pPr>
    </w:p>
    <w:p w14:paraId="7BA8A8B4"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Подпрограмма </w:t>
      </w:r>
      <w:r w:rsidRPr="00877A92">
        <w:rPr>
          <w:rFonts w:ascii="Times New Roman" w:hAnsi="Times New Roman"/>
          <w:sz w:val="28"/>
          <w:szCs w:val="28"/>
          <w:lang w:eastAsia="ru-RU"/>
        </w:rPr>
        <w:t xml:space="preserve">«Обеспечение реализации муниципальной программы и прочие мероприятия» </w:t>
      </w:r>
      <w:r w:rsidRPr="00877A92">
        <w:rPr>
          <w:rFonts w:ascii="Times New Roman" w:hAnsi="Times New Roman"/>
          <w:sz w:val="28"/>
          <w:szCs w:val="28"/>
        </w:rPr>
        <w:t>объединяет в себе мероприятия по бесперебойному обеспечению деятельности МКУ «Городское хозяйство» города Дивногорска (до 2022 г.), МКУ «УСГХ» и Единой дежурной диспетчерской службы города Дивногорска и направленной на реализацию муниципальной программы.</w:t>
      </w:r>
    </w:p>
    <w:p w14:paraId="105CF26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Целью подпрограммы является создание необходимых условий для эффективного, ответственного и прозрачного управления финансовыми ресурсами в рамках реализации </w:t>
      </w:r>
      <w:proofErr w:type="gramStart"/>
      <w:r w:rsidRPr="00877A92">
        <w:rPr>
          <w:rFonts w:ascii="Times New Roman" w:hAnsi="Times New Roman"/>
          <w:sz w:val="28"/>
          <w:szCs w:val="28"/>
        </w:rPr>
        <w:t xml:space="preserve">программы </w:t>
      </w:r>
      <w:r w:rsidRPr="00877A92">
        <w:rPr>
          <w:rFonts w:ascii="Times New Roman" w:hAnsi="Times New Roman"/>
          <w:sz w:val="28"/>
          <w:szCs w:val="28"/>
          <w:lang w:eastAsia="ru-RU"/>
        </w:rPr>
        <w:t>«Функционирование жилищно-коммунального хозяйства и повышение энергетической эффективности»</w:t>
      </w:r>
      <w:proofErr w:type="gramEnd"/>
      <w:r w:rsidRPr="00877A92">
        <w:rPr>
          <w:rFonts w:ascii="Times New Roman" w:hAnsi="Times New Roman"/>
          <w:sz w:val="28"/>
          <w:szCs w:val="28"/>
          <w:lang w:eastAsia="ru-RU"/>
        </w:rPr>
        <w:t xml:space="preserve"> </w:t>
      </w:r>
      <w:r w:rsidRPr="00877A92">
        <w:rPr>
          <w:rFonts w:ascii="Times New Roman" w:hAnsi="Times New Roman"/>
          <w:sz w:val="28"/>
          <w:szCs w:val="28"/>
        </w:rPr>
        <w:t>по которым МКУ «Городское хозяйство» города Дивногорска (до 2022 г.), МКУ «УСГХ» является исполнителем.</w:t>
      </w:r>
    </w:p>
    <w:p w14:paraId="58CB7024"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Подпрограмма носит вспомогательный характер и обеспечивает достижение ожидаемых результатов реализации муниципальной программы в целом.</w:t>
      </w:r>
    </w:p>
    <w:p w14:paraId="0F9A0D6B" w14:textId="77777777" w:rsidR="00877A92" w:rsidRPr="00877A92" w:rsidRDefault="00877A92" w:rsidP="00877A92">
      <w:pPr>
        <w:jc w:val="center"/>
        <w:rPr>
          <w:rFonts w:ascii="Times New Roman" w:hAnsi="Times New Roman"/>
          <w:sz w:val="28"/>
          <w:szCs w:val="28"/>
          <w:lang w:eastAsia="ru-RU"/>
        </w:rPr>
      </w:pPr>
    </w:p>
    <w:p w14:paraId="24016A69"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655BFBE2" w14:textId="77777777" w:rsidR="00877A92" w:rsidRPr="00877A92" w:rsidRDefault="00877A92" w:rsidP="0004779A">
      <w:pPr>
        <w:ind w:firstLine="709"/>
        <w:jc w:val="both"/>
        <w:rPr>
          <w:rFonts w:ascii="Times New Roman" w:hAnsi="Times New Roman"/>
          <w:sz w:val="28"/>
          <w:szCs w:val="28"/>
        </w:rPr>
      </w:pPr>
      <w:r w:rsidRPr="00877A92">
        <w:rPr>
          <w:rFonts w:ascii="Times New Roman" w:hAnsi="Times New Roman"/>
          <w:sz w:val="28"/>
          <w:szCs w:val="28"/>
        </w:rPr>
        <w:t>Цель подпрограммы:</w:t>
      </w:r>
    </w:p>
    <w:p w14:paraId="14DB00B8"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rPr>
      </w:pPr>
      <w:r w:rsidRPr="00877A92">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30B750BC"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rPr>
      </w:pPr>
      <w:r w:rsidRPr="00877A92">
        <w:rPr>
          <w:rFonts w:ascii="Times New Roman" w:hAnsi="Times New Roman"/>
          <w:sz w:val="28"/>
          <w:szCs w:val="28"/>
        </w:rPr>
        <w:lastRenderedPageBreak/>
        <w:t>Задача подпрограммы:</w:t>
      </w:r>
    </w:p>
    <w:p w14:paraId="03A1177D"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rPr>
      </w:pPr>
      <w:r w:rsidRPr="00877A92">
        <w:rPr>
          <w:rFonts w:ascii="Times New Roman" w:hAnsi="Times New Roman"/>
          <w:sz w:val="28"/>
          <w:szCs w:val="28"/>
        </w:rPr>
        <w:t>Обеспечение реализации программы, подпрограмм и отдельных мероприятий.</w:t>
      </w:r>
    </w:p>
    <w:p w14:paraId="560ECC0F" w14:textId="77777777"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Мероприятия подпрограммы:</w:t>
      </w:r>
    </w:p>
    <w:p w14:paraId="10B73764" w14:textId="454F0E3A"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w:t>
      </w:r>
      <w:r w:rsidR="00840C81">
        <w:rPr>
          <w:rFonts w:ascii="Times New Roman" w:hAnsi="Times New Roman"/>
          <w:sz w:val="28"/>
          <w:szCs w:val="28"/>
        </w:rPr>
        <w:t xml:space="preserve"> </w:t>
      </w:r>
      <w:r w:rsidRPr="00877A92">
        <w:rPr>
          <w:rFonts w:ascii="Times New Roman" w:hAnsi="Times New Roman"/>
          <w:sz w:val="28"/>
          <w:szCs w:val="28"/>
        </w:rPr>
        <w:t>обеспечение деятельности (оказание услуг) МКУ «Городское хозяйство» г. Дивногорска (до 2022г.);</w:t>
      </w:r>
    </w:p>
    <w:p w14:paraId="5FD4A5EF" w14:textId="6D3C517C"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обеспечение деятельности ЕДДС.</w:t>
      </w:r>
    </w:p>
    <w:p w14:paraId="7BEE9AE9" w14:textId="5F2F95EE"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обеспечение деятельности (оказание услуг) МКУ «УСГХ».</w:t>
      </w:r>
    </w:p>
    <w:p w14:paraId="0BB9DBBA" w14:textId="77777777"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p>
    <w:p w14:paraId="742F2471"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 xml:space="preserve">Все основные мероприятия подпрограммы </w:t>
      </w:r>
      <w:r w:rsidRPr="00877A92">
        <w:rPr>
          <w:rFonts w:ascii="Times New Roman" w:hAnsi="Times New Roman"/>
          <w:sz w:val="28"/>
          <w:szCs w:val="28"/>
          <w:lang w:eastAsia="ru-RU"/>
        </w:rPr>
        <w:t xml:space="preserve">«Обеспечение реализации муниципальной программы и прочие мероприятия» годы </w:t>
      </w:r>
      <w:r w:rsidRPr="00877A92">
        <w:rPr>
          <w:rFonts w:ascii="Times New Roman" w:hAnsi="Times New Roman"/>
          <w:sz w:val="28"/>
          <w:szCs w:val="28"/>
        </w:rPr>
        <w:t xml:space="preserve">носят системный характер и направлены на реализацию муниципальной программы в целом. </w:t>
      </w:r>
    </w:p>
    <w:p w14:paraId="4F95F3E4" w14:textId="0DA4143C" w:rsidR="00877A92" w:rsidRPr="00877A92" w:rsidRDefault="00877A92" w:rsidP="0004779A">
      <w:pPr>
        <w:overflowPunct w:val="0"/>
        <w:autoSpaceDE w:val="0"/>
        <w:autoSpaceDN w:val="0"/>
        <w:adjustRightInd w:val="0"/>
        <w:ind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w:t>
      </w:r>
      <w:r w:rsidR="004B10E3">
        <w:rPr>
          <w:rFonts w:ascii="Times New Roman" w:hAnsi="Times New Roman"/>
          <w:sz w:val="28"/>
          <w:szCs w:val="28"/>
        </w:rPr>
        <w:t>7</w:t>
      </w:r>
      <w:r w:rsidRPr="00877A92">
        <w:rPr>
          <w:rFonts w:ascii="Times New Roman" w:hAnsi="Times New Roman"/>
          <w:sz w:val="28"/>
          <w:szCs w:val="28"/>
        </w:rPr>
        <w:t xml:space="preserve"> годы.</w:t>
      </w:r>
    </w:p>
    <w:p w14:paraId="46BA60F2" w14:textId="77777777" w:rsidR="00877A92" w:rsidRPr="00877A92" w:rsidRDefault="00877A92" w:rsidP="0004779A">
      <w:pPr>
        <w:overflowPunct w:val="0"/>
        <w:autoSpaceDE w:val="0"/>
        <w:autoSpaceDN w:val="0"/>
        <w:adjustRightInd w:val="0"/>
        <w:ind w:firstLine="709"/>
        <w:jc w:val="both"/>
        <w:textAlignment w:val="baseline"/>
        <w:rPr>
          <w:rFonts w:ascii="Times New Roman" w:hAnsi="Times New Roman"/>
          <w:sz w:val="28"/>
          <w:szCs w:val="28"/>
        </w:rPr>
      </w:pPr>
      <w:r w:rsidRPr="00877A92">
        <w:rPr>
          <w:rFonts w:ascii="Times New Roman" w:hAnsi="Times New Roman"/>
          <w:sz w:val="28"/>
          <w:szCs w:val="28"/>
        </w:rPr>
        <w:t>Целевым показателем подпрограммы является доля исполненных бюджетных ассигнований, предусмотренных в муниципальной программе.</w:t>
      </w:r>
    </w:p>
    <w:p w14:paraId="77260C10"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09A9AE16"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4. МЕХАНИЗМ РЕАЛИЗАЦИИ ПОДПРОГРАММЫ </w:t>
      </w:r>
    </w:p>
    <w:p w14:paraId="4D88479A"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002FAEF9" w14:textId="34DB7111" w:rsidR="00877A92" w:rsidRPr="00877A92" w:rsidRDefault="00877A92" w:rsidP="0004779A">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lang w:eastAsia="ru-RU"/>
        </w:rPr>
        <w:t xml:space="preserve">Подпрограмма реализовывается в соответствии с бюджетным законодательством, Положением об </w:t>
      </w:r>
      <w:r w:rsidRPr="00877A92">
        <w:rPr>
          <w:rFonts w:ascii="Times New Roman" w:hAnsi="Times New Roman"/>
          <w:sz w:val="28"/>
          <w:szCs w:val="28"/>
        </w:rPr>
        <w:t xml:space="preserve">МКУ «Городское хозяйство» города Дивногорска (до 2022 г.), </w:t>
      </w:r>
      <w:r w:rsidRPr="00877A92">
        <w:rPr>
          <w:rFonts w:ascii="Times New Roman" w:hAnsi="Times New Roman"/>
          <w:sz w:val="28"/>
          <w:szCs w:val="28"/>
          <w:lang w:eastAsia="ru-RU"/>
        </w:rPr>
        <w:t xml:space="preserve">МКУ «УСГХ» и </w:t>
      </w:r>
      <w:r w:rsidRPr="00877A92">
        <w:rPr>
          <w:rFonts w:ascii="Times New Roman" w:hAnsi="Times New Roman"/>
          <w:sz w:val="28"/>
          <w:szCs w:val="28"/>
        </w:rPr>
        <w:t>Единой дежурной диспетчерской службы города Дивногорска</w:t>
      </w:r>
      <w:r w:rsidRPr="00877A92">
        <w:rPr>
          <w:rFonts w:ascii="Times New Roman" w:hAnsi="Times New Roman"/>
          <w:sz w:val="28"/>
          <w:szCs w:val="28"/>
          <w:lang w:eastAsia="ru-RU"/>
        </w:rPr>
        <w:t>, устава учреждений.</w:t>
      </w:r>
    </w:p>
    <w:p w14:paraId="405839A2" w14:textId="77777777" w:rsidR="00877A92" w:rsidRPr="00877A92" w:rsidRDefault="00877A92" w:rsidP="0004779A">
      <w:pPr>
        <w:keepNext/>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Расходные обязательства подпрограммы направлены на реализацию цели по обеспечению деятельности </w:t>
      </w:r>
      <w:r w:rsidRPr="00877A92">
        <w:rPr>
          <w:rFonts w:ascii="Times New Roman" w:hAnsi="Times New Roman"/>
          <w:sz w:val="28"/>
          <w:szCs w:val="28"/>
        </w:rPr>
        <w:t xml:space="preserve">МКУ «Городское хозяйство» города Дивногорска (до 2022 г.), </w:t>
      </w:r>
      <w:r w:rsidRPr="00877A92">
        <w:rPr>
          <w:rFonts w:ascii="Times New Roman" w:hAnsi="Times New Roman"/>
          <w:sz w:val="28"/>
          <w:szCs w:val="28"/>
          <w:lang w:eastAsia="ru-RU"/>
        </w:rPr>
        <w:t>МКУ «УСГХ» направленной на реализацию муниципальной программы.</w:t>
      </w:r>
    </w:p>
    <w:p w14:paraId="13A7D805" w14:textId="77777777" w:rsidR="00877A92" w:rsidRPr="00877A92" w:rsidRDefault="00877A92" w:rsidP="00877A92">
      <w:pPr>
        <w:autoSpaceDE w:val="0"/>
        <w:autoSpaceDN w:val="0"/>
        <w:adjustRightInd w:val="0"/>
        <w:rPr>
          <w:rFonts w:ascii="Times New Roman" w:hAnsi="Times New Roman"/>
          <w:sz w:val="28"/>
          <w:szCs w:val="28"/>
        </w:rPr>
      </w:pPr>
    </w:p>
    <w:p w14:paraId="2916E35A"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6E1CBBA0"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ЗА ХОДОМ ЕЕ ВЫПОЛНЕНИЯ </w:t>
      </w:r>
    </w:p>
    <w:p w14:paraId="5F56D159" w14:textId="77777777" w:rsidR="00877A92" w:rsidRPr="00877A92" w:rsidRDefault="00877A92" w:rsidP="00877A92">
      <w:pPr>
        <w:autoSpaceDE w:val="0"/>
        <w:autoSpaceDN w:val="0"/>
        <w:adjustRightInd w:val="0"/>
        <w:jc w:val="center"/>
        <w:rPr>
          <w:rFonts w:ascii="Times New Roman" w:hAnsi="Times New Roman"/>
          <w:sz w:val="28"/>
          <w:szCs w:val="28"/>
        </w:rPr>
      </w:pPr>
    </w:p>
    <w:p w14:paraId="20AA36A6"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Текущее управление реализацией подпрограммы осуществляется МКУ «Городское хозяйство» города Дивногорска (до 2022 г.), МКУ «УСГХ».</w:t>
      </w:r>
    </w:p>
    <w:p w14:paraId="3CFF46B0"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МКУ «Городское хозяйство» города Дивногорска (до 2022 г.), МКУ </w:t>
      </w:r>
      <w:r w:rsidRPr="00877A92">
        <w:rPr>
          <w:rFonts w:ascii="Times New Roman" w:hAnsi="Times New Roman"/>
          <w:sz w:val="28"/>
          <w:szCs w:val="28"/>
          <w:lang w:eastAsia="ru-RU"/>
        </w:rPr>
        <w:t xml:space="preserve">«УСГХ» </w:t>
      </w:r>
      <w:r w:rsidRPr="00877A92">
        <w:rPr>
          <w:rFonts w:ascii="Times New Roman" w:hAnsi="Times New Roman"/>
          <w:sz w:val="28"/>
          <w:szCs w:val="28"/>
        </w:rPr>
        <w:t>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14:paraId="2847933F"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Исполнитель для обеспечения мониторинга и анализа хода реализации программы организует ведение и представление ежеквартальной отчетности. 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
    <w:p w14:paraId="5CE8B266" w14:textId="77777777" w:rsidR="00877A92" w:rsidRPr="00877A92" w:rsidRDefault="00877A92" w:rsidP="00877A92">
      <w:pPr>
        <w:autoSpaceDE w:val="0"/>
        <w:autoSpaceDN w:val="0"/>
        <w:adjustRightInd w:val="0"/>
        <w:rPr>
          <w:rFonts w:ascii="Times New Roman" w:hAnsi="Times New Roman"/>
          <w:sz w:val="28"/>
          <w:szCs w:val="28"/>
        </w:rPr>
      </w:pPr>
    </w:p>
    <w:p w14:paraId="6610DD14"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lastRenderedPageBreak/>
        <w:t xml:space="preserve">РАЗДЕЛ 6. ОЦЕНКА СОЦИАЛЬНО-ЭКОНОМИЧЕСКОЙ ЭФФЕКТИВНОСТИ </w:t>
      </w:r>
    </w:p>
    <w:p w14:paraId="2FFE22EE" w14:textId="77777777" w:rsidR="00877A92" w:rsidRPr="00877A92" w:rsidRDefault="00877A92" w:rsidP="00877A92">
      <w:pPr>
        <w:autoSpaceDE w:val="0"/>
        <w:autoSpaceDN w:val="0"/>
        <w:adjustRightInd w:val="0"/>
        <w:jc w:val="center"/>
        <w:rPr>
          <w:rFonts w:ascii="Times New Roman" w:hAnsi="Times New Roman"/>
          <w:sz w:val="28"/>
          <w:szCs w:val="28"/>
        </w:rPr>
      </w:pPr>
    </w:p>
    <w:p w14:paraId="438ED60F" w14:textId="77777777" w:rsidR="00877A92" w:rsidRPr="00877A92" w:rsidRDefault="00877A92" w:rsidP="00877A92">
      <w:pPr>
        <w:autoSpaceDE w:val="0"/>
        <w:autoSpaceDN w:val="0"/>
        <w:adjustRightInd w:val="0"/>
        <w:ind w:firstLine="708"/>
        <w:jc w:val="both"/>
        <w:outlineLvl w:val="1"/>
        <w:sectPr w:rsidR="00877A92" w:rsidRPr="00877A92" w:rsidSect="00F243C8">
          <w:pgSz w:w="11906" w:h="16838"/>
          <w:pgMar w:top="851" w:right="851" w:bottom="851" w:left="1701" w:header="709" w:footer="709" w:gutter="0"/>
          <w:cols w:space="708"/>
          <w:docGrid w:linePitch="360"/>
        </w:sectPr>
      </w:pPr>
      <w:r w:rsidRPr="00877A92">
        <w:rPr>
          <w:rFonts w:ascii="Times New Roman" w:hAnsi="Times New Roman"/>
          <w:sz w:val="28"/>
          <w:szCs w:val="28"/>
        </w:rPr>
        <w:t>Реализация подпрограммы должна обеспечить достижение уровня исполнения расходов, направленных на реализацию мероприятий муниципальной программы до 100%.</w:t>
      </w:r>
    </w:p>
    <w:p w14:paraId="59B6CFDE" w14:textId="77777777" w:rsidR="00877A92" w:rsidRPr="00877A92" w:rsidRDefault="00877A92" w:rsidP="00877A92">
      <w:pPr>
        <w:autoSpaceDE w:val="0"/>
        <w:autoSpaceDN w:val="0"/>
        <w:adjustRightInd w:val="0"/>
        <w:ind w:left="9072"/>
        <w:outlineLvl w:val="0"/>
        <w:rPr>
          <w:rFonts w:ascii="Times New Roman" w:hAnsi="Times New Roman"/>
        </w:rPr>
      </w:pPr>
      <w:r w:rsidRPr="00877A92">
        <w:rPr>
          <w:rFonts w:ascii="Times New Roman" w:hAnsi="Times New Roman"/>
        </w:rPr>
        <w:lastRenderedPageBreak/>
        <w:t xml:space="preserve">Приложение № 1 </w:t>
      </w:r>
    </w:p>
    <w:p w14:paraId="5551705B" w14:textId="77777777" w:rsidR="00877A92" w:rsidRPr="00877A92" w:rsidRDefault="00877A92" w:rsidP="00877A92">
      <w:pPr>
        <w:autoSpaceDE w:val="0"/>
        <w:autoSpaceDN w:val="0"/>
        <w:adjustRightInd w:val="0"/>
        <w:ind w:left="9072"/>
        <w:outlineLvl w:val="0"/>
        <w:rPr>
          <w:rFonts w:ascii="Times New Roman" w:hAnsi="Times New Roman"/>
          <w:lang w:eastAsia="ru-RU"/>
        </w:rPr>
      </w:pPr>
      <w:r w:rsidRPr="00877A92">
        <w:rPr>
          <w:rFonts w:ascii="Times New Roman" w:hAnsi="Times New Roman"/>
        </w:rPr>
        <w:t xml:space="preserve">к подпрограмме № 4 </w:t>
      </w:r>
      <w:r w:rsidRPr="00877A92">
        <w:rPr>
          <w:rFonts w:ascii="Times New Roman" w:hAnsi="Times New Roman"/>
          <w:lang w:eastAsia="ru-RU"/>
        </w:rPr>
        <w:t xml:space="preserve">«Обеспечение реализации муниципальной программы и прочие мероприятия» </w:t>
      </w:r>
    </w:p>
    <w:p w14:paraId="305044CD" w14:textId="77777777" w:rsidR="00877A92" w:rsidRPr="00877A92" w:rsidRDefault="00877A92" w:rsidP="00877A92">
      <w:pPr>
        <w:autoSpaceDE w:val="0"/>
        <w:autoSpaceDN w:val="0"/>
        <w:adjustRightInd w:val="0"/>
        <w:ind w:firstLine="540"/>
        <w:jc w:val="center"/>
        <w:outlineLvl w:val="0"/>
        <w:rPr>
          <w:rFonts w:ascii="Times New Roman" w:hAnsi="Times New Roman"/>
          <w:sz w:val="28"/>
          <w:szCs w:val="28"/>
        </w:rPr>
      </w:pPr>
    </w:p>
    <w:p w14:paraId="126C3BFA" w14:textId="77777777" w:rsidR="00877A92" w:rsidRPr="00877A92" w:rsidRDefault="00877A92" w:rsidP="00877A92">
      <w:pPr>
        <w:autoSpaceDE w:val="0"/>
        <w:autoSpaceDN w:val="0"/>
        <w:adjustRightInd w:val="0"/>
        <w:ind w:firstLine="540"/>
        <w:jc w:val="center"/>
        <w:outlineLvl w:val="0"/>
        <w:rPr>
          <w:rFonts w:ascii="Times New Roman" w:hAnsi="Times New Roman"/>
          <w:sz w:val="24"/>
          <w:szCs w:val="24"/>
        </w:rPr>
      </w:pPr>
      <w:r w:rsidRPr="00877A92">
        <w:rPr>
          <w:rFonts w:ascii="Times New Roman" w:hAnsi="Times New Roman"/>
          <w:sz w:val="24"/>
          <w:szCs w:val="24"/>
        </w:rPr>
        <w:t>Перечень целевых индикаторов подпрограммы</w:t>
      </w:r>
    </w:p>
    <w:p w14:paraId="5D458E94" w14:textId="77777777" w:rsidR="00877A92" w:rsidRPr="00877A92" w:rsidRDefault="00877A92" w:rsidP="00877A92">
      <w:pPr>
        <w:autoSpaceDE w:val="0"/>
        <w:autoSpaceDN w:val="0"/>
        <w:adjustRightInd w:val="0"/>
        <w:outlineLvl w:val="0"/>
        <w:rPr>
          <w:rFonts w:ascii="Times New Roman" w:hAnsi="Times New Roman"/>
          <w:sz w:val="14"/>
          <w:szCs w:val="14"/>
        </w:rPr>
      </w:pPr>
    </w:p>
    <w:tbl>
      <w:tblPr>
        <w:tblW w:w="16017" w:type="dxa"/>
        <w:tblInd w:w="108" w:type="dxa"/>
        <w:tblLayout w:type="fixed"/>
        <w:tblLook w:val="04A0" w:firstRow="1" w:lastRow="0" w:firstColumn="1" w:lastColumn="0" w:noHBand="0" w:noVBand="1"/>
      </w:tblPr>
      <w:tblGrid>
        <w:gridCol w:w="476"/>
        <w:gridCol w:w="2695"/>
        <w:gridCol w:w="940"/>
        <w:gridCol w:w="1418"/>
        <w:gridCol w:w="567"/>
        <w:gridCol w:w="708"/>
        <w:gridCol w:w="709"/>
        <w:gridCol w:w="709"/>
        <w:gridCol w:w="709"/>
        <w:gridCol w:w="708"/>
        <w:gridCol w:w="709"/>
        <w:gridCol w:w="709"/>
        <w:gridCol w:w="709"/>
        <w:gridCol w:w="708"/>
        <w:gridCol w:w="709"/>
        <w:gridCol w:w="709"/>
        <w:gridCol w:w="709"/>
        <w:gridCol w:w="708"/>
        <w:gridCol w:w="708"/>
      </w:tblGrid>
      <w:tr w:rsidR="00176616" w:rsidRPr="00A0481B" w14:paraId="45E81622" w14:textId="66E2C8F6" w:rsidTr="00176616">
        <w:trPr>
          <w:trHeight w:val="705"/>
        </w:trPr>
        <w:tc>
          <w:tcPr>
            <w:tcW w:w="476" w:type="dxa"/>
            <w:tcBorders>
              <w:top w:val="single" w:sz="8" w:space="0" w:color="auto"/>
              <w:left w:val="single" w:sz="8" w:space="0" w:color="auto"/>
              <w:bottom w:val="nil"/>
              <w:right w:val="single" w:sz="8" w:space="0" w:color="auto"/>
            </w:tcBorders>
            <w:shd w:val="clear" w:color="auto" w:fill="auto"/>
            <w:vAlign w:val="center"/>
            <w:hideMark/>
          </w:tcPr>
          <w:p w14:paraId="5534C286"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 п/п</w:t>
            </w:r>
          </w:p>
        </w:tc>
        <w:tc>
          <w:tcPr>
            <w:tcW w:w="2695" w:type="dxa"/>
            <w:tcBorders>
              <w:top w:val="single" w:sz="8" w:space="0" w:color="auto"/>
              <w:left w:val="nil"/>
              <w:bottom w:val="nil"/>
              <w:right w:val="single" w:sz="8" w:space="0" w:color="auto"/>
            </w:tcBorders>
            <w:shd w:val="clear" w:color="auto" w:fill="auto"/>
            <w:vAlign w:val="center"/>
            <w:hideMark/>
          </w:tcPr>
          <w:p w14:paraId="6417769A"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Цель, целевые индикаторы</w:t>
            </w:r>
          </w:p>
        </w:tc>
        <w:tc>
          <w:tcPr>
            <w:tcW w:w="940" w:type="dxa"/>
            <w:tcBorders>
              <w:top w:val="single" w:sz="8" w:space="0" w:color="auto"/>
              <w:left w:val="nil"/>
              <w:bottom w:val="nil"/>
              <w:right w:val="single" w:sz="8" w:space="0" w:color="auto"/>
            </w:tcBorders>
            <w:shd w:val="clear" w:color="auto" w:fill="auto"/>
            <w:vAlign w:val="center"/>
            <w:hideMark/>
          </w:tcPr>
          <w:p w14:paraId="732DEFAC"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Единица измерения</w:t>
            </w:r>
          </w:p>
        </w:tc>
        <w:tc>
          <w:tcPr>
            <w:tcW w:w="1418" w:type="dxa"/>
            <w:tcBorders>
              <w:top w:val="single" w:sz="8" w:space="0" w:color="auto"/>
              <w:left w:val="nil"/>
              <w:bottom w:val="nil"/>
              <w:right w:val="single" w:sz="8" w:space="0" w:color="auto"/>
            </w:tcBorders>
            <w:shd w:val="clear" w:color="auto" w:fill="auto"/>
            <w:vAlign w:val="center"/>
            <w:hideMark/>
          </w:tcPr>
          <w:p w14:paraId="445091BF"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Источник информации</w:t>
            </w:r>
          </w:p>
        </w:tc>
        <w:tc>
          <w:tcPr>
            <w:tcW w:w="567" w:type="dxa"/>
            <w:tcBorders>
              <w:top w:val="single" w:sz="8" w:space="0" w:color="auto"/>
              <w:left w:val="nil"/>
              <w:bottom w:val="nil"/>
              <w:right w:val="single" w:sz="8" w:space="0" w:color="auto"/>
            </w:tcBorders>
            <w:shd w:val="clear" w:color="auto" w:fill="auto"/>
            <w:vAlign w:val="center"/>
            <w:hideMark/>
          </w:tcPr>
          <w:p w14:paraId="61F41464"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Вес</w:t>
            </w:r>
          </w:p>
        </w:tc>
        <w:tc>
          <w:tcPr>
            <w:tcW w:w="708" w:type="dxa"/>
            <w:tcBorders>
              <w:top w:val="single" w:sz="8" w:space="0" w:color="auto"/>
              <w:left w:val="nil"/>
              <w:bottom w:val="nil"/>
              <w:right w:val="single" w:sz="8" w:space="0" w:color="auto"/>
            </w:tcBorders>
            <w:shd w:val="clear" w:color="auto" w:fill="auto"/>
            <w:vAlign w:val="center"/>
            <w:hideMark/>
          </w:tcPr>
          <w:p w14:paraId="6BBF2F85"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2014</w:t>
            </w:r>
          </w:p>
        </w:tc>
        <w:tc>
          <w:tcPr>
            <w:tcW w:w="709" w:type="dxa"/>
            <w:tcBorders>
              <w:top w:val="single" w:sz="8" w:space="0" w:color="auto"/>
              <w:left w:val="nil"/>
              <w:bottom w:val="nil"/>
              <w:right w:val="single" w:sz="8" w:space="0" w:color="auto"/>
            </w:tcBorders>
            <w:shd w:val="clear" w:color="auto" w:fill="auto"/>
            <w:vAlign w:val="center"/>
            <w:hideMark/>
          </w:tcPr>
          <w:p w14:paraId="208EF070"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2015</w:t>
            </w:r>
          </w:p>
        </w:tc>
        <w:tc>
          <w:tcPr>
            <w:tcW w:w="709" w:type="dxa"/>
            <w:tcBorders>
              <w:top w:val="single" w:sz="8" w:space="0" w:color="auto"/>
              <w:left w:val="nil"/>
              <w:bottom w:val="nil"/>
              <w:right w:val="single" w:sz="8" w:space="0" w:color="auto"/>
            </w:tcBorders>
            <w:shd w:val="clear" w:color="auto" w:fill="auto"/>
            <w:vAlign w:val="center"/>
            <w:hideMark/>
          </w:tcPr>
          <w:p w14:paraId="26AABA8D"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2016</w:t>
            </w:r>
          </w:p>
        </w:tc>
        <w:tc>
          <w:tcPr>
            <w:tcW w:w="709" w:type="dxa"/>
            <w:tcBorders>
              <w:top w:val="single" w:sz="8" w:space="0" w:color="auto"/>
              <w:left w:val="nil"/>
              <w:bottom w:val="nil"/>
              <w:right w:val="single" w:sz="8" w:space="0" w:color="auto"/>
            </w:tcBorders>
            <w:shd w:val="clear" w:color="auto" w:fill="auto"/>
            <w:vAlign w:val="center"/>
            <w:hideMark/>
          </w:tcPr>
          <w:p w14:paraId="7EC38018"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2017</w:t>
            </w:r>
          </w:p>
        </w:tc>
        <w:tc>
          <w:tcPr>
            <w:tcW w:w="708" w:type="dxa"/>
            <w:tcBorders>
              <w:top w:val="single" w:sz="8" w:space="0" w:color="auto"/>
              <w:left w:val="nil"/>
              <w:bottom w:val="nil"/>
              <w:right w:val="single" w:sz="8" w:space="0" w:color="auto"/>
            </w:tcBorders>
            <w:shd w:val="clear" w:color="auto" w:fill="auto"/>
            <w:vAlign w:val="center"/>
            <w:hideMark/>
          </w:tcPr>
          <w:p w14:paraId="2D1626DC"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2018</w:t>
            </w:r>
          </w:p>
        </w:tc>
        <w:tc>
          <w:tcPr>
            <w:tcW w:w="709" w:type="dxa"/>
            <w:tcBorders>
              <w:top w:val="single" w:sz="8" w:space="0" w:color="auto"/>
              <w:left w:val="nil"/>
              <w:bottom w:val="nil"/>
              <w:right w:val="single" w:sz="8" w:space="0" w:color="auto"/>
            </w:tcBorders>
            <w:shd w:val="clear" w:color="auto" w:fill="auto"/>
            <w:vAlign w:val="center"/>
            <w:hideMark/>
          </w:tcPr>
          <w:p w14:paraId="45DD8F6D"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2019</w:t>
            </w:r>
          </w:p>
        </w:tc>
        <w:tc>
          <w:tcPr>
            <w:tcW w:w="709" w:type="dxa"/>
            <w:tcBorders>
              <w:top w:val="single" w:sz="8" w:space="0" w:color="auto"/>
              <w:left w:val="nil"/>
              <w:bottom w:val="nil"/>
              <w:right w:val="single" w:sz="8" w:space="0" w:color="auto"/>
            </w:tcBorders>
            <w:shd w:val="clear" w:color="auto" w:fill="auto"/>
            <w:vAlign w:val="center"/>
            <w:hideMark/>
          </w:tcPr>
          <w:p w14:paraId="5FD429B4"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2020</w:t>
            </w:r>
          </w:p>
        </w:tc>
        <w:tc>
          <w:tcPr>
            <w:tcW w:w="709" w:type="dxa"/>
            <w:tcBorders>
              <w:top w:val="single" w:sz="8" w:space="0" w:color="auto"/>
              <w:left w:val="nil"/>
              <w:bottom w:val="nil"/>
              <w:right w:val="single" w:sz="8" w:space="0" w:color="auto"/>
            </w:tcBorders>
            <w:shd w:val="clear" w:color="auto" w:fill="auto"/>
            <w:vAlign w:val="center"/>
            <w:hideMark/>
          </w:tcPr>
          <w:p w14:paraId="6950C7D0"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2021</w:t>
            </w:r>
          </w:p>
        </w:tc>
        <w:tc>
          <w:tcPr>
            <w:tcW w:w="708" w:type="dxa"/>
            <w:tcBorders>
              <w:top w:val="single" w:sz="8" w:space="0" w:color="auto"/>
              <w:left w:val="nil"/>
              <w:bottom w:val="nil"/>
              <w:right w:val="single" w:sz="8" w:space="0" w:color="auto"/>
            </w:tcBorders>
            <w:shd w:val="clear" w:color="auto" w:fill="auto"/>
            <w:vAlign w:val="center"/>
            <w:hideMark/>
          </w:tcPr>
          <w:p w14:paraId="5B0E6634"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2022</w:t>
            </w:r>
          </w:p>
        </w:tc>
        <w:tc>
          <w:tcPr>
            <w:tcW w:w="709" w:type="dxa"/>
            <w:tcBorders>
              <w:top w:val="single" w:sz="8" w:space="0" w:color="auto"/>
              <w:left w:val="nil"/>
              <w:bottom w:val="nil"/>
              <w:right w:val="single" w:sz="8" w:space="0" w:color="auto"/>
            </w:tcBorders>
            <w:shd w:val="clear" w:color="auto" w:fill="auto"/>
            <w:vAlign w:val="center"/>
            <w:hideMark/>
          </w:tcPr>
          <w:p w14:paraId="5273CB75"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2023</w:t>
            </w:r>
          </w:p>
        </w:tc>
        <w:tc>
          <w:tcPr>
            <w:tcW w:w="709" w:type="dxa"/>
            <w:tcBorders>
              <w:top w:val="single" w:sz="8" w:space="0" w:color="auto"/>
              <w:left w:val="nil"/>
              <w:bottom w:val="nil"/>
              <w:right w:val="single" w:sz="8" w:space="0" w:color="auto"/>
            </w:tcBorders>
            <w:shd w:val="clear" w:color="auto" w:fill="auto"/>
            <w:vAlign w:val="center"/>
            <w:hideMark/>
          </w:tcPr>
          <w:p w14:paraId="3F5116EE"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2024</w:t>
            </w:r>
          </w:p>
        </w:tc>
        <w:tc>
          <w:tcPr>
            <w:tcW w:w="709" w:type="dxa"/>
            <w:tcBorders>
              <w:top w:val="single" w:sz="8" w:space="0" w:color="auto"/>
              <w:left w:val="nil"/>
              <w:bottom w:val="nil"/>
              <w:right w:val="single" w:sz="8" w:space="0" w:color="auto"/>
            </w:tcBorders>
            <w:shd w:val="clear" w:color="auto" w:fill="auto"/>
            <w:vAlign w:val="center"/>
            <w:hideMark/>
          </w:tcPr>
          <w:p w14:paraId="24E9709E"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2025</w:t>
            </w:r>
          </w:p>
        </w:tc>
        <w:tc>
          <w:tcPr>
            <w:tcW w:w="708" w:type="dxa"/>
            <w:tcBorders>
              <w:top w:val="single" w:sz="8" w:space="0" w:color="auto"/>
              <w:left w:val="nil"/>
              <w:bottom w:val="nil"/>
              <w:right w:val="single" w:sz="8" w:space="0" w:color="auto"/>
            </w:tcBorders>
            <w:shd w:val="clear" w:color="auto" w:fill="auto"/>
            <w:vAlign w:val="center"/>
            <w:hideMark/>
          </w:tcPr>
          <w:p w14:paraId="2A92342B" w14:textId="77777777"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2026</w:t>
            </w:r>
          </w:p>
        </w:tc>
        <w:tc>
          <w:tcPr>
            <w:tcW w:w="708" w:type="dxa"/>
            <w:tcBorders>
              <w:top w:val="single" w:sz="8" w:space="0" w:color="auto"/>
              <w:left w:val="nil"/>
              <w:bottom w:val="nil"/>
              <w:right w:val="single" w:sz="8" w:space="0" w:color="auto"/>
            </w:tcBorders>
          </w:tcPr>
          <w:p w14:paraId="6416C9F4" w14:textId="77777777" w:rsidR="00176616" w:rsidRDefault="00176616" w:rsidP="00A0481B">
            <w:pPr>
              <w:jc w:val="center"/>
              <w:rPr>
                <w:rFonts w:ascii="Times New Roman" w:hAnsi="Times New Roman"/>
                <w:b/>
                <w:bCs/>
                <w:color w:val="000000"/>
                <w:sz w:val="18"/>
                <w:szCs w:val="18"/>
                <w:lang w:eastAsia="ru-RU"/>
              </w:rPr>
            </w:pPr>
          </w:p>
          <w:p w14:paraId="32FA7DA1" w14:textId="288D6629" w:rsidR="00176616" w:rsidRDefault="00176616" w:rsidP="00A0481B">
            <w:pPr>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2027</w:t>
            </w:r>
          </w:p>
          <w:p w14:paraId="2544716A" w14:textId="77777777" w:rsidR="00176616" w:rsidRPr="00A0481B" w:rsidRDefault="00176616" w:rsidP="00A0481B">
            <w:pPr>
              <w:jc w:val="center"/>
              <w:rPr>
                <w:rFonts w:ascii="Times New Roman" w:hAnsi="Times New Roman"/>
                <w:b/>
                <w:bCs/>
                <w:color w:val="000000"/>
                <w:sz w:val="18"/>
                <w:szCs w:val="18"/>
                <w:lang w:eastAsia="ru-RU"/>
              </w:rPr>
            </w:pPr>
          </w:p>
        </w:tc>
      </w:tr>
      <w:tr w:rsidR="00176616" w:rsidRPr="00A0481B" w14:paraId="423E1F7A" w14:textId="4DBFC680" w:rsidTr="0062495A">
        <w:trPr>
          <w:trHeight w:val="240"/>
        </w:trPr>
        <w:tc>
          <w:tcPr>
            <w:tcW w:w="16017" w:type="dxa"/>
            <w:gridSpan w:val="19"/>
            <w:tcBorders>
              <w:top w:val="single" w:sz="4" w:space="0" w:color="auto"/>
              <w:left w:val="single" w:sz="4" w:space="0" w:color="auto"/>
              <w:bottom w:val="nil"/>
              <w:right w:val="single" w:sz="4" w:space="0" w:color="000000"/>
            </w:tcBorders>
            <w:shd w:val="clear" w:color="auto" w:fill="auto"/>
            <w:vAlign w:val="center"/>
            <w:hideMark/>
          </w:tcPr>
          <w:p w14:paraId="512EF1EB" w14:textId="4A0CBE6E" w:rsidR="00176616" w:rsidRPr="00A0481B" w:rsidRDefault="00176616"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w:t>
            </w:r>
          </w:p>
        </w:tc>
      </w:tr>
      <w:tr w:rsidR="00176616" w:rsidRPr="00A0481B" w14:paraId="48C2244D" w14:textId="1103A0E9" w:rsidTr="00176616">
        <w:trPr>
          <w:trHeight w:val="957"/>
        </w:trPr>
        <w:tc>
          <w:tcPr>
            <w:tcW w:w="4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4A7471"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w:t>
            </w:r>
          </w:p>
        </w:tc>
        <w:tc>
          <w:tcPr>
            <w:tcW w:w="2695" w:type="dxa"/>
            <w:tcBorders>
              <w:top w:val="single" w:sz="8" w:space="0" w:color="auto"/>
              <w:left w:val="nil"/>
              <w:bottom w:val="single" w:sz="8" w:space="0" w:color="auto"/>
              <w:right w:val="single" w:sz="4" w:space="0" w:color="auto"/>
            </w:tcBorders>
            <w:shd w:val="clear" w:color="auto" w:fill="auto"/>
            <w:vAlign w:val="center"/>
            <w:hideMark/>
          </w:tcPr>
          <w:p w14:paraId="17620D30" w14:textId="77777777" w:rsidR="00176616" w:rsidRPr="00A0481B" w:rsidRDefault="00176616" w:rsidP="00A0481B">
            <w:pPr>
              <w:rPr>
                <w:rFonts w:ascii="Times New Roman" w:hAnsi="Times New Roman"/>
                <w:color w:val="000000"/>
                <w:sz w:val="18"/>
                <w:szCs w:val="18"/>
                <w:lang w:eastAsia="ru-RU"/>
              </w:rPr>
            </w:pPr>
            <w:r w:rsidRPr="00A0481B">
              <w:rPr>
                <w:rFonts w:ascii="Times New Roman" w:hAnsi="Times New Roman"/>
                <w:color w:val="000000"/>
                <w:sz w:val="18"/>
                <w:szCs w:val="18"/>
                <w:lang w:eastAsia="ru-RU"/>
              </w:rPr>
              <w:t>Для исполненных бюджетных ассигнований, предусмотренных в муниципальной программе</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27A0A0C3"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84426C4" w14:textId="77777777" w:rsidR="00176616" w:rsidRPr="00A0481B" w:rsidRDefault="00176616" w:rsidP="00A0481B">
            <w:pPr>
              <w:rPr>
                <w:rFonts w:ascii="Times New Roman" w:hAnsi="Times New Roman"/>
                <w:color w:val="000000"/>
                <w:sz w:val="18"/>
                <w:szCs w:val="18"/>
                <w:lang w:eastAsia="ru-RU"/>
              </w:rPr>
            </w:pPr>
            <w:r w:rsidRPr="00A0481B">
              <w:rPr>
                <w:rFonts w:ascii="Times New Roman" w:hAnsi="Times New Roman"/>
                <w:color w:val="000000"/>
                <w:sz w:val="18"/>
                <w:szCs w:val="18"/>
                <w:lang w:eastAsia="ru-RU"/>
              </w:rPr>
              <w:t>Ведомственная</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49900372"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0,22</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34E108E0"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81E58C2"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F3FED14"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94,9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27719F7"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89,4</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3E2C02C1"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94,9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97280C7"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99,1</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8C323E3"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97,9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144B43F"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91,9</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73C3CD98"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98,7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9B33209"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97,85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2A9359D0"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1E95288"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1F1020AC" w14:textId="77777777" w:rsidR="00176616" w:rsidRPr="00A0481B" w:rsidRDefault="00176616"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708" w:type="dxa"/>
            <w:tcBorders>
              <w:top w:val="single" w:sz="8" w:space="0" w:color="auto"/>
              <w:left w:val="nil"/>
              <w:bottom w:val="single" w:sz="8" w:space="0" w:color="auto"/>
              <w:right w:val="single" w:sz="8" w:space="0" w:color="auto"/>
            </w:tcBorders>
          </w:tcPr>
          <w:p w14:paraId="1CDE22FA" w14:textId="77777777" w:rsidR="00176616" w:rsidRDefault="00176616" w:rsidP="00A0481B">
            <w:pPr>
              <w:jc w:val="center"/>
              <w:rPr>
                <w:rFonts w:ascii="Times New Roman" w:hAnsi="Times New Roman"/>
                <w:color w:val="000000"/>
                <w:sz w:val="18"/>
                <w:szCs w:val="18"/>
                <w:lang w:eastAsia="ru-RU"/>
              </w:rPr>
            </w:pPr>
          </w:p>
          <w:p w14:paraId="76F05F31" w14:textId="77777777" w:rsidR="00176616" w:rsidRDefault="00176616" w:rsidP="00A0481B">
            <w:pPr>
              <w:jc w:val="center"/>
              <w:rPr>
                <w:rFonts w:ascii="Times New Roman" w:hAnsi="Times New Roman"/>
                <w:color w:val="000000"/>
                <w:sz w:val="18"/>
                <w:szCs w:val="18"/>
                <w:lang w:eastAsia="ru-RU"/>
              </w:rPr>
            </w:pPr>
          </w:p>
          <w:p w14:paraId="2E1FA0FA" w14:textId="7C2EF9CE" w:rsidR="00176616" w:rsidRDefault="00176616" w:rsidP="00A0481B">
            <w:pPr>
              <w:jc w:val="center"/>
              <w:rPr>
                <w:rFonts w:ascii="Times New Roman" w:hAnsi="Times New Roman"/>
                <w:color w:val="000000"/>
                <w:sz w:val="18"/>
                <w:szCs w:val="18"/>
                <w:lang w:eastAsia="ru-RU"/>
              </w:rPr>
            </w:pPr>
            <w:r>
              <w:rPr>
                <w:rFonts w:ascii="Times New Roman" w:hAnsi="Times New Roman"/>
                <w:color w:val="000000"/>
                <w:sz w:val="18"/>
                <w:szCs w:val="18"/>
                <w:lang w:eastAsia="ru-RU"/>
              </w:rPr>
              <w:t>100</w:t>
            </w:r>
          </w:p>
          <w:p w14:paraId="5340CAA2" w14:textId="77777777" w:rsidR="00176616" w:rsidRPr="00A0481B" w:rsidRDefault="00176616" w:rsidP="00A0481B">
            <w:pPr>
              <w:jc w:val="center"/>
              <w:rPr>
                <w:rFonts w:ascii="Times New Roman" w:hAnsi="Times New Roman"/>
                <w:color w:val="000000"/>
                <w:sz w:val="18"/>
                <w:szCs w:val="18"/>
                <w:lang w:eastAsia="ru-RU"/>
              </w:rPr>
            </w:pPr>
          </w:p>
        </w:tc>
      </w:tr>
    </w:tbl>
    <w:p w14:paraId="027BBBFB" w14:textId="05611050" w:rsidR="00877A92" w:rsidRPr="00877A92" w:rsidRDefault="00877A92" w:rsidP="00877A92">
      <w:pPr>
        <w:autoSpaceDE w:val="0"/>
        <w:autoSpaceDN w:val="0"/>
        <w:adjustRightInd w:val="0"/>
        <w:outlineLvl w:val="0"/>
        <w:rPr>
          <w:rFonts w:ascii="Times New Roman" w:hAnsi="Times New Roman"/>
        </w:rPr>
      </w:pPr>
    </w:p>
    <w:p w14:paraId="5FE750BE"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8116A95"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5F32B3A3"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722686E"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E0D133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16A7C562"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D4BF93F"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26A5CC04"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1907F08"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5F663DFB"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7064AB7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113A410"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989E8EE"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AB9DA9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57047EF1"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286CF72"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8D137D5"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D57C40A" w14:textId="77777777" w:rsidR="00877A92" w:rsidRDefault="00877A92" w:rsidP="00877A92">
      <w:pPr>
        <w:autoSpaceDE w:val="0"/>
        <w:autoSpaceDN w:val="0"/>
        <w:adjustRightInd w:val="0"/>
        <w:ind w:left="9072" w:firstLine="132"/>
        <w:outlineLvl w:val="0"/>
        <w:rPr>
          <w:rFonts w:ascii="Times New Roman" w:hAnsi="Times New Roman"/>
        </w:rPr>
      </w:pPr>
    </w:p>
    <w:p w14:paraId="3F97C332" w14:textId="77777777" w:rsidR="0004779A" w:rsidRDefault="0004779A" w:rsidP="00877A92">
      <w:pPr>
        <w:autoSpaceDE w:val="0"/>
        <w:autoSpaceDN w:val="0"/>
        <w:adjustRightInd w:val="0"/>
        <w:ind w:left="9072" w:firstLine="132"/>
        <w:outlineLvl w:val="0"/>
        <w:rPr>
          <w:rFonts w:ascii="Times New Roman" w:hAnsi="Times New Roman"/>
        </w:rPr>
      </w:pPr>
    </w:p>
    <w:p w14:paraId="3C28390B" w14:textId="77777777" w:rsidR="0004779A" w:rsidRPr="00877A92" w:rsidRDefault="0004779A" w:rsidP="00877A92">
      <w:pPr>
        <w:autoSpaceDE w:val="0"/>
        <w:autoSpaceDN w:val="0"/>
        <w:adjustRightInd w:val="0"/>
        <w:ind w:left="9072" w:firstLine="132"/>
        <w:outlineLvl w:val="0"/>
        <w:rPr>
          <w:rFonts w:ascii="Times New Roman" w:hAnsi="Times New Roman"/>
        </w:rPr>
      </w:pPr>
    </w:p>
    <w:p w14:paraId="6B088F6B"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272E944"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D6BB709"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859AC3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3315D13"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77CC9597"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7E93AD13"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0263AF69"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54D0C36"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7DA4EE2"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D1107B9"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216212F5"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A7E172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24BC87A" w14:textId="77777777" w:rsidR="00877A92" w:rsidRPr="00877A92" w:rsidRDefault="00877A92" w:rsidP="00877A92">
      <w:pPr>
        <w:autoSpaceDE w:val="0"/>
        <w:autoSpaceDN w:val="0"/>
        <w:adjustRightInd w:val="0"/>
        <w:ind w:left="9072" w:firstLine="132"/>
        <w:outlineLvl w:val="0"/>
        <w:rPr>
          <w:rFonts w:ascii="Times New Roman" w:hAnsi="Times New Roman"/>
        </w:rPr>
      </w:pPr>
      <w:r w:rsidRPr="00877A92">
        <w:rPr>
          <w:rFonts w:ascii="Times New Roman" w:hAnsi="Times New Roman"/>
        </w:rPr>
        <w:t>Приложение № 2</w:t>
      </w:r>
    </w:p>
    <w:p w14:paraId="1056D3D4" w14:textId="77777777" w:rsidR="00877A92" w:rsidRPr="00877A92" w:rsidRDefault="00877A92" w:rsidP="00877A92">
      <w:pPr>
        <w:ind w:left="9204" w:right="-1" w:firstLine="9"/>
        <w:jc w:val="both"/>
        <w:rPr>
          <w:rFonts w:ascii="Times New Roman" w:hAnsi="Times New Roman"/>
          <w:lang w:eastAsia="ru-RU"/>
        </w:rPr>
      </w:pPr>
      <w:r w:rsidRPr="00877A92">
        <w:rPr>
          <w:rFonts w:ascii="Times New Roman" w:hAnsi="Times New Roman"/>
        </w:rPr>
        <w:t xml:space="preserve">к подпрограмме № 4 </w:t>
      </w:r>
      <w:r w:rsidRPr="00877A92">
        <w:rPr>
          <w:rFonts w:ascii="Times New Roman" w:hAnsi="Times New Roman"/>
          <w:lang w:eastAsia="ru-RU"/>
        </w:rPr>
        <w:t xml:space="preserve">«Обеспечение реализации муниципальной программы и прочие мероприятия» </w:t>
      </w:r>
    </w:p>
    <w:p w14:paraId="6E0927E1" w14:textId="77777777" w:rsidR="00877A92" w:rsidRPr="00877A92" w:rsidRDefault="00877A92" w:rsidP="00877A92">
      <w:pPr>
        <w:ind w:left="9204" w:right="-1" w:firstLine="9"/>
        <w:jc w:val="both"/>
        <w:rPr>
          <w:rFonts w:ascii="Times New Roman" w:hAnsi="Times New Roman"/>
        </w:rPr>
      </w:pPr>
    </w:p>
    <w:p w14:paraId="704BE7F5" w14:textId="77777777" w:rsidR="00877A92" w:rsidRPr="00877A92" w:rsidRDefault="00877A92" w:rsidP="00877A92">
      <w:pPr>
        <w:tabs>
          <w:tab w:val="left" w:pos="1134"/>
          <w:tab w:val="left" w:pos="1276"/>
          <w:tab w:val="left" w:pos="1418"/>
        </w:tabs>
        <w:autoSpaceDE w:val="0"/>
        <w:autoSpaceDN w:val="0"/>
        <w:adjustRightInd w:val="0"/>
        <w:ind w:right="-1"/>
        <w:contextualSpacing/>
        <w:jc w:val="center"/>
        <w:outlineLvl w:val="1"/>
        <w:rPr>
          <w:rFonts w:ascii="Times New Roman" w:hAnsi="Times New Roman"/>
          <w:sz w:val="24"/>
          <w:szCs w:val="24"/>
        </w:rPr>
      </w:pPr>
      <w:r w:rsidRPr="00877A92">
        <w:rPr>
          <w:rFonts w:ascii="Times New Roman" w:hAnsi="Times New Roman"/>
          <w:sz w:val="24"/>
          <w:szCs w:val="24"/>
        </w:rPr>
        <w:t>Перечень мероприятий подпрограммы</w:t>
      </w:r>
    </w:p>
    <w:p w14:paraId="2B0EA0B6" w14:textId="77777777" w:rsidR="00877A92" w:rsidRPr="00877A92" w:rsidRDefault="00877A92" w:rsidP="00877A92">
      <w:pPr>
        <w:tabs>
          <w:tab w:val="left" w:pos="1134"/>
          <w:tab w:val="left" w:pos="1276"/>
          <w:tab w:val="left" w:pos="1418"/>
        </w:tabs>
        <w:autoSpaceDE w:val="0"/>
        <w:autoSpaceDN w:val="0"/>
        <w:adjustRightInd w:val="0"/>
        <w:ind w:right="-1"/>
        <w:contextualSpacing/>
        <w:jc w:val="center"/>
        <w:outlineLvl w:val="1"/>
        <w:rPr>
          <w:rFonts w:ascii="Times New Roman" w:hAnsi="Times New Roman"/>
          <w:sz w:val="24"/>
          <w:szCs w:val="24"/>
        </w:rPr>
      </w:pPr>
    </w:p>
    <w:tbl>
      <w:tblPr>
        <w:tblW w:w="16174" w:type="dxa"/>
        <w:tblInd w:w="93" w:type="dxa"/>
        <w:tblLayout w:type="fixed"/>
        <w:tblLook w:val="04A0" w:firstRow="1" w:lastRow="0" w:firstColumn="1" w:lastColumn="0" w:noHBand="0" w:noVBand="1"/>
      </w:tblPr>
      <w:tblGrid>
        <w:gridCol w:w="850"/>
        <w:gridCol w:w="996"/>
        <w:gridCol w:w="863"/>
        <w:gridCol w:w="567"/>
        <w:gridCol w:w="567"/>
        <w:gridCol w:w="1134"/>
        <w:gridCol w:w="567"/>
        <w:gridCol w:w="708"/>
        <w:gridCol w:w="142"/>
        <w:gridCol w:w="567"/>
        <w:gridCol w:w="709"/>
        <w:gridCol w:w="709"/>
        <w:gridCol w:w="708"/>
        <w:gridCol w:w="709"/>
        <w:gridCol w:w="709"/>
        <w:gridCol w:w="709"/>
        <w:gridCol w:w="567"/>
        <w:gridCol w:w="567"/>
        <w:gridCol w:w="708"/>
        <w:gridCol w:w="709"/>
        <w:gridCol w:w="709"/>
        <w:gridCol w:w="850"/>
        <w:gridCol w:w="850"/>
      </w:tblGrid>
      <w:tr w:rsidR="00922F5B" w:rsidRPr="00877A92" w14:paraId="76FA8F63" w14:textId="77777777" w:rsidTr="00922F5B">
        <w:trPr>
          <w:trHeight w:val="225"/>
        </w:trPr>
        <w:tc>
          <w:tcPr>
            <w:tcW w:w="18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81F96" w14:textId="0E959394"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Наименование</w:t>
            </w:r>
            <w:r>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программы, подпрограммы</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0A38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РБС </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EF49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14:paraId="62980474" w14:textId="77777777" w:rsidR="00922F5B" w:rsidRPr="00877A92" w:rsidRDefault="00922F5B" w:rsidP="00877A92">
            <w:pPr>
              <w:jc w:val="center"/>
              <w:rPr>
                <w:rFonts w:ascii="Times New Roman" w:hAnsi="Times New Roman"/>
                <w:color w:val="000000"/>
                <w:sz w:val="14"/>
                <w:szCs w:val="14"/>
                <w:lang w:eastAsia="ru-RU"/>
              </w:rPr>
            </w:pPr>
          </w:p>
        </w:tc>
        <w:tc>
          <w:tcPr>
            <w:tcW w:w="9780" w:type="dxa"/>
            <w:gridSpan w:val="14"/>
            <w:tcBorders>
              <w:top w:val="single" w:sz="4" w:space="0" w:color="auto"/>
              <w:left w:val="nil"/>
              <w:bottom w:val="single" w:sz="4" w:space="0" w:color="auto"/>
              <w:right w:val="single" w:sz="4" w:space="0" w:color="auto"/>
            </w:tcBorders>
            <w:shd w:val="clear" w:color="auto" w:fill="auto"/>
            <w:vAlign w:val="center"/>
            <w:hideMark/>
          </w:tcPr>
          <w:p w14:paraId="3B651F65" w14:textId="08ACA73A"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p w14:paraId="693D7D3D" w14:textId="5E2E905D"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w:t>
            </w:r>
          </w:p>
        </w:tc>
      </w:tr>
      <w:tr w:rsidR="00922F5B" w:rsidRPr="00877A92" w14:paraId="3849E6C7" w14:textId="77777777" w:rsidTr="00922F5B">
        <w:trPr>
          <w:trHeight w:val="225"/>
        </w:trPr>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55BADF9" w14:textId="77777777" w:rsidR="00922F5B" w:rsidRPr="00877A92" w:rsidRDefault="00922F5B" w:rsidP="00877A92">
            <w:pPr>
              <w:rPr>
                <w:rFonts w:ascii="Times New Roman" w:hAnsi="Times New Roman"/>
                <w:color w:val="000000"/>
                <w:sz w:val="14"/>
                <w:szCs w:val="1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292DD73D" w14:textId="77777777" w:rsidR="00922F5B" w:rsidRPr="00877A92" w:rsidRDefault="00922F5B" w:rsidP="00877A92">
            <w:pPr>
              <w:rPr>
                <w:rFonts w:ascii="Times New Roman" w:hAnsi="Times New Roman"/>
                <w:color w:val="000000"/>
                <w:sz w:val="14"/>
                <w:szCs w:val="14"/>
                <w:lang w:eastAsia="ru-RU"/>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14:paraId="5EA71853" w14:textId="77777777" w:rsidR="00922F5B" w:rsidRPr="00877A92" w:rsidRDefault="00922F5B" w:rsidP="00877A92">
            <w:pPr>
              <w:rPr>
                <w:rFonts w:ascii="Times New Roman" w:hAnsi="Times New Roman"/>
                <w:color w:val="000000"/>
                <w:sz w:val="14"/>
                <w:szCs w:val="14"/>
                <w:lang w:eastAsia="ru-RU"/>
              </w:rPr>
            </w:pPr>
          </w:p>
        </w:tc>
        <w:tc>
          <w:tcPr>
            <w:tcW w:w="850" w:type="dxa"/>
            <w:gridSpan w:val="2"/>
            <w:tcBorders>
              <w:top w:val="nil"/>
              <w:left w:val="nil"/>
              <w:bottom w:val="single" w:sz="4" w:space="0" w:color="auto"/>
              <w:right w:val="nil"/>
            </w:tcBorders>
          </w:tcPr>
          <w:p w14:paraId="1771E5FB" w14:textId="77777777" w:rsidR="00922F5B" w:rsidRPr="00877A92" w:rsidRDefault="00922F5B" w:rsidP="00877A92">
            <w:pPr>
              <w:jc w:val="center"/>
              <w:rPr>
                <w:rFonts w:ascii="Times New Roman" w:hAnsi="Times New Roman"/>
                <w:color w:val="000000"/>
                <w:sz w:val="14"/>
                <w:szCs w:val="14"/>
                <w:lang w:eastAsia="ru-RU"/>
              </w:rPr>
            </w:pPr>
          </w:p>
        </w:tc>
        <w:tc>
          <w:tcPr>
            <w:tcW w:w="9780" w:type="dxa"/>
            <w:gridSpan w:val="14"/>
            <w:tcBorders>
              <w:top w:val="nil"/>
              <w:left w:val="nil"/>
              <w:bottom w:val="single" w:sz="4" w:space="0" w:color="auto"/>
              <w:right w:val="single" w:sz="4" w:space="0" w:color="auto"/>
            </w:tcBorders>
            <w:shd w:val="clear" w:color="auto" w:fill="auto"/>
            <w:vAlign w:val="center"/>
            <w:hideMark/>
          </w:tcPr>
          <w:p w14:paraId="6FDAAA9B" w14:textId="7CEFD2AB"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p w14:paraId="4B0274DC" w14:textId="72E254C3"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(тыс. руб.), годы</w:t>
            </w:r>
          </w:p>
        </w:tc>
      </w:tr>
      <w:tr w:rsidR="00922F5B" w:rsidRPr="00877A92" w14:paraId="1D44D2E5" w14:textId="77777777" w:rsidTr="00922F5B">
        <w:trPr>
          <w:trHeight w:val="420"/>
        </w:trPr>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6272561" w14:textId="77777777" w:rsidR="00922F5B" w:rsidRPr="00877A92" w:rsidRDefault="00922F5B" w:rsidP="00877A92">
            <w:pPr>
              <w:rPr>
                <w:rFonts w:ascii="Times New Roman" w:hAnsi="Times New Roman"/>
                <w:color w:val="000000"/>
                <w:sz w:val="14"/>
                <w:szCs w:val="1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26D1BFD9"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7B9B7D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РБС</w:t>
            </w:r>
          </w:p>
        </w:tc>
        <w:tc>
          <w:tcPr>
            <w:tcW w:w="567" w:type="dxa"/>
            <w:tcBorders>
              <w:top w:val="nil"/>
              <w:left w:val="nil"/>
              <w:bottom w:val="single" w:sz="4" w:space="0" w:color="auto"/>
              <w:right w:val="single" w:sz="4" w:space="0" w:color="auto"/>
            </w:tcBorders>
            <w:shd w:val="clear" w:color="auto" w:fill="auto"/>
            <w:vAlign w:val="center"/>
            <w:hideMark/>
          </w:tcPr>
          <w:p w14:paraId="0ACF261A" w14:textId="77777777" w:rsidR="00922F5B" w:rsidRPr="00877A92" w:rsidRDefault="00922F5B" w:rsidP="00877A92">
            <w:pPr>
              <w:jc w:val="center"/>
              <w:rPr>
                <w:rFonts w:ascii="Times New Roman" w:hAnsi="Times New Roman"/>
                <w:color w:val="000000"/>
                <w:sz w:val="14"/>
                <w:szCs w:val="14"/>
                <w:lang w:eastAsia="ru-RU"/>
              </w:rPr>
            </w:pPr>
            <w:proofErr w:type="spellStart"/>
            <w:r w:rsidRPr="00877A92">
              <w:rPr>
                <w:rFonts w:ascii="Times New Roman" w:hAnsi="Times New Roman"/>
                <w:color w:val="000000"/>
                <w:sz w:val="14"/>
                <w:szCs w:val="14"/>
                <w:lang w:eastAsia="ru-RU"/>
              </w:rPr>
              <w:t>РзПр</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7F5693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14:paraId="2CD3596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ВР </w:t>
            </w:r>
          </w:p>
        </w:tc>
        <w:tc>
          <w:tcPr>
            <w:tcW w:w="708" w:type="dxa"/>
            <w:tcBorders>
              <w:top w:val="nil"/>
              <w:left w:val="nil"/>
              <w:bottom w:val="single" w:sz="4" w:space="0" w:color="auto"/>
              <w:right w:val="single" w:sz="4" w:space="0" w:color="auto"/>
            </w:tcBorders>
            <w:shd w:val="clear" w:color="auto" w:fill="auto"/>
            <w:vAlign w:val="center"/>
            <w:hideMark/>
          </w:tcPr>
          <w:p w14:paraId="43196AC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2014</w:t>
            </w:r>
          </w:p>
        </w:tc>
        <w:tc>
          <w:tcPr>
            <w:tcW w:w="709" w:type="dxa"/>
            <w:gridSpan w:val="2"/>
            <w:tcBorders>
              <w:top w:val="nil"/>
              <w:left w:val="nil"/>
              <w:bottom w:val="single" w:sz="4" w:space="0" w:color="auto"/>
              <w:right w:val="single" w:sz="4" w:space="0" w:color="auto"/>
            </w:tcBorders>
            <w:shd w:val="clear" w:color="auto" w:fill="auto"/>
            <w:vAlign w:val="center"/>
            <w:hideMark/>
          </w:tcPr>
          <w:p w14:paraId="4122547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2015</w:t>
            </w:r>
          </w:p>
        </w:tc>
        <w:tc>
          <w:tcPr>
            <w:tcW w:w="709" w:type="dxa"/>
            <w:tcBorders>
              <w:top w:val="nil"/>
              <w:left w:val="nil"/>
              <w:bottom w:val="single" w:sz="4" w:space="0" w:color="auto"/>
              <w:right w:val="single" w:sz="4" w:space="0" w:color="auto"/>
            </w:tcBorders>
            <w:shd w:val="clear" w:color="auto" w:fill="auto"/>
            <w:vAlign w:val="center"/>
            <w:hideMark/>
          </w:tcPr>
          <w:p w14:paraId="5D105DC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2016</w:t>
            </w:r>
          </w:p>
        </w:tc>
        <w:tc>
          <w:tcPr>
            <w:tcW w:w="709" w:type="dxa"/>
            <w:tcBorders>
              <w:top w:val="nil"/>
              <w:left w:val="nil"/>
              <w:bottom w:val="single" w:sz="4" w:space="0" w:color="auto"/>
              <w:right w:val="single" w:sz="4" w:space="0" w:color="auto"/>
            </w:tcBorders>
            <w:shd w:val="clear" w:color="auto" w:fill="auto"/>
            <w:vAlign w:val="center"/>
            <w:hideMark/>
          </w:tcPr>
          <w:p w14:paraId="57EBA7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2017</w:t>
            </w:r>
          </w:p>
        </w:tc>
        <w:tc>
          <w:tcPr>
            <w:tcW w:w="708" w:type="dxa"/>
            <w:tcBorders>
              <w:top w:val="nil"/>
              <w:left w:val="nil"/>
              <w:bottom w:val="single" w:sz="4" w:space="0" w:color="auto"/>
              <w:right w:val="single" w:sz="4" w:space="0" w:color="auto"/>
            </w:tcBorders>
            <w:shd w:val="clear" w:color="auto" w:fill="auto"/>
            <w:vAlign w:val="center"/>
            <w:hideMark/>
          </w:tcPr>
          <w:p w14:paraId="06891A1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2018</w:t>
            </w:r>
          </w:p>
        </w:tc>
        <w:tc>
          <w:tcPr>
            <w:tcW w:w="709" w:type="dxa"/>
            <w:tcBorders>
              <w:top w:val="nil"/>
              <w:left w:val="nil"/>
              <w:bottom w:val="single" w:sz="4" w:space="0" w:color="auto"/>
              <w:right w:val="single" w:sz="4" w:space="0" w:color="auto"/>
            </w:tcBorders>
            <w:shd w:val="clear" w:color="auto" w:fill="auto"/>
            <w:vAlign w:val="center"/>
            <w:hideMark/>
          </w:tcPr>
          <w:p w14:paraId="54BA636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2019</w:t>
            </w:r>
          </w:p>
        </w:tc>
        <w:tc>
          <w:tcPr>
            <w:tcW w:w="709" w:type="dxa"/>
            <w:tcBorders>
              <w:top w:val="nil"/>
              <w:left w:val="nil"/>
              <w:bottom w:val="single" w:sz="4" w:space="0" w:color="auto"/>
              <w:right w:val="single" w:sz="4" w:space="0" w:color="auto"/>
            </w:tcBorders>
            <w:shd w:val="clear" w:color="auto" w:fill="auto"/>
            <w:vAlign w:val="center"/>
            <w:hideMark/>
          </w:tcPr>
          <w:p w14:paraId="0D83729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2020</w:t>
            </w:r>
          </w:p>
        </w:tc>
        <w:tc>
          <w:tcPr>
            <w:tcW w:w="709" w:type="dxa"/>
            <w:tcBorders>
              <w:top w:val="nil"/>
              <w:left w:val="nil"/>
              <w:bottom w:val="single" w:sz="4" w:space="0" w:color="auto"/>
              <w:right w:val="single" w:sz="4" w:space="0" w:color="auto"/>
            </w:tcBorders>
            <w:shd w:val="clear" w:color="auto" w:fill="auto"/>
            <w:vAlign w:val="center"/>
            <w:hideMark/>
          </w:tcPr>
          <w:p w14:paraId="06CF78A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2021</w:t>
            </w:r>
          </w:p>
        </w:tc>
        <w:tc>
          <w:tcPr>
            <w:tcW w:w="567" w:type="dxa"/>
            <w:tcBorders>
              <w:top w:val="nil"/>
              <w:left w:val="nil"/>
              <w:bottom w:val="single" w:sz="4" w:space="0" w:color="auto"/>
              <w:right w:val="single" w:sz="4" w:space="0" w:color="auto"/>
            </w:tcBorders>
            <w:shd w:val="clear" w:color="auto" w:fill="auto"/>
            <w:vAlign w:val="center"/>
            <w:hideMark/>
          </w:tcPr>
          <w:p w14:paraId="60544CD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2022</w:t>
            </w:r>
          </w:p>
        </w:tc>
        <w:tc>
          <w:tcPr>
            <w:tcW w:w="567" w:type="dxa"/>
            <w:tcBorders>
              <w:top w:val="nil"/>
              <w:left w:val="nil"/>
              <w:bottom w:val="single" w:sz="4" w:space="0" w:color="auto"/>
              <w:right w:val="single" w:sz="4" w:space="0" w:color="auto"/>
            </w:tcBorders>
            <w:shd w:val="clear" w:color="auto" w:fill="auto"/>
            <w:vAlign w:val="center"/>
            <w:hideMark/>
          </w:tcPr>
          <w:p w14:paraId="1D1410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2023</w:t>
            </w:r>
          </w:p>
        </w:tc>
        <w:tc>
          <w:tcPr>
            <w:tcW w:w="708" w:type="dxa"/>
            <w:tcBorders>
              <w:top w:val="nil"/>
              <w:left w:val="nil"/>
              <w:bottom w:val="single" w:sz="4" w:space="0" w:color="auto"/>
              <w:right w:val="single" w:sz="4" w:space="0" w:color="auto"/>
            </w:tcBorders>
            <w:shd w:val="clear" w:color="auto" w:fill="auto"/>
            <w:vAlign w:val="center"/>
            <w:hideMark/>
          </w:tcPr>
          <w:p w14:paraId="25C1FEB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2024</w:t>
            </w:r>
          </w:p>
        </w:tc>
        <w:tc>
          <w:tcPr>
            <w:tcW w:w="709" w:type="dxa"/>
            <w:tcBorders>
              <w:top w:val="nil"/>
              <w:left w:val="nil"/>
              <w:bottom w:val="single" w:sz="4" w:space="0" w:color="auto"/>
              <w:right w:val="single" w:sz="4" w:space="0" w:color="auto"/>
            </w:tcBorders>
            <w:shd w:val="clear" w:color="auto" w:fill="auto"/>
            <w:vAlign w:val="center"/>
            <w:hideMark/>
          </w:tcPr>
          <w:p w14:paraId="1E547FE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2025</w:t>
            </w:r>
          </w:p>
        </w:tc>
        <w:tc>
          <w:tcPr>
            <w:tcW w:w="709" w:type="dxa"/>
            <w:tcBorders>
              <w:top w:val="nil"/>
              <w:left w:val="nil"/>
              <w:bottom w:val="single" w:sz="4" w:space="0" w:color="auto"/>
              <w:right w:val="single" w:sz="4" w:space="0" w:color="auto"/>
            </w:tcBorders>
            <w:shd w:val="clear" w:color="auto" w:fill="auto"/>
            <w:vAlign w:val="center"/>
            <w:hideMark/>
          </w:tcPr>
          <w:p w14:paraId="2ABC86B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2026</w:t>
            </w:r>
          </w:p>
        </w:tc>
        <w:tc>
          <w:tcPr>
            <w:tcW w:w="850" w:type="dxa"/>
            <w:tcBorders>
              <w:top w:val="nil"/>
              <w:left w:val="nil"/>
              <w:bottom w:val="single" w:sz="4" w:space="0" w:color="auto"/>
              <w:right w:val="single" w:sz="4" w:space="0" w:color="auto"/>
            </w:tcBorders>
          </w:tcPr>
          <w:p w14:paraId="742F0875" w14:textId="77777777" w:rsidR="00922F5B" w:rsidRDefault="00922F5B" w:rsidP="00877A92">
            <w:pPr>
              <w:jc w:val="center"/>
              <w:rPr>
                <w:rFonts w:ascii="Times New Roman" w:hAnsi="Times New Roman"/>
                <w:color w:val="000000"/>
                <w:sz w:val="14"/>
                <w:szCs w:val="14"/>
                <w:lang w:eastAsia="ru-RU"/>
              </w:rPr>
            </w:pPr>
          </w:p>
          <w:p w14:paraId="4F40B141" w14:textId="0332D124"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2027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889EE7" w14:textId="07908B6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Итого на период</w:t>
            </w:r>
          </w:p>
        </w:tc>
      </w:tr>
      <w:tr w:rsidR="00922F5B" w:rsidRPr="00877A92" w14:paraId="707AEA0C" w14:textId="77777777" w:rsidTr="00922F5B">
        <w:trPr>
          <w:trHeight w:val="225"/>
        </w:trPr>
        <w:tc>
          <w:tcPr>
            <w:tcW w:w="850" w:type="dxa"/>
            <w:tcBorders>
              <w:top w:val="single" w:sz="4" w:space="0" w:color="auto"/>
              <w:left w:val="single" w:sz="4" w:space="0" w:color="auto"/>
              <w:bottom w:val="single" w:sz="4" w:space="0" w:color="auto"/>
              <w:right w:val="single" w:sz="4" w:space="0" w:color="auto"/>
            </w:tcBorders>
          </w:tcPr>
          <w:p w14:paraId="58578642" w14:textId="77777777" w:rsidR="00922F5B" w:rsidRPr="00877A92" w:rsidRDefault="00922F5B" w:rsidP="00877A92">
            <w:pPr>
              <w:jc w:val="center"/>
              <w:rPr>
                <w:rFonts w:ascii="Times New Roman" w:hAnsi="Times New Roman"/>
                <w:b/>
                <w:bCs/>
                <w:color w:val="000000"/>
                <w:sz w:val="14"/>
                <w:szCs w:val="14"/>
                <w:lang w:eastAsia="ru-RU"/>
              </w:rPr>
            </w:pPr>
          </w:p>
        </w:tc>
        <w:tc>
          <w:tcPr>
            <w:tcW w:w="1532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45B5FE6" w14:textId="7FDCE559"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Подпрограмма</w:t>
            </w:r>
            <w:r>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w:t>
            </w:r>
            <w:r>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4</w:t>
            </w:r>
            <w:r>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 xml:space="preserve">«Обеспечение реализации муниципальной программы и прочие мероприятия программы» </w:t>
            </w:r>
          </w:p>
        </w:tc>
      </w:tr>
      <w:tr w:rsidR="00922F5B" w:rsidRPr="00877A92" w14:paraId="42EC6BA7" w14:textId="77777777" w:rsidTr="00922F5B">
        <w:trPr>
          <w:trHeight w:val="225"/>
        </w:trPr>
        <w:tc>
          <w:tcPr>
            <w:tcW w:w="850" w:type="dxa"/>
            <w:tcBorders>
              <w:top w:val="single" w:sz="4" w:space="0" w:color="auto"/>
              <w:left w:val="single" w:sz="4" w:space="0" w:color="auto"/>
              <w:bottom w:val="single" w:sz="4" w:space="0" w:color="auto"/>
              <w:right w:val="single" w:sz="4" w:space="0" w:color="auto"/>
            </w:tcBorders>
          </w:tcPr>
          <w:p w14:paraId="4B2DD40A" w14:textId="77777777" w:rsidR="00922F5B" w:rsidRPr="00877A92" w:rsidRDefault="00922F5B" w:rsidP="00877A92">
            <w:pPr>
              <w:jc w:val="center"/>
              <w:rPr>
                <w:rFonts w:ascii="Times New Roman" w:hAnsi="Times New Roman"/>
                <w:b/>
                <w:bCs/>
                <w:color w:val="000000"/>
                <w:sz w:val="14"/>
                <w:szCs w:val="14"/>
                <w:lang w:eastAsia="ru-RU"/>
              </w:rPr>
            </w:pPr>
          </w:p>
        </w:tc>
        <w:tc>
          <w:tcPr>
            <w:tcW w:w="1532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3671B2FD" w14:textId="30C686CB"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Цель подпрограммы: </w:t>
            </w:r>
            <w:r w:rsidRPr="00877A92">
              <w:rPr>
                <w:rFonts w:ascii="Times New Roman" w:hAnsi="Times New Roman"/>
                <w:color w:val="000000"/>
                <w:sz w:val="14"/>
                <w:szCs w:val="1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22F5B" w:rsidRPr="00877A92" w14:paraId="0109E3B0" w14:textId="77777777" w:rsidTr="00922F5B">
        <w:trPr>
          <w:trHeight w:val="225"/>
        </w:trPr>
        <w:tc>
          <w:tcPr>
            <w:tcW w:w="850" w:type="dxa"/>
            <w:tcBorders>
              <w:top w:val="single" w:sz="4" w:space="0" w:color="auto"/>
              <w:left w:val="single" w:sz="4" w:space="0" w:color="auto"/>
              <w:bottom w:val="single" w:sz="4" w:space="0" w:color="auto"/>
              <w:right w:val="single" w:sz="4" w:space="0" w:color="auto"/>
            </w:tcBorders>
          </w:tcPr>
          <w:p w14:paraId="1ADC67AE" w14:textId="77777777" w:rsidR="00922F5B" w:rsidRPr="00877A92" w:rsidRDefault="00922F5B" w:rsidP="00877A92">
            <w:pPr>
              <w:jc w:val="center"/>
              <w:rPr>
                <w:rFonts w:ascii="Times New Roman" w:hAnsi="Times New Roman"/>
                <w:b/>
                <w:bCs/>
                <w:color w:val="000000"/>
                <w:sz w:val="14"/>
                <w:szCs w:val="14"/>
                <w:lang w:eastAsia="ru-RU"/>
              </w:rPr>
            </w:pPr>
          </w:p>
        </w:tc>
        <w:tc>
          <w:tcPr>
            <w:tcW w:w="1532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2EAB40C" w14:textId="382C699C"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w:t>
            </w:r>
            <w:r w:rsidRPr="00877A92">
              <w:rPr>
                <w:rFonts w:ascii="Times New Roman" w:hAnsi="Times New Roman"/>
                <w:color w:val="000000"/>
                <w:sz w:val="14"/>
                <w:szCs w:val="14"/>
                <w:lang w:eastAsia="ru-RU"/>
              </w:rPr>
              <w:t xml:space="preserve"> Обеспечение реализации программы, подпрограмм и отдельных мероприятий.</w:t>
            </w:r>
          </w:p>
        </w:tc>
      </w:tr>
      <w:tr w:rsidR="00922F5B" w:rsidRPr="00877A92" w14:paraId="41EAB11D" w14:textId="77777777" w:rsidTr="00922F5B">
        <w:trPr>
          <w:trHeight w:val="225"/>
        </w:trPr>
        <w:tc>
          <w:tcPr>
            <w:tcW w:w="850" w:type="dxa"/>
            <w:tcBorders>
              <w:top w:val="single" w:sz="4" w:space="0" w:color="auto"/>
              <w:left w:val="single" w:sz="4" w:space="0" w:color="auto"/>
              <w:bottom w:val="single" w:sz="4" w:space="0" w:color="auto"/>
              <w:right w:val="single" w:sz="4" w:space="0" w:color="auto"/>
            </w:tcBorders>
          </w:tcPr>
          <w:p w14:paraId="651757CF" w14:textId="77777777" w:rsidR="00922F5B" w:rsidRPr="00877A92" w:rsidRDefault="00922F5B" w:rsidP="00877A92">
            <w:pPr>
              <w:jc w:val="center"/>
              <w:rPr>
                <w:rFonts w:ascii="Times New Roman" w:hAnsi="Times New Roman"/>
                <w:b/>
                <w:bCs/>
                <w:color w:val="000000"/>
                <w:sz w:val="14"/>
                <w:szCs w:val="14"/>
                <w:lang w:eastAsia="ru-RU"/>
              </w:rPr>
            </w:pPr>
          </w:p>
        </w:tc>
        <w:tc>
          <w:tcPr>
            <w:tcW w:w="1532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3709AAC" w14:textId="1482482B"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1 Обеспечение деятельности (оказание услуг) МКУ «Городское хозяйство» города Дивногорска (до 2022г.)</w:t>
            </w:r>
          </w:p>
        </w:tc>
      </w:tr>
      <w:tr w:rsidR="00922F5B" w:rsidRPr="00877A92" w14:paraId="0998D072" w14:textId="77777777" w:rsidTr="00922F5B">
        <w:trPr>
          <w:trHeight w:val="79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63997D46"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государственных (муниципальных) органов</w:t>
            </w: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14:paraId="1267DB2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354FDA5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376F2C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154D5D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54120F8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53E9744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3 949,80</w:t>
            </w:r>
          </w:p>
        </w:tc>
        <w:tc>
          <w:tcPr>
            <w:tcW w:w="709" w:type="dxa"/>
            <w:gridSpan w:val="2"/>
            <w:tcBorders>
              <w:top w:val="nil"/>
              <w:left w:val="nil"/>
              <w:bottom w:val="single" w:sz="4" w:space="0" w:color="auto"/>
              <w:right w:val="single" w:sz="4" w:space="0" w:color="auto"/>
            </w:tcBorders>
            <w:shd w:val="clear" w:color="auto" w:fill="auto"/>
            <w:vAlign w:val="center"/>
            <w:hideMark/>
          </w:tcPr>
          <w:p w14:paraId="3E1F566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3 142,67</w:t>
            </w:r>
          </w:p>
        </w:tc>
        <w:tc>
          <w:tcPr>
            <w:tcW w:w="709" w:type="dxa"/>
            <w:tcBorders>
              <w:top w:val="nil"/>
              <w:left w:val="nil"/>
              <w:bottom w:val="single" w:sz="4" w:space="0" w:color="auto"/>
              <w:right w:val="single" w:sz="4" w:space="0" w:color="auto"/>
            </w:tcBorders>
            <w:shd w:val="clear" w:color="auto" w:fill="auto"/>
            <w:vAlign w:val="center"/>
            <w:hideMark/>
          </w:tcPr>
          <w:p w14:paraId="5343BD7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4 373,76</w:t>
            </w:r>
          </w:p>
        </w:tc>
        <w:tc>
          <w:tcPr>
            <w:tcW w:w="709" w:type="dxa"/>
            <w:tcBorders>
              <w:top w:val="nil"/>
              <w:left w:val="nil"/>
              <w:bottom w:val="single" w:sz="4" w:space="0" w:color="auto"/>
              <w:right w:val="single" w:sz="4" w:space="0" w:color="auto"/>
            </w:tcBorders>
            <w:shd w:val="clear" w:color="auto" w:fill="auto"/>
            <w:vAlign w:val="center"/>
            <w:hideMark/>
          </w:tcPr>
          <w:p w14:paraId="68C8293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4 853,40</w:t>
            </w:r>
          </w:p>
        </w:tc>
        <w:tc>
          <w:tcPr>
            <w:tcW w:w="708" w:type="dxa"/>
            <w:tcBorders>
              <w:top w:val="nil"/>
              <w:left w:val="nil"/>
              <w:bottom w:val="single" w:sz="4" w:space="0" w:color="auto"/>
              <w:right w:val="single" w:sz="4" w:space="0" w:color="auto"/>
            </w:tcBorders>
            <w:shd w:val="clear" w:color="auto" w:fill="auto"/>
            <w:vAlign w:val="center"/>
            <w:hideMark/>
          </w:tcPr>
          <w:p w14:paraId="61E2ED0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5 165,30</w:t>
            </w:r>
          </w:p>
        </w:tc>
        <w:tc>
          <w:tcPr>
            <w:tcW w:w="709" w:type="dxa"/>
            <w:tcBorders>
              <w:top w:val="nil"/>
              <w:left w:val="nil"/>
              <w:bottom w:val="single" w:sz="4" w:space="0" w:color="auto"/>
              <w:right w:val="single" w:sz="4" w:space="0" w:color="auto"/>
            </w:tcBorders>
            <w:shd w:val="clear" w:color="auto" w:fill="auto"/>
            <w:vAlign w:val="center"/>
            <w:hideMark/>
          </w:tcPr>
          <w:p w14:paraId="59AC775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5 923,50</w:t>
            </w:r>
          </w:p>
        </w:tc>
        <w:tc>
          <w:tcPr>
            <w:tcW w:w="709" w:type="dxa"/>
            <w:tcBorders>
              <w:top w:val="nil"/>
              <w:left w:val="nil"/>
              <w:bottom w:val="single" w:sz="4" w:space="0" w:color="auto"/>
              <w:right w:val="single" w:sz="4" w:space="0" w:color="auto"/>
            </w:tcBorders>
            <w:shd w:val="clear" w:color="auto" w:fill="auto"/>
            <w:vAlign w:val="center"/>
            <w:hideMark/>
          </w:tcPr>
          <w:p w14:paraId="486B353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6 163,70</w:t>
            </w:r>
          </w:p>
        </w:tc>
        <w:tc>
          <w:tcPr>
            <w:tcW w:w="709" w:type="dxa"/>
            <w:tcBorders>
              <w:top w:val="nil"/>
              <w:left w:val="nil"/>
              <w:bottom w:val="single" w:sz="4" w:space="0" w:color="auto"/>
              <w:right w:val="single" w:sz="4" w:space="0" w:color="auto"/>
            </w:tcBorders>
            <w:shd w:val="clear" w:color="auto" w:fill="auto"/>
            <w:vAlign w:val="center"/>
            <w:hideMark/>
          </w:tcPr>
          <w:p w14:paraId="53E5A5C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7 845,60</w:t>
            </w:r>
          </w:p>
        </w:tc>
        <w:tc>
          <w:tcPr>
            <w:tcW w:w="567" w:type="dxa"/>
            <w:tcBorders>
              <w:top w:val="nil"/>
              <w:left w:val="nil"/>
              <w:bottom w:val="single" w:sz="4" w:space="0" w:color="auto"/>
              <w:right w:val="single" w:sz="4" w:space="0" w:color="auto"/>
            </w:tcBorders>
            <w:shd w:val="clear" w:color="auto" w:fill="auto"/>
            <w:vAlign w:val="center"/>
            <w:hideMark/>
          </w:tcPr>
          <w:p w14:paraId="2C155D2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A3217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F47C7F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FCE501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E3D07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nil"/>
              <w:left w:val="nil"/>
              <w:bottom w:val="single" w:sz="4" w:space="0" w:color="auto"/>
              <w:right w:val="single" w:sz="4" w:space="0" w:color="auto"/>
            </w:tcBorders>
          </w:tcPr>
          <w:p w14:paraId="156116CF" w14:textId="77777777" w:rsidR="00922F5B" w:rsidRDefault="00922F5B" w:rsidP="00877A92">
            <w:pPr>
              <w:jc w:val="center"/>
              <w:rPr>
                <w:rFonts w:ascii="Times New Roman" w:hAnsi="Times New Roman"/>
                <w:color w:val="000000"/>
                <w:sz w:val="14"/>
                <w:szCs w:val="14"/>
                <w:lang w:eastAsia="ru-RU"/>
              </w:rPr>
            </w:pPr>
          </w:p>
          <w:p w14:paraId="57DC5C00" w14:textId="77777777" w:rsidR="008624FD" w:rsidRDefault="008624FD" w:rsidP="00877A92">
            <w:pPr>
              <w:jc w:val="center"/>
              <w:rPr>
                <w:rFonts w:ascii="Times New Roman" w:hAnsi="Times New Roman"/>
                <w:color w:val="000000"/>
                <w:sz w:val="14"/>
                <w:szCs w:val="14"/>
                <w:lang w:eastAsia="ru-RU"/>
              </w:rPr>
            </w:pPr>
          </w:p>
          <w:p w14:paraId="0507B0DF" w14:textId="3BC25B45"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C1F31E" w14:textId="4B909743"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41 417,73</w:t>
            </w:r>
          </w:p>
        </w:tc>
      </w:tr>
      <w:tr w:rsidR="00922F5B" w:rsidRPr="00877A92" w14:paraId="0F3F57D9" w14:textId="77777777" w:rsidTr="00922F5B">
        <w:trPr>
          <w:trHeight w:val="79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46815358"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повышение размеров оплаты труда работников с 1.01.2018г на 4%</w:t>
            </w:r>
          </w:p>
        </w:tc>
        <w:tc>
          <w:tcPr>
            <w:tcW w:w="863" w:type="dxa"/>
            <w:vMerge/>
            <w:tcBorders>
              <w:top w:val="nil"/>
              <w:left w:val="single" w:sz="4" w:space="0" w:color="auto"/>
              <w:bottom w:val="single" w:sz="4" w:space="0" w:color="auto"/>
              <w:right w:val="single" w:sz="4" w:space="0" w:color="auto"/>
            </w:tcBorders>
            <w:vAlign w:val="center"/>
            <w:hideMark/>
          </w:tcPr>
          <w:p w14:paraId="6A673E11"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C50FF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402E90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3EB35B8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0848001047К</w:t>
            </w:r>
          </w:p>
        </w:tc>
        <w:tc>
          <w:tcPr>
            <w:tcW w:w="567" w:type="dxa"/>
            <w:tcBorders>
              <w:top w:val="nil"/>
              <w:left w:val="nil"/>
              <w:bottom w:val="single" w:sz="4" w:space="0" w:color="auto"/>
              <w:right w:val="single" w:sz="4" w:space="0" w:color="auto"/>
            </w:tcBorders>
            <w:shd w:val="clear" w:color="auto" w:fill="auto"/>
            <w:vAlign w:val="center"/>
            <w:hideMark/>
          </w:tcPr>
          <w:p w14:paraId="01CB590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71226B1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072D7C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0CDB5D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EC658F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A50D83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173,40</w:t>
            </w:r>
          </w:p>
        </w:tc>
        <w:tc>
          <w:tcPr>
            <w:tcW w:w="709" w:type="dxa"/>
            <w:tcBorders>
              <w:top w:val="nil"/>
              <w:left w:val="nil"/>
              <w:bottom w:val="single" w:sz="4" w:space="0" w:color="auto"/>
              <w:right w:val="single" w:sz="4" w:space="0" w:color="auto"/>
            </w:tcBorders>
            <w:shd w:val="clear" w:color="auto" w:fill="auto"/>
            <w:vAlign w:val="center"/>
            <w:hideMark/>
          </w:tcPr>
          <w:p w14:paraId="7A83D54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E99E51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0F5F37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68A668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68C801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71AE8E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E655A4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146364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0006A6A" w14:textId="77777777" w:rsidR="00922F5B" w:rsidRDefault="00922F5B" w:rsidP="00877A92">
            <w:pPr>
              <w:jc w:val="center"/>
              <w:rPr>
                <w:rFonts w:ascii="Times New Roman" w:hAnsi="Times New Roman"/>
                <w:color w:val="000000"/>
                <w:sz w:val="14"/>
                <w:szCs w:val="14"/>
                <w:lang w:eastAsia="ru-RU"/>
              </w:rPr>
            </w:pPr>
          </w:p>
          <w:p w14:paraId="4A196FC2" w14:textId="77777777" w:rsidR="008624FD" w:rsidRDefault="008624FD" w:rsidP="00877A92">
            <w:pPr>
              <w:jc w:val="center"/>
              <w:rPr>
                <w:rFonts w:ascii="Times New Roman" w:hAnsi="Times New Roman"/>
                <w:color w:val="000000"/>
                <w:sz w:val="14"/>
                <w:szCs w:val="14"/>
                <w:lang w:eastAsia="ru-RU"/>
              </w:rPr>
            </w:pPr>
          </w:p>
          <w:p w14:paraId="43D79CE0" w14:textId="4CE1404A"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9C463D" w14:textId="13191216"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173,40</w:t>
            </w:r>
          </w:p>
        </w:tc>
      </w:tr>
      <w:tr w:rsidR="00922F5B" w:rsidRPr="00877A92" w14:paraId="727974D8" w14:textId="77777777" w:rsidTr="00922F5B">
        <w:trPr>
          <w:trHeight w:val="79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0C19D077"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повышение размеров оплаты труда работников с 1.10.2019г на 4,3%</w:t>
            </w:r>
          </w:p>
        </w:tc>
        <w:tc>
          <w:tcPr>
            <w:tcW w:w="863" w:type="dxa"/>
            <w:vMerge/>
            <w:tcBorders>
              <w:top w:val="nil"/>
              <w:left w:val="single" w:sz="4" w:space="0" w:color="auto"/>
              <w:bottom w:val="single" w:sz="4" w:space="0" w:color="auto"/>
              <w:right w:val="single" w:sz="4" w:space="0" w:color="auto"/>
            </w:tcBorders>
            <w:vAlign w:val="center"/>
            <w:hideMark/>
          </w:tcPr>
          <w:p w14:paraId="555F1449"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B9A110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08D2C7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62EEA32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084001038А</w:t>
            </w:r>
          </w:p>
        </w:tc>
        <w:tc>
          <w:tcPr>
            <w:tcW w:w="567" w:type="dxa"/>
            <w:tcBorders>
              <w:top w:val="nil"/>
              <w:left w:val="nil"/>
              <w:bottom w:val="single" w:sz="4" w:space="0" w:color="auto"/>
              <w:right w:val="single" w:sz="4" w:space="0" w:color="auto"/>
            </w:tcBorders>
            <w:shd w:val="clear" w:color="auto" w:fill="auto"/>
            <w:vAlign w:val="center"/>
            <w:hideMark/>
          </w:tcPr>
          <w:p w14:paraId="77F6AAB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4CFF551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A7038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E4314A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E7C7A3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869CCF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DE863D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63,60</w:t>
            </w:r>
          </w:p>
        </w:tc>
        <w:tc>
          <w:tcPr>
            <w:tcW w:w="709" w:type="dxa"/>
            <w:tcBorders>
              <w:top w:val="nil"/>
              <w:left w:val="nil"/>
              <w:bottom w:val="single" w:sz="4" w:space="0" w:color="auto"/>
              <w:right w:val="single" w:sz="4" w:space="0" w:color="auto"/>
            </w:tcBorders>
            <w:shd w:val="clear" w:color="auto" w:fill="auto"/>
            <w:vAlign w:val="center"/>
            <w:hideMark/>
          </w:tcPr>
          <w:p w14:paraId="274BEA2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663B8D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AB6A03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2D39D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110E17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FA695C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4CDD82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6A70710C" w14:textId="77777777" w:rsidR="00922F5B" w:rsidRDefault="00922F5B" w:rsidP="00877A92">
            <w:pPr>
              <w:jc w:val="center"/>
              <w:rPr>
                <w:rFonts w:ascii="Times New Roman" w:hAnsi="Times New Roman"/>
                <w:color w:val="000000"/>
                <w:sz w:val="14"/>
                <w:szCs w:val="14"/>
                <w:lang w:eastAsia="ru-RU"/>
              </w:rPr>
            </w:pPr>
          </w:p>
          <w:p w14:paraId="0583465E" w14:textId="77777777" w:rsidR="008624FD" w:rsidRDefault="008624FD" w:rsidP="00877A92">
            <w:pPr>
              <w:jc w:val="center"/>
              <w:rPr>
                <w:rFonts w:ascii="Times New Roman" w:hAnsi="Times New Roman"/>
                <w:color w:val="000000"/>
                <w:sz w:val="14"/>
                <w:szCs w:val="14"/>
                <w:lang w:eastAsia="ru-RU"/>
              </w:rPr>
            </w:pPr>
          </w:p>
          <w:p w14:paraId="060EA893" w14:textId="77777777" w:rsidR="008624FD"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p w14:paraId="345235C6" w14:textId="182F48B6" w:rsidR="008624FD" w:rsidRPr="00877A92" w:rsidRDefault="008624FD" w:rsidP="00877A92">
            <w:pPr>
              <w:jc w:val="center"/>
              <w:rPr>
                <w:rFonts w:ascii="Times New Roman" w:hAnsi="Times New Roman"/>
                <w:color w:val="000000"/>
                <w:sz w:val="14"/>
                <w:szCs w:val="14"/>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EB21B8" w14:textId="41AA10C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63,60</w:t>
            </w:r>
          </w:p>
        </w:tc>
      </w:tr>
      <w:tr w:rsidR="00922F5B" w:rsidRPr="00877A92" w14:paraId="292B6D0D" w14:textId="77777777" w:rsidTr="00922F5B">
        <w:trPr>
          <w:trHeight w:val="79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8847CFA"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863" w:type="dxa"/>
            <w:vMerge/>
            <w:tcBorders>
              <w:top w:val="nil"/>
              <w:left w:val="single" w:sz="4" w:space="0" w:color="auto"/>
              <w:bottom w:val="single" w:sz="4" w:space="0" w:color="auto"/>
              <w:right w:val="single" w:sz="4" w:space="0" w:color="auto"/>
            </w:tcBorders>
            <w:vAlign w:val="center"/>
            <w:hideMark/>
          </w:tcPr>
          <w:p w14:paraId="4DBB5C0F"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7C7921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E3CC37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6C22914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084001036U</w:t>
            </w:r>
          </w:p>
        </w:tc>
        <w:tc>
          <w:tcPr>
            <w:tcW w:w="567" w:type="dxa"/>
            <w:tcBorders>
              <w:top w:val="nil"/>
              <w:left w:val="nil"/>
              <w:bottom w:val="single" w:sz="4" w:space="0" w:color="auto"/>
              <w:right w:val="single" w:sz="4" w:space="0" w:color="auto"/>
            </w:tcBorders>
            <w:shd w:val="clear" w:color="auto" w:fill="auto"/>
            <w:vAlign w:val="center"/>
            <w:hideMark/>
          </w:tcPr>
          <w:p w14:paraId="052C38B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0C88C24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592436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72FF0C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534C49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4673EA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7DA9BE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89BB89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359,60</w:t>
            </w:r>
          </w:p>
        </w:tc>
        <w:tc>
          <w:tcPr>
            <w:tcW w:w="709" w:type="dxa"/>
            <w:tcBorders>
              <w:top w:val="nil"/>
              <w:left w:val="nil"/>
              <w:bottom w:val="single" w:sz="4" w:space="0" w:color="auto"/>
              <w:right w:val="single" w:sz="4" w:space="0" w:color="auto"/>
            </w:tcBorders>
            <w:shd w:val="clear" w:color="auto" w:fill="auto"/>
            <w:vAlign w:val="center"/>
            <w:hideMark/>
          </w:tcPr>
          <w:p w14:paraId="19058A9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4A2A7D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0E771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8FAA05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1E6097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104F3B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0981E875" w14:textId="77777777" w:rsidR="00922F5B" w:rsidRDefault="00922F5B" w:rsidP="00877A92">
            <w:pPr>
              <w:jc w:val="center"/>
              <w:rPr>
                <w:rFonts w:ascii="Times New Roman" w:hAnsi="Times New Roman"/>
                <w:color w:val="000000"/>
                <w:sz w:val="14"/>
                <w:szCs w:val="14"/>
                <w:lang w:eastAsia="ru-RU"/>
              </w:rPr>
            </w:pPr>
          </w:p>
          <w:p w14:paraId="6A3F79F5" w14:textId="77777777" w:rsidR="008624FD" w:rsidRDefault="008624FD" w:rsidP="00877A92">
            <w:pPr>
              <w:jc w:val="center"/>
              <w:rPr>
                <w:rFonts w:ascii="Times New Roman" w:hAnsi="Times New Roman"/>
                <w:color w:val="000000"/>
                <w:sz w:val="14"/>
                <w:szCs w:val="14"/>
                <w:lang w:eastAsia="ru-RU"/>
              </w:rPr>
            </w:pPr>
          </w:p>
          <w:p w14:paraId="6754BA28" w14:textId="77777777" w:rsidR="008624FD" w:rsidRDefault="008624FD" w:rsidP="00877A92">
            <w:pPr>
              <w:jc w:val="center"/>
              <w:rPr>
                <w:rFonts w:ascii="Times New Roman" w:hAnsi="Times New Roman"/>
                <w:color w:val="000000"/>
                <w:sz w:val="14"/>
                <w:szCs w:val="14"/>
                <w:lang w:eastAsia="ru-RU"/>
              </w:rPr>
            </w:pPr>
          </w:p>
          <w:p w14:paraId="1B54B63D" w14:textId="38767190"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0782A2" w14:textId="50E5CF76"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359,60</w:t>
            </w:r>
          </w:p>
        </w:tc>
      </w:tr>
      <w:tr w:rsidR="00922F5B" w:rsidRPr="00877A92" w14:paraId="7C4ED181" w14:textId="77777777" w:rsidTr="00922F5B">
        <w:trPr>
          <w:trHeight w:val="79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02034A4B"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Частичное финансирование (возмещение) расходов на повышение с 1.10.2020 года размеров оплаты труда отдельным категориям работников бюджетной сферы</w:t>
            </w:r>
          </w:p>
        </w:tc>
        <w:tc>
          <w:tcPr>
            <w:tcW w:w="863" w:type="dxa"/>
            <w:vMerge/>
            <w:tcBorders>
              <w:top w:val="nil"/>
              <w:left w:val="single" w:sz="4" w:space="0" w:color="auto"/>
              <w:bottom w:val="single" w:sz="4" w:space="0" w:color="auto"/>
              <w:right w:val="single" w:sz="4" w:space="0" w:color="auto"/>
            </w:tcBorders>
            <w:vAlign w:val="center"/>
            <w:hideMark/>
          </w:tcPr>
          <w:p w14:paraId="5345C60F"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CC0AB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CC4C49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33B7673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084001036U</w:t>
            </w:r>
          </w:p>
        </w:tc>
        <w:tc>
          <w:tcPr>
            <w:tcW w:w="567" w:type="dxa"/>
            <w:tcBorders>
              <w:top w:val="nil"/>
              <w:left w:val="nil"/>
              <w:bottom w:val="single" w:sz="4" w:space="0" w:color="auto"/>
              <w:right w:val="single" w:sz="4" w:space="0" w:color="auto"/>
            </w:tcBorders>
            <w:shd w:val="clear" w:color="auto" w:fill="auto"/>
            <w:vAlign w:val="center"/>
            <w:hideMark/>
          </w:tcPr>
          <w:p w14:paraId="1E0095C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177FE95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127587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D7AA1D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4A01E5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DB974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EA9057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544245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41,30</w:t>
            </w:r>
          </w:p>
        </w:tc>
        <w:tc>
          <w:tcPr>
            <w:tcW w:w="709" w:type="dxa"/>
            <w:tcBorders>
              <w:top w:val="nil"/>
              <w:left w:val="nil"/>
              <w:bottom w:val="single" w:sz="4" w:space="0" w:color="auto"/>
              <w:right w:val="single" w:sz="4" w:space="0" w:color="auto"/>
            </w:tcBorders>
            <w:shd w:val="clear" w:color="auto" w:fill="auto"/>
            <w:vAlign w:val="center"/>
            <w:hideMark/>
          </w:tcPr>
          <w:p w14:paraId="1231E8C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FBCF53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17F24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4B7846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F6077F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2E6BF7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99EE9F8" w14:textId="77777777" w:rsidR="00922F5B" w:rsidRDefault="00922F5B" w:rsidP="00877A92">
            <w:pPr>
              <w:jc w:val="center"/>
              <w:rPr>
                <w:rFonts w:ascii="Times New Roman" w:hAnsi="Times New Roman"/>
                <w:color w:val="000000"/>
                <w:sz w:val="14"/>
                <w:szCs w:val="14"/>
                <w:lang w:eastAsia="ru-RU"/>
              </w:rPr>
            </w:pPr>
          </w:p>
          <w:p w14:paraId="3D7E22AE" w14:textId="77777777" w:rsidR="008624FD" w:rsidRDefault="008624FD" w:rsidP="00877A92">
            <w:pPr>
              <w:jc w:val="center"/>
              <w:rPr>
                <w:rFonts w:ascii="Times New Roman" w:hAnsi="Times New Roman"/>
                <w:color w:val="000000"/>
                <w:sz w:val="14"/>
                <w:szCs w:val="14"/>
                <w:lang w:eastAsia="ru-RU"/>
              </w:rPr>
            </w:pPr>
          </w:p>
          <w:p w14:paraId="04F3AA5B" w14:textId="77777777" w:rsidR="008624FD" w:rsidRDefault="008624FD" w:rsidP="00877A92">
            <w:pPr>
              <w:jc w:val="center"/>
              <w:rPr>
                <w:rFonts w:ascii="Times New Roman" w:hAnsi="Times New Roman"/>
                <w:color w:val="000000"/>
                <w:sz w:val="14"/>
                <w:szCs w:val="14"/>
                <w:lang w:eastAsia="ru-RU"/>
              </w:rPr>
            </w:pPr>
          </w:p>
          <w:p w14:paraId="7920FEC2" w14:textId="01DA5AB5" w:rsidR="008624FD"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p w14:paraId="7CE75CF7" w14:textId="77777777" w:rsidR="008624FD" w:rsidRPr="00877A92" w:rsidRDefault="008624FD" w:rsidP="00877A92">
            <w:pPr>
              <w:jc w:val="center"/>
              <w:rPr>
                <w:rFonts w:ascii="Times New Roman" w:hAnsi="Times New Roman"/>
                <w:color w:val="000000"/>
                <w:sz w:val="14"/>
                <w:szCs w:val="14"/>
                <w:lang w:eastAsia="ru-RU"/>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4CA47B" w14:textId="1BE009DE"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41,30</w:t>
            </w:r>
          </w:p>
        </w:tc>
      </w:tr>
      <w:tr w:rsidR="00922F5B" w:rsidRPr="00877A92" w14:paraId="71C93BE4"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76C8455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Начисления на оплату труда (30,2%)</w:t>
            </w:r>
          </w:p>
        </w:tc>
        <w:tc>
          <w:tcPr>
            <w:tcW w:w="863" w:type="dxa"/>
            <w:vMerge/>
            <w:tcBorders>
              <w:top w:val="nil"/>
              <w:left w:val="single" w:sz="4" w:space="0" w:color="auto"/>
              <w:bottom w:val="single" w:sz="4" w:space="0" w:color="auto"/>
              <w:right w:val="single" w:sz="4" w:space="0" w:color="auto"/>
            </w:tcBorders>
            <w:vAlign w:val="center"/>
            <w:hideMark/>
          </w:tcPr>
          <w:p w14:paraId="7C19D23B"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5A30C5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B1DE0B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2441B3C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084001047К</w:t>
            </w:r>
          </w:p>
        </w:tc>
        <w:tc>
          <w:tcPr>
            <w:tcW w:w="567" w:type="dxa"/>
            <w:tcBorders>
              <w:top w:val="nil"/>
              <w:left w:val="nil"/>
              <w:bottom w:val="single" w:sz="4" w:space="0" w:color="auto"/>
              <w:right w:val="single" w:sz="4" w:space="0" w:color="auto"/>
            </w:tcBorders>
            <w:shd w:val="clear" w:color="auto" w:fill="auto"/>
            <w:vAlign w:val="center"/>
            <w:hideMark/>
          </w:tcPr>
          <w:p w14:paraId="079AAC1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53C8BD2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70E6AD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949,03</w:t>
            </w:r>
          </w:p>
        </w:tc>
        <w:tc>
          <w:tcPr>
            <w:tcW w:w="709" w:type="dxa"/>
            <w:tcBorders>
              <w:top w:val="nil"/>
              <w:left w:val="nil"/>
              <w:bottom w:val="single" w:sz="4" w:space="0" w:color="auto"/>
              <w:right w:val="single" w:sz="4" w:space="0" w:color="auto"/>
            </w:tcBorders>
            <w:shd w:val="clear" w:color="auto" w:fill="auto"/>
            <w:vAlign w:val="center"/>
            <w:hideMark/>
          </w:tcPr>
          <w:p w14:paraId="5F25D83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9E426C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0B0324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285980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A26DE6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02FBBD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244E79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755B3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38C17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161E6F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3E56BB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F018E49" w14:textId="77777777" w:rsidR="00922F5B" w:rsidRDefault="00922F5B" w:rsidP="00877A92">
            <w:pPr>
              <w:jc w:val="center"/>
              <w:rPr>
                <w:rFonts w:ascii="Times New Roman" w:hAnsi="Times New Roman"/>
                <w:color w:val="000000"/>
                <w:sz w:val="14"/>
                <w:szCs w:val="14"/>
                <w:lang w:eastAsia="ru-RU"/>
              </w:rPr>
            </w:pPr>
          </w:p>
          <w:p w14:paraId="6D49F69A" w14:textId="69BC4741"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612B5B" w14:textId="52E66F5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949,03</w:t>
            </w:r>
          </w:p>
        </w:tc>
      </w:tr>
      <w:tr w:rsidR="00922F5B" w:rsidRPr="00877A92" w14:paraId="5B4AEC3B" w14:textId="77777777" w:rsidTr="00922F5B">
        <w:trPr>
          <w:trHeight w:val="22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500B8127"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Услуги связи</w:t>
            </w:r>
          </w:p>
        </w:tc>
        <w:tc>
          <w:tcPr>
            <w:tcW w:w="863" w:type="dxa"/>
            <w:vMerge/>
            <w:tcBorders>
              <w:top w:val="nil"/>
              <w:left w:val="single" w:sz="4" w:space="0" w:color="auto"/>
              <w:bottom w:val="single" w:sz="4" w:space="0" w:color="auto"/>
              <w:right w:val="single" w:sz="4" w:space="0" w:color="auto"/>
            </w:tcBorders>
            <w:vAlign w:val="center"/>
            <w:hideMark/>
          </w:tcPr>
          <w:p w14:paraId="6466A196"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051F15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2A3E45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147B48E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58A980D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79C0A2A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E2CC5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68,81</w:t>
            </w:r>
          </w:p>
        </w:tc>
        <w:tc>
          <w:tcPr>
            <w:tcW w:w="709" w:type="dxa"/>
            <w:tcBorders>
              <w:top w:val="nil"/>
              <w:left w:val="nil"/>
              <w:bottom w:val="single" w:sz="4" w:space="0" w:color="auto"/>
              <w:right w:val="single" w:sz="4" w:space="0" w:color="auto"/>
            </w:tcBorders>
            <w:shd w:val="clear" w:color="auto" w:fill="auto"/>
            <w:vAlign w:val="center"/>
            <w:hideMark/>
          </w:tcPr>
          <w:p w14:paraId="46AB0B9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AE7E27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CE8B8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6F3CC4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1F072E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074906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2D3EDA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751B2C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445621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4D0708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B7AE8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46010BB0" w14:textId="7706866A" w:rsidR="00922F5B"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44CBCB" w14:textId="4986734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68,81</w:t>
            </w:r>
          </w:p>
        </w:tc>
      </w:tr>
      <w:tr w:rsidR="00922F5B" w:rsidRPr="00877A92" w14:paraId="5AFA0E73" w14:textId="77777777" w:rsidTr="00922F5B">
        <w:trPr>
          <w:trHeight w:val="22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64558A31"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863" w:type="dxa"/>
            <w:vMerge/>
            <w:tcBorders>
              <w:top w:val="nil"/>
              <w:left w:val="single" w:sz="4" w:space="0" w:color="auto"/>
              <w:bottom w:val="single" w:sz="4" w:space="0" w:color="auto"/>
              <w:right w:val="single" w:sz="4" w:space="0" w:color="auto"/>
            </w:tcBorders>
            <w:vAlign w:val="center"/>
            <w:hideMark/>
          </w:tcPr>
          <w:p w14:paraId="40A3762F"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9F9B0A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AF9FC3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434E6B4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327668B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039B4FB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449,30</w:t>
            </w:r>
          </w:p>
        </w:tc>
        <w:tc>
          <w:tcPr>
            <w:tcW w:w="709" w:type="dxa"/>
            <w:gridSpan w:val="2"/>
            <w:tcBorders>
              <w:top w:val="nil"/>
              <w:left w:val="nil"/>
              <w:bottom w:val="single" w:sz="4" w:space="0" w:color="auto"/>
              <w:right w:val="single" w:sz="4" w:space="0" w:color="auto"/>
            </w:tcBorders>
            <w:shd w:val="clear" w:color="auto" w:fill="auto"/>
            <w:vAlign w:val="center"/>
            <w:hideMark/>
          </w:tcPr>
          <w:p w14:paraId="784D7A7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46,43</w:t>
            </w:r>
          </w:p>
        </w:tc>
        <w:tc>
          <w:tcPr>
            <w:tcW w:w="709" w:type="dxa"/>
            <w:tcBorders>
              <w:top w:val="nil"/>
              <w:left w:val="nil"/>
              <w:bottom w:val="single" w:sz="4" w:space="0" w:color="auto"/>
              <w:right w:val="single" w:sz="4" w:space="0" w:color="auto"/>
            </w:tcBorders>
            <w:shd w:val="clear" w:color="auto" w:fill="auto"/>
            <w:vAlign w:val="center"/>
            <w:hideMark/>
          </w:tcPr>
          <w:p w14:paraId="4F600B6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599,90</w:t>
            </w:r>
          </w:p>
        </w:tc>
        <w:tc>
          <w:tcPr>
            <w:tcW w:w="709" w:type="dxa"/>
            <w:tcBorders>
              <w:top w:val="nil"/>
              <w:left w:val="nil"/>
              <w:bottom w:val="single" w:sz="4" w:space="0" w:color="auto"/>
              <w:right w:val="single" w:sz="4" w:space="0" w:color="auto"/>
            </w:tcBorders>
            <w:shd w:val="clear" w:color="auto" w:fill="auto"/>
            <w:vAlign w:val="center"/>
            <w:hideMark/>
          </w:tcPr>
          <w:p w14:paraId="32A28F7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625,55</w:t>
            </w:r>
          </w:p>
        </w:tc>
        <w:tc>
          <w:tcPr>
            <w:tcW w:w="708" w:type="dxa"/>
            <w:tcBorders>
              <w:top w:val="nil"/>
              <w:left w:val="nil"/>
              <w:bottom w:val="single" w:sz="4" w:space="0" w:color="auto"/>
              <w:right w:val="single" w:sz="4" w:space="0" w:color="auto"/>
            </w:tcBorders>
            <w:shd w:val="clear" w:color="auto" w:fill="auto"/>
            <w:vAlign w:val="center"/>
            <w:hideMark/>
          </w:tcPr>
          <w:p w14:paraId="2165A2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514,40</w:t>
            </w:r>
          </w:p>
        </w:tc>
        <w:tc>
          <w:tcPr>
            <w:tcW w:w="709" w:type="dxa"/>
            <w:tcBorders>
              <w:top w:val="nil"/>
              <w:left w:val="nil"/>
              <w:bottom w:val="single" w:sz="4" w:space="0" w:color="auto"/>
              <w:right w:val="single" w:sz="4" w:space="0" w:color="auto"/>
            </w:tcBorders>
            <w:shd w:val="clear" w:color="auto" w:fill="auto"/>
            <w:vAlign w:val="center"/>
            <w:hideMark/>
          </w:tcPr>
          <w:p w14:paraId="5322F6D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456,80</w:t>
            </w:r>
          </w:p>
        </w:tc>
        <w:tc>
          <w:tcPr>
            <w:tcW w:w="709" w:type="dxa"/>
            <w:tcBorders>
              <w:top w:val="nil"/>
              <w:left w:val="nil"/>
              <w:bottom w:val="single" w:sz="4" w:space="0" w:color="auto"/>
              <w:right w:val="single" w:sz="4" w:space="0" w:color="auto"/>
            </w:tcBorders>
            <w:shd w:val="clear" w:color="auto" w:fill="auto"/>
            <w:vAlign w:val="center"/>
            <w:hideMark/>
          </w:tcPr>
          <w:p w14:paraId="7F63D58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666,00</w:t>
            </w:r>
          </w:p>
        </w:tc>
        <w:tc>
          <w:tcPr>
            <w:tcW w:w="709" w:type="dxa"/>
            <w:tcBorders>
              <w:top w:val="nil"/>
              <w:left w:val="nil"/>
              <w:bottom w:val="single" w:sz="4" w:space="0" w:color="auto"/>
              <w:right w:val="single" w:sz="4" w:space="0" w:color="auto"/>
            </w:tcBorders>
            <w:shd w:val="clear" w:color="auto" w:fill="auto"/>
            <w:vAlign w:val="center"/>
            <w:hideMark/>
          </w:tcPr>
          <w:p w14:paraId="340313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829,00</w:t>
            </w:r>
          </w:p>
        </w:tc>
        <w:tc>
          <w:tcPr>
            <w:tcW w:w="567" w:type="dxa"/>
            <w:tcBorders>
              <w:top w:val="nil"/>
              <w:left w:val="nil"/>
              <w:bottom w:val="single" w:sz="4" w:space="0" w:color="auto"/>
              <w:right w:val="single" w:sz="4" w:space="0" w:color="auto"/>
            </w:tcBorders>
            <w:shd w:val="clear" w:color="auto" w:fill="auto"/>
            <w:vAlign w:val="center"/>
            <w:hideMark/>
          </w:tcPr>
          <w:p w14:paraId="75019B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9AFA94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2FE97A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C0CFA1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8E26F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A52AD2A" w14:textId="505F8FBC" w:rsidR="00922F5B"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EC22A7" w14:textId="312A2ED0"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4 187,38</w:t>
            </w:r>
          </w:p>
        </w:tc>
      </w:tr>
      <w:tr w:rsidR="00922F5B" w:rsidRPr="00877A92" w14:paraId="49758244" w14:textId="77777777" w:rsidTr="00922F5B">
        <w:trPr>
          <w:trHeight w:val="22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46092AF2"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863" w:type="dxa"/>
            <w:vMerge/>
            <w:tcBorders>
              <w:top w:val="nil"/>
              <w:left w:val="single" w:sz="4" w:space="0" w:color="auto"/>
              <w:bottom w:val="single" w:sz="4" w:space="0" w:color="auto"/>
              <w:right w:val="single" w:sz="4" w:space="0" w:color="auto"/>
            </w:tcBorders>
            <w:vAlign w:val="center"/>
            <w:hideMark/>
          </w:tcPr>
          <w:p w14:paraId="68C1563C"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C16313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A6AB04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49FA189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1A8F4A6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0626259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07BDE7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30,00</w:t>
            </w:r>
          </w:p>
        </w:tc>
        <w:tc>
          <w:tcPr>
            <w:tcW w:w="709" w:type="dxa"/>
            <w:tcBorders>
              <w:top w:val="nil"/>
              <w:left w:val="nil"/>
              <w:bottom w:val="single" w:sz="4" w:space="0" w:color="auto"/>
              <w:right w:val="single" w:sz="4" w:space="0" w:color="auto"/>
            </w:tcBorders>
            <w:shd w:val="clear" w:color="auto" w:fill="auto"/>
            <w:vAlign w:val="center"/>
            <w:hideMark/>
          </w:tcPr>
          <w:p w14:paraId="2B12CE0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B75D47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265490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2AFD85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F0C54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70468D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F375E9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33C5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F33785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49D143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91DAE6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1BB2485" w14:textId="7D1A099E" w:rsidR="00922F5B"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2B80A71" w14:textId="10CA08AA"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30,00</w:t>
            </w:r>
          </w:p>
        </w:tc>
      </w:tr>
      <w:tr w:rsidR="00922F5B" w:rsidRPr="00877A92" w14:paraId="2E53EA40" w14:textId="77777777" w:rsidTr="00DF1D06">
        <w:trPr>
          <w:trHeight w:val="48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C135627"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Исполнение судебных исков</w:t>
            </w:r>
          </w:p>
        </w:tc>
        <w:tc>
          <w:tcPr>
            <w:tcW w:w="863" w:type="dxa"/>
            <w:vMerge/>
            <w:tcBorders>
              <w:top w:val="nil"/>
              <w:left w:val="single" w:sz="4" w:space="0" w:color="auto"/>
              <w:bottom w:val="single" w:sz="4" w:space="0" w:color="auto"/>
              <w:right w:val="single" w:sz="4" w:space="0" w:color="auto"/>
            </w:tcBorders>
            <w:vAlign w:val="center"/>
            <w:hideMark/>
          </w:tcPr>
          <w:p w14:paraId="4CDCDBC7"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FE831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9B8C9F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6128E4E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78E1E8B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830</w:t>
            </w:r>
          </w:p>
        </w:tc>
        <w:tc>
          <w:tcPr>
            <w:tcW w:w="708" w:type="dxa"/>
            <w:tcBorders>
              <w:top w:val="nil"/>
              <w:left w:val="nil"/>
              <w:bottom w:val="single" w:sz="4" w:space="0" w:color="auto"/>
              <w:right w:val="single" w:sz="4" w:space="0" w:color="auto"/>
            </w:tcBorders>
            <w:shd w:val="clear" w:color="auto" w:fill="auto"/>
            <w:vAlign w:val="center"/>
            <w:hideMark/>
          </w:tcPr>
          <w:p w14:paraId="0DA90E1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98F6EB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E981A5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C37084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6450D5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52,50</w:t>
            </w:r>
          </w:p>
        </w:tc>
        <w:tc>
          <w:tcPr>
            <w:tcW w:w="709" w:type="dxa"/>
            <w:tcBorders>
              <w:top w:val="nil"/>
              <w:left w:val="nil"/>
              <w:bottom w:val="single" w:sz="4" w:space="0" w:color="auto"/>
              <w:right w:val="single" w:sz="4" w:space="0" w:color="auto"/>
            </w:tcBorders>
            <w:shd w:val="clear" w:color="auto" w:fill="auto"/>
            <w:vAlign w:val="center"/>
            <w:hideMark/>
          </w:tcPr>
          <w:p w14:paraId="321EA1D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C34AFD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131,40</w:t>
            </w:r>
          </w:p>
        </w:tc>
        <w:tc>
          <w:tcPr>
            <w:tcW w:w="709" w:type="dxa"/>
            <w:tcBorders>
              <w:top w:val="nil"/>
              <w:left w:val="nil"/>
              <w:bottom w:val="single" w:sz="4" w:space="0" w:color="auto"/>
              <w:right w:val="single" w:sz="4" w:space="0" w:color="auto"/>
            </w:tcBorders>
            <w:shd w:val="clear" w:color="auto" w:fill="auto"/>
            <w:vAlign w:val="center"/>
            <w:hideMark/>
          </w:tcPr>
          <w:p w14:paraId="6C4BB8E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101,30</w:t>
            </w:r>
          </w:p>
        </w:tc>
        <w:tc>
          <w:tcPr>
            <w:tcW w:w="567" w:type="dxa"/>
            <w:tcBorders>
              <w:top w:val="nil"/>
              <w:left w:val="nil"/>
              <w:bottom w:val="single" w:sz="4" w:space="0" w:color="auto"/>
              <w:right w:val="single" w:sz="4" w:space="0" w:color="auto"/>
            </w:tcBorders>
            <w:shd w:val="clear" w:color="auto" w:fill="auto"/>
            <w:vAlign w:val="center"/>
            <w:hideMark/>
          </w:tcPr>
          <w:p w14:paraId="30016D4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1CA244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2DE3EF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323342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9541A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10C80074" w14:textId="77777777" w:rsidR="00922F5B" w:rsidRDefault="00922F5B" w:rsidP="00877A92">
            <w:pPr>
              <w:jc w:val="center"/>
              <w:rPr>
                <w:rFonts w:ascii="Times New Roman" w:hAnsi="Times New Roman"/>
                <w:color w:val="000000"/>
                <w:sz w:val="14"/>
                <w:szCs w:val="14"/>
                <w:lang w:eastAsia="ru-RU"/>
              </w:rPr>
            </w:pPr>
          </w:p>
          <w:p w14:paraId="6445E6AD" w14:textId="63C61DB5"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052B1E" w14:textId="7374D61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285,20</w:t>
            </w:r>
          </w:p>
        </w:tc>
      </w:tr>
      <w:tr w:rsidR="00922F5B" w:rsidRPr="00877A92" w14:paraId="39162BA0" w14:textId="77777777" w:rsidTr="00DF1D06">
        <w:trPr>
          <w:trHeight w:val="480"/>
        </w:trPr>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E769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Уплата налогов, сборов, и иных платежей</w:t>
            </w: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312924F3" w14:textId="77777777" w:rsidR="00922F5B" w:rsidRPr="00877A92" w:rsidRDefault="00922F5B" w:rsidP="00877A92">
            <w:pPr>
              <w:rPr>
                <w:rFonts w:ascii="Times New Roman" w:hAnsi="Times New Roman"/>
                <w:color w:val="000000"/>
                <w:sz w:val="14"/>
                <w:szCs w:val="14"/>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7B55C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972C9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960FD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E9ADE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CC13CC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4C4476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89BE7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5C991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1 050,90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6B159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28788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1 047,30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A4CD1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1 250,30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5D342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1 019,60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A7014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E9E33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BE21E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265C0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A44CB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6E7D81F" w14:textId="77777777" w:rsidR="00922F5B" w:rsidRDefault="00922F5B" w:rsidP="00877A92">
            <w:pPr>
              <w:jc w:val="center"/>
              <w:rPr>
                <w:rFonts w:ascii="Times New Roman" w:hAnsi="Times New Roman"/>
                <w:color w:val="000000"/>
                <w:sz w:val="14"/>
                <w:szCs w:val="14"/>
                <w:lang w:eastAsia="ru-RU"/>
              </w:rPr>
            </w:pPr>
          </w:p>
          <w:p w14:paraId="2D4A47D4" w14:textId="275AED96"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8EE1" w14:textId="68AF6F36"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4 371,10</w:t>
            </w:r>
          </w:p>
        </w:tc>
      </w:tr>
      <w:tr w:rsidR="00922F5B" w:rsidRPr="00877A92" w14:paraId="1222C16B" w14:textId="77777777" w:rsidTr="00DF1D06">
        <w:trPr>
          <w:trHeight w:val="480"/>
        </w:trPr>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46375"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lastRenderedPageBreak/>
              <w:t>Услуги по содержанию имущества</w:t>
            </w: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31B83A2D" w14:textId="77777777" w:rsidR="00922F5B" w:rsidRPr="00877A92" w:rsidRDefault="00922F5B" w:rsidP="00877A92">
            <w:pPr>
              <w:rPr>
                <w:rFonts w:ascii="Times New Roman" w:hAnsi="Times New Roman"/>
                <w:color w:val="000000"/>
                <w:sz w:val="14"/>
                <w:szCs w:val="14"/>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9C8C7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C4987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1965F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69AE0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246926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86B01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28A99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FFC8D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C9EEE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DDD55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4FA11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E3A15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B119A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3161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D6E8DB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3F1E3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76E61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0E263A2D" w14:textId="77777777" w:rsidR="00922F5B" w:rsidRDefault="00922F5B" w:rsidP="00877A92">
            <w:pPr>
              <w:jc w:val="center"/>
              <w:rPr>
                <w:rFonts w:ascii="Times New Roman" w:hAnsi="Times New Roman"/>
                <w:color w:val="000000"/>
                <w:sz w:val="14"/>
                <w:szCs w:val="14"/>
                <w:lang w:eastAsia="ru-RU"/>
              </w:rPr>
            </w:pPr>
          </w:p>
          <w:p w14:paraId="785A4AD0" w14:textId="6B92955B"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FBF5" w14:textId="15B2685C"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22,60</w:t>
            </w:r>
          </w:p>
        </w:tc>
      </w:tr>
      <w:tr w:rsidR="00922F5B" w:rsidRPr="00877A92" w14:paraId="0D88BE50" w14:textId="77777777" w:rsidTr="00922F5B">
        <w:trPr>
          <w:trHeight w:val="48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5A62F06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расходы</w:t>
            </w:r>
          </w:p>
        </w:tc>
        <w:tc>
          <w:tcPr>
            <w:tcW w:w="863" w:type="dxa"/>
            <w:vMerge/>
            <w:tcBorders>
              <w:top w:val="nil"/>
              <w:left w:val="single" w:sz="4" w:space="0" w:color="auto"/>
              <w:bottom w:val="single" w:sz="4" w:space="0" w:color="auto"/>
              <w:right w:val="single" w:sz="4" w:space="0" w:color="auto"/>
            </w:tcBorders>
            <w:vAlign w:val="center"/>
            <w:hideMark/>
          </w:tcPr>
          <w:p w14:paraId="20AE552C"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B064F1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C1480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599DAD0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110307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3C46C18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17,10</w:t>
            </w:r>
          </w:p>
        </w:tc>
        <w:tc>
          <w:tcPr>
            <w:tcW w:w="709" w:type="dxa"/>
            <w:gridSpan w:val="2"/>
            <w:tcBorders>
              <w:top w:val="nil"/>
              <w:left w:val="nil"/>
              <w:bottom w:val="single" w:sz="4" w:space="0" w:color="auto"/>
              <w:right w:val="single" w:sz="4" w:space="0" w:color="auto"/>
            </w:tcBorders>
            <w:shd w:val="clear" w:color="auto" w:fill="auto"/>
            <w:vAlign w:val="center"/>
            <w:hideMark/>
          </w:tcPr>
          <w:p w14:paraId="017A850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30,93</w:t>
            </w:r>
          </w:p>
        </w:tc>
        <w:tc>
          <w:tcPr>
            <w:tcW w:w="709" w:type="dxa"/>
            <w:tcBorders>
              <w:top w:val="nil"/>
              <w:left w:val="nil"/>
              <w:bottom w:val="single" w:sz="4" w:space="0" w:color="auto"/>
              <w:right w:val="single" w:sz="4" w:space="0" w:color="auto"/>
            </w:tcBorders>
            <w:shd w:val="clear" w:color="auto" w:fill="auto"/>
            <w:vAlign w:val="center"/>
            <w:hideMark/>
          </w:tcPr>
          <w:p w14:paraId="544E07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171,92</w:t>
            </w:r>
          </w:p>
        </w:tc>
        <w:tc>
          <w:tcPr>
            <w:tcW w:w="709" w:type="dxa"/>
            <w:tcBorders>
              <w:top w:val="nil"/>
              <w:left w:val="nil"/>
              <w:bottom w:val="single" w:sz="4" w:space="0" w:color="auto"/>
              <w:right w:val="single" w:sz="4" w:space="0" w:color="auto"/>
            </w:tcBorders>
            <w:shd w:val="clear" w:color="auto" w:fill="auto"/>
            <w:vAlign w:val="center"/>
            <w:hideMark/>
          </w:tcPr>
          <w:p w14:paraId="50744F8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91D0CB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A7CEA2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52F735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868D20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84D64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C23D08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50374C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0A3D6C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744E8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CFA9EF5" w14:textId="77777777" w:rsidR="00922F5B" w:rsidRDefault="00922F5B" w:rsidP="00877A92">
            <w:pPr>
              <w:jc w:val="center"/>
              <w:rPr>
                <w:rFonts w:ascii="Times New Roman" w:hAnsi="Times New Roman"/>
                <w:color w:val="000000"/>
                <w:sz w:val="14"/>
                <w:szCs w:val="14"/>
                <w:lang w:eastAsia="ru-RU"/>
              </w:rPr>
            </w:pPr>
          </w:p>
          <w:p w14:paraId="66E720E5" w14:textId="75B0F63E"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F4E1D7" w14:textId="3AF51303"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219,95</w:t>
            </w:r>
          </w:p>
        </w:tc>
      </w:tr>
      <w:tr w:rsidR="00922F5B" w:rsidRPr="00877A92" w14:paraId="41A97B78" w14:textId="77777777" w:rsidTr="00922F5B">
        <w:trPr>
          <w:trHeight w:val="48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51F9C84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Увеличение стоимости материальных запасов</w:t>
            </w:r>
          </w:p>
        </w:tc>
        <w:tc>
          <w:tcPr>
            <w:tcW w:w="863" w:type="dxa"/>
            <w:vMerge/>
            <w:tcBorders>
              <w:top w:val="nil"/>
              <w:left w:val="single" w:sz="4" w:space="0" w:color="auto"/>
              <w:bottom w:val="single" w:sz="4" w:space="0" w:color="auto"/>
              <w:right w:val="single" w:sz="4" w:space="0" w:color="auto"/>
            </w:tcBorders>
            <w:vAlign w:val="center"/>
            <w:hideMark/>
          </w:tcPr>
          <w:p w14:paraId="7685DF27"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8CEC9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00DDC8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2ED0FD8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229C0F6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58068E5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0E90AAB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348,00</w:t>
            </w:r>
          </w:p>
        </w:tc>
        <w:tc>
          <w:tcPr>
            <w:tcW w:w="709" w:type="dxa"/>
            <w:tcBorders>
              <w:top w:val="nil"/>
              <w:left w:val="nil"/>
              <w:bottom w:val="single" w:sz="4" w:space="0" w:color="auto"/>
              <w:right w:val="single" w:sz="4" w:space="0" w:color="auto"/>
            </w:tcBorders>
            <w:shd w:val="clear" w:color="auto" w:fill="auto"/>
            <w:vAlign w:val="center"/>
            <w:hideMark/>
          </w:tcPr>
          <w:p w14:paraId="5EF18D3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3C337F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34604E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036B83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E459C2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F834D6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B3DDAE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03083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25EDFF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CC3441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A1766F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54F8857E" w14:textId="77777777" w:rsidR="00922F5B" w:rsidRDefault="00922F5B" w:rsidP="00877A92">
            <w:pPr>
              <w:jc w:val="center"/>
              <w:rPr>
                <w:rFonts w:ascii="Times New Roman" w:hAnsi="Times New Roman"/>
                <w:color w:val="000000"/>
                <w:sz w:val="14"/>
                <w:szCs w:val="14"/>
                <w:lang w:eastAsia="ru-RU"/>
              </w:rPr>
            </w:pPr>
          </w:p>
          <w:p w14:paraId="4D67F883" w14:textId="5D260BF0"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ED5F876" w14:textId="4BE5E3FB"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348,00</w:t>
            </w:r>
          </w:p>
        </w:tc>
      </w:tr>
      <w:tr w:rsidR="00922F5B" w:rsidRPr="00877A92" w14:paraId="506CFBC2" w14:textId="77777777" w:rsidTr="00922F5B">
        <w:trPr>
          <w:trHeight w:val="48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1DF271B4"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Увеличение стоимости основных средств</w:t>
            </w:r>
          </w:p>
        </w:tc>
        <w:tc>
          <w:tcPr>
            <w:tcW w:w="863" w:type="dxa"/>
            <w:vMerge/>
            <w:tcBorders>
              <w:top w:val="nil"/>
              <w:left w:val="single" w:sz="4" w:space="0" w:color="auto"/>
              <w:bottom w:val="single" w:sz="4" w:space="0" w:color="auto"/>
              <w:right w:val="single" w:sz="4" w:space="0" w:color="auto"/>
            </w:tcBorders>
            <w:vAlign w:val="center"/>
            <w:hideMark/>
          </w:tcPr>
          <w:p w14:paraId="7900C853"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E12125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657372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5AEBA3F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1CFD270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36CFD0A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D85441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13,50</w:t>
            </w:r>
          </w:p>
        </w:tc>
        <w:tc>
          <w:tcPr>
            <w:tcW w:w="709" w:type="dxa"/>
            <w:tcBorders>
              <w:top w:val="nil"/>
              <w:left w:val="nil"/>
              <w:bottom w:val="single" w:sz="4" w:space="0" w:color="auto"/>
              <w:right w:val="single" w:sz="4" w:space="0" w:color="auto"/>
            </w:tcBorders>
            <w:shd w:val="clear" w:color="auto" w:fill="auto"/>
            <w:vAlign w:val="center"/>
            <w:hideMark/>
          </w:tcPr>
          <w:p w14:paraId="5C928F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D9EF82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6A3BAC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24040D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605A52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19D59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C7114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93C2B4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45412C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618F6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1C60DF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9ADA421" w14:textId="77777777" w:rsidR="00922F5B" w:rsidRDefault="00922F5B" w:rsidP="00877A92">
            <w:pPr>
              <w:jc w:val="center"/>
              <w:rPr>
                <w:rFonts w:ascii="Times New Roman" w:hAnsi="Times New Roman"/>
                <w:color w:val="000000"/>
                <w:sz w:val="14"/>
                <w:szCs w:val="14"/>
                <w:lang w:eastAsia="ru-RU"/>
              </w:rPr>
            </w:pPr>
          </w:p>
          <w:p w14:paraId="5A24C647" w14:textId="057E50D8"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613CB59" w14:textId="28B59BBF"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13,50</w:t>
            </w:r>
          </w:p>
        </w:tc>
      </w:tr>
      <w:tr w:rsidR="00922F5B" w:rsidRPr="00877A92" w14:paraId="0A8CFE57" w14:textId="77777777" w:rsidTr="00922F5B">
        <w:trPr>
          <w:trHeight w:val="48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000326EF"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Социальное обеспечение и иные выплаты населению</w:t>
            </w:r>
          </w:p>
        </w:tc>
        <w:tc>
          <w:tcPr>
            <w:tcW w:w="863" w:type="dxa"/>
            <w:vMerge/>
            <w:tcBorders>
              <w:top w:val="nil"/>
              <w:left w:val="single" w:sz="4" w:space="0" w:color="auto"/>
              <w:bottom w:val="single" w:sz="4" w:space="0" w:color="auto"/>
              <w:right w:val="single" w:sz="4" w:space="0" w:color="auto"/>
            </w:tcBorders>
            <w:vAlign w:val="center"/>
            <w:hideMark/>
          </w:tcPr>
          <w:p w14:paraId="13F9500E"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E80E98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28BA97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12EFF12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1A021E6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w:t>
            </w:r>
          </w:p>
        </w:tc>
        <w:tc>
          <w:tcPr>
            <w:tcW w:w="708" w:type="dxa"/>
            <w:tcBorders>
              <w:top w:val="nil"/>
              <w:left w:val="nil"/>
              <w:bottom w:val="single" w:sz="4" w:space="0" w:color="auto"/>
              <w:right w:val="single" w:sz="4" w:space="0" w:color="auto"/>
            </w:tcBorders>
            <w:shd w:val="clear" w:color="auto" w:fill="auto"/>
            <w:vAlign w:val="center"/>
            <w:hideMark/>
          </w:tcPr>
          <w:p w14:paraId="5E54738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8E22C9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7D6399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06BEBF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748063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56,40</w:t>
            </w:r>
          </w:p>
        </w:tc>
        <w:tc>
          <w:tcPr>
            <w:tcW w:w="709" w:type="dxa"/>
            <w:tcBorders>
              <w:top w:val="nil"/>
              <w:left w:val="nil"/>
              <w:bottom w:val="single" w:sz="4" w:space="0" w:color="auto"/>
              <w:right w:val="single" w:sz="4" w:space="0" w:color="auto"/>
            </w:tcBorders>
            <w:shd w:val="clear" w:color="auto" w:fill="auto"/>
            <w:vAlign w:val="center"/>
            <w:hideMark/>
          </w:tcPr>
          <w:p w14:paraId="31247C7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FC80E3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8D723A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07FDAA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F3B40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74E19F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A4776D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2A6187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6EF69431" w14:textId="77777777" w:rsidR="00922F5B" w:rsidRDefault="00922F5B" w:rsidP="00877A92">
            <w:pPr>
              <w:jc w:val="center"/>
              <w:rPr>
                <w:rFonts w:ascii="Times New Roman" w:hAnsi="Times New Roman"/>
                <w:color w:val="000000"/>
                <w:sz w:val="14"/>
                <w:szCs w:val="14"/>
                <w:lang w:eastAsia="ru-RU"/>
              </w:rPr>
            </w:pPr>
          </w:p>
          <w:p w14:paraId="16A7D342" w14:textId="04A01231"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04DC87" w14:textId="4FD76E1B"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56,40</w:t>
            </w:r>
          </w:p>
        </w:tc>
      </w:tr>
      <w:tr w:rsidR="00922F5B" w:rsidRPr="00877A92" w14:paraId="28E78056" w14:textId="77777777" w:rsidTr="00922F5B">
        <w:trPr>
          <w:trHeight w:val="225"/>
        </w:trPr>
        <w:tc>
          <w:tcPr>
            <w:tcW w:w="850" w:type="dxa"/>
            <w:tcBorders>
              <w:top w:val="single" w:sz="4" w:space="0" w:color="auto"/>
              <w:left w:val="single" w:sz="4" w:space="0" w:color="auto"/>
              <w:bottom w:val="single" w:sz="4" w:space="0" w:color="auto"/>
              <w:right w:val="single" w:sz="4" w:space="0" w:color="000000"/>
            </w:tcBorders>
          </w:tcPr>
          <w:p w14:paraId="6CD53C74" w14:textId="77777777" w:rsidR="00922F5B" w:rsidRPr="00877A92" w:rsidRDefault="00922F5B" w:rsidP="00877A92">
            <w:pPr>
              <w:jc w:val="center"/>
              <w:rPr>
                <w:rFonts w:ascii="Times New Roman" w:hAnsi="Times New Roman"/>
                <w:b/>
                <w:bCs/>
                <w:color w:val="000000"/>
                <w:sz w:val="14"/>
                <w:szCs w:val="14"/>
                <w:lang w:eastAsia="ru-RU"/>
              </w:rPr>
            </w:pPr>
          </w:p>
        </w:tc>
        <w:tc>
          <w:tcPr>
            <w:tcW w:w="15324"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14:paraId="5E060B2C" w14:textId="3F604F76"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 Обеспечение деятельности ЕДДС.</w:t>
            </w:r>
          </w:p>
        </w:tc>
      </w:tr>
      <w:tr w:rsidR="00922F5B" w:rsidRPr="00877A92" w14:paraId="54E7AB60" w14:textId="77777777" w:rsidTr="00922F5B">
        <w:trPr>
          <w:trHeight w:val="525"/>
        </w:trPr>
        <w:tc>
          <w:tcPr>
            <w:tcW w:w="1846" w:type="dxa"/>
            <w:gridSpan w:val="2"/>
            <w:vMerge w:val="restart"/>
            <w:tcBorders>
              <w:top w:val="nil"/>
              <w:left w:val="single" w:sz="4" w:space="0" w:color="auto"/>
              <w:bottom w:val="single" w:sz="4" w:space="0" w:color="000000"/>
              <w:right w:val="single" w:sz="4" w:space="0" w:color="auto"/>
            </w:tcBorders>
            <w:shd w:val="clear" w:color="auto" w:fill="auto"/>
            <w:hideMark/>
          </w:tcPr>
          <w:p w14:paraId="5433258E"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ЕДДС города Дивногорска</w:t>
            </w:r>
          </w:p>
        </w:tc>
        <w:tc>
          <w:tcPr>
            <w:tcW w:w="863" w:type="dxa"/>
            <w:tcBorders>
              <w:top w:val="nil"/>
              <w:left w:val="nil"/>
              <w:bottom w:val="single" w:sz="4" w:space="0" w:color="auto"/>
              <w:right w:val="single" w:sz="4" w:space="0" w:color="auto"/>
            </w:tcBorders>
            <w:shd w:val="clear" w:color="auto" w:fill="auto"/>
            <w:vAlign w:val="center"/>
            <w:hideMark/>
          </w:tcPr>
          <w:p w14:paraId="493488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7F7521B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B9A755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7F94762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7D849C9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637732B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1 023,80</w:t>
            </w:r>
          </w:p>
        </w:tc>
        <w:tc>
          <w:tcPr>
            <w:tcW w:w="709" w:type="dxa"/>
            <w:gridSpan w:val="2"/>
            <w:tcBorders>
              <w:top w:val="nil"/>
              <w:left w:val="nil"/>
              <w:bottom w:val="single" w:sz="4" w:space="0" w:color="auto"/>
              <w:right w:val="single" w:sz="4" w:space="0" w:color="auto"/>
            </w:tcBorders>
            <w:shd w:val="clear" w:color="auto" w:fill="auto"/>
            <w:vAlign w:val="center"/>
            <w:hideMark/>
          </w:tcPr>
          <w:p w14:paraId="6EE1F17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803,63</w:t>
            </w:r>
          </w:p>
        </w:tc>
        <w:tc>
          <w:tcPr>
            <w:tcW w:w="709" w:type="dxa"/>
            <w:tcBorders>
              <w:top w:val="nil"/>
              <w:left w:val="nil"/>
              <w:bottom w:val="single" w:sz="4" w:space="0" w:color="auto"/>
              <w:right w:val="single" w:sz="4" w:space="0" w:color="auto"/>
            </w:tcBorders>
            <w:shd w:val="clear" w:color="auto" w:fill="auto"/>
            <w:vAlign w:val="center"/>
            <w:hideMark/>
          </w:tcPr>
          <w:p w14:paraId="6CFA6C8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1 077,30</w:t>
            </w:r>
          </w:p>
        </w:tc>
        <w:tc>
          <w:tcPr>
            <w:tcW w:w="709" w:type="dxa"/>
            <w:tcBorders>
              <w:top w:val="nil"/>
              <w:left w:val="nil"/>
              <w:bottom w:val="single" w:sz="4" w:space="0" w:color="auto"/>
              <w:right w:val="single" w:sz="4" w:space="0" w:color="auto"/>
            </w:tcBorders>
            <w:shd w:val="clear" w:color="auto" w:fill="auto"/>
            <w:vAlign w:val="center"/>
            <w:hideMark/>
          </w:tcPr>
          <w:p w14:paraId="5E2162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1 130,70</w:t>
            </w:r>
          </w:p>
        </w:tc>
        <w:tc>
          <w:tcPr>
            <w:tcW w:w="708" w:type="dxa"/>
            <w:tcBorders>
              <w:top w:val="nil"/>
              <w:left w:val="nil"/>
              <w:bottom w:val="single" w:sz="4" w:space="0" w:color="auto"/>
              <w:right w:val="single" w:sz="4" w:space="0" w:color="auto"/>
            </w:tcBorders>
            <w:shd w:val="clear" w:color="auto" w:fill="auto"/>
            <w:vAlign w:val="center"/>
            <w:hideMark/>
          </w:tcPr>
          <w:p w14:paraId="41DC5A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2 507,00</w:t>
            </w:r>
          </w:p>
        </w:tc>
        <w:tc>
          <w:tcPr>
            <w:tcW w:w="709" w:type="dxa"/>
            <w:tcBorders>
              <w:top w:val="nil"/>
              <w:left w:val="nil"/>
              <w:bottom w:val="single" w:sz="4" w:space="0" w:color="auto"/>
              <w:right w:val="single" w:sz="4" w:space="0" w:color="auto"/>
            </w:tcBorders>
            <w:shd w:val="clear" w:color="auto" w:fill="auto"/>
            <w:vAlign w:val="center"/>
            <w:hideMark/>
          </w:tcPr>
          <w:p w14:paraId="3D8C137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2 484,30</w:t>
            </w:r>
          </w:p>
        </w:tc>
        <w:tc>
          <w:tcPr>
            <w:tcW w:w="709" w:type="dxa"/>
            <w:tcBorders>
              <w:top w:val="nil"/>
              <w:left w:val="nil"/>
              <w:bottom w:val="single" w:sz="4" w:space="0" w:color="auto"/>
              <w:right w:val="single" w:sz="4" w:space="0" w:color="auto"/>
            </w:tcBorders>
            <w:shd w:val="clear" w:color="auto" w:fill="auto"/>
            <w:vAlign w:val="center"/>
            <w:hideMark/>
          </w:tcPr>
          <w:p w14:paraId="41D2C5E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2 593,10</w:t>
            </w:r>
          </w:p>
        </w:tc>
        <w:tc>
          <w:tcPr>
            <w:tcW w:w="709" w:type="dxa"/>
            <w:tcBorders>
              <w:top w:val="nil"/>
              <w:left w:val="nil"/>
              <w:bottom w:val="single" w:sz="4" w:space="0" w:color="auto"/>
              <w:right w:val="single" w:sz="4" w:space="0" w:color="auto"/>
            </w:tcBorders>
            <w:shd w:val="clear" w:color="auto" w:fill="auto"/>
            <w:vAlign w:val="center"/>
            <w:hideMark/>
          </w:tcPr>
          <w:p w14:paraId="4DFFA97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3 786,10</w:t>
            </w:r>
          </w:p>
        </w:tc>
        <w:tc>
          <w:tcPr>
            <w:tcW w:w="567" w:type="dxa"/>
            <w:tcBorders>
              <w:top w:val="nil"/>
              <w:left w:val="nil"/>
              <w:bottom w:val="single" w:sz="4" w:space="0" w:color="auto"/>
              <w:right w:val="single" w:sz="4" w:space="0" w:color="auto"/>
            </w:tcBorders>
            <w:shd w:val="clear" w:color="auto" w:fill="auto"/>
            <w:vAlign w:val="center"/>
            <w:hideMark/>
          </w:tcPr>
          <w:p w14:paraId="641596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44E6A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D51FA5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CFD119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39822E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nil"/>
              <w:left w:val="nil"/>
              <w:bottom w:val="single" w:sz="4" w:space="0" w:color="auto"/>
              <w:right w:val="single" w:sz="4" w:space="0" w:color="auto"/>
            </w:tcBorders>
          </w:tcPr>
          <w:p w14:paraId="27EE16FC" w14:textId="77777777" w:rsidR="00922F5B" w:rsidRDefault="00922F5B" w:rsidP="00877A92">
            <w:pPr>
              <w:jc w:val="center"/>
              <w:rPr>
                <w:rFonts w:ascii="Times New Roman" w:hAnsi="Times New Roman"/>
                <w:color w:val="000000"/>
                <w:sz w:val="14"/>
                <w:szCs w:val="14"/>
                <w:lang w:eastAsia="ru-RU"/>
              </w:rPr>
            </w:pPr>
          </w:p>
          <w:p w14:paraId="1A2031E5" w14:textId="73F4850E"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808E80" w14:textId="4B7D1F22"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15 405,93</w:t>
            </w:r>
          </w:p>
        </w:tc>
      </w:tr>
      <w:tr w:rsidR="00922F5B" w:rsidRPr="00877A92" w14:paraId="4296EF85" w14:textId="77777777" w:rsidTr="00922F5B">
        <w:trPr>
          <w:trHeight w:val="225"/>
        </w:trPr>
        <w:tc>
          <w:tcPr>
            <w:tcW w:w="1846" w:type="dxa"/>
            <w:gridSpan w:val="2"/>
            <w:vMerge/>
            <w:tcBorders>
              <w:top w:val="nil"/>
              <w:left w:val="single" w:sz="4" w:space="0" w:color="auto"/>
              <w:bottom w:val="single" w:sz="4" w:space="0" w:color="000000"/>
              <w:right w:val="single" w:sz="4" w:space="0" w:color="auto"/>
            </w:tcBorders>
            <w:vAlign w:val="center"/>
            <w:hideMark/>
          </w:tcPr>
          <w:p w14:paraId="56A66AD9" w14:textId="77777777" w:rsidR="00922F5B" w:rsidRPr="00877A92" w:rsidRDefault="00922F5B" w:rsidP="00877A92">
            <w:pPr>
              <w:rPr>
                <w:rFonts w:ascii="Times New Roman" w:hAnsi="Times New Roman"/>
                <w:color w:val="000000"/>
                <w:sz w:val="14"/>
                <w:szCs w:val="14"/>
                <w:lang w:eastAsia="ru-RU"/>
              </w:rPr>
            </w:pPr>
          </w:p>
        </w:tc>
        <w:tc>
          <w:tcPr>
            <w:tcW w:w="863" w:type="dxa"/>
            <w:tcBorders>
              <w:top w:val="nil"/>
              <w:left w:val="nil"/>
              <w:bottom w:val="single" w:sz="4" w:space="0" w:color="auto"/>
              <w:right w:val="single" w:sz="4" w:space="0" w:color="auto"/>
            </w:tcBorders>
            <w:shd w:val="clear" w:color="auto" w:fill="auto"/>
            <w:vAlign w:val="center"/>
            <w:hideMark/>
          </w:tcPr>
          <w:p w14:paraId="495DF30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67" w:type="dxa"/>
            <w:tcBorders>
              <w:top w:val="nil"/>
              <w:left w:val="nil"/>
              <w:bottom w:val="single" w:sz="4" w:space="0" w:color="auto"/>
              <w:right w:val="single" w:sz="4" w:space="0" w:color="auto"/>
            </w:tcBorders>
            <w:shd w:val="clear" w:color="auto" w:fill="auto"/>
            <w:vAlign w:val="center"/>
            <w:hideMark/>
          </w:tcPr>
          <w:p w14:paraId="3441387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4520472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0255C0A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2ECC0C8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65094C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30C1B5E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26BA5F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6CB197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89E076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18E2A2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5F49F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48FDAC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C82E8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4 377,30</w:t>
            </w:r>
          </w:p>
        </w:tc>
        <w:tc>
          <w:tcPr>
            <w:tcW w:w="567" w:type="dxa"/>
            <w:tcBorders>
              <w:top w:val="nil"/>
              <w:left w:val="nil"/>
              <w:bottom w:val="single" w:sz="4" w:space="0" w:color="auto"/>
              <w:right w:val="single" w:sz="4" w:space="0" w:color="auto"/>
            </w:tcBorders>
            <w:shd w:val="clear" w:color="auto" w:fill="auto"/>
            <w:vAlign w:val="center"/>
            <w:hideMark/>
          </w:tcPr>
          <w:p w14:paraId="53ACBF2A" w14:textId="665E5508" w:rsidR="00922F5B" w:rsidRPr="00BB4D4F" w:rsidRDefault="00922F5B" w:rsidP="00877A92">
            <w:pPr>
              <w:jc w:val="center"/>
              <w:rPr>
                <w:rFonts w:ascii="Times New Roman" w:hAnsi="Times New Roman"/>
                <w:color w:val="FF0000"/>
                <w:sz w:val="14"/>
                <w:szCs w:val="14"/>
                <w:lang w:eastAsia="ru-RU"/>
              </w:rPr>
            </w:pPr>
            <w:r w:rsidRPr="008A66CE">
              <w:rPr>
                <w:rFonts w:ascii="Times New Roman" w:hAnsi="Times New Roman"/>
                <w:color w:val="000000" w:themeColor="text1"/>
                <w:sz w:val="14"/>
                <w:szCs w:val="14"/>
                <w:lang w:eastAsia="ru-RU"/>
              </w:rPr>
              <w:t>5059,00</w:t>
            </w:r>
          </w:p>
        </w:tc>
        <w:tc>
          <w:tcPr>
            <w:tcW w:w="708" w:type="dxa"/>
            <w:tcBorders>
              <w:top w:val="nil"/>
              <w:left w:val="nil"/>
              <w:bottom w:val="single" w:sz="4" w:space="0" w:color="auto"/>
              <w:right w:val="single" w:sz="4" w:space="0" w:color="auto"/>
            </w:tcBorders>
            <w:shd w:val="clear" w:color="auto" w:fill="auto"/>
            <w:vAlign w:val="center"/>
            <w:hideMark/>
          </w:tcPr>
          <w:p w14:paraId="252E7FDB" w14:textId="3DD8DC6A" w:rsidR="00922F5B" w:rsidRPr="00B250BD" w:rsidRDefault="00B250BD" w:rsidP="00877A92">
            <w:pPr>
              <w:jc w:val="center"/>
              <w:rPr>
                <w:rFonts w:ascii="Times New Roman" w:hAnsi="Times New Roman"/>
                <w:color w:val="FF0000"/>
                <w:sz w:val="14"/>
                <w:szCs w:val="14"/>
                <w:highlight w:val="yellow"/>
                <w:lang w:eastAsia="ru-RU"/>
              </w:rPr>
            </w:pPr>
            <w:r w:rsidRPr="00B250BD">
              <w:rPr>
                <w:rFonts w:ascii="Times New Roman" w:hAnsi="Times New Roman"/>
                <w:color w:val="000000" w:themeColor="text1"/>
                <w:sz w:val="14"/>
                <w:szCs w:val="14"/>
                <w:highlight w:val="yellow"/>
                <w:lang w:eastAsia="ru-RU"/>
              </w:rPr>
              <w:t>5883,90</w:t>
            </w:r>
          </w:p>
        </w:tc>
        <w:tc>
          <w:tcPr>
            <w:tcW w:w="709" w:type="dxa"/>
            <w:tcBorders>
              <w:top w:val="nil"/>
              <w:left w:val="nil"/>
              <w:bottom w:val="single" w:sz="4" w:space="0" w:color="auto"/>
              <w:right w:val="single" w:sz="4" w:space="0" w:color="auto"/>
            </w:tcBorders>
            <w:shd w:val="clear" w:color="auto" w:fill="auto"/>
            <w:vAlign w:val="center"/>
            <w:hideMark/>
          </w:tcPr>
          <w:p w14:paraId="03EBC6FC" w14:textId="437A3C52" w:rsidR="00922F5B" w:rsidRPr="00B250BD" w:rsidRDefault="00B250BD" w:rsidP="00877A92">
            <w:pPr>
              <w:jc w:val="center"/>
              <w:rPr>
                <w:rFonts w:ascii="Times New Roman" w:hAnsi="Times New Roman"/>
                <w:color w:val="000000"/>
                <w:sz w:val="14"/>
                <w:szCs w:val="14"/>
                <w:highlight w:val="yellow"/>
                <w:lang w:eastAsia="ru-RU"/>
              </w:rPr>
            </w:pPr>
            <w:r w:rsidRPr="00B250BD">
              <w:rPr>
                <w:rFonts w:ascii="Times New Roman" w:hAnsi="Times New Roman"/>
                <w:color w:val="000000"/>
                <w:sz w:val="14"/>
                <w:szCs w:val="14"/>
                <w:highlight w:val="yellow"/>
                <w:lang w:eastAsia="ru-RU"/>
              </w:rPr>
              <w:t>6729,40</w:t>
            </w:r>
          </w:p>
        </w:tc>
        <w:tc>
          <w:tcPr>
            <w:tcW w:w="709" w:type="dxa"/>
            <w:tcBorders>
              <w:top w:val="nil"/>
              <w:left w:val="nil"/>
              <w:bottom w:val="single" w:sz="4" w:space="0" w:color="auto"/>
              <w:right w:val="single" w:sz="4" w:space="0" w:color="auto"/>
            </w:tcBorders>
            <w:shd w:val="clear" w:color="auto" w:fill="auto"/>
            <w:vAlign w:val="center"/>
            <w:hideMark/>
          </w:tcPr>
          <w:p w14:paraId="073D5D89" w14:textId="37323E74" w:rsidR="00922F5B" w:rsidRPr="00B250BD" w:rsidRDefault="00B250BD" w:rsidP="00877A92">
            <w:pPr>
              <w:jc w:val="center"/>
              <w:rPr>
                <w:rFonts w:ascii="Times New Roman" w:hAnsi="Times New Roman"/>
                <w:color w:val="000000"/>
                <w:sz w:val="14"/>
                <w:szCs w:val="14"/>
                <w:highlight w:val="yellow"/>
                <w:lang w:eastAsia="ru-RU"/>
              </w:rPr>
            </w:pPr>
            <w:r w:rsidRPr="00B250BD">
              <w:rPr>
                <w:rFonts w:ascii="Times New Roman" w:hAnsi="Times New Roman"/>
                <w:color w:val="000000"/>
                <w:sz w:val="14"/>
                <w:szCs w:val="14"/>
                <w:highlight w:val="yellow"/>
                <w:lang w:eastAsia="ru-RU"/>
              </w:rPr>
              <w:t>6069,40</w:t>
            </w:r>
          </w:p>
        </w:tc>
        <w:tc>
          <w:tcPr>
            <w:tcW w:w="850" w:type="dxa"/>
            <w:tcBorders>
              <w:top w:val="single" w:sz="4" w:space="0" w:color="auto"/>
              <w:left w:val="nil"/>
              <w:bottom w:val="single" w:sz="4" w:space="0" w:color="auto"/>
              <w:right w:val="single" w:sz="4" w:space="0" w:color="auto"/>
            </w:tcBorders>
          </w:tcPr>
          <w:p w14:paraId="7780612F" w14:textId="77777777" w:rsidR="00922F5B" w:rsidRPr="00B250BD" w:rsidRDefault="00922F5B" w:rsidP="00877A92">
            <w:pPr>
              <w:jc w:val="center"/>
              <w:rPr>
                <w:rFonts w:ascii="Times New Roman" w:hAnsi="Times New Roman"/>
                <w:color w:val="000000" w:themeColor="text1"/>
                <w:sz w:val="14"/>
                <w:szCs w:val="14"/>
                <w:highlight w:val="yellow"/>
                <w:lang w:eastAsia="ru-RU"/>
              </w:rPr>
            </w:pPr>
          </w:p>
          <w:p w14:paraId="50D84A28" w14:textId="027C8387" w:rsidR="008624FD" w:rsidRPr="00B250BD" w:rsidRDefault="00B250BD" w:rsidP="00877A92">
            <w:pPr>
              <w:jc w:val="center"/>
              <w:rPr>
                <w:rFonts w:ascii="Times New Roman" w:hAnsi="Times New Roman"/>
                <w:color w:val="000000" w:themeColor="text1"/>
                <w:sz w:val="14"/>
                <w:szCs w:val="14"/>
                <w:highlight w:val="yellow"/>
                <w:lang w:eastAsia="ru-RU"/>
              </w:rPr>
            </w:pPr>
            <w:r w:rsidRPr="00B250BD">
              <w:rPr>
                <w:rFonts w:ascii="Times New Roman" w:hAnsi="Times New Roman"/>
                <w:color w:val="000000" w:themeColor="text1"/>
                <w:sz w:val="14"/>
                <w:szCs w:val="14"/>
                <w:highlight w:val="yellow"/>
                <w:lang w:eastAsia="ru-RU"/>
              </w:rPr>
              <w:t>6069,40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39F5C8" w14:textId="7922A634" w:rsidR="00922F5B" w:rsidRPr="00B250BD" w:rsidRDefault="00B250BD" w:rsidP="00877A92">
            <w:pPr>
              <w:jc w:val="center"/>
              <w:rPr>
                <w:rFonts w:ascii="Times New Roman" w:hAnsi="Times New Roman"/>
                <w:color w:val="000000"/>
                <w:sz w:val="14"/>
                <w:szCs w:val="14"/>
                <w:highlight w:val="yellow"/>
                <w:lang w:eastAsia="ru-RU"/>
              </w:rPr>
            </w:pPr>
            <w:r>
              <w:rPr>
                <w:rFonts w:ascii="Times New Roman" w:hAnsi="Times New Roman"/>
                <w:color w:val="000000" w:themeColor="text1"/>
                <w:sz w:val="14"/>
                <w:szCs w:val="14"/>
                <w:highlight w:val="yellow"/>
                <w:lang w:eastAsia="ru-RU"/>
              </w:rPr>
              <w:t>34188,40</w:t>
            </w:r>
          </w:p>
        </w:tc>
      </w:tr>
      <w:tr w:rsidR="00922F5B" w:rsidRPr="00877A92" w14:paraId="53887B23"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36F9071"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Выплаты, обеспечивающие уровень заработной платы работников ЕДДС</w:t>
            </w:r>
          </w:p>
        </w:tc>
        <w:tc>
          <w:tcPr>
            <w:tcW w:w="863" w:type="dxa"/>
            <w:tcBorders>
              <w:top w:val="nil"/>
              <w:left w:val="nil"/>
              <w:bottom w:val="single" w:sz="4" w:space="0" w:color="auto"/>
              <w:right w:val="single" w:sz="4" w:space="0" w:color="auto"/>
            </w:tcBorders>
            <w:shd w:val="clear" w:color="auto" w:fill="auto"/>
            <w:vAlign w:val="center"/>
            <w:hideMark/>
          </w:tcPr>
          <w:p w14:paraId="5A0511B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0F84C0E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2E9B66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0B06C49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0840080710</w:t>
            </w:r>
          </w:p>
        </w:tc>
        <w:tc>
          <w:tcPr>
            <w:tcW w:w="567" w:type="dxa"/>
            <w:tcBorders>
              <w:top w:val="nil"/>
              <w:left w:val="nil"/>
              <w:bottom w:val="single" w:sz="4" w:space="0" w:color="auto"/>
              <w:right w:val="single" w:sz="4" w:space="0" w:color="auto"/>
            </w:tcBorders>
            <w:shd w:val="clear" w:color="auto" w:fill="auto"/>
            <w:vAlign w:val="center"/>
            <w:hideMark/>
          </w:tcPr>
          <w:p w14:paraId="1DB0996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1AFA591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137A7B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F28BB7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8AD9F3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7C22E5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44,80</w:t>
            </w:r>
          </w:p>
        </w:tc>
        <w:tc>
          <w:tcPr>
            <w:tcW w:w="709" w:type="dxa"/>
            <w:tcBorders>
              <w:top w:val="nil"/>
              <w:left w:val="nil"/>
              <w:bottom w:val="single" w:sz="4" w:space="0" w:color="auto"/>
              <w:right w:val="single" w:sz="4" w:space="0" w:color="auto"/>
            </w:tcBorders>
            <w:shd w:val="clear" w:color="auto" w:fill="auto"/>
            <w:vAlign w:val="center"/>
            <w:hideMark/>
          </w:tcPr>
          <w:p w14:paraId="2F798BE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634,60</w:t>
            </w:r>
          </w:p>
        </w:tc>
        <w:tc>
          <w:tcPr>
            <w:tcW w:w="709" w:type="dxa"/>
            <w:tcBorders>
              <w:top w:val="nil"/>
              <w:left w:val="nil"/>
              <w:bottom w:val="single" w:sz="4" w:space="0" w:color="auto"/>
              <w:right w:val="single" w:sz="4" w:space="0" w:color="auto"/>
            </w:tcBorders>
            <w:shd w:val="clear" w:color="auto" w:fill="auto"/>
            <w:vAlign w:val="center"/>
            <w:hideMark/>
          </w:tcPr>
          <w:p w14:paraId="64F959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712,50</w:t>
            </w:r>
          </w:p>
        </w:tc>
        <w:tc>
          <w:tcPr>
            <w:tcW w:w="709" w:type="dxa"/>
            <w:tcBorders>
              <w:top w:val="nil"/>
              <w:left w:val="nil"/>
              <w:bottom w:val="single" w:sz="4" w:space="0" w:color="auto"/>
              <w:right w:val="single" w:sz="4" w:space="0" w:color="auto"/>
            </w:tcBorders>
            <w:shd w:val="clear" w:color="auto" w:fill="auto"/>
            <w:vAlign w:val="center"/>
            <w:hideMark/>
          </w:tcPr>
          <w:p w14:paraId="4CEEB79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7D051AF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7E8D8D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AD378D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DD0781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19B36D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18B762B4" w14:textId="77777777" w:rsidR="00922F5B" w:rsidRDefault="00922F5B" w:rsidP="00877A92">
            <w:pPr>
              <w:jc w:val="center"/>
              <w:rPr>
                <w:rFonts w:ascii="Times New Roman" w:hAnsi="Times New Roman"/>
                <w:color w:val="000000"/>
                <w:sz w:val="14"/>
                <w:szCs w:val="14"/>
                <w:lang w:eastAsia="ru-RU"/>
              </w:rPr>
            </w:pPr>
          </w:p>
          <w:p w14:paraId="1D016E78" w14:textId="4E52570D"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A928F19" w14:textId="14A1C4A3"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1 391,90</w:t>
            </w:r>
          </w:p>
        </w:tc>
      </w:tr>
      <w:tr w:rsidR="00922F5B" w:rsidRPr="00877A92" w14:paraId="070D761F"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5E8CB60"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повышение размеров оплаты труда работников с 01.01.2018 на 4%</w:t>
            </w:r>
          </w:p>
        </w:tc>
        <w:tc>
          <w:tcPr>
            <w:tcW w:w="863" w:type="dxa"/>
            <w:tcBorders>
              <w:top w:val="nil"/>
              <w:left w:val="nil"/>
              <w:bottom w:val="single" w:sz="4" w:space="0" w:color="auto"/>
              <w:right w:val="single" w:sz="4" w:space="0" w:color="auto"/>
            </w:tcBorders>
            <w:shd w:val="clear" w:color="auto" w:fill="auto"/>
            <w:vAlign w:val="center"/>
            <w:hideMark/>
          </w:tcPr>
          <w:p w14:paraId="3ECEFDA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25E629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9DE0BB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2674437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084001047K</w:t>
            </w:r>
          </w:p>
        </w:tc>
        <w:tc>
          <w:tcPr>
            <w:tcW w:w="567" w:type="dxa"/>
            <w:tcBorders>
              <w:top w:val="nil"/>
              <w:left w:val="nil"/>
              <w:bottom w:val="single" w:sz="4" w:space="0" w:color="auto"/>
              <w:right w:val="single" w:sz="4" w:space="0" w:color="auto"/>
            </w:tcBorders>
            <w:shd w:val="clear" w:color="auto" w:fill="auto"/>
            <w:vAlign w:val="center"/>
            <w:hideMark/>
          </w:tcPr>
          <w:p w14:paraId="554C4FB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6B9A2CF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4BCD12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AAFDC7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7AAB1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A5A134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53,30</w:t>
            </w:r>
          </w:p>
        </w:tc>
        <w:tc>
          <w:tcPr>
            <w:tcW w:w="709" w:type="dxa"/>
            <w:tcBorders>
              <w:top w:val="nil"/>
              <w:left w:val="nil"/>
              <w:bottom w:val="single" w:sz="4" w:space="0" w:color="auto"/>
              <w:right w:val="single" w:sz="4" w:space="0" w:color="auto"/>
            </w:tcBorders>
            <w:shd w:val="clear" w:color="auto" w:fill="auto"/>
            <w:vAlign w:val="center"/>
            <w:hideMark/>
          </w:tcPr>
          <w:p w14:paraId="5CA2984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4B7F3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00228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6DE19E7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894A3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4F0377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E8C4E6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7A9C46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53CB6F90" w14:textId="77777777" w:rsidR="00922F5B" w:rsidRDefault="00922F5B" w:rsidP="00877A92">
            <w:pPr>
              <w:jc w:val="center"/>
              <w:rPr>
                <w:rFonts w:ascii="Times New Roman" w:hAnsi="Times New Roman"/>
                <w:color w:val="000000"/>
                <w:sz w:val="14"/>
                <w:szCs w:val="14"/>
                <w:lang w:eastAsia="ru-RU"/>
              </w:rPr>
            </w:pPr>
          </w:p>
          <w:p w14:paraId="6B14033B" w14:textId="3E83B9BC"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DF7EBA" w14:textId="5AF7AF7C"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53,30</w:t>
            </w:r>
          </w:p>
        </w:tc>
      </w:tr>
      <w:tr w:rsidR="00922F5B" w:rsidRPr="00877A92" w14:paraId="2C68385D"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2A7940DB"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повышение размеров оплаты труда работников с 1.10.2019г на 4,3%</w:t>
            </w:r>
          </w:p>
        </w:tc>
        <w:tc>
          <w:tcPr>
            <w:tcW w:w="863" w:type="dxa"/>
            <w:tcBorders>
              <w:top w:val="nil"/>
              <w:left w:val="nil"/>
              <w:bottom w:val="single" w:sz="4" w:space="0" w:color="auto"/>
              <w:right w:val="single" w:sz="4" w:space="0" w:color="auto"/>
            </w:tcBorders>
            <w:shd w:val="clear" w:color="auto" w:fill="auto"/>
            <w:vAlign w:val="center"/>
            <w:hideMark/>
          </w:tcPr>
          <w:p w14:paraId="08B9D0E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5B8EE78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45440A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7F419CC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084001038А</w:t>
            </w:r>
          </w:p>
        </w:tc>
        <w:tc>
          <w:tcPr>
            <w:tcW w:w="567" w:type="dxa"/>
            <w:tcBorders>
              <w:top w:val="nil"/>
              <w:left w:val="nil"/>
              <w:bottom w:val="single" w:sz="4" w:space="0" w:color="auto"/>
              <w:right w:val="single" w:sz="4" w:space="0" w:color="auto"/>
            </w:tcBorders>
            <w:shd w:val="clear" w:color="auto" w:fill="auto"/>
            <w:vAlign w:val="center"/>
            <w:hideMark/>
          </w:tcPr>
          <w:p w14:paraId="1329B65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424545A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68D0E6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C6E41E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CE26B6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53FCC6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B9242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2,90</w:t>
            </w:r>
          </w:p>
        </w:tc>
        <w:tc>
          <w:tcPr>
            <w:tcW w:w="709" w:type="dxa"/>
            <w:tcBorders>
              <w:top w:val="nil"/>
              <w:left w:val="nil"/>
              <w:bottom w:val="single" w:sz="4" w:space="0" w:color="auto"/>
              <w:right w:val="single" w:sz="4" w:space="0" w:color="auto"/>
            </w:tcBorders>
            <w:shd w:val="clear" w:color="auto" w:fill="auto"/>
            <w:vAlign w:val="center"/>
            <w:hideMark/>
          </w:tcPr>
          <w:p w14:paraId="5506292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865012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5E9FC0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77521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896291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3B3D35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4BF84F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6ABF0C51" w14:textId="77777777" w:rsidR="00922F5B" w:rsidRDefault="00922F5B" w:rsidP="00877A92">
            <w:pPr>
              <w:jc w:val="center"/>
              <w:rPr>
                <w:rFonts w:ascii="Times New Roman" w:hAnsi="Times New Roman"/>
                <w:color w:val="000000"/>
                <w:sz w:val="14"/>
                <w:szCs w:val="14"/>
                <w:lang w:eastAsia="ru-RU"/>
              </w:rPr>
            </w:pPr>
          </w:p>
          <w:p w14:paraId="463F1123" w14:textId="3E48754A"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25D3286" w14:textId="79CCF0CE"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2,90</w:t>
            </w:r>
          </w:p>
        </w:tc>
      </w:tr>
      <w:tr w:rsidR="00922F5B" w:rsidRPr="00877A92" w14:paraId="3C02671D"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5472107"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tc>
        <w:tc>
          <w:tcPr>
            <w:tcW w:w="863" w:type="dxa"/>
            <w:tcBorders>
              <w:top w:val="nil"/>
              <w:left w:val="nil"/>
              <w:bottom w:val="single" w:sz="4" w:space="0" w:color="auto"/>
              <w:right w:val="single" w:sz="4" w:space="0" w:color="auto"/>
            </w:tcBorders>
            <w:shd w:val="clear" w:color="auto" w:fill="auto"/>
            <w:vAlign w:val="center"/>
            <w:hideMark/>
          </w:tcPr>
          <w:p w14:paraId="04CAC9D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72ADC45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F53621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0CE7676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084001036U</w:t>
            </w:r>
          </w:p>
        </w:tc>
        <w:tc>
          <w:tcPr>
            <w:tcW w:w="567" w:type="dxa"/>
            <w:tcBorders>
              <w:top w:val="nil"/>
              <w:left w:val="nil"/>
              <w:bottom w:val="single" w:sz="4" w:space="0" w:color="auto"/>
              <w:right w:val="single" w:sz="4" w:space="0" w:color="auto"/>
            </w:tcBorders>
            <w:shd w:val="clear" w:color="auto" w:fill="auto"/>
            <w:vAlign w:val="center"/>
            <w:hideMark/>
          </w:tcPr>
          <w:p w14:paraId="24757E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4A914FA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3A8E82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1DEBBA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8D25C0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9202D6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27B04F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479455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22,80</w:t>
            </w:r>
          </w:p>
        </w:tc>
        <w:tc>
          <w:tcPr>
            <w:tcW w:w="709" w:type="dxa"/>
            <w:tcBorders>
              <w:top w:val="nil"/>
              <w:left w:val="nil"/>
              <w:bottom w:val="single" w:sz="4" w:space="0" w:color="auto"/>
              <w:right w:val="single" w:sz="4" w:space="0" w:color="auto"/>
            </w:tcBorders>
            <w:shd w:val="clear" w:color="auto" w:fill="auto"/>
            <w:vAlign w:val="center"/>
            <w:hideMark/>
          </w:tcPr>
          <w:p w14:paraId="3B656EB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D5491E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6F4D8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8FED7E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3AD0C2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0B9567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F248A60" w14:textId="77777777" w:rsidR="00922F5B" w:rsidRDefault="00922F5B" w:rsidP="00877A92">
            <w:pPr>
              <w:jc w:val="center"/>
              <w:rPr>
                <w:rFonts w:ascii="Times New Roman" w:hAnsi="Times New Roman"/>
                <w:color w:val="000000"/>
                <w:sz w:val="14"/>
                <w:szCs w:val="14"/>
                <w:lang w:eastAsia="ru-RU"/>
              </w:rPr>
            </w:pPr>
          </w:p>
          <w:p w14:paraId="6ECD0F16" w14:textId="77777777" w:rsidR="008624FD" w:rsidRDefault="008624FD" w:rsidP="00877A92">
            <w:pPr>
              <w:jc w:val="center"/>
              <w:rPr>
                <w:rFonts w:ascii="Times New Roman" w:hAnsi="Times New Roman"/>
                <w:color w:val="000000"/>
                <w:sz w:val="14"/>
                <w:szCs w:val="14"/>
                <w:lang w:eastAsia="ru-RU"/>
              </w:rPr>
            </w:pPr>
          </w:p>
          <w:p w14:paraId="6D5C09EE" w14:textId="77777777" w:rsidR="008624FD" w:rsidRDefault="008624FD" w:rsidP="00877A92">
            <w:pPr>
              <w:jc w:val="center"/>
              <w:rPr>
                <w:rFonts w:ascii="Times New Roman" w:hAnsi="Times New Roman"/>
                <w:color w:val="000000"/>
                <w:sz w:val="14"/>
                <w:szCs w:val="14"/>
                <w:lang w:eastAsia="ru-RU"/>
              </w:rPr>
            </w:pPr>
          </w:p>
          <w:p w14:paraId="059E328A" w14:textId="7EF5D476"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37FD6F" w14:textId="7C8140C1"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22,80</w:t>
            </w:r>
          </w:p>
        </w:tc>
      </w:tr>
      <w:tr w:rsidR="00922F5B" w:rsidRPr="00877A92" w14:paraId="3AB3E8FA"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433A9608"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Частичное финансирование (возмещение) расходов на повышение с 1.10.2020 года размеров оплаты труда отдельным категориям работников бюджетной сферы</w:t>
            </w:r>
          </w:p>
        </w:tc>
        <w:tc>
          <w:tcPr>
            <w:tcW w:w="863" w:type="dxa"/>
            <w:tcBorders>
              <w:top w:val="nil"/>
              <w:left w:val="nil"/>
              <w:bottom w:val="single" w:sz="4" w:space="0" w:color="auto"/>
              <w:right w:val="single" w:sz="4" w:space="0" w:color="auto"/>
            </w:tcBorders>
            <w:shd w:val="clear" w:color="auto" w:fill="auto"/>
            <w:vAlign w:val="center"/>
            <w:hideMark/>
          </w:tcPr>
          <w:p w14:paraId="399A8A3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78B573F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42E9A9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6AEDF80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840010350</w:t>
            </w:r>
          </w:p>
        </w:tc>
        <w:tc>
          <w:tcPr>
            <w:tcW w:w="567" w:type="dxa"/>
            <w:tcBorders>
              <w:top w:val="nil"/>
              <w:left w:val="nil"/>
              <w:bottom w:val="single" w:sz="4" w:space="0" w:color="auto"/>
              <w:right w:val="single" w:sz="4" w:space="0" w:color="auto"/>
            </w:tcBorders>
            <w:shd w:val="clear" w:color="auto" w:fill="auto"/>
            <w:vAlign w:val="center"/>
            <w:hideMark/>
          </w:tcPr>
          <w:p w14:paraId="465249C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5DE5AB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EEDE3F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74F482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78F0C2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5D313A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DA5F0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21370A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17,40</w:t>
            </w:r>
          </w:p>
        </w:tc>
        <w:tc>
          <w:tcPr>
            <w:tcW w:w="709" w:type="dxa"/>
            <w:tcBorders>
              <w:top w:val="nil"/>
              <w:left w:val="nil"/>
              <w:bottom w:val="single" w:sz="4" w:space="0" w:color="auto"/>
              <w:right w:val="single" w:sz="4" w:space="0" w:color="auto"/>
            </w:tcBorders>
            <w:shd w:val="clear" w:color="auto" w:fill="auto"/>
            <w:vAlign w:val="center"/>
            <w:hideMark/>
          </w:tcPr>
          <w:p w14:paraId="4ED515B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5FAE50D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610A2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ECF21C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B50B90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2D7D9B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5ADC151D" w14:textId="77777777" w:rsidR="00922F5B" w:rsidRDefault="00922F5B" w:rsidP="00877A92">
            <w:pPr>
              <w:jc w:val="center"/>
              <w:rPr>
                <w:rFonts w:ascii="Times New Roman" w:hAnsi="Times New Roman"/>
                <w:color w:val="000000"/>
                <w:sz w:val="14"/>
                <w:szCs w:val="14"/>
                <w:lang w:eastAsia="ru-RU"/>
              </w:rPr>
            </w:pPr>
          </w:p>
          <w:p w14:paraId="7CFF656E" w14:textId="77777777" w:rsidR="008624FD" w:rsidRDefault="008624FD" w:rsidP="00877A92">
            <w:pPr>
              <w:jc w:val="center"/>
              <w:rPr>
                <w:rFonts w:ascii="Times New Roman" w:hAnsi="Times New Roman"/>
                <w:color w:val="000000"/>
                <w:sz w:val="14"/>
                <w:szCs w:val="14"/>
                <w:lang w:eastAsia="ru-RU"/>
              </w:rPr>
            </w:pPr>
          </w:p>
          <w:p w14:paraId="6017EF26" w14:textId="77777777" w:rsidR="008624FD" w:rsidRDefault="008624FD" w:rsidP="00877A92">
            <w:pPr>
              <w:jc w:val="center"/>
              <w:rPr>
                <w:rFonts w:ascii="Times New Roman" w:hAnsi="Times New Roman"/>
                <w:color w:val="000000"/>
                <w:sz w:val="14"/>
                <w:szCs w:val="14"/>
                <w:lang w:eastAsia="ru-RU"/>
              </w:rPr>
            </w:pPr>
          </w:p>
          <w:p w14:paraId="6C063A23" w14:textId="113E5C40"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C787DD" w14:textId="21058684"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17,40</w:t>
            </w:r>
          </w:p>
        </w:tc>
      </w:tr>
      <w:tr w:rsidR="00922F5B" w:rsidRPr="00877A92" w14:paraId="07F6B4F0" w14:textId="77777777" w:rsidTr="00922F5B">
        <w:trPr>
          <w:trHeight w:val="63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22FD816F"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связанные с увеличением с 1 июня 2022 года региональных выплат</w:t>
            </w:r>
          </w:p>
        </w:tc>
        <w:tc>
          <w:tcPr>
            <w:tcW w:w="863" w:type="dxa"/>
            <w:tcBorders>
              <w:top w:val="nil"/>
              <w:left w:val="nil"/>
              <w:bottom w:val="single" w:sz="4" w:space="0" w:color="auto"/>
              <w:right w:val="single" w:sz="4" w:space="0" w:color="auto"/>
            </w:tcBorders>
            <w:shd w:val="clear" w:color="auto" w:fill="auto"/>
            <w:vAlign w:val="center"/>
            <w:hideMark/>
          </w:tcPr>
          <w:p w14:paraId="725B452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67" w:type="dxa"/>
            <w:tcBorders>
              <w:top w:val="nil"/>
              <w:left w:val="nil"/>
              <w:bottom w:val="single" w:sz="4" w:space="0" w:color="auto"/>
              <w:right w:val="single" w:sz="4" w:space="0" w:color="auto"/>
            </w:tcBorders>
            <w:shd w:val="clear" w:color="auto" w:fill="auto"/>
            <w:vAlign w:val="center"/>
            <w:hideMark/>
          </w:tcPr>
          <w:p w14:paraId="3278F47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6547201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74A8032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0840010340</w:t>
            </w:r>
          </w:p>
        </w:tc>
        <w:tc>
          <w:tcPr>
            <w:tcW w:w="567" w:type="dxa"/>
            <w:tcBorders>
              <w:top w:val="nil"/>
              <w:left w:val="nil"/>
              <w:bottom w:val="single" w:sz="4" w:space="0" w:color="auto"/>
              <w:right w:val="single" w:sz="4" w:space="0" w:color="auto"/>
            </w:tcBorders>
            <w:shd w:val="clear" w:color="auto" w:fill="auto"/>
            <w:vAlign w:val="center"/>
            <w:hideMark/>
          </w:tcPr>
          <w:p w14:paraId="6C8DCA5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1698E12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02022B6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848A60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617161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EB676B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8F65EC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9F70A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5B2A27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0EC41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158,60</w:t>
            </w:r>
          </w:p>
        </w:tc>
        <w:tc>
          <w:tcPr>
            <w:tcW w:w="567" w:type="dxa"/>
            <w:tcBorders>
              <w:top w:val="nil"/>
              <w:left w:val="nil"/>
              <w:bottom w:val="single" w:sz="4" w:space="0" w:color="auto"/>
              <w:right w:val="single" w:sz="4" w:space="0" w:color="auto"/>
            </w:tcBorders>
            <w:shd w:val="clear" w:color="auto" w:fill="auto"/>
            <w:vAlign w:val="center"/>
            <w:hideMark/>
          </w:tcPr>
          <w:p w14:paraId="7E853D3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88A037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1B353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7A5B74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850" w:type="dxa"/>
            <w:tcBorders>
              <w:top w:val="single" w:sz="4" w:space="0" w:color="auto"/>
              <w:left w:val="nil"/>
              <w:bottom w:val="single" w:sz="4" w:space="0" w:color="auto"/>
              <w:right w:val="single" w:sz="4" w:space="0" w:color="auto"/>
            </w:tcBorders>
          </w:tcPr>
          <w:p w14:paraId="78FA70EC" w14:textId="77777777" w:rsidR="00922F5B" w:rsidRDefault="00922F5B" w:rsidP="00877A92">
            <w:pPr>
              <w:jc w:val="center"/>
              <w:rPr>
                <w:rFonts w:ascii="Times New Roman" w:hAnsi="Times New Roman"/>
                <w:color w:val="000000"/>
                <w:sz w:val="14"/>
                <w:szCs w:val="14"/>
                <w:lang w:eastAsia="ru-RU"/>
              </w:rPr>
            </w:pPr>
          </w:p>
          <w:p w14:paraId="17590A9A" w14:textId="77777777" w:rsidR="008624FD" w:rsidRDefault="008624FD" w:rsidP="00877A92">
            <w:pPr>
              <w:jc w:val="center"/>
              <w:rPr>
                <w:rFonts w:ascii="Times New Roman" w:hAnsi="Times New Roman"/>
                <w:color w:val="000000"/>
                <w:sz w:val="14"/>
                <w:szCs w:val="14"/>
                <w:lang w:eastAsia="ru-RU"/>
              </w:rPr>
            </w:pPr>
          </w:p>
          <w:p w14:paraId="51A987EF" w14:textId="3CDFC8AA"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75F9A3" w14:textId="45F135CB"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158,60</w:t>
            </w:r>
          </w:p>
        </w:tc>
      </w:tr>
      <w:tr w:rsidR="00922F5B" w:rsidRPr="00877A92" w14:paraId="32C37D22"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1E88230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ЕДДС города Дивногорска</w:t>
            </w:r>
          </w:p>
        </w:tc>
        <w:tc>
          <w:tcPr>
            <w:tcW w:w="863" w:type="dxa"/>
            <w:tcBorders>
              <w:top w:val="nil"/>
              <w:left w:val="nil"/>
              <w:bottom w:val="single" w:sz="4" w:space="0" w:color="auto"/>
              <w:right w:val="single" w:sz="4" w:space="0" w:color="auto"/>
            </w:tcBorders>
            <w:shd w:val="clear" w:color="auto" w:fill="auto"/>
            <w:vAlign w:val="center"/>
            <w:hideMark/>
          </w:tcPr>
          <w:p w14:paraId="67B53E4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2F22149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97D8C1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707381D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08400S4130</w:t>
            </w:r>
          </w:p>
        </w:tc>
        <w:tc>
          <w:tcPr>
            <w:tcW w:w="567" w:type="dxa"/>
            <w:tcBorders>
              <w:top w:val="nil"/>
              <w:left w:val="nil"/>
              <w:bottom w:val="single" w:sz="4" w:space="0" w:color="auto"/>
              <w:right w:val="single" w:sz="4" w:space="0" w:color="auto"/>
            </w:tcBorders>
            <w:shd w:val="clear" w:color="auto" w:fill="auto"/>
            <w:vAlign w:val="center"/>
            <w:hideMark/>
          </w:tcPr>
          <w:p w14:paraId="1A4976F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0F64C10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74D522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C566A2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1,30</w:t>
            </w:r>
          </w:p>
        </w:tc>
        <w:tc>
          <w:tcPr>
            <w:tcW w:w="709" w:type="dxa"/>
            <w:tcBorders>
              <w:top w:val="nil"/>
              <w:left w:val="nil"/>
              <w:bottom w:val="single" w:sz="4" w:space="0" w:color="auto"/>
              <w:right w:val="single" w:sz="4" w:space="0" w:color="auto"/>
            </w:tcBorders>
            <w:shd w:val="clear" w:color="auto" w:fill="auto"/>
            <w:vAlign w:val="center"/>
            <w:hideMark/>
          </w:tcPr>
          <w:p w14:paraId="7A324F6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1,70</w:t>
            </w:r>
          </w:p>
        </w:tc>
        <w:tc>
          <w:tcPr>
            <w:tcW w:w="708" w:type="dxa"/>
            <w:tcBorders>
              <w:top w:val="nil"/>
              <w:left w:val="nil"/>
              <w:bottom w:val="single" w:sz="4" w:space="0" w:color="auto"/>
              <w:right w:val="single" w:sz="4" w:space="0" w:color="auto"/>
            </w:tcBorders>
            <w:shd w:val="clear" w:color="auto" w:fill="auto"/>
            <w:vAlign w:val="center"/>
            <w:hideMark/>
          </w:tcPr>
          <w:p w14:paraId="771CECF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BBBDC1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0F7D4F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EB1194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B23E96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BDCCC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B65457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72673A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92F481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619B9B50" w14:textId="77777777" w:rsidR="00922F5B" w:rsidRDefault="00922F5B" w:rsidP="00877A92">
            <w:pPr>
              <w:jc w:val="center"/>
              <w:rPr>
                <w:rFonts w:ascii="Times New Roman" w:hAnsi="Times New Roman"/>
                <w:color w:val="000000"/>
                <w:sz w:val="14"/>
                <w:szCs w:val="14"/>
                <w:lang w:eastAsia="ru-RU"/>
              </w:rPr>
            </w:pPr>
          </w:p>
          <w:p w14:paraId="352968AE" w14:textId="29A2461F"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EEBC89" w14:textId="6FD0B7D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w:t>
            </w:r>
          </w:p>
        </w:tc>
      </w:tr>
      <w:tr w:rsidR="00922F5B" w:rsidRPr="00877A92" w14:paraId="58933B8A" w14:textId="77777777" w:rsidTr="00C476D4">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10A43F05"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ЕДДС города Дивногорска</w:t>
            </w:r>
          </w:p>
        </w:tc>
        <w:tc>
          <w:tcPr>
            <w:tcW w:w="863" w:type="dxa"/>
            <w:tcBorders>
              <w:top w:val="nil"/>
              <w:left w:val="nil"/>
              <w:bottom w:val="single" w:sz="4" w:space="0" w:color="auto"/>
              <w:right w:val="single" w:sz="4" w:space="0" w:color="auto"/>
            </w:tcBorders>
            <w:shd w:val="clear" w:color="auto" w:fill="auto"/>
            <w:vAlign w:val="center"/>
            <w:hideMark/>
          </w:tcPr>
          <w:p w14:paraId="0812691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4556CC7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DEE7F5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319725F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0840074130</w:t>
            </w:r>
          </w:p>
        </w:tc>
        <w:tc>
          <w:tcPr>
            <w:tcW w:w="567" w:type="dxa"/>
            <w:tcBorders>
              <w:top w:val="nil"/>
              <w:left w:val="nil"/>
              <w:bottom w:val="single" w:sz="4" w:space="0" w:color="auto"/>
              <w:right w:val="single" w:sz="4" w:space="0" w:color="auto"/>
            </w:tcBorders>
            <w:shd w:val="clear" w:color="auto" w:fill="auto"/>
            <w:vAlign w:val="center"/>
            <w:hideMark/>
          </w:tcPr>
          <w:p w14:paraId="0E98188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7BF285F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209CC5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CF0F24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252,70</w:t>
            </w:r>
          </w:p>
        </w:tc>
        <w:tc>
          <w:tcPr>
            <w:tcW w:w="709" w:type="dxa"/>
            <w:tcBorders>
              <w:top w:val="nil"/>
              <w:left w:val="nil"/>
              <w:bottom w:val="single" w:sz="4" w:space="0" w:color="auto"/>
              <w:right w:val="single" w:sz="4" w:space="0" w:color="auto"/>
            </w:tcBorders>
            <w:shd w:val="clear" w:color="auto" w:fill="auto"/>
            <w:vAlign w:val="center"/>
            <w:hideMark/>
          </w:tcPr>
          <w:p w14:paraId="728AA0D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441,77</w:t>
            </w:r>
          </w:p>
        </w:tc>
        <w:tc>
          <w:tcPr>
            <w:tcW w:w="708" w:type="dxa"/>
            <w:tcBorders>
              <w:top w:val="nil"/>
              <w:left w:val="nil"/>
              <w:bottom w:val="single" w:sz="4" w:space="0" w:color="auto"/>
              <w:right w:val="single" w:sz="4" w:space="0" w:color="auto"/>
            </w:tcBorders>
            <w:shd w:val="clear" w:color="auto" w:fill="auto"/>
            <w:vAlign w:val="center"/>
            <w:hideMark/>
          </w:tcPr>
          <w:p w14:paraId="4B497AC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CF7E4F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D175B7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41D344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F6C7E2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02FCA7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47761E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2F445A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0218E0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40BEB73B" w14:textId="77777777" w:rsidR="00922F5B" w:rsidRDefault="00922F5B" w:rsidP="00877A92">
            <w:pPr>
              <w:jc w:val="center"/>
              <w:rPr>
                <w:rFonts w:ascii="Times New Roman" w:hAnsi="Times New Roman"/>
                <w:color w:val="000000"/>
                <w:sz w:val="14"/>
                <w:szCs w:val="14"/>
                <w:lang w:eastAsia="ru-RU"/>
              </w:rPr>
            </w:pPr>
          </w:p>
          <w:p w14:paraId="25F38DAC" w14:textId="6F88284D"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52ABBD" w14:textId="10A1B042"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694,47</w:t>
            </w:r>
          </w:p>
        </w:tc>
      </w:tr>
      <w:tr w:rsidR="00922F5B" w:rsidRPr="00877A92" w14:paraId="7F1CEC5C" w14:textId="77777777" w:rsidTr="00C476D4">
        <w:trPr>
          <w:trHeight w:val="420"/>
        </w:trPr>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0091B"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выплату казенных учреждений</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64A20D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DA64E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5E678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B6B64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0840010490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7BB4E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D71BF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057BE3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296A1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D80F4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D0157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D3CF1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BD92C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167,20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B4D74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B28EF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225B1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0E3DC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4D7C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B5E68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021511B5" w14:textId="77777777" w:rsidR="00922F5B" w:rsidRDefault="00922F5B" w:rsidP="00877A92">
            <w:pPr>
              <w:jc w:val="center"/>
              <w:rPr>
                <w:rFonts w:ascii="Times New Roman" w:hAnsi="Times New Roman"/>
                <w:color w:val="000000"/>
                <w:sz w:val="14"/>
                <w:szCs w:val="14"/>
                <w:lang w:eastAsia="ru-RU"/>
              </w:rPr>
            </w:pPr>
          </w:p>
          <w:p w14:paraId="016ADFE2" w14:textId="7D550E17" w:rsidR="008624FD" w:rsidRPr="00877A92" w:rsidRDefault="008624FD"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78BF" w14:textId="0B8ED41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167,20</w:t>
            </w:r>
          </w:p>
        </w:tc>
      </w:tr>
      <w:tr w:rsidR="00922F5B" w:rsidRPr="00877A92" w14:paraId="614C12F7" w14:textId="77777777" w:rsidTr="00C476D4">
        <w:trPr>
          <w:trHeight w:val="420"/>
        </w:trPr>
        <w:tc>
          <w:tcPr>
            <w:tcW w:w="1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46F60"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lastRenderedPageBreak/>
              <w:t>Средства на повышение минимальных размеров окладов (должностных окладов)</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651635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5D7DB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AC9F4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78A2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0840010230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2B39A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4FACC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0CA565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A8E0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67061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60B97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B86E7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72895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0BE51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5F7D7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5D123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91064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AB798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62542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45A552EF" w14:textId="77777777" w:rsidR="00922F5B" w:rsidRDefault="00922F5B" w:rsidP="00877A92">
            <w:pPr>
              <w:jc w:val="center"/>
              <w:rPr>
                <w:rFonts w:ascii="Times New Roman" w:hAnsi="Times New Roman"/>
                <w:color w:val="000000"/>
                <w:sz w:val="14"/>
                <w:szCs w:val="14"/>
                <w:lang w:eastAsia="ru-RU"/>
              </w:rPr>
            </w:pPr>
          </w:p>
          <w:p w14:paraId="464B6407" w14:textId="726B757C"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949D" w14:textId="7C1B81B1"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17,80</w:t>
            </w:r>
          </w:p>
        </w:tc>
      </w:tr>
      <w:tr w:rsidR="00922F5B" w:rsidRPr="00877A92" w14:paraId="31C2BF13"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E8075F5"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Начисления на оплату труда</w:t>
            </w:r>
          </w:p>
        </w:tc>
        <w:tc>
          <w:tcPr>
            <w:tcW w:w="863" w:type="dxa"/>
            <w:tcBorders>
              <w:top w:val="nil"/>
              <w:left w:val="nil"/>
              <w:bottom w:val="single" w:sz="4" w:space="0" w:color="auto"/>
              <w:right w:val="single" w:sz="4" w:space="0" w:color="auto"/>
            </w:tcBorders>
            <w:shd w:val="clear" w:color="auto" w:fill="auto"/>
            <w:vAlign w:val="center"/>
            <w:hideMark/>
          </w:tcPr>
          <w:p w14:paraId="613A04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09DA138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E2B786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34B621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4A393D3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10EDE32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1306B9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242,70</w:t>
            </w:r>
          </w:p>
        </w:tc>
        <w:tc>
          <w:tcPr>
            <w:tcW w:w="709" w:type="dxa"/>
            <w:tcBorders>
              <w:top w:val="nil"/>
              <w:left w:val="nil"/>
              <w:bottom w:val="single" w:sz="4" w:space="0" w:color="auto"/>
              <w:right w:val="single" w:sz="4" w:space="0" w:color="auto"/>
            </w:tcBorders>
            <w:shd w:val="clear" w:color="auto" w:fill="auto"/>
            <w:vAlign w:val="center"/>
            <w:hideMark/>
          </w:tcPr>
          <w:p w14:paraId="099D706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7EEF23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350,49</w:t>
            </w:r>
          </w:p>
        </w:tc>
        <w:tc>
          <w:tcPr>
            <w:tcW w:w="708" w:type="dxa"/>
            <w:tcBorders>
              <w:top w:val="nil"/>
              <w:left w:val="nil"/>
              <w:bottom w:val="single" w:sz="4" w:space="0" w:color="auto"/>
              <w:right w:val="single" w:sz="4" w:space="0" w:color="auto"/>
            </w:tcBorders>
            <w:shd w:val="clear" w:color="auto" w:fill="auto"/>
            <w:vAlign w:val="center"/>
            <w:hideMark/>
          </w:tcPr>
          <w:p w14:paraId="24D01CE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EF17E7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18C9B8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A385CA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F46F97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0DDF83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E874A1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732297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A6DF97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1B31353A" w14:textId="77777777" w:rsidR="00922F5B" w:rsidRDefault="00922F5B" w:rsidP="00877A92">
            <w:pPr>
              <w:jc w:val="center"/>
              <w:rPr>
                <w:rFonts w:ascii="Times New Roman" w:hAnsi="Times New Roman"/>
                <w:color w:val="000000"/>
                <w:sz w:val="14"/>
                <w:szCs w:val="14"/>
                <w:lang w:eastAsia="ru-RU"/>
              </w:rPr>
            </w:pPr>
          </w:p>
          <w:p w14:paraId="77627B79" w14:textId="49D3A505"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07793B" w14:textId="5549482B"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593,19</w:t>
            </w:r>
          </w:p>
        </w:tc>
      </w:tr>
      <w:tr w:rsidR="00922F5B" w:rsidRPr="00877A92" w14:paraId="76DD1D81" w14:textId="77777777" w:rsidTr="00922F5B">
        <w:trPr>
          <w:trHeight w:val="420"/>
        </w:trPr>
        <w:tc>
          <w:tcPr>
            <w:tcW w:w="1846" w:type="dxa"/>
            <w:gridSpan w:val="2"/>
            <w:tcBorders>
              <w:top w:val="nil"/>
              <w:left w:val="single" w:sz="4" w:space="0" w:color="auto"/>
              <w:bottom w:val="nil"/>
              <w:right w:val="single" w:sz="4" w:space="0" w:color="auto"/>
            </w:tcBorders>
            <w:shd w:val="clear" w:color="auto" w:fill="auto"/>
            <w:hideMark/>
          </w:tcPr>
          <w:p w14:paraId="1729124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Услуги связи</w:t>
            </w:r>
          </w:p>
        </w:tc>
        <w:tc>
          <w:tcPr>
            <w:tcW w:w="863" w:type="dxa"/>
            <w:tcBorders>
              <w:top w:val="nil"/>
              <w:left w:val="nil"/>
              <w:bottom w:val="single" w:sz="4" w:space="0" w:color="auto"/>
              <w:right w:val="single" w:sz="4" w:space="0" w:color="auto"/>
            </w:tcBorders>
            <w:shd w:val="clear" w:color="auto" w:fill="auto"/>
            <w:vAlign w:val="center"/>
            <w:hideMark/>
          </w:tcPr>
          <w:p w14:paraId="1DAFB1A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783EDE1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EDAAEF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4677CDF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7D2657F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4308D47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44CC260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32,66</w:t>
            </w:r>
          </w:p>
        </w:tc>
        <w:tc>
          <w:tcPr>
            <w:tcW w:w="709" w:type="dxa"/>
            <w:tcBorders>
              <w:top w:val="nil"/>
              <w:left w:val="nil"/>
              <w:bottom w:val="single" w:sz="4" w:space="0" w:color="auto"/>
              <w:right w:val="single" w:sz="4" w:space="0" w:color="auto"/>
            </w:tcBorders>
            <w:shd w:val="clear" w:color="auto" w:fill="auto"/>
            <w:vAlign w:val="center"/>
            <w:hideMark/>
          </w:tcPr>
          <w:p w14:paraId="66DB04D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B54F44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52C620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2B846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2789EE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87465B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46F3C5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6A3F5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90D3B8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BB2AAF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055097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49C0FE90" w14:textId="77777777" w:rsidR="00922F5B" w:rsidRDefault="00922F5B" w:rsidP="00877A92">
            <w:pPr>
              <w:jc w:val="center"/>
              <w:rPr>
                <w:rFonts w:ascii="Times New Roman" w:hAnsi="Times New Roman"/>
                <w:color w:val="000000"/>
                <w:sz w:val="14"/>
                <w:szCs w:val="14"/>
                <w:lang w:eastAsia="ru-RU"/>
              </w:rPr>
            </w:pPr>
          </w:p>
          <w:p w14:paraId="4BD794E6" w14:textId="0BF2A5EB"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59D8C1" w14:textId="1827D9B4"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32,66</w:t>
            </w:r>
          </w:p>
        </w:tc>
      </w:tr>
      <w:tr w:rsidR="00922F5B" w:rsidRPr="00877A92" w14:paraId="39C3C7C7" w14:textId="77777777" w:rsidTr="00922F5B">
        <w:trPr>
          <w:trHeight w:val="420"/>
        </w:trPr>
        <w:tc>
          <w:tcPr>
            <w:tcW w:w="184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BC1E350"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863" w:type="dxa"/>
            <w:tcBorders>
              <w:top w:val="nil"/>
              <w:left w:val="nil"/>
              <w:bottom w:val="single" w:sz="4" w:space="0" w:color="auto"/>
              <w:right w:val="single" w:sz="4" w:space="0" w:color="auto"/>
            </w:tcBorders>
            <w:shd w:val="clear" w:color="auto" w:fill="auto"/>
            <w:vAlign w:val="center"/>
            <w:hideMark/>
          </w:tcPr>
          <w:p w14:paraId="783A3AD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6CF1497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F9B320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7FDAA5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0213098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2F609F7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107,00</w:t>
            </w:r>
          </w:p>
        </w:tc>
        <w:tc>
          <w:tcPr>
            <w:tcW w:w="709" w:type="dxa"/>
            <w:gridSpan w:val="2"/>
            <w:tcBorders>
              <w:top w:val="nil"/>
              <w:left w:val="nil"/>
              <w:bottom w:val="single" w:sz="4" w:space="0" w:color="auto"/>
              <w:right w:val="single" w:sz="4" w:space="0" w:color="auto"/>
            </w:tcBorders>
            <w:shd w:val="clear" w:color="auto" w:fill="auto"/>
            <w:vAlign w:val="center"/>
            <w:hideMark/>
          </w:tcPr>
          <w:p w14:paraId="28D2468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63,52</w:t>
            </w:r>
          </w:p>
        </w:tc>
        <w:tc>
          <w:tcPr>
            <w:tcW w:w="709" w:type="dxa"/>
            <w:tcBorders>
              <w:top w:val="nil"/>
              <w:left w:val="nil"/>
              <w:bottom w:val="single" w:sz="4" w:space="0" w:color="auto"/>
              <w:right w:val="single" w:sz="4" w:space="0" w:color="auto"/>
            </w:tcBorders>
            <w:shd w:val="clear" w:color="auto" w:fill="auto"/>
            <w:vAlign w:val="center"/>
            <w:hideMark/>
          </w:tcPr>
          <w:p w14:paraId="25E8F05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299,10</w:t>
            </w:r>
          </w:p>
        </w:tc>
        <w:tc>
          <w:tcPr>
            <w:tcW w:w="709" w:type="dxa"/>
            <w:tcBorders>
              <w:top w:val="nil"/>
              <w:left w:val="nil"/>
              <w:bottom w:val="single" w:sz="4" w:space="0" w:color="auto"/>
              <w:right w:val="single" w:sz="4" w:space="0" w:color="auto"/>
            </w:tcBorders>
            <w:shd w:val="clear" w:color="auto" w:fill="auto"/>
            <w:vAlign w:val="center"/>
            <w:hideMark/>
          </w:tcPr>
          <w:p w14:paraId="74598CD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108,75</w:t>
            </w:r>
          </w:p>
        </w:tc>
        <w:tc>
          <w:tcPr>
            <w:tcW w:w="708" w:type="dxa"/>
            <w:tcBorders>
              <w:top w:val="nil"/>
              <w:left w:val="nil"/>
              <w:bottom w:val="single" w:sz="4" w:space="0" w:color="auto"/>
              <w:right w:val="single" w:sz="4" w:space="0" w:color="auto"/>
            </w:tcBorders>
            <w:shd w:val="clear" w:color="auto" w:fill="auto"/>
            <w:vAlign w:val="center"/>
            <w:hideMark/>
          </w:tcPr>
          <w:p w14:paraId="2A7C7C9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76,70</w:t>
            </w:r>
          </w:p>
        </w:tc>
        <w:tc>
          <w:tcPr>
            <w:tcW w:w="709" w:type="dxa"/>
            <w:tcBorders>
              <w:top w:val="nil"/>
              <w:left w:val="nil"/>
              <w:bottom w:val="single" w:sz="4" w:space="0" w:color="auto"/>
              <w:right w:val="single" w:sz="4" w:space="0" w:color="auto"/>
            </w:tcBorders>
            <w:shd w:val="clear" w:color="auto" w:fill="auto"/>
            <w:vAlign w:val="center"/>
            <w:hideMark/>
          </w:tcPr>
          <w:p w14:paraId="04C4126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206,10</w:t>
            </w:r>
          </w:p>
        </w:tc>
        <w:tc>
          <w:tcPr>
            <w:tcW w:w="709" w:type="dxa"/>
            <w:tcBorders>
              <w:top w:val="nil"/>
              <w:left w:val="nil"/>
              <w:bottom w:val="single" w:sz="4" w:space="0" w:color="auto"/>
              <w:right w:val="single" w:sz="4" w:space="0" w:color="auto"/>
            </w:tcBorders>
            <w:shd w:val="clear" w:color="auto" w:fill="auto"/>
            <w:vAlign w:val="center"/>
            <w:hideMark/>
          </w:tcPr>
          <w:p w14:paraId="7102F50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55,60</w:t>
            </w:r>
          </w:p>
        </w:tc>
        <w:tc>
          <w:tcPr>
            <w:tcW w:w="709" w:type="dxa"/>
            <w:tcBorders>
              <w:top w:val="nil"/>
              <w:left w:val="nil"/>
              <w:bottom w:val="single" w:sz="4" w:space="0" w:color="auto"/>
              <w:right w:val="single" w:sz="4" w:space="0" w:color="auto"/>
            </w:tcBorders>
            <w:shd w:val="clear" w:color="auto" w:fill="auto"/>
            <w:vAlign w:val="center"/>
            <w:hideMark/>
          </w:tcPr>
          <w:p w14:paraId="197FC25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81,80</w:t>
            </w:r>
          </w:p>
        </w:tc>
        <w:tc>
          <w:tcPr>
            <w:tcW w:w="567" w:type="dxa"/>
            <w:tcBorders>
              <w:top w:val="nil"/>
              <w:left w:val="nil"/>
              <w:bottom w:val="single" w:sz="4" w:space="0" w:color="auto"/>
              <w:right w:val="single" w:sz="4" w:space="0" w:color="auto"/>
            </w:tcBorders>
            <w:shd w:val="clear" w:color="auto" w:fill="auto"/>
            <w:vAlign w:val="center"/>
            <w:hideMark/>
          </w:tcPr>
          <w:p w14:paraId="554EB27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721173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B842AE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86E301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638A6B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A3B3345" w14:textId="77777777" w:rsidR="00922F5B" w:rsidRDefault="00922F5B" w:rsidP="00877A92">
            <w:pPr>
              <w:jc w:val="center"/>
              <w:rPr>
                <w:rFonts w:ascii="Times New Roman" w:hAnsi="Times New Roman"/>
                <w:color w:val="000000"/>
                <w:sz w:val="14"/>
                <w:szCs w:val="14"/>
                <w:lang w:eastAsia="ru-RU"/>
              </w:rPr>
            </w:pPr>
          </w:p>
          <w:p w14:paraId="21697A69" w14:textId="0C2AB1EA"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60C71F" w14:textId="28781279"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998,57</w:t>
            </w:r>
          </w:p>
        </w:tc>
      </w:tr>
      <w:tr w:rsidR="00922F5B" w:rsidRPr="00877A92" w14:paraId="46494542" w14:textId="77777777" w:rsidTr="00922F5B">
        <w:trPr>
          <w:trHeight w:val="225"/>
        </w:trPr>
        <w:tc>
          <w:tcPr>
            <w:tcW w:w="1846" w:type="dxa"/>
            <w:gridSpan w:val="2"/>
            <w:vMerge/>
            <w:tcBorders>
              <w:top w:val="single" w:sz="4" w:space="0" w:color="auto"/>
              <w:left w:val="single" w:sz="4" w:space="0" w:color="auto"/>
              <w:bottom w:val="single" w:sz="4" w:space="0" w:color="000000"/>
              <w:right w:val="single" w:sz="4" w:space="0" w:color="auto"/>
            </w:tcBorders>
            <w:vAlign w:val="center"/>
            <w:hideMark/>
          </w:tcPr>
          <w:p w14:paraId="26D3FD21" w14:textId="77777777" w:rsidR="00922F5B" w:rsidRPr="00877A92" w:rsidRDefault="00922F5B" w:rsidP="00877A92">
            <w:pPr>
              <w:rPr>
                <w:rFonts w:ascii="Times New Roman" w:hAnsi="Times New Roman"/>
                <w:color w:val="000000"/>
                <w:sz w:val="14"/>
                <w:szCs w:val="14"/>
                <w:lang w:eastAsia="ru-RU"/>
              </w:rPr>
            </w:pPr>
          </w:p>
        </w:tc>
        <w:tc>
          <w:tcPr>
            <w:tcW w:w="863" w:type="dxa"/>
            <w:tcBorders>
              <w:top w:val="nil"/>
              <w:left w:val="nil"/>
              <w:bottom w:val="single" w:sz="4" w:space="0" w:color="auto"/>
              <w:right w:val="single" w:sz="4" w:space="0" w:color="auto"/>
            </w:tcBorders>
            <w:shd w:val="clear" w:color="auto" w:fill="auto"/>
            <w:vAlign w:val="center"/>
            <w:hideMark/>
          </w:tcPr>
          <w:p w14:paraId="2DA29A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67" w:type="dxa"/>
            <w:tcBorders>
              <w:top w:val="nil"/>
              <w:left w:val="nil"/>
              <w:bottom w:val="single" w:sz="4" w:space="0" w:color="auto"/>
              <w:right w:val="single" w:sz="4" w:space="0" w:color="auto"/>
            </w:tcBorders>
            <w:shd w:val="clear" w:color="auto" w:fill="auto"/>
            <w:vAlign w:val="center"/>
            <w:hideMark/>
          </w:tcPr>
          <w:p w14:paraId="5214C7D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0242AF7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53530CF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3425A00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2277EDE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6DEF735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628AD1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18444B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A4CC4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E136AB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9F1661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CE64D0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25189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63,00</w:t>
            </w:r>
          </w:p>
        </w:tc>
        <w:tc>
          <w:tcPr>
            <w:tcW w:w="567" w:type="dxa"/>
            <w:tcBorders>
              <w:top w:val="nil"/>
              <w:left w:val="nil"/>
              <w:bottom w:val="single" w:sz="4" w:space="0" w:color="auto"/>
              <w:right w:val="single" w:sz="4" w:space="0" w:color="auto"/>
            </w:tcBorders>
            <w:shd w:val="clear" w:color="auto" w:fill="auto"/>
            <w:vAlign w:val="center"/>
            <w:hideMark/>
          </w:tcPr>
          <w:p w14:paraId="6C2D7B86" w14:textId="35853606" w:rsidR="00922F5B" w:rsidRPr="00DB4B2B" w:rsidRDefault="00922F5B" w:rsidP="00877A92">
            <w:pPr>
              <w:jc w:val="center"/>
              <w:rPr>
                <w:rFonts w:ascii="Times New Roman" w:hAnsi="Times New Roman"/>
                <w:color w:val="000000"/>
                <w:sz w:val="14"/>
                <w:szCs w:val="14"/>
                <w:lang w:eastAsia="ru-RU"/>
              </w:rPr>
            </w:pPr>
            <w:r w:rsidRPr="00ED0D2E">
              <w:rPr>
                <w:rFonts w:ascii="Times New Roman" w:hAnsi="Times New Roman"/>
                <w:color w:val="000000" w:themeColor="text1"/>
                <w:sz w:val="14"/>
                <w:szCs w:val="14"/>
                <w:lang w:eastAsia="ru-RU"/>
              </w:rPr>
              <w:t>147,90</w:t>
            </w:r>
          </w:p>
        </w:tc>
        <w:tc>
          <w:tcPr>
            <w:tcW w:w="708" w:type="dxa"/>
            <w:tcBorders>
              <w:top w:val="nil"/>
              <w:left w:val="nil"/>
              <w:bottom w:val="single" w:sz="4" w:space="0" w:color="auto"/>
              <w:right w:val="single" w:sz="4" w:space="0" w:color="auto"/>
            </w:tcBorders>
            <w:shd w:val="clear" w:color="auto" w:fill="auto"/>
            <w:vAlign w:val="center"/>
            <w:hideMark/>
          </w:tcPr>
          <w:p w14:paraId="27E8AAA2" w14:textId="0168B17C" w:rsidR="00922F5B" w:rsidRPr="0084724C" w:rsidRDefault="0084724C" w:rsidP="00877A92">
            <w:pPr>
              <w:jc w:val="center"/>
              <w:rPr>
                <w:rFonts w:ascii="Times New Roman" w:hAnsi="Times New Roman"/>
                <w:color w:val="000000" w:themeColor="text1"/>
                <w:sz w:val="14"/>
                <w:szCs w:val="14"/>
                <w:highlight w:val="yellow"/>
                <w:lang w:eastAsia="ru-RU"/>
              </w:rPr>
            </w:pPr>
            <w:r w:rsidRPr="0084724C">
              <w:rPr>
                <w:rFonts w:ascii="Times New Roman" w:hAnsi="Times New Roman"/>
                <w:color w:val="000000" w:themeColor="text1"/>
                <w:sz w:val="14"/>
                <w:szCs w:val="14"/>
                <w:highlight w:val="yellow"/>
                <w:lang w:eastAsia="ru-RU"/>
              </w:rPr>
              <w:t>118,50</w:t>
            </w:r>
          </w:p>
        </w:tc>
        <w:tc>
          <w:tcPr>
            <w:tcW w:w="709" w:type="dxa"/>
            <w:tcBorders>
              <w:top w:val="nil"/>
              <w:left w:val="nil"/>
              <w:bottom w:val="single" w:sz="4" w:space="0" w:color="auto"/>
              <w:right w:val="single" w:sz="4" w:space="0" w:color="auto"/>
            </w:tcBorders>
            <w:shd w:val="clear" w:color="auto" w:fill="auto"/>
            <w:vAlign w:val="center"/>
            <w:hideMark/>
          </w:tcPr>
          <w:p w14:paraId="23E6D282" w14:textId="2D080A9B" w:rsidR="00922F5B" w:rsidRPr="0084724C" w:rsidRDefault="0084724C" w:rsidP="00877A92">
            <w:pPr>
              <w:jc w:val="center"/>
              <w:rPr>
                <w:rFonts w:ascii="Times New Roman" w:hAnsi="Times New Roman"/>
                <w:color w:val="000000" w:themeColor="text1"/>
                <w:sz w:val="14"/>
                <w:szCs w:val="14"/>
                <w:highlight w:val="yellow"/>
                <w:lang w:eastAsia="ru-RU"/>
              </w:rPr>
            </w:pPr>
            <w:r w:rsidRPr="0084724C">
              <w:rPr>
                <w:rFonts w:ascii="Times New Roman" w:hAnsi="Times New Roman"/>
                <w:color w:val="000000" w:themeColor="text1"/>
                <w:sz w:val="14"/>
                <w:szCs w:val="14"/>
                <w:highlight w:val="yellow"/>
                <w:lang w:eastAsia="ru-RU"/>
              </w:rPr>
              <w:t>90,00</w:t>
            </w:r>
          </w:p>
        </w:tc>
        <w:tc>
          <w:tcPr>
            <w:tcW w:w="709" w:type="dxa"/>
            <w:tcBorders>
              <w:top w:val="nil"/>
              <w:left w:val="nil"/>
              <w:bottom w:val="single" w:sz="4" w:space="0" w:color="auto"/>
              <w:right w:val="single" w:sz="4" w:space="0" w:color="auto"/>
            </w:tcBorders>
            <w:shd w:val="clear" w:color="auto" w:fill="auto"/>
            <w:vAlign w:val="center"/>
            <w:hideMark/>
          </w:tcPr>
          <w:p w14:paraId="69268DE8" w14:textId="0057F89C" w:rsidR="00922F5B" w:rsidRPr="0084724C" w:rsidRDefault="0084724C" w:rsidP="00877A92">
            <w:pPr>
              <w:jc w:val="center"/>
              <w:rPr>
                <w:rFonts w:ascii="Times New Roman" w:hAnsi="Times New Roman"/>
                <w:color w:val="000000" w:themeColor="text1"/>
                <w:sz w:val="14"/>
                <w:szCs w:val="14"/>
                <w:highlight w:val="yellow"/>
                <w:lang w:eastAsia="ru-RU"/>
              </w:rPr>
            </w:pPr>
            <w:r w:rsidRPr="0084724C">
              <w:rPr>
                <w:rFonts w:ascii="Times New Roman" w:hAnsi="Times New Roman"/>
                <w:color w:val="000000" w:themeColor="text1"/>
                <w:sz w:val="14"/>
                <w:szCs w:val="14"/>
                <w:highlight w:val="yellow"/>
                <w:lang w:eastAsia="ru-RU"/>
              </w:rPr>
              <w:t>90,00</w:t>
            </w:r>
          </w:p>
        </w:tc>
        <w:tc>
          <w:tcPr>
            <w:tcW w:w="850" w:type="dxa"/>
            <w:tcBorders>
              <w:top w:val="single" w:sz="4" w:space="0" w:color="auto"/>
              <w:left w:val="nil"/>
              <w:bottom w:val="single" w:sz="4" w:space="0" w:color="auto"/>
              <w:right w:val="single" w:sz="4" w:space="0" w:color="auto"/>
            </w:tcBorders>
          </w:tcPr>
          <w:p w14:paraId="4EDB56AA" w14:textId="1C91A939" w:rsidR="00922F5B" w:rsidRPr="0084724C" w:rsidRDefault="0084724C" w:rsidP="00877A92">
            <w:pPr>
              <w:jc w:val="center"/>
              <w:rPr>
                <w:rFonts w:ascii="Times New Roman" w:hAnsi="Times New Roman"/>
                <w:color w:val="000000" w:themeColor="text1"/>
                <w:sz w:val="14"/>
                <w:szCs w:val="14"/>
                <w:highlight w:val="yellow"/>
                <w:lang w:eastAsia="ru-RU"/>
              </w:rPr>
            </w:pPr>
            <w:r w:rsidRPr="0084724C">
              <w:rPr>
                <w:rFonts w:ascii="Times New Roman" w:hAnsi="Times New Roman"/>
                <w:color w:val="000000" w:themeColor="text1"/>
                <w:sz w:val="14"/>
                <w:szCs w:val="14"/>
                <w:highlight w:val="yellow"/>
                <w:lang w:eastAsia="ru-RU"/>
              </w:rPr>
              <w:t>90,00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71EDE78" w14:textId="52C6BE63" w:rsidR="00922F5B" w:rsidRPr="0084724C" w:rsidRDefault="0084724C" w:rsidP="00877A92">
            <w:pPr>
              <w:jc w:val="center"/>
              <w:rPr>
                <w:rFonts w:ascii="Times New Roman" w:hAnsi="Times New Roman"/>
                <w:color w:val="000000" w:themeColor="text1"/>
                <w:sz w:val="14"/>
                <w:szCs w:val="14"/>
                <w:highlight w:val="yellow"/>
                <w:lang w:eastAsia="ru-RU"/>
              </w:rPr>
            </w:pPr>
            <w:r>
              <w:rPr>
                <w:rFonts w:ascii="Times New Roman" w:hAnsi="Times New Roman"/>
                <w:color w:val="000000" w:themeColor="text1"/>
                <w:sz w:val="14"/>
                <w:szCs w:val="14"/>
                <w:highlight w:val="yellow"/>
                <w:lang w:eastAsia="ru-RU"/>
              </w:rPr>
              <w:t>599,40</w:t>
            </w:r>
          </w:p>
        </w:tc>
      </w:tr>
      <w:tr w:rsidR="00922F5B" w:rsidRPr="00877A92" w14:paraId="582F5FF3"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03F2E081"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Увеличение стоимости материальных запасов</w:t>
            </w:r>
          </w:p>
        </w:tc>
        <w:tc>
          <w:tcPr>
            <w:tcW w:w="863" w:type="dxa"/>
            <w:tcBorders>
              <w:top w:val="nil"/>
              <w:left w:val="nil"/>
              <w:bottom w:val="single" w:sz="4" w:space="0" w:color="auto"/>
              <w:right w:val="single" w:sz="4" w:space="0" w:color="auto"/>
            </w:tcBorders>
            <w:shd w:val="clear" w:color="auto" w:fill="auto"/>
            <w:vAlign w:val="center"/>
            <w:hideMark/>
          </w:tcPr>
          <w:p w14:paraId="179B5B1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3E01DA2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81B7D8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01ABC9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365A96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4C492F1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EA1246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6,90</w:t>
            </w:r>
          </w:p>
        </w:tc>
        <w:tc>
          <w:tcPr>
            <w:tcW w:w="709" w:type="dxa"/>
            <w:tcBorders>
              <w:top w:val="nil"/>
              <w:left w:val="nil"/>
              <w:bottom w:val="single" w:sz="4" w:space="0" w:color="auto"/>
              <w:right w:val="single" w:sz="4" w:space="0" w:color="auto"/>
            </w:tcBorders>
            <w:shd w:val="clear" w:color="auto" w:fill="auto"/>
            <w:vAlign w:val="center"/>
            <w:hideMark/>
          </w:tcPr>
          <w:p w14:paraId="76FE7E7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C45E55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07CBD5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C78479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D5F19E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472DAD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5431FA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21716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D08574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40A31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29AB0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F4BD197" w14:textId="77777777" w:rsidR="00922F5B" w:rsidRDefault="00922F5B" w:rsidP="00877A92">
            <w:pPr>
              <w:jc w:val="center"/>
              <w:rPr>
                <w:rFonts w:ascii="Times New Roman" w:hAnsi="Times New Roman"/>
                <w:color w:val="000000"/>
                <w:sz w:val="14"/>
                <w:szCs w:val="14"/>
                <w:lang w:eastAsia="ru-RU"/>
              </w:rPr>
            </w:pPr>
          </w:p>
          <w:p w14:paraId="2C4FBE29" w14:textId="0AB45D82"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793479F" w14:textId="4F9899C3"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6,90</w:t>
            </w:r>
          </w:p>
        </w:tc>
      </w:tr>
      <w:tr w:rsidR="00922F5B" w:rsidRPr="00877A92" w14:paraId="59FA76D4" w14:textId="77777777" w:rsidTr="00922F5B">
        <w:trPr>
          <w:trHeight w:val="420"/>
        </w:trPr>
        <w:tc>
          <w:tcPr>
            <w:tcW w:w="1846" w:type="dxa"/>
            <w:gridSpan w:val="2"/>
            <w:vMerge w:val="restart"/>
            <w:tcBorders>
              <w:top w:val="nil"/>
              <w:left w:val="single" w:sz="4" w:space="0" w:color="auto"/>
              <w:bottom w:val="single" w:sz="4" w:space="0" w:color="000000"/>
              <w:right w:val="single" w:sz="4" w:space="0" w:color="auto"/>
            </w:tcBorders>
            <w:shd w:val="clear" w:color="auto" w:fill="auto"/>
            <w:hideMark/>
          </w:tcPr>
          <w:p w14:paraId="2C80C82B"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частичное финансирование (возмещение) расходов на содержание ЕДДС</w:t>
            </w:r>
          </w:p>
        </w:tc>
        <w:tc>
          <w:tcPr>
            <w:tcW w:w="863" w:type="dxa"/>
            <w:tcBorders>
              <w:top w:val="nil"/>
              <w:left w:val="nil"/>
              <w:bottom w:val="single" w:sz="4" w:space="0" w:color="auto"/>
              <w:right w:val="single" w:sz="4" w:space="0" w:color="auto"/>
            </w:tcBorders>
            <w:shd w:val="clear" w:color="auto" w:fill="auto"/>
            <w:vAlign w:val="center"/>
            <w:hideMark/>
          </w:tcPr>
          <w:p w14:paraId="638BD9C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072DD3E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426F20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651FB75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0840074130</w:t>
            </w:r>
          </w:p>
        </w:tc>
        <w:tc>
          <w:tcPr>
            <w:tcW w:w="567" w:type="dxa"/>
            <w:tcBorders>
              <w:top w:val="nil"/>
              <w:left w:val="nil"/>
              <w:bottom w:val="single" w:sz="4" w:space="0" w:color="auto"/>
              <w:right w:val="single" w:sz="4" w:space="0" w:color="auto"/>
            </w:tcBorders>
            <w:shd w:val="clear" w:color="auto" w:fill="auto"/>
            <w:vAlign w:val="center"/>
            <w:hideMark/>
          </w:tcPr>
          <w:p w14:paraId="0CC9FC7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3BE75C5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5CE39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38BDF7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196,00</w:t>
            </w:r>
          </w:p>
        </w:tc>
        <w:tc>
          <w:tcPr>
            <w:tcW w:w="709" w:type="dxa"/>
            <w:tcBorders>
              <w:top w:val="nil"/>
              <w:left w:val="nil"/>
              <w:bottom w:val="single" w:sz="4" w:space="0" w:color="auto"/>
              <w:right w:val="single" w:sz="4" w:space="0" w:color="auto"/>
            </w:tcBorders>
            <w:shd w:val="clear" w:color="auto" w:fill="auto"/>
            <w:vAlign w:val="center"/>
            <w:hideMark/>
          </w:tcPr>
          <w:p w14:paraId="68088CF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B154E3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620,00</w:t>
            </w:r>
          </w:p>
        </w:tc>
        <w:tc>
          <w:tcPr>
            <w:tcW w:w="709" w:type="dxa"/>
            <w:tcBorders>
              <w:top w:val="nil"/>
              <w:left w:val="nil"/>
              <w:bottom w:val="single" w:sz="4" w:space="0" w:color="auto"/>
              <w:right w:val="single" w:sz="4" w:space="0" w:color="auto"/>
            </w:tcBorders>
            <w:shd w:val="clear" w:color="auto" w:fill="auto"/>
            <w:vAlign w:val="center"/>
            <w:hideMark/>
          </w:tcPr>
          <w:p w14:paraId="6B66E72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1 911,00</w:t>
            </w:r>
          </w:p>
        </w:tc>
        <w:tc>
          <w:tcPr>
            <w:tcW w:w="709" w:type="dxa"/>
            <w:tcBorders>
              <w:top w:val="nil"/>
              <w:left w:val="nil"/>
              <w:bottom w:val="single" w:sz="4" w:space="0" w:color="auto"/>
              <w:right w:val="single" w:sz="4" w:space="0" w:color="auto"/>
            </w:tcBorders>
            <w:shd w:val="clear" w:color="auto" w:fill="auto"/>
            <w:vAlign w:val="center"/>
            <w:hideMark/>
          </w:tcPr>
          <w:p w14:paraId="65BDB19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9,00</w:t>
            </w:r>
          </w:p>
        </w:tc>
        <w:tc>
          <w:tcPr>
            <w:tcW w:w="709" w:type="dxa"/>
            <w:tcBorders>
              <w:top w:val="nil"/>
              <w:left w:val="nil"/>
              <w:bottom w:val="single" w:sz="4" w:space="0" w:color="auto"/>
              <w:right w:val="single" w:sz="4" w:space="0" w:color="auto"/>
            </w:tcBorders>
            <w:shd w:val="clear" w:color="auto" w:fill="auto"/>
            <w:vAlign w:val="center"/>
            <w:hideMark/>
          </w:tcPr>
          <w:p w14:paraId="39527DD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2CB188D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1DBE97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C974A2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304733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CC3DB0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06E2081" w14:textId="77777777" w:rsidR="00922F5B" w:rsidRDefault="00922F5B" w:rsidP="00877A92">
            <w:pPr>
              <w:jc w:val="center"/>
              <w:rPr>
                <w:rFonts w:ascii="Times New Roman" w:hAnsi="Times New Roman"/>
                <w:color w:val="000000"/>
                <w:sz w:val="14"/>
                <w:szCs w:val="14"/>
                <w:lang w:eastAsia="ru-RU"/>
              </w:rPr>
            </w:pPr>
          </w:p>
          <w:p w14:paraId="2A80C1B1" w14:textId="0BE1B681"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B71056" w14:textId="0A3EE91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2 736,00</w:t>
            </w:r>
          </w:p>
        </w:tc>
      </w:tr>
      <w:tr w:rsidR="00922F5B" w:rsidRPr="00877A92" w14:paraId="4368B4E2" w14:textId="77777777" w:rsidTr="00922F5B">
        <w:trPr>
          <w:trHeight w:val="225"/>
        </w:trPr>
        <w:tc>
          <w:tcPr>
            <w:tcW w:w="1846" w:type="dxa"/>
            <w:gridSpan w:val="2"/>
            <w:vMerge/>
            <w:tcBorders>
              <w:top w:val="nil"/>
              <w:left w:val="single" w:sz="4" w:space="0" w:color="auto"/>
              <w:bottom w:val="single" w:sz="4" w:space="0" w:color="000000"/>
              <w:right w:val="single" w:sz="4" w:space="0" w:color="auto"/>
            </w:tcBorders>
            <w:vAlign w:val="center"/>
            <w:hideMark/>
          </w:tcPr>
          <w:p w14:paraId="78AD76B5" w14:textId="77777777" w:rsidR="00922F5B" w:rsidRPr="00877A92" w:rsidRDefault="00922F5B" w:rsidP="00877A92">
            <w:pPr>
              <w:rPr>
                <w:rFonts w:ascii="Times New Roman" w:hAnsi="Times New Roman"/>
                <w:color w:val="000000"/>
                <w:sz w:val="14"/>
                <w:szCs w:val="14"/>
                <w:lang w:eastAsia="ru-RU"/>
              </w:rPr>
            </w:pPr>
          </w:p>
        </w:tc>
        <w:tc>
          <w:tcPr>
            <w:tcW w:w="863" w:type="dxa"/>
            <w:tcBorders>
              <w:top w:val="nil"/>
              <w:left w:val="nil"/>
              <w:bottom w:val="single" w:sz="4" w:space="0" w:color="auto"/>
              <w:right w:val="single" w:sz="4" w:space="0" w:color="auto"/>
            </w:tcBorders>
            <w:shd w:val="clear" w:color="auto" w:fill="auto"/>
            <w:vAlign w:val="center"/>
            <w:hideMark/>
          </w:tcPr>
          <w:p w14:paraId="31AFF9D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67" w:type="dxa"/>
            <w:tcBorders>
              <w:top w:val="nil"/>
              <w:left w:val="nil"/>
              <w:bottom w:val="single" w:sz="4" w:space="0" w:color="auto"/>
              <w:right w:val="single" w:sz="4" w:space="0" w:color="auto"/>
            </w:tcBorders>
            <w:shd w:val="clear" w:color="auto" w:fill="auto"/>
            <w:vAlign w:val="center"/>
            <w:hideMark/>
          </w:tcPr>
          <w:p w14:paraId="471058C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92B134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648E5E3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0840074130</w:t>
            </w:r>
          </w:p>
        </w:tc>
        <w:tc>
          <w:tcPr>
            <w:tcW w:w="567" w:type="dxa"/>
            <w:tcBorders>
              <w:top w:val="nil"/>
              <w:left w:val="nil"/>
              <w:bottom w:val="single" w:sz="4" w:space="0" w:color="auto"/>
              <w:right w:val="single" w:sz="4" w:space="0" w:color="auto"/>
            </w:tcBorders>
            <w:shd w:val="clear" w:color="auto" w:fill="auto"/>
            <w:vAlign w:val="center"/>
            <w:hideMark/>
          </w:tcPr>
          <w:p w14:paraId="44C1F16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5F579CF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3F2D9CA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3E076B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537D4A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9E4DF2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C51E3F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CA42E4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1917EE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BDC3C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20,00</w:t>
            </w:r>
          </w:p>
        </w:tc>
        <w:tc>
          <w:tcPr>
            <w:tcW w:w="567" w:type="dxa"/>
            <w:tcBorders>
              <w:top w:val="nil"/>
              <w:left w:val="nil"/>
              <w:bottom w:val="single" w:sz="4" w:space="0" w:color="auto"/>
              <w:right w:val="single" w:sz="4" w:space="0" w:color="auto"/>
            </w:tcBorders>
            <w:shd w:val="clear" w:color="auto" w:fill="auto"/>
            <w:vAlign w:val="center"/>
            <w:hideMark/>
          </w:tcPr>
          <w:p w14:paraId="5C0C5FB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1BFDE3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8BBF64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DE42B5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850" w:type="dxa"/>
            <w:tcBorders>
              <w:top w:val="single" w:sz="4" w:space="0" w:color="auto"/>
              <w:left w:val="nil"/>
              <w:bottom w:val="single" w:sz="4" w:space="0" w:color="auto"/>
              <w:right w:val="single" w:sz="4" w:space="0" w:color="auto"/>
            </w:tcBorders>
          </w:tcPr>
          <w:p w14:paraId="3B0F9874" w14:textId="616E7F48" w:rsidR="00922F5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601DEC" w14:textId="28936ED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20,00</w:t>
            </w:r>
          </w:p>
        </w:tc>
      </w:tr>
      <w:tr w:rsidR="00922F5B" w:rsidRPr="00877A92" w14:paraId="426A9B11"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22F02D40"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Софинансирование на расходы на частичное финансирование (возмещение) расходов на содержание ЕДДС</w:t>
            </w:r>
          </w:p>
        </w:tc>
        <w:tc>
          <w:tcPr>
            <w:tcW w:w="863" w:type="dxa"/>
            <w:tcBorders>
              <w:top w:val="nil"/>
              <w:left w:val="nil"/>
              <w:bottom w:val="single" w:sz="4" w:space="0" w:color="auto"/>
              <w:right w:val="single" w:sz="4" w:space="0" w:color="auto"/>
            </w:tcBorders>
            <w:shd w:val="clear" w:color="auto" w:fill="auto"/>
            <w:vAlign w:val="center"/>
            <w:hideMark/>
          </w:tcPr>
          <w:p w14:paraId="7304C05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1853F6D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8316E2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4B5B6BB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08400S4130</w:t>
            </w:r>
          </w:p>
        </w:tc>
        <w:tc>
          <w:tcPr>
            <w:tcW w:w="567" w:type="dxa"/>
            <w:tcBorders>
              <w:top w:val="nil"/>
              <w:left w:val="nil"/>
              <w:bottom w:val="single" w:sz="4" w:space="0" w:color="auto"/>
              <w:right w:val="single" w:sz="4" w:space="0" w:color="auto"/>
            </w:tcBorders>
            <w:shd w:val="clear" w:color="auto" w:fill="auto"/>
            <w:vAlign w:val="center"/>
            <w:hideMark/>
          </w:tcPr>
          <w:p w14:paraId="0D3F2E8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4BE7F67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1CE6E0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03C0A4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A63932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911D41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1C02D07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3,80</w:t>
            </w:r>
          </w:p>
        </w:tc>
        <w:tc>
          <w:tcPr>
            <w:tcW w:w="709" w:type="dxa"/>
            <w:tcBorders>
              <w:top w:val="nil"/>
              <w:left w:val="nil"/>
              <w:bottom w:val="single" w:sz="4" w:space="0" w:color="auto"/>
              <w:right w:val="single" w:sz="4" w:space="0" w:color="auto"/>
            </w:tcBorders>
            <w:shd w:val="clear" w:color="auto" w:fill="auto"/>
            <w:vAlign w:val="center"/>
            <w:hideMark/>
          </w:tcPr>
          <w:p w14:paraId="3304826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4F0C92F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06E37B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0F5C2D3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E405B1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5F4858F" w14:textId="2605AABD" w:rsidR="00922F5B" w:rsidRPr="00877A92" w:rsidRDefault="00922F5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0,00</w:t>
            </w:r>
            <w:r w:rsidRPr="00877A92">
              <w:rPr>
                <w:rFonts w:ascii="Times New Roman" w:hAnsi="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0B49BDC" w14:textId="085A806F"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r>
              <w:rPr>
                <w:rFonts w:ascii="Times New Roman" w:hAnsi="Times New Roman"/>
                <w:color w:val="000000"/>
                <w:sz w:val="14"/>
                <w:szCs w:val="14"/>
                <w:lang w:eastAsia="ru-RU"/>
              </w:rPr>
              <w:t>0,00</w:t>
            </w:r>
          </w:p>
        </w:tc>
        <w:tc>
          <w:tcPr>
            <w:tcW w:w="850" w:type="dxa"/>
            <w:tcBorders>
              <w:top w:val="single" w:sz="4" w:space="0" w:color="auto"/>
              <w:left w:val="nil"/>
              <w:bottom w:val="single" w:sz="4" w:space="0" w:color="auto"/>
              <w:right w:val="single" w:sz="4" w:space="0" w:color="auto"/>
            </w:tcBorders>
          </w:tcPr>
          <w:p w14:paraId="4A07103B" w14:textId="77777777" w:rsidR="00922F5B" w:rsidRDefault="00922F5B" w:rsidP="00877A92">
            <w:pPr>
              <w:jc w:val="center"/>
              <w:rPr>
                <w:rFonts w:ascii="Times New Roman" w:hAnsi="Times New Roman"/>
                <w:color w:val="000000"/>
                <w:sz w:val="14"/>
                <w:szCs w:val="14"/>
                <w:lang w:eastAsia="ru-RU"/>
              </w:rPr>
            </w:pPr>
          </w:p>
          <w:p w14:paraId="7041101C" w14:textId="77777777" w:rsidR="0014438B" w:rsidRDefault="0014438B" w:rsidP="00877A92">
            <w:pPr>
              <w:jc w:val="center"/>
              <w:rPr>
                <w:rFonts w:ascii="Times New Roman" w:hAnsi="Times New Roman"/>
                <w:color w:val="000000"/>
                <w:sz w:val="14"/>
                <w:szCs w:val="14"/>
                <w:lang w:eastAsia="ru-RU"/>
              </w:rPr>
            </w:pPr>
          </w:p>
          <w:p w14:paraId="398EF693" w14:textId="020FC47F"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CC29C0" w14:textId="6058610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6,00</w:t>
            </w:r>
          </w:p>
        </w:tc>
      </w:tr>
      <w:tr w:rsidR="00922F5B" w:rsidRPr="00877A92" w14:paraId="31CD1443"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0ECBBFBC"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Создание мат. Ресурсов для ЧС</w:t>
            </w:r>
          </w:p>
        </w:tc>
        <w:tc>
          <w:tcPr>
            <w:tcW w:w="863" w:type="dxa"/>
            <w:tcBorders>
              <w:top w:val="nil"/>
              <w:left w:val="nil"/>
              <w:bottom w:val="single" w:sz="4" w:space="0" w:color="auto"/>
              <w:right w:val="single" w:sz="4" w:space="0" w:color="auto"/>
            </w:tcBorders>
            <w:shd w:val="clear" w:color="auto" w:fill="auto"/>
            <w:vAlign w:val="center"/>
            <w:hideMark/>
          </w:tcPr>
          <w:p w14:paraId="398739A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13BAC76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F7FB1A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60D000B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0840087080</w:t>
            </w:r>
          </w:p>
        </w:tc>
        <w:tc>
          <w:tcPr>
            <w:tcW w:w="567" w:type="dxa"/>
            <w:tcBorders>
              <w:top w:val="nil"/>
              <w:left w:val="nil"/>
              <w:bottom w:val="single" w:sz="4" w:space="0" w:color="auto"/>
              <w:right w:val="single" w:sz="4" w:space="0" w:color="auto"/>
            </w:tcBorders>
            <w:shd w:val="clear" w:color="auto" w:fill="auto"/>
            <w:vAlign w:val="center"/>
            <w:hideMark/>
          </w:tcPr>
          <w:p w14:paraId="26B8D97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1C7C0B7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DD0AE8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9C3F97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E44FE5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7DE932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0C0B59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89,10</w:t>
            </w:r>
          </w:p>
        </w:tc>
        <w:tc>
          <w:tcPr>
            <w:tcW w:w="709" w:type="dxa"/>
            <w:tcBorders>
              <w:top w:val="nil"/>
              <w:left w:val="nil"/>
              <w:bottom w:val="single" w:sz="4" w:space="0" w:color="auto"/>
              <w:right w:val="single" w:sz="4" w:space="0" w:color="auto"/>
            </w:tcBorders>
            <w:shd w:val="clear" w:color="auto" w:fill="auto"/>
            <w:vAlign w:val="center"/>
            <w:hideMark/>
          </w:tcPr>
          <w:p w14:paraId="0C03E51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C7928E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F24106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96D08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5CACE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059DC4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26399D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7B92046" w14:textId="77777777" w:rsidR="00922F5B" w:rsidRDefault="00922F5B" w:rsidP="00877A92">
            <w:pPr>
              <w:jc w:val="center"/>
              <w:rPr>
                <w:rFonts w:ascii="Times New Roman" w:hAnsi="Times New Roman"/>
                <w:color w:val="000000"/>
                <w:sz w:val="14"/>
                <w:szCs w:val="14"/>
                <w:lang w:eastAsia="ru-RU"/>
              </w:rPr>
            </w:pPr>
          </w:p>
          <w:p w14:paraId="6BF95433" w14:textId="0417EA89"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124425" w14:textId="3C96459C"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89,10</w:t>
            </w:r>
          </w:p>
        </w:tc>
      </w:tr>
      <w:tr w:rsidR="00922F5B" w:rsidRPr="00877A92" w14:paraId="0E82ADD9" w14:textId="77777777" w:rsidTr="00922F5B">
        <w:trPr>
          <w:trHeight w:val="63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238F197F"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изготовление схемы расположения земельного участка на кадастровом плане территории границ дорог общего пользования местного назначения и подготовку межевого плана.</w:t>
            </w:r>
          </w:p>
        </w:tc>
        <w:tc>
          <w:tcPr>
            <w:tcW w:w="863" w:type="dxa"/>
            <w:tcBorders>
              <w:top w:val="nil"/>
              <w:left w:val="nil"/>
              <w:bottom w:val="single" w:sz="4" w:space="0" w:color="auto"/>
              <w:right w:val="single" w:sz="4" w:space="0" w:color="auto"/>
            </w:tcBorders>
            <w:shd w:val="clear" w:color="auto" w:fill="auto"/>
            <w:vAlign w:val="center"/>
            <w:hideMark/>
          </w:tcPr>
          <w:p w14:paraId="43D1D7B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644DFC6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ED98CC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412</w:t>
            </w:r>
          </w:p>
        </w:tc>
        <w:tc>
          <w:tcPr>
            <w:tcW w:w="1134" w:type="dxa"/>
            <w:tcBorders>
              <w:top w:val="nil"/>
              <w:left w:val="nil"/>
              <w:bottom w:val="single" w:sz="4" w:space="0" w:color="auto"/>
              <w:right w:val="single" w:sz="4" w:space="0" w:color="auto"/>
            </w:tcBorders>
            <w:shd w:val="clear" w:color="auto" w:fill="auto"/>
            <w:vAlign w:val="center"/>
            <w:hideMark/>
          </w:tcPr>
          <w:p w14:paraId="1AF9B9E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0840089190</w:t>
            </w:r>
          </w:p>
        </w:tc>
        <w:tc>
          <w:tcPr>
            <w:tcW w:w="567" w:type="dxa"/>
            <w:tcBorders>
              <w:top w:val="nil"/>
              <w:left w:val="nil"/>
              <w:bottom w:val="single" w:sz="4" w:space="0" w:color="auto"/>
              <w:right w:val="single" w:sz="4" w:space="0" w:color="auto"/>
            </w:tcBorders>
            <w:shd w:val="clear" w:color="auto" w:fill="auto"/>
            <w:vAlign w:val="center"/>
            <w:hideMark/>
          </w:tcPr>
          <w:p w14:paraId="795EB5E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4176367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F14465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7DAC8D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F581FD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2CA9AC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35,00</w:t>
            </w:r>
          </w:p>
        </w:tc>
        <w:tc>
          <w:tcPr>
            <w:tcW w:w="709" w:type="dxa"/>
            <w:tcBorders>
              <w:top w:val="nil"/>
              <w:left w:val="nil"/>
              <w:bottom w:val="single" w:sz="4" w:space="0" w:color="auto"/>
              <w:right w:val="single" w:sz="4" w:space="0" w:color="auto"/>
            </w:tcBorders>
            <w:shd w:val="clear" w:color="auto" w:fill="auto"/>
            <w:vAlign w:val="center"/>
            <w:hideMark/>
          </w:tcPr>
          <w:p w14:paraId="01A0A10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A4F6AF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3C7F14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488125A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D8F21F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718020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F1206C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19AEA6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58EC51A3" w14:textId="77777777" w:rsidR="00922F5B" w:rsidRDefault="00922F5B" w:rsidP="00877A92">
            <w:pPr>
              <w:jc w:val="center"/>
              <w:rPr>
                <w:rFonts w:ascii="Times New Roman" w:hAnsi="Times New Roman"/>
                <w:color w:val="000000"/>
                <w:sz w:val="14"/>
                <w:szCs w:val="14"/>
                <w:lang w:eastAsia="ru-RU"/>
              </w:rPr>
            </w:pPr>
          </w:p>
          <w:p w14:paraId="38B2EC4D" w14:textId="77777777" w:rsidR="0014438B" w:rsidRDefault="0014438B" w:rsidP="00877A92">
            <w:pPr>
              <w:jc w:val="center"/>
              <w:rPr>
                <w:rFonts w:ascii="Times New Roman" w:hAnsi="Times New Roman"/>
                <w:color w:val="000000"/>
                <w:sz w:val="14"/>
                <w:szCs w:val="14"/>
                <w:lang w:eastAsia="ru-RU"/>
              </w:rPr>
            </w:pPr>
          </w:p>
          <w:p w14:paraId="42268399" w14:textId="77777777" w:rsidR="0014438B" w:rsidRDefault="0014438B" w:rsidP="00877A92">
            <w:pPr>
              <w:jc w:val="center"/>
              <w:rPr>
                <w:rFonts w:ascii="Times New Roman" w:hAnsi="Times New Roman"/>
                <w:color w:val="000000"/>
                <w:sz w:val="14"/>
                <w:szCs w:val="14"/>
                <w:lang w:eastAsia="ru-RU"/>
              </w:rPr>
            </w:pPr>
          </w:p>
          <w:p w14:paraId="61583564" w14:textId="77777777" w:rsidR="0014438B" w:rsidRDefault="0014438B" w:rsidP="00877A92">
            <w:pPr>
              <w:jc w:val="center"/>
              <w:rPr>
                <w:rFonts w:ascii="Times New Roman" w:hAnsi="Times New Roman"/>
                <w:color w:val="000000"/>
                <w:sz w:val="14"/>
                <w:szCs w:val="14"/>
                <w:lang w:eastAsia="ru-RU"/>
              </w:rPr>
            </w:pPr>
          </w:p>
          <w:p w14:paraId="06F58933" w14:textId="100517EB"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1EDFF5" w14:textId="57202342"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35,00</w:t>
            </w:r>
          </w:p>
        </w:tc>
      </w:tr>
      <w:tr w:rsidR="00922F5B" w:rsidRPr="00877A92" w14:paraId="2C23C145"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46540A6A"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приобретение, распространение тематической печатной и видеопродукции в области ГО, защиты от ЧС, обеспечения безопасности населения</w:t>
            </w:r>
          </w:p>
        </w:tc>
        <w:tc>
          <w:tcPr>
            <w:tcW w:w="863" w:type="dxa"/>
            <w:tcBorders>
              <w:top w:val="nil"/>
              <w:left w:val="nil"/>
              <w:bottom w:val="single" w:sz="4" w:space="0" w:color="auto"/>
              <w:right w:val="single" w:sz="4" w:space="0" w:color="auto"/>
            </w:tcBorders>
            <w:shd w:val="clear" w:color="auto" w:fill="auto"/>
            <w:vAlign w:val="center"/>
            <w:hideMark/>
          </w:tcPr>
          <w:p w14:paraId="2120614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724068F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C07777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134" w:type="dxa"/>
            <w:tcBorders>
              <w:top w:val="nil"/>
              <w:left w:val="nil"/>
              <w:bottom w:val="single" w:sz="4" w:space="0" w:color="auto"/>
              <w:right w:val="single" w:sz="4" w:space="0" w:color="auto"/>
            </w:tcBorders>
            <w:shd w:val="clear" w:color="auto" w:fill="auto"/>
            <w:vAlign w:val="center"/>
            <w:hideMark/>
          </w:tcPr>
          <w:p w14:paraId="357FD33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0820086090</w:t>
            </w:r>
          </w:p>
        </w:tc>
        <w:tc>
          <w:tcPr>
            <w:tcW w:w="567" w:type="dxa"/>
            <w:tcBorders>
              <w:top w:val="nil"/>
              <w:left w:val="nil"/>
              <w:bottom w:val="single" w:sz="4" w:space="0" w:color="auto"/>
              <w:right w:val="single" w:sz="4" w:space="0" w:color="auto"/>
            </w:tcBorders>
            <w:shd w:val="clear" w:color="auto" w:fill="auto"/>
            <w:vAlign w:val="center"/>
            <w:hideMark/>
          </w:tcPr>
          <w:p w14:paraId="03D7F3C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0EAEDAC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50AD4F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B98B9B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D19348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B0064D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14:paraId="4928C75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w:t>
            </w:r>
          </w:p>
        </w:tc>
        <w:tc>
          <w:tcPr>
            <w:tcW w:w="709" w:type="dxa"/>
            <w:tcBorders>
              <w:top w:val="nil"/>
              <w:left w:val="nil"/>
              <w:bottom w:val="single" w:sz="4" w:space="0" w:color="auto"/>
              <w:right w:val="single" w:sz="4" w:space="0" w:color="auto"/>
            </w:tcBorders>
            <w:shd w:val="clear" w:color="auto" w:fill="auto"/>
            <w:vAlign w:val="center"/>
            <w:hideMark/>
          </w:tcPr>
          <w:p w14:paraId="3C73785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4DD975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4040C1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4FE71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661C51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FD395E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32A3A0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1AC39F8B" w14:textId="77777777" w:rsidR="00922F5B" w:rsidRDefault="00922F5B" w:rsidP="00877A92">
            <w:pPr>
              <w:jc w:val="center"/>
              <w:rPr>
                <w:rFonts w:ascii="Times New Roman" w:hAnsi="Times New Roman"/>
                <w:color w:val="000000"/>
                <w:sz w:val="14"/>
                <w:szCs w:val="14"/>
                <w:lang w:eastAsia="ru-RU"/>
              </w:rPr>
            </w:pPr>
          </w:p>
          <w:p w14:paraId="05F6EF7F" w14:textId="77777777" w:rsidR="0014438B" w:rsidRDefault="0014438B" w:rsidP="00877A92">
            <w:pPr>
              <w:jc w:val="center"/>
              <w:rPr>
                <w:rFonts w:ascii="Times New Roman" w:hAnsi="Times New Roman"/>
                <w:color w:val="000000"/>
                <w:sz w:val="14"/>
                <w:szCs w:val="14"/>
                <w:lang w:eastAsia="ru-RU"/>
              </w:rPr>
            </w:pPr>
          </w:p>
          <w:p w14:paraId="7B4BBCFC" w14:textId="77777777" w:rsidR="0014438B" w:rsidRDefault="0014438B" w:rsidP="00877A92">
            <w:pPr>
              <w:jc w:val="center"/>
              <w:rPr>
                <w:rFonts w:ascii="Times New Roman" w:hAnsi="Times New Roman"/>
                <w:color w:val="000000"/>
                <w:sz w:val="14"/>
                <w:szCs w:val="14"/>
                <w:lang w:eastAsia="ru-RU"/>
              </w:rPr>
            </w:pPr>
          </w:p>
          <w:p w14:paraId="6B8B143B" w14:textId="239E1A3E"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01BFB1" w14:textId="149D246D"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50,00</w:t>
            </w:r>
          </w:p>
        </w:tc>
      </w:tr>
      <w:tr w:rsidR="00922F5B" w:rsidRPr="00877A92" w14:paraId="47743DBD"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72BA30FB"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проведение работ по технической инвентаризации многоквартирных домов в муниципальном образовании город Дивногорск</w:t>
            </w:r>
          </w:p>
        </w:tc>
        <w:tc>
          <w:tcPr>
            <w:tcW w:w="863" w:type="dxa"/>
            <w:tcBorders>
              <w:top w:val="nil"/>
              <w:left w:val="nil"/>
              <w:bottom w:val="single" w:sz="4" w:space="0" w:color="auto"/>
              <w:right w:val="single" w:sz="4" w:space="0" w:color="auto"/>
            </w:tcBorders>
            <w:shd w:val="clear" w:color="auto" w:fill="auto"/>
            <w:vAlign w:val="center"/>
            <w:hideMark/>
          </w:tcPr>
          <w:p w14:paraId="6BF600D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578C563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3DD512F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134" w:type="dxa"/>
            <w:tcBorders>
              <w:top w:val="nil"/>
              <w:left w:val="nil"/>
              <w:bottom w:val="single" w:sz="4" w:space="0" w:color="auto"/>
              <w:right w:val="single" w:sz="4" w:space="0" w:color="auto"/>
            </w:tcBorders>
            <w:shd w:val="clear" w:color="auto" w:fill="auto"/>
            <w:vAlign w:val="center"/>
            <w:hideMark/>
          </w:tcPr>
          <w:p w14:paraId="3244648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0840087010</w:t>
            </w:r>
          </w:p>
        </w:tc>
        <w:tc>
          <w:tcPr>
            <w:tcW w:w="567" w:type="dxa"/>
            <w:tcBorders>
              <w:top w:val="nil"/>
              <w:left w:val="nil"/>
              <w:bottom w:val="single" w:sz="4" w:space="0" w:color="auto"/>
              <w:right w:val="single" w:sz="4" w:space="0" w:color="auto"/>
            </w:tcBorders>
            <w:shd w:val="clear" w:color="auto" w:fill="auto"/>
            <w:vAlign w:val="center"/>
            <w:hideMark/>
          </w:tcPr>
          <w:p w14:paraId="04D1FC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06DBB87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641447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0ED484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9FA8F9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C63EF8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0E9A2B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w:t>
            </w:r>
          </w:p>
        </w:tc>
        <w:tc>
          <w:tcPr>
            <w:tcW w:w="709" w:type="dxa"/>
            <w:tcBorders>
              <w:top w:val="nil"/>
              <w:left w:val="nil"/>
              <w:bottom w:val="single" w:sz="4" w:space="0" w:color="auto"/>
              <w:right w:val="single" w:sz="4" w:space="0" w:color="auto"/>
            </w:tcBorders>
            <w:shd w:val="clear" w:color="auto" w:fill="auto"/>
            <w:vAlign w:val="center"/>
            <w:hideMark/>
          </w:tcPr>
          <w:p w14:paraId="4E14284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65ADDB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16F8F48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CA7FE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E99304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5DE2DE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794829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4D547330" w14:textId="77777777" w:rsidR="00922F5B" w:rsidRDefault="00922F5B" w:rsidP="00877A92">
            <w:pPr>
              <w:jc w:val="center"/>
              <w:rPr>
                <w:rFonts w:ascii="Times New Roman" w:hAnsi="Times New Roman"/>
                <w:color w:val="000000"/>
                <w:sz w:val="14"/>
                <w:szCs w:val="14"/>
                <w:lang w:eastAsia="ru-RU"/>
              </w:rPr>
            </w:pPr>
          </w:p>
          <w:p w14:paraId="47F7824F" w14:textId="77777777" w:rsidR="0014438B" w:rsidRDefault="0014438B" w:rsidP="00877A92">
            <w:pPr>
              <w:jc w:val="center"/>
              <w:rPr>
                <w:rFonts w:ascii="Times New Roman" w:hAnsi="Times New Roman"/>
                <w:color w:val="000000"/>
                <w:sz w:val="14"/>
                <w:szCs w:val="14"/>
                <w:lang w:eastAsia="ru-RU"/>
              </w:rPr>
            </w:pPr>
          </w:p>
          <w:p w14:paraId="598DEA86" w14:textId="77777777" w:rsidR="0014438B" w:rsidRDefault="0014438B" w:rsidP="00877A92">
            <w:pPr>
              <w:jc w:val="center"/>
              <w:rPr>
                <w:rFonts w:ascii="Times New Roman" w:hAnsi="Times New Roman"/>
                <w:color w:val="000000"/>
                <w:sz w:val="14"/>
                <w:szCs w:val="14"/>
                <w:lang w:eastAsia="ru-RU"/>
              </w:rPr>
            </w:pPr>
          </w:p>
          <w:p w14:paraId="363D98B2" w14:textId="346B09B2"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761A143" w14:textId="519402D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w:t>
            </w:r>
          </w:p>
        </w:tc>
      </w:tr>
      <w:tr w:rsidR="00922F5B" w:rsidRPr="00877A92" w14:paraId="48C7B357"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5171508E"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Расходы на подготовку актов о прекращении существования объектов капитального строительства в муниципальном образовании город </w:t>
            </w:r>
            <w:r w:rsidRPr="00877A92">
              <w:rPr>
                <w:rFonts w:ascii="Times New Roman" w:hAnsi="Times New Roman"/>
                <w:color w:val="000000"/>
                <w:sz w:val="14"/>
                <w:szCs w:val="14"/>
                <w:lang w:eastAsia="ru-RU"/>
              </w:rPr>
              <w:lastRenderedPageBreak/>
              <w:t>Дивногорск</w:t>
            </w:r>
          </w:p>
        </w:tc>
        <w:tc>
          <w:tcPr>
            <w:tcW w:w="863" w:type="dxa"/>
            <w:tcBorders>
              <w:top w:val="nil"/>
              <w:left w:val="nil"/>
              <w:bottom w:val="single" w:sz="4" w:space="0" w:color="auto"/>
              <w:right w:val="single" w:sz="4" w:space="0" w:color="auto"/>
            </w:tcBorders>
            <w:shd w:val="clear" w:color="auto" w:fill="auto"/>
            <w:vAlign w:val="center"/>
            <w:hideMark/>
          </w:tcPr>
          <w:p w14:paraId="032C29B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lastRenderedPageBreak/>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5048E19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70339B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134" w:type="dxa"/>
            <w:tcBorders>
              <w:top w:val="nil"/>
              <w:left w:val="nil"/>
              <w:bottom w:val="single" w:sz="4" w:space="0" w:color="auto"/>
              <w:right w:val="single" w:sz="4" w:space="0" w:color="auto"/>
            </w:tcBorders>
            <w:shd w:val="clear" w:color="auto" w:fill="auto"/>
            <w:vAlign w:val="center"/>
            <w:hideMark/>
          </w:tcPr>
          <w:p w14:paraId="71CA2CD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0840087030</w:t>
            </w:r>
          </w:p>
        </w:tc>
        <w:tc>
          <w:tcPr>
            <w:tcW w:w="567" w:type="dxa"/>
            <w:tcBorders>
              <w:top w:val="nil"/>
              <w:left w:val="nil"/>
              <w:bottom w:val="single" w:sz="4" w:space="0" w:color="auto"/>
              <w:right w:val="single" w:sz="4" w:space="0" w:color="auto"/>
            </w:tcBorders>
            <w:shd w:val="clear" w:color="auto" w:fill="auto"/>
            <w:vAlign w:val="center"/>
            <w:hideMark/>
          </w:tcPr>
          <w:p w14:paraId="742754F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23F3D41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C1B2A2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92DDB5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F43532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4DA80E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D90B19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12,00</w:t>
            </w:r>
          </w:p>
        </w:tc>
        <w:tc>
          <w:tcPr>
            <w:tcW w:w="709" w:type="dxa"/>
            <w:tcBorders>
              <w:top w:val="nil"/>
              <w:left w:val="nil"/>
              <w:bottom w:val="single" w:sz="4" w:space="0" w:color="auto"/>
              <w:right w:val="single" w:sz="4" w:space="0" w:color="auto"/>
            </w:tcBorders>
            <w:shd w:val="clear" w:color="auto" w:fill="auto"/>
            <w:vAlign w:val="center"/>
            <w:hideMark/>
          </w:tcPr>
          <w:p w14:paraId="62F95E6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3A81F3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3C158F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B7FD8F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2B393F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E4107F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FDC156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A039190" w14:textId="77777777" w:rsidR="00922F5B" w:rsidRDefault="00922F5B" w:rsidP="00877A92">
            <w:pPr>
              <w:jc w:val="center"/>
              <w:rPr>
                <w:rFonts w:ascii="Times New Roman" w:hAnsi="Times New Roman"/>
                <w:color w:val="000000"/>
                <w:sz w:val="14"/>
                <w:szCs w:val="14"/>
                <w:lang w:eastAsia="ru-RU"/>
              </w:rPr>
            </w:pPr>
          </w:p>
          <w:p w14:paraId="70A2DA42" w14:textId="77777777" w:rsidR="0014438B" w:rsidRDefault="0014438B" w:rsidP="00877A92">
            <w:pPr>
              <w:jc w:val="center"/>
              <w:rPr>
                <w:rFonts w:ascii="Times New Roman" w:hAnsi="Times New Roman"/>
                <w:color w:val="000000"/>
                <w:sz w:val="14"/>
                <w:szCs w:val="14"/>
                <w:lang w:eastAsia="ru-RU"/>
              </w:rPr>
            </w:pPr>
          </w:p>
          <w:p w14:paraId="2A05C948" w14:textId="77777777" w:rsidR="0014438B" w:rsidRDefault="0014438B" w:rsidP="00877A92">
            <w:pPr>
              <w:jc w:val="center"/>
              <w:rPr>
                <w:rFonts w:ascii="Times New Roman" w:hAnsi="Times New Roman"/>
                <w:color w:val="000000"/>
                <w:sz w:val="14"/>
                <w:szCs w:val="14"/>
                <w:lang w:eastAsia="ru-RU"/>
              </w:rPr>
            </w:pPr>
          </w:p>
          <w:p w14:paraId="4B566AAB" w14:textId="3B07A938"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2EF05B" w14:textId="7417AD0B"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12,00</w:t>
            </w:r>
          </w:p>
        </w:tc>
      </w:tr>
      <w:tr w:rsidR="00922F5B" w:rsidRPr="00877A92" w14:paraId="00022ED5" w14:textId="77777777" w:rsidTr="00922F5B">
        <w:trPr>
          <w:trHeight w:val="390"/>
        </w:trPr>
        <w:tc>
          <w:tcPr>
            <w:tcW w:w="184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37FA1B" w14:textId="77777777" w:rsidR="00922F5B" w:rsidRPr="00877A92" w:rsidRDefault="00922F5B" w:rsidP="00877A92">
            <w:pPr>
              <w:rPr>
                <w:rFonts w:ascii="Times New Roman" w:hAnsi="Times New Roman"/>
                <w:color w:val="000000"/>
                <w:sz w:val="14"/>
                <w:szCs w:val="14"/>
                <w:lang w:eastAsia="ru-RU"/>
              </w:rPr>
            </w:pPr>
            <w:proofErr w:type="gramStart"/>
            <w:r w:rsidRPr="00877A92">
              <w:rPr>
                <w:rFonts w:ascii="Times New Roman" w:hAnsi="Times New Roman"/>
                <w:color w:val="000000"/>
                <w:sz w:val="14"/>
                <w:szCs w:val="14"/>
                <w:lang w:eastAsia="ru-RU"/>
              </w:rPr>
              <w:t>Расходы</w:t>
            </w:r>
            <w:proofErr w:type="gramEnd"/>
            <w:r w:rsidRPr="00877A92">
              <w:rPr>
                <w:rFonts w:ascii="Times New Roman" w:hAnsi="Times New Roman"/>
                <w:color w:val="000000"/>
                <w:sz w:val="14"/>
                <w:szCs w:val="14"/>
                <w:lang w:eastAsia="ru-RU"/>
              </w:rPr>
              <w:t xml:space="preserve"> связанные со сносом домов</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14:paraId="6E82AE0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265C3D8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3BB15A5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1DE427A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0840087040</w:t>
            </w:r>
          </w:p>
        </w:tc>
        <w:tc>
          <w:tcPr>
            <w:tcW w:w="567" w:type="dxa"/>
            <w:tcBorders>
              <w:top w:val="nil"/>
              <w:left w:val="nil"/>
              <w:bottom w:val="single" w:sz="4" w:space="0" w:color="auto"/>
              <w:right w:val="single" w:sz="4" w:space="0" w:color="auto"/>
            </w:tcBorders>
            <w:shd w:val="clear" w:color="auto" w:fill="auto"/>
            <w:vAlign w:val="center"/>
            <w:hideMark/>
          </w:tcPr>
          <w:p w14:paraId="54D12BC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77890E1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5FED726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34B87C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3A3CDE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E1E179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37CCB0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584F80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400,00</w:t>
            </w:r>
          </w:p>
        </w:tc>
        <w:tc>
          <w:tcPr>
            <w:tcW w:w="709" w:type="dxa"/>
            <w:tcBorders>
              <w:top w:val="nil"/>
              <w:left w:val="nil"/>
              <w:bottom w:val="single" w:sz="4" w:space="0" w:color="auto"/>
              <w:right w:val="single" w:sz="4" w:space="0" w:color="auto"/>
            </w:tcBorders>
            <w:shd w:val="clear" w:color="auto" w:fill="auto"/>
            <w:vAlign w:val="center"/>
            <w:hideMark/>
          </w:tcPr>
          <w:p w14:paraId="492ADD8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2 504,50</w:t>
            </w:r>
          </w:p>
        </w:tc>
        <w:tc>
          <w:tcPr>
            <w:tcW w:w="567" w:type="dxa"/>
            <w:tcBorders>
              <w:top w:val="nil"/>
              <w:left w:val="nil"/>
              <w:bottom w:val="single" w:sz="4" w:space="0" w:color="auto"/>
              <w:right w:val="single" w:sz="4" w:space="0" w:color="auto"/>
            </w:tcBorders>
            <w:shd w:val="clear" w:color="auto" w:fill="auto"/>
            <w:vAlign w:val="center"/>
            <w:hideMark/>
          </w:tcPr>
          <w:p w14:paraId="0C8199D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F7115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B6005D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DCD433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698E96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32B0BDC3" w14:textId="77777777" w:rsidR="00922F5B" w:rsidRDefault="00922F5B" w:rsidP="00877A92">
            <w:pPr>
              <w:jc w:val="center"/>
              <w:rPr>
                <w:rFonts w:ascii="Times New Roman" w:hAnsi="Times New Roman"/>
                <w:color w:val="000000"/>
                <w:sz w:val="14"/>
                <w:szCs w:val="14"/>
                <w:lang w:eastAsia="ru-RU"/>
              </w:rPr>
            </w:pPr>
          </w:p>
          <w:p w14:paraId="37599CBF" w14:textId="416CB130"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3EEC75" w14:textId="4D46FCB5"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2 904,50</w:t>
            </w:r>
          </w:p>
        </w:tc>
      </w:tr>
      <w:tr w:rsidR="00922F5B" w:rsidRPr="00877A92" w14:paraId="75FB0C15" w14:textId="77777777" w:rsidTr="00922F5B">
        <w:trPr>
          <w:trHeight w:val="225"/>
        </w:trPr>
        <w:tc>
          <w:tcPr>
            <w:tcW w:w="1846" w:type="dxa"/>
            <w:gridSpan w:val="2"/>
            <w:vMerge/>
            <w:tcBorders>
              <w:top w:val="nil"/>
              <w:left w:val="single" w:sz="4" w:space="0" w:color="auto"/>
              <w:bottom w:val="single" w:sz="4" w:space="0" w:color="auto"/>
              <w:right w:val="single" w:sz="4" w:space="0" w:color="auto"/>
            </w:tcBorders>
            <w:vAlign w:val="center"/>
            <w:hideMark/>
          </w:tcPr>
          <w:p w14:paraId="6ECB4B30" w14:textId="77777777" w:rsidR="00922F5B" w:rsidRPr="00877A92" w:rsidRDefault="00922F5B" w:rsidP="00877A92">
            <w:pPr>
              <w:rPr>
                <w:rFonts w:ascii="Times New Roman" w:hAnsi="Times New Roman"/>
                <w:color w:val="000000"/>
                <w:sz w:val="14"/>
                <w:szCs w:val="14"/>
                <w:lang w:eastAsia="ru-RU"/>
              </w:rPr>
            </w:pPr>
          </w:p>
        </w:tc>
        <w:tc>
          <w:tcPr>
            <w:tcW w:w="863" w:type="dxa"/>
            <w:vMerge/>
            <w:tcBorders>
              <w:top w:val="nil"/>
              <w:left w:val="single" w:sz="4" w:space="0" w:color="auto"/>
              <w:bottom w:val="single" w:sz="4" w:space="0" w:color="000000"/>
              <w:right w:val="single" w:sz="4" w:space="0" w:color="auto"/>
            </w:tcBorders>
            <w:vAlign w:val="center"/>
            <w:hideMark/>
          </w:tcPr>
          <w:p w14:paraId="081057EB"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098DC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79159C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4E2EB1A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0840087870</w:t>
            </w:r>
          </w:p>
        </w:tc>
        <w:tc>
          <w:tcPr>
            <w:tcW w:w="567" w:type="dxa"/>
            <w:tcBorders>
              <w:top w:val="nil"/>
              <w:left w:val="nil"/>
              <w:bottom w:val="single" w:sz="4" w:space="0" w:color="auto"/>
              <w:right w:val="single" w:sz="4" w:space="0" w:color="auto"/>
            </w:tcBorders>
            <w:shd w:val="clear" w:color="auto" w:fill="auto"/>
            <w:vAlign w:val="center"/>
            <w:hideMark/>
          </w:tcPr>
          <w:p w14:paraId="7062965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112E10F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F4DEF0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BD8DAA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94A22F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C2B80A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BF4096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6C19496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121A28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14:paraId="2263D74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4588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58F465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48B415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D5775F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2225796F" w14:textId="01D665FE" w:rsidR="00922F5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561F4A" w14:textId="03DF21EF"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100,00</w:t>
            </w:r>
          </w:p>
        </w:tc>
      </w:tr>
      <w:tr w:rsidR="00922F5B" w:rsidRPr="00877A92" w14:paraId="543A2BE2" w14:textId="77777777" w:rsidTr="00922F5B">
        <w:trPr>
          <w:trHeight w:val="42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3B0B764B"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реализацию проекта инициативного бюджетирования "Детский сад - территория здоровья"</w:t>
            </w:r>
          </w:p>
        </w:tc>
        <w:tc>
          <w:tcPr>
            <w:tcW w:w="863" w:type="dxa"/>
            <w:tcBorders>
              <w:top w:val="nil"/>
              <w:left w:val="nil"/>
              <w:bottom w:val="single" w:sz="4" w:space="0" w:color="auto"/>
              <w:right w:val="single" w:sz="4" w:space="0" w:color="auto"/>
            </w:tcBorders>
            <w:shd w:val="clear" w:color="auto" w:fill="auto"/>
            <w:vAlign w:val="center"/>
            <w:hideMark/>
          </w:tcPr>
          <w:p w14:paraId="41C5EE0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67" w:type="dxa"/>
            <w:tcBorders>
              <w:top w:val="nil"/>
              <w:left w:val="nil"/>
              <w:bottom w:val="single" w:sz="4" w:space="0" w:color="auto"/>
              <w:right w:val="single" w:sz="4" w:space="0" w:color="auto"/>
            </w:tcBorders>
            <w:shd w:val="clear" w:color="auto" w:fill="auto"/>
            <w:vAlign w:val="center"/>
            <w:hideMark/>
          </w:tcPr>
          <w:p w14:paraId="6149EAD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BC2576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134" w:type="dxa"/>
            <w:tcBorders>
              <w:top w:val="nil"/>
              <w:left w:val="nil"/>
              <w:bottom w:val="single" w:sz="4" w:space="0" w:color="auto"/>
              <w:right w:val="single" w:sz="4" w:space="0" w:color="auto"/>
            </w:tcBorders>
            <w:shd w:val="clear" w:color="auto" w:fill="auto"/>
            <w:vAlign w:val="center"/>
            <w:hideMark/>
          </w:tcPr>
          <w:p w14:paraId="19A0C1F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0840088991</w:t>
            </w:r>
          </w:p>
        </w:tc>
        <w:tc>
          <w:tcPr>
            <w:tcW w:w="567" w:type="dxa"/>
            <w:tcBorders>
              <w:top w:val="nil"/>
              <w:left w:val="nil"/>
              <w:bottom w:val="single" w:sz="4" w:space="0" w:color="auto"/>
              <w:right w:val="single" w:sz="4" w:space="0" w:color="auto"/>
            </w:tcBorders>
            <w:shd w:val="clear" w:color="auto" w:fill="auto"/>
            <w:vAlign w:val="center"/>
            <w:hideMark/>
          </w:tcPr>
          <w:p w14:paraId="473E2B1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370930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76A61CA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5DA633D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C1FC50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9D5818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ED7849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D067FA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D5B171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514,90</w:t>
            </w:r>
          </w:p>
        </w:tc>
        <w:tc>
          <w:tcPr>
            <w:tcW w:w="567" w:type="dxa"/>
            <w:tcBorders>
              <w:top w:val="nil"/>
              <w:left w:val="nil"/>
              <w:bottom w:val="single" w:sz="4" w:space="0" w:color="auto"/>
              <w:right w:val="single" w:sz="4" w:space="0" w:color="auto"/>
            </w:tcBorders>
            <w:shd w:val="clear" w:color="auto" w:fill="auto"/>
            <w:vAlign w:val="center"/>
            <w:hideMark/>
          </w:tcPr>
          <w:p w14:paraId="2A925BE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BDD42F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25F4D4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D24A28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17C6A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50" w:type="dxa"/>
            <w:tcBorders>
              <w:top w:val="single" w:sz="4" w:space="0" w:color="auto"/>
              <w:left w:val="nil"/>
              <w:bottom w:val="single" w:sz="4" w:space="0" w:color="auto"/>
              <w:right w:val="single" w:sz="4" w:space="0" w:color="auto"/>
            </w:tcBorders>
          </w:tcPr>
          <w:p w14:paraId="1A9AF99E" w14:textId="77777777" w:rsidR="00922F5B" w:rsidRDefault="00922F5B" w:rsidP="00877A92">
            <w:pPr>
              <w:jc w:val="center"/>
              <w:rPr>
                <w:rFonts w:ascii="Times New Roman" w:hAnsi="Times New Roman"/>
                <w:color w:val="000000"/>
                <w:sz w:val="14"/>
                <w:szCs w:val="14"/>
                <w:lang w:eastAsia="ru-RU"/>
              </w:rPr>
            </w:pPr>
          </w:p>
          <w:p w14:paraId="144E7CD0" w14:textId="4666D919" w:rsidR="0014438B" w:rsidRPr="00877A92" w:rsidRDefault="0014438B"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17C700" w14:textId="12B0663A"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514,90</w:t>
            </w:r>
          </w:p>
        </w:tc>
      </w:tr>
      <w:tr w:rsidR="00922F5B" w:rsidRPr="00877A92" w14:paraId="11F21668" w14:textId="77777777" w:rsidTr="00922F5B">
        <w:trPr>
          <w:trHeight w:val="225"/>
        </w:trPr>
        <w:tc>
          <w:tcPr>
            <w:tcW w:w="850" w:type="dxa"/>
            <w:tcBorders>
              <w:top w:val="single" w:sz="4" w:space="0" w:color="auto"/>
              <w:left w:val="single" w:sz="4" w:space="0" w:color="auto"/>
              <w:bottom w:val="single" w:sz="4" w:space="0" w:color="auto"/>
              <w:right w:val="single" w:sz="4" w:space="0" w:color="000000"/>
            </w:tcBorders>
          </w:tcPr>
          <w:p w14:paraId="682083D0" w14:textId="77777777" w:rsidR="00922F5B" w:rsidRPr="00877A92" w:rsidRDefault="00922F5B" w:rsidP="00877A92">
            <w:pPr>
              <w:jc w:val="center"/>
              <w:rPr>
                <w:rFonts w:ascii="Times New Roman" w:hAnsi="Times New Roman"/>
                <w:b/>
                <w:bCs/>
                <w:color w:val="000000"/>
                <w:sz w:val="14"/>
                <w:szCs w:val="14"/>
                <w:lang w:eastAsia="ru-RU"/>
              </w:rPr>
            </w:pPr>
          </w:p>
        </w:tc>
        <w:tc>
          <w:tcPr>
            <w:tcW w:w="15324"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14:paraId="56B2519F" w14:textId="221704D1"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 Обеспечение деятельности (оказание услуг) МКУ «УСГХ".</w:t>
            </w:r>
          </w:p>
        </w:tc>
      </w:tr>
      <w:tr w:rsidR="00922F5B" w:rsidRPr="00877A92" w14:paraId="7878C96C" w14:textId="77777777" w:rsidTr="00922F5B">
        <w:trPr>
          <w:trHeight w:val="67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0F525EDD"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государственных (муниципальных) органов</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14:paraId="660DF7E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67" w:type="dxa"/>
            <w:tcBorders>
              <w:top w:val="nil"/>
              <w:left w:val="nil"/>
              <w:bottom w:val="single" w:sz="4" w:space="0" w:color="auto"/>
              <w:right w:val="single" w:sz="4" w:space="0" w:color="auto"/>
            </w:tcBorders>
            <w:shd w:val="clear" w:color="auto" w:fill="auto"/>
            <w:vAlign w:val="center"/>
            <w:hideMark/>
          </w:tcPr>
          <w:p w14:paraId="40EC854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4CC0DFC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1E550AD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3F8CB8A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08" w:type="dxa"/>
            <w:tcBorders>
              <w:top w:val="nil"/>
              <w:left w:val="nil"/>
              <w:bottom w:val="single" w:sz="4" w:space="0" w:color="auto"/>
              <w:right w:val="single" w:sz="4" w:space="0" w:color="auto"/>
            </w:tcBorders>
            <w:shd w:val="clear" w:color="auto" w:fill="auto"/>
            <w:vAlign w:val="center"/>
            <w:hideMark/>
          </w:tcPr>
          <w:p w14:paraId="14940E5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0EF72A9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B2A074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664E9A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864AFD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9BAB4D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AB80E3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207499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C9E593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17 940,00</w:t>
            </w:r>
          </w:p>
        </w:tc>
        <w:tc>
          <w:tcPr>
            <w:tcW w:w="567" w:type="dxa"/>
            <w:tcBorders>
              <w:top w:val="nil"/>
              <w:left w:val="nil"/>
              <w:bottom w:val="single" w:sz="4" w:space="0" w:color="auto"/>
              <w:right w:val="single" w:sz="4" w:space="0" w:color="auto"/>
            </w:tcBorders>
            <w:shd w:val="clear" w:color="auto" w:fill="auto"/>
            <w:vAlign w:val="center"/>
            <w:hideMark/>
          </w:tcPr>
          <w:p w14:paraId="31D100B3" w14:textId="40E192F8" w:rsidR="00922F5B" w:rsidRPr="00E25BE0" w:rsidRDefault="00922F5B" w:rsidP="00877A92">
            <w:pPr>
              <w:jc w:val="center"/>
              <w:rPr>
                <w:rFonts w:ascii="Times New Roman" w:hAnsi="Times New Roman"/>
                <w:color w:val="FF0000"/>
                <w:sz w:val="14"/>
                <w:szCs w:val="14"/>
                <w:lang w:eastAsia="ru-RU"/>
              </w:rPr>
            </w:pPr>
            <w:r w:rsidRPr="00BB1C7B">
              <w:rPr>
                <w:rFonts w:ascii="Times New Roman" w:hAnsi="Times New Roman"/>
                <w:color w:val="000000" w:themeColor="text1"/>
                <w:sz w:val="14"/>
                <w:szCs w:val="14"/>
                <w:lang w:eastAsia="ru-RU"/>
              </w:rPr>
              <w:t>23856,00</w:t>
            </w:r>
          </w:p>
        </w:tc>
        <w:tc>
          <w:tcPr>
            <w:tcW w:w="708" w:type="dxa"/>
            <w:tcBorders>
              <w:top w:val="nil"/>
              <w:left w:val="nil"/>
              <w:bottom w:val="single" w:sz="4" w:space="0" w:color="auto"/>
              <w:right w:val="single" w:sz="4" w:space="0" w:color="auto"/>
            </w:tcBorders>
            <w:shd w:val="clear" w:color="auto" w:fill="auto"/>
            <w:vAlign w:val="center"/>
            <w:hideMark/>
          </w:tcPr>
          <w:p w14:paraId="3A14A094" w14:textId="16718E51" w:rsidR="00922F5B" w:rsidRPr="004628DE" w:rsidRDefault="004628DE" w:rsidP="00877A92">
            <w:pPr>
              <w:jc w:val="center"/>
              <w:rPr>
                <w:rFonts w:ascii="Times New Roman" w:hAnsi="Times New Roman"/>
                <w:color w:val="FF0000"/>
                <w:sz w:val="14"/>
                <w:szCs w:val="14"/>
                <w:highlight w:val="yellow"/>
                <w:lang w:eastAsia="ru-RU"/>
              </w:rPr>
            </w:pPr>
            <w:r w:rsidRPr="004628DE">
              <w:rPr>
                <w:rFonts w:ascii="Times New Roman" w:hAnsi="Times New Roman"/>
                <w:color w:val="000000" w:themeColor="text1"/>
                <w:sz w:val="14"/>
                <w:szCs w:val="14"/>
                <w:highlight w:val="yellow"/>
                <w:lang w:eastAsia="ru-RU"/>
              </w:rPr>
              <w:t>26268,60</w:t>
            </w:r>
          </w:p>
        </w:tc>
        <w:tc>
          <w:tcPr>
            <w:tcW w:w="709" w:type="dxa"/>
            <w:tcBorders>
              <w:top w:val="nil"/>
              <w:left w:val="nil"/>
              <w:bottom w:val="single" w:sz="4" w:space="0" w:color="auto"/>
              <w:right w:val="single" w:sz="4" w:space="0" w:color="auto"/>
            </w:tcBorders>
            <w:shd w:val="clear" w:color="auto" w:fill="auto"/>
            <w:vAlign w:val="center"/>
            <w:hideMark/>
          </w:tcPr>
          <w:p w14:paraId="44612788" w14:textId="620C92E7" w:rsidR="00922F5B" w:rsidRPr="004628DE" w:rsidRDefault="004628DE" w:rsidP="00877A92">
            <w:pPr>
              <w:jc w:val="center"/>
              <w:rPr>
                <w:rFonts w:ascii="Times New Roman" w:hAnsi="Times New Roman"/>
                <w:color w:val="000000"/>
                <w:sz w:val="14"/>
                <w:szCs w:val="14"/>
                <w:highlight w:val="yellow"/>
                <w:lang w:eastAsia="ru-RU"/>
              </w:rPr>
            </w:pPr>
            <w:r w:rsidRPr="004628DE">
              <w:rPr>
                <w:rFonts w:ascii="Times New Roman" w:hAnsi="Times New Roman"/>
                <w:color w:val="000000"/>
                <w:sz w:val="14"/>
                <w:szCs w:val="14"/>
                <w:highlight w:val="yellow"/>
                <w:lang w:eastAsia="ru-RU"/>
              </w:rPr>
              <w:t>30975,10</w:t>
            </w:r>
          </w:p>
        </w:tc>
        <w:tc>
          <w:tcPr>
            <w:tcW w:w="709" w:type="dxa"/>
            <w:tcBorders>
              <w:top w:val="nil"/>
              <w:left w:val="nil"/>
              <w:bottom w:val="single" w:sz="4" w:space="0" w:color="auto"/>
              <w:right w:val="single" w:sz="4" w:space="0" w:color="auto"/>
            </w:tcBorders>
            <w:shd w:val="clear" w:color="auto" w:fill="auto"/>
            <w:vAlign w:val="center"/>
            <w:hideMark/>
          </w:tcPr>
          <w:p w14:paraId="5E36571C" w14:textId="23B2C2FF" w:rsidR="00922F5B" w:rsidRPr="004628DE" w:rsidRDefault="004628DE" w:rsidP="00877A92">
            <w:pPr>
              <w:jc w:val="center"/>
              <w:rPr>
                <w:rFonts w:ascii="Times New Roman" w:hAnsi="Times New Roman"/>
                <w:color w:val="000000"/>
                <w:sz w:val="14"/>
                <w:szCs w:val="14"/>
                <w:highlight w:val="yellow"/>
                <w:lang w:eastAsia="ru-RU"/>
              </w:rPr>
            </w:pPr>
            <w:r w:rsidRPr="004628DE">
              <w:rPr>
                <w:rFonts w:ascii="Times New Roman" w:hAnsi="Times New Roman"/>
                <w:color w:val="000000"/>
                <w:sz w:val="14"/>
                <w:szCs w:val="14"/>
                <w:highlight w:val="yellow"/>
                <w:lang w:eastAsia="ru-RU"/>
              </w:rPr>
              <w:t>29295,20</w:t>
            </w:r>
          </w:p>
        </w:tc>
        <w:tc>
          <w:tcPr>
            <w:tcW w:w="850" w:type="dxa"/>
            <w:tcBorders>
              <w:top w:val="nil"/>
              <w:left w:val="nil"/>
              <w:bottom w:val="single" w:sz="4" w:space="0" w:color="auto"/>
              <w:right w:val="single" w:sz="4" w:space="0" w:color="auto"/>
            </w:tcBorders>
          </w:tcPr>
          <w:p w14:paraId="006CA30D" w14:textId="77777777" w:rsidR="00922F5B" w:rsidRPr="004628DE" w:rsidRDefault="00922F5B" w:rsidP="00877A92">
            <w:pPr>
              <w:jc w:val="center"/>
              <w:rPr>
                <w:rFonts w:ascii="Times New Roman" w:hAnsi="Times New Roman"/>
                <w:color w:val="000000" w:themeColor="text1"/>
                <w:sz w:val="14"/>
                <w:szCs w:val="14"/>
                <w:highlight w:val="yellow"/>
                <w:lang w:eastAsia="ru-RU"/>
              </w:rPr>
            </w:pPr>
          </w:p>
          <w:p w14:paraId="0809688D" w14:textId="7D3AD0D8" w:rsidR="0014438B" w:rsidRPr="004628DE" w:rsidRDefault="004628DE" w:rsidP="00877A92">
            <w:pPr>
              <w:jc w:val="center"/>
              <w:rPr>
                <w:rFonts w:ascii="Times New Roman" w:hAnsi="Times New Roman"/>
                <w:color w:val="000000" w:themeColor="text1"/>
                <w:sz w:val="14"/>
                <w:szCs w:val="14"/>
                <w:highlight w:val="yellow"/>
                <w:lang w:eastAsia="ru-RU"/>
              </w:rPr>
            </w:pPr>
            <w:r w:rsidRPr="004628DE">
              <w:rPr>
                <w:rFonts w:ascii="Times New Roman" w:hAnsi="Times New Roman"/>
                <w:color w:val="000000" w:themeColor="text1"/>
                <w:sz w:val="14"/>
                <w:szCs w:val="14"/>
                <w:highlight w:val="yellow"/>
                <w:lang w:eastAsia="ru-RU"/>
              </w:rPr>
              <w:t>29295,20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B8AAAE" w14:textId="16A57538" w:rsidR="00922F5B" w:rsidRPr="004628DE" w:rsidRDefault="004628DE" w:rsidP="00877A92">
            <w:pPr>
              <w:jc w:val="center"/>
              <w:rPr>
                <w:rFonts w:ascii="Times New Roman" w:hAnsi="Times New Roman"/>
                <w:color w:val="000000" w:themeColor="text1"/>
                <w:sz w:val="14"/>
                <w:szCs w:val="14"/>
                <w:highlight w:val="yellow"/>
                <w:lang w:eastAsia="ru-RU"/>
              </w:rPr>
            </w:pPr>
            <w:r>
              <w:rPr>
                <w:rFonts w:ascii="Times New Roman" w:hAnsi="Times New Roman"/>
                <w:color w:val="000000" w:themeColor="text1"/>
                <w:sz w:val="14"/>
                <w:szCs w:val="14"/>
                <w:highlight w:val="yellow"/>
                <w:lang w:eastAsia="ru-RU"/>
              </w:rPr>
              <w:t>157630,10</w:t>
            </w:r>
          </w:p>
        </w:tc>
      </w:tr>
      <w:tr w:rsidR="00922F5B" w:rsidRPr="00877A92" w14:paraId="08980A98" w14:textId="77777777" w:rsidTr="00922F5B">
        <w:trPr>
          <w:trHeight w:val="22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4CD429DF"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863" w:type="dxa"/>
            <w:vMerge/>
            <w:tcBorders>
              <w:top w:val="nil"/>
              <w:left w:val="single" w:sz="4" w:space="0" w:color="auto"/>
              <w:bottom w:val="single" w:sz="4" w:space="0" w:color="000000"/>
              <w:right w:val="single" w:sz="4" w:space="0" w:color="auto"/>
            </w:tcBorders>
            <w:vAlign w:val="center"/>
            <w:hideMark/>
          </w:tcPr>
          <w:p w14:paraId="025730C0"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5F5D5F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231E68F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60AE468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18D40DE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08" w:type="dxa"/>
            <w:tcBorders>
              <w:top w:val="nil"/>
              <w:left w:val="nil"/>
              <w:bottom w:val="single" w:sz="4" w:space="0" w:color="auto"/>
              <w:right w:val="single" w:sz="4" w:space="0" w:color="auto"/>
            </w:tcBorders>
            <w:shd w:val="clear" w:color="auto" w:fill="auto"/>
            <w:vAlign w:val="center"/>
            <w:hideMark/>
          </w:tcPr>
          <w:p w14:paraId="1A26D3A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5E927AF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4854D7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8FAD83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A451F4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8CDBF48"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8301AD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82F40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D8EB1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1 717,00</w:t>
            </w:r>
          </w:p>
        </w:tc>
        <w:tc>
          <w:tcPr>
            <w:tcW w:w="567" w:type="dxa"/>
            <w:tcBorders>
              <w:top w:val="nil"/>
              <w:left w:val="nil"/>
              <w:bottom w:val="single" w:sz="4" w:space="0" w:color="auto"/>
              <w:right w:val="single" w:sz="4" w:space="0" w:color="auto"/>
            </w:tcBorders>
            <w:shd w:val="clear" w:color="auto" w:fill="auto"/>
            <w:vAlign w:val="center"/>
            <w:hideMark/>
          </w:tcPr>
          <w:p w14:paraId="06C09C51" w14:textId="5A914AF7" w:rsidR="00922F5B" w:rsidRPr="00BB1C7B" w:rsidRDefault="00922F5B" w:rsidP="00877A92">
            <w:pPr>
              <w:jc w:val="center"/>
              <w:rPr>
                <w:rFonts w:ascii="Times New Roman" w:hAnsi="Times New Roman"/>
                <w:color w:val="000000" w:themeColor="text1"/>
                <w:sz w:val="14"/>
                <w:szCs w:val="14"/>
                <w:lang w:eastAsia="ru-RU"/>
              </w:rPr>
            </w:pPr>
            <w:r w:rsidRPr="00BB1C7B">
              <w:rPr>
                <w:rFonts w:ascii="Times New Roman" w:hAnsi="Times New Roman"/>
                <w:color w:val="000000" w:themeColor="text1"/>
                <w:sz w:val="14"/>
                <w:szCs w:val="14"/>
                <w:lang w:eastAsia="ru-RU"/>
              </w:rPr>
              <w:t>1748,60</w:t>
            </w:r>
          </w:p>
        </w:tc>
        <w:tc>
          <w:tcPr>
            <w:tcW w:w="708" w:type="dxa"/>
            <w:tcBorders>
              <w:top w:val="nil"/>
              <w:left w:val="nil"/>
              <w:bottom w:val="single" w:sz="4" w:space="0" w:color="auto"/>
              <w:right w:val="single" w:sz="4" w:space="0" w:color="auto"/>
            </w:tcBorders>
            <w:shd w:val="clear" w:color="auto" w:fill="auto"/>
            <w:vAlign w:val="center"/>
            <w:hideMark/>
          </w:tcPr>
          <w:p w14:paraId="26398EBE" w14:textId="3351AD00" w:rsidR="00922F5B" w:rsidRPr="00346456" w:rsidRDefault="006F7BD6" w:rsidP="00877A92">
            <w:pPr>
              <w:jc w:val="center"/>
              <w:rPr>
                <w:rFonts w:ascii="Times New Roman" w:hAnsi="Times New Roman"/>
                <w:color w:val="000000" w:themeColor="text1"/>
                <w:sz w:val="14"/>
                <w:szCs w:val="14"/>
                <w:highlight w:val="yellow"/>
                <w:lang w:eastAsia="ru-RU"/>
              </w:rPr>
            </w:pPr>
            <w:r w:rsidRPr="00346456">
              <w:rPr>
                <w:rFonts w:ascii="Times New Roman" w:hAnsi="Times New Roman"/>
                <w:color w:val="000000" w:themeColor="text1"/>
                <w:sz w:val="14"/>
                <w:szCs w:val="14"/>
                <w:highlight w:val="yellow"/>
                <w:lang w:eastAsia="ru-RU"/>
              </w:rPr>
              <w:t>2482,30</w:t>
            </w:r>
          </w:p>
        </w:tc>
        <w:tc>
          <w:tcPr>
            <w:tcW w:w="709" w:type="dxa"/>
            <w:tcBorders>
              <w:top w:val="nil"/>
              <w:left w:val="nil"/>
              <w:bottom w:val="single" w:sz="4" w:space="0" w:color="auto"/>
              <w:right w:val="single" w:sz="4" w:space="0" w:color="auto"/>
            </w:tcBorders>
            <w:shd w:val="clear" w:color="auto" w:fill="auto"/>
            <w:vAlign w:val="center"/>
            <w:hideMark/>
          </w:tcPr>
          <w:p w14:paraId="0925D529" w14:textId="1B5FA609" w:rsidR="00922F5B" w:rsidRPr="00346456" w:rsidRDefault="006F7BD6" w:rsidP="00877A92">
            <w:pPr>
              <w:jc w:val="center"/>
              <w:rPr>
                <w:rFonts w:ascii="Times New Roman" w:hAnsi="Times New Roman"/>
                <w:color w:val="000000"/>
                <w:sz w:val="14"/>
                <w:szCs w:val="14"/>
                <w:highlight w:val="yellow"/>
                <w:lang w:eastAsia="ru-RU"/>
              </w:rPr>
            </w:pPr>
            <w:r w:rsidRPr="00346456">
              <w:rPr>
                <w:rFonts w:ascii="Times New Roman" w:hAnsi="Times New Roman"/>
                <w:color w:val="000000"/>
                <w:sz w:val="14"/>
                <w:szCs w:val="14"/>
                <w:highlight w:val="yellow"/>
                <w:lang w:eastAsia="ru-RU"/>
              </w:rPr>
              <w:t>3646,10</w:t>
            </w:r>
          </w:p>
        </w:tc>
        <w:tc>
          <w:tcPr>
            <w:tcW w:w="709" w:type="dxa"/>
            <w:tcBorders>
              <w:top w:val="nil"/>
              <w:left w:val="nil"/>
              <w:bottom w:val="single" w:sz="4" w:space="0" w:color="auto"/>
              <w:right w:val="single" w:sz="4" w:space="0" w:color="auto"/>
            </w:tcBorders>
            <w:shd w:val="clear" w:color="auto" w:fill="auto"/>
            <w:vAlign w:val="center"/>
            <w:hideMark/>
          </w:tcPr>
          <w:p w14:paraId="0B6F39F9" w14:textId="4916EA8B" w:rsidR="00922F5B" w:rsidRPr="00346456" w:rsidRDefault="006F7BD6" w:rsidP="00877A92">
            <w:pPr>
              <w:jc w:val="center"/>
              <w:rPr>
                <w:rFonts w:ascii="Times New Roman" w:hAnsi="Times New Roman"/>
                <w:color w:val="000000"/>
                <w:sz w:val="14"/>
                <w:szCs w:val="14"/>
                <w:highlight w:val="yellow"/>
                <w:lang w:eastAsia="ru-RU"/>
              </w:rPr>
            </w:pPr>
            <w:r w:rsidRPr="00346456">
              <w:rPr>
                <w:rFonts w:ascii="Times New Roman" w:hAnsi="Times New Roman"/>
                <w:color w:val="000000"/>
                <w:sz w:val="14"/>
                <w:szCs w:val="14"/>
                <w:highlight w:val="yellow"/>
                <w:lang w:eastAsia="ru-RU"/>
              </w:rPr>
              <w:t>1496,10</w:t>
            </w:r>
          </w:p>
        </w:tc>
        <w:tc>
          <w:tcPr>
            <w:tcW w:w="850" w:type="dxa"/>
            <w:tcBorders>
              <w:top w:val="single" w:sz="4" w:space="0" w:color="auto"/>
              <w:left w:val="nil"/>
              <w:bottom w:val="single" w:sz="4" w:space="0" w:color="auto"/>
              <w:right w:val="single" w:sz="4" w:space="0" w:color="auto"/>
            </w:tcBorders>
          </w:tcPr>
          <w:p w14:paraId="32ACFE36" w14:textId="77777777" w:rsidR="006F7BD6" w:rsidRPr="00346456" w:rsidRDefault="006F7BD6" w:rsidP="00877A92">
            <w:pPr>
              <w:jc w:val="center"/>
              <w:rPr>
                <w:rFonts w:ascii="Times New Roman" w:hAnsi="Times New Roman"/>
                <w:color w:val="000000" w:themeColor="text1"/>
                <w:sz w:val="14"/>
                <w:szCs w:val="14"/>
                <w:highlight w:val="yellow"/>
                <w:lang w:eastAsia="ru-RU"/>
              </w:rPr>
            </w:pPr>
          </w:p>
          <w:p w14:paraId="5564CD14" w14:textId="74671C13" w:rsidR="00922F5B" w:rsidRPr="00346456" w:rsidRDefault="006F7BD6" w:rsidP="00877A92">
            <w:pPr>
              <w:jc w:val="center"/>
              <w:rPr>
                <w:rFonts w:ascii="Times New Roman" w:hAnsi="Times New Roman"/>
                <w:color w:val="000000" w:themeColor="text1"/>
                <w:sz w:val="14"/>
                <w:szCs w:val="14"/>
                <w:highlight w:val="yellow"/>
                <w:lang w:eastAsia="ru-RU"/>
              </w:rPr>
            </w:pPr>
            <w:r w:rsidRPr="00346456">
              <w:rPr>
                <w:rFonts w:ascii="Times New Roman" w:hAnsi="Times New Roman"/>
                <w:color w:val="000000" w:themeColor="text1"/>
                <w:sz w:val="14"/>
                <w:szCs w:val="14"/>
                <w:highlight w:val="yellow"/>
                <w:lang w:eastAsia="ru-RU"/>
              </w:rPr>
              <w:t>1496,10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0FC226" w14:textId="7A9567DD" w:rsidR="00922F5B" w:rsidRPr="00346456" w:rsidRDefault="00346456" w:rsidP="00877A92">
            <w:pPr>
              <w:jc w:val="center"/>
              <w:rPr>
                <w:rFonts w:ascii="Times New Roman" w:hAnsi="Times New Roman"/>
                <w:color w:val="000000" w:themeColor="text1"/>
                <w:sz w:val="14"/>
                <w:szCs w:val="14"/>
                <w:highlight w:val="yellow"/>
                <w:lang w:eastAsia="ru-RU"/>
              </w:rPr>
            </w:pPr>
            <w:r>
              <w:rPr>
                <w:rFonts w:ascii="Times New Roman" w:hAnsi="Times New Roman"/>
                <w:color w:val="000000" w:themeColor="text1"/>
                <w:sz w:val="14"/>
                <w:szCs w:val="14"/>
                <w:highlight w:val="yellow"/>
                <w:lang w:eastAsia="ru-RU"/>
              </w:rPr>
              <w:t>12586,20</w:t>
            </w:r>
          </w:p>
        </w:tc>
      </w:tr>
      <w:tr w:rsidR="00922F5B" w:rsidRPr="00877A92" w14:paraId="1F86F353" w14:textId="77777777" w:rsidTr="00922F5B">
        <w:trPr>
          <w:trHeight w:val="22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4BDB1414"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Исполнение судебных исков</w:t>
            </w:r>
          </w:p>
        </w:tc>
        <w:tc>
          <w:tcPr>
            <w:tcW w:w="863" w:type="dxa"/>
            <w:vMerge/>
            <w:tcBorders>
              <w:top w:val="nil"/>
              <w:left w:val="single" w:sz="4" w:space="0" w:color="auto"/>
              <w:bottom w:val="single" w:sz="4" w:space="0" w:color="000000"/>
              <w:right w:val="single" w:sz="4" w:space="0" w:color="auto"/>
            </w:tcBorders>
            <w:vAlign w:val="center"/>
            <w:hideMark/>
          </w:tcPr>
          <w:p w14:paraId="2E9E1936"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239ED3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034DD3C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5BC19A96"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2D54468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830</w:t>
            </w:r>
          </w:p>
        </w:tc>
        <w:tc>
          <w:tcPr>
            <w:tcW w:w="708" w:type="dxa"/>
            <w:tcBorders>
              <w:top w:val="nil"/>
              <w:left w:val="nil"/>
              <w:bottom w:val="single" w:sz="4" w:space="0" w:color="auto"/>
              <w:right w:val="single" w:sz="4" w:space="0" w:color="auto"/>
            </w:tcBorders>
            <w:shd w:val="clear" w:color="auto" w:fill="auto"/>
            <w:vAlign w:val="center"/>
            <w:hideMark/>
          </w:tcPr>
          <w:p w14:paraId="15236E29"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0B45D3B2"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0D6FB0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26816B4"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E3BB9D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455BE7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87855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B6DAA7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3261B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167,00</w:t>
            </w:r>
          </w:p>
        </w:tc>
        <w:tc>
          <w:tcPr>
            <w:tcW w:w="567" w:type="dxa"/>
            <w:tcBorders>
              <w:top w:val="nil"/>
              <w:left w:val="nil"/>
              <w:bottom w:val="single" w:sz="4" w:space="0" w:color="auto"/>
              <w:right w:val="single" w:sz="4" w:space="0" w:color="auto"/>
            </w:tcBorders>
            <w:shd w:val="clear" w:color="auto" w:fill="auto"/>
            <w:vAlign w:val="center"/>
            <w:hideMark/>
          </w:tcPr>
          <w:p w14:paraId="6CDC71D0" w14:textId="6460EE89" w:rsidR="00922F5B" w:rsidRPr="00BB1C7B" w:rsidRDefault="00922F5B" w:rsidP="00877A92">
            <w:pPr>
              <w:jc w:val="center"/>
              <w:rPr>
                <w:rFonts w:ascii="Times New Roman" w:hAnsi="Times New Roman"/>
                <w:color w:val="000000" w:themeColor="text1"/>
                <w:sz w:val="14"/>
                <w:szCs w:val="14"/>
                <w:lang w:eastAsia="ru-RU"/>
              </w:rPr>
            </w:pPr>
            <w:r w:rsidRPr="00BB1C7B">
              <w:rPr>
                <w:rFonts w:ascii="Times New Roman" w:hAnsi="Times New Roman"/>
                <w:color w:val="000000" w:themeColor="text1"/>
                <w:sz w:val="14"/>
                <w:szCs w:val="14"/>
                <w:lang w:eastAsia="ru-RU"/>
              </w:rPr>
              <w:t>59,40</w:t>
            </w:r>
          </w:p>
        </w:tc>
        <w:tc>
          <w:tcPr>
            <w:tcW w:w="708" w:type="dxa"/>
            <w:tcBorders>
              <w:top w:val="nil"/>
              <w:left w:val="nil"/>
              <w:bottom w:val="single" w:sz="4" w:space="0" w:color="auto"/>
              <w:right w:val="single" w:sz="4" w:space="0" w:color="auto"/>
            </w:tcBorders>
            <w:shd w:val="clear" w:color="auto" w:fill="auto"/>
            <w:vAlign w:val="center"/>
            <w:hideMark/>
          </w:tcPr>
          <w:p w14:paraId="600736D1" w14:textId="5C7C5220" w:rsidR="00922F5B" w:rsidRPr="008D7DFB" w:rsidRDefault="00167C14" w:rsidP="00877A92">
            <w:pPr>
              <w:jc w:val="center"/>
              <w:rPr>
                <w:rFonts w:ascii="Times New Roman" w:hAnsi="Times New Roman"/>
                <w:color w:val="000000" w:themeColor="text1"/>
                <w:sz w:val="14"/>
                <w:szCs w:val="14"/>
                <w:highlight w:val="yellow"/>
                <w:lang w:eastAsia="ru-RU"/>
              </w:rPr>
            </w:pPr>
            <w:r w:rsidRPr="00346456">
              <w:rPr>
                <w:rFonts w:ascii="Times New Roman" w:hAnsi="Times New Roman"/>
                <w:color w:val="000000" w:themeColor="text1"/>
                <w:sz w:val="14"/>
                <w:szCs w:val="14"/>
                <w:lang w:eastAsia="ru-RU"/>
              </w:rPr>
              <w:t>41,7</w:t>
            </w:r>
          </w:p>
        </w:tc>
        <w:tc>
          <w:tcPr>
            <w:tcW w:w="709" w:type="dxa"/>
            <w:tcBorders>
              <w:top w:val="nil"/>
              <w:left w:val="nil"/>
              <w:bottom w:val="single" w:sz="4" w:space="0" w:color="auto"/>
              <w:right w:val="single" w:sz="4" w:space="0" w:color="auto"/>
            </w:tcBorders>
            <w:shd w:val="clear" w:color="auto" w:fill="auto"/>
            <w:vAlign w:val="center"/>
            <w:hideMark/>
          </w:tcPr>
          <w:p w14:paraId="0FCECC51" w14:textId="125899C3" w:rsidR="00922F5B" w:rsidRPr="002274F1" w:rsidRDefault="002274F1" w:rsidP="00877A92">
            <w:pPr>
              <w:jc w:val="center"/>
              <w:rPr>
                <w:rFonts w:ascii="Times New Roman" w:hAnsi="Times New Roman"/>
                <w:color w:val="000000"/>
                <w:sz w:val="14"/>
                <w:szCs w:val="14"/>
                <w:highlight w:val="yellow"/>
                <w:lang w:eastAsia="ru-RU"/>
              </w:rPr>
            </w:pPr>
            <w:r w:rsidRPr="002274F1">
              <w:rPr>
                <w:rFonts w:ascii="Times New Roman" w:hAnsi="Times New Roman"/>
                <w:color w:val="000000"/>
                <w:sz w:val="14"/>
                <w:szCs w:val="14"/>
                <w:highlight w:val="yellow"/>
                <w:lang w:eastAsia="ru-RU"/>
              </w:rPr>
              <w:t>40,00</w:t>
            </w:r>
          </w:p>
        </w:tc>
        <w:tc>
          <w:tcPr>
            <w:tcW w:w="709" w:type="dxa"/>
            <w:tcBorders>
              <w:top w:val="nil"/>
              <w:left w:val="nil"/>
              <w:bottom w:val="single" w:sz="4" w:space="0" w:color="auto"/>
              <w:right w:val="single" w:sz="4" w:space="0" w:color="auto"/>
            </w:tcBorders>
            <w:shd w:val="clear" w:color="auto" w:fill="auto"/>
            <w:vAlign w:val="center"/>
            <w:hideMark/>
          </w:tcPr>
          <w:p w14:paraId="0B80F17B" w14:textId="2B78FFBC" w:rsidR="00922F5B" w:rsidRPr="002274F1" w:rsidRDefault="002274F1" w:rsidP="00877A92">
            <w:pPr>
              <w:jc w:val="center"/>
              <w:rPr>
                <w:rFonts w:ascii="Times New Roman" w:hAnsi="Times New Roman"/>
                <w:color w:val="000000"/>
                <w:sz w:val="14"/>
                <w:szCs w:val="14"/>
                <w:highlight w:val="yellow"/>
                <w:lang w:eastAsia="ru-RU"/>
              </w:rPr>
            </w:pPr>
            <w:r w:rsidRPr="002274F1">
              <w:rPr>
                <w:rFonts w:ascii="Times New Roman" w:hAnsi="Times New Roman"/>
                <w:color w:val="000000"/>
                <w:sz w:val="14"/>
                <w:szCs w:val="14"/>
                <w:highlight w:val="yellow"/>
                <w:lang w:eastAsia="ru-RU"/>
              </w:rPr>
              <w:t>4</w:t>
            </w:r>
            <w:r w:rsidR="00922F5B" w:rsidRPr="002274F1">
              <w:rPr>
                <w:rFonts w:ascii="Times New Roman" w:hAnsi="Times New Roman"/>
                <w:color w:val="000000"/>
                <w:sz w:val="14"/>
                <w:szCs w:val="14"/>
                <w:highlight w:val="yellow"/>
                <w:lang w:eastAsia="ru-RU"/>
              </w:rPr>
              <w:t>0,00</w:t>
            </w:r>
          </w:p>
        </w:tc>
        <w:tc>
          <w:tcPr>
            <w:tcW w:w="850" w:type="dxa"/>
            <w:tcBorders>
              <w:top w:val="single" w:sz="4" w:space="0" w:color="auto"/>
              <w:left w:val="nil"/>
              <w:bottom w:val="single" w:sz="4" w:space="0" w:color="auto"/>
              <w:right w:val="single" w:sz="4" w:space="0" w:color="auto"/>
            </w:tcBorders>
          </w:tcPr>
          <w:p w14:paraId="346FA884" w14:textId="459986FA" w:rsidR="00922F5B" w:rsidRPr="002274F1" w:rsidRDefault="002274F1" w:rsidP="00877A92">
            <w:pPr>
              <w:jc w:val="center"/>
              <w:rPr>
                <w:rFonts w:ascii="Times New Roman" w:hAnsi="Times New Roman"/>
                <w:color w:val="000000" w:themeColor="text1"/>
                <w:sz w:val="14"/>
                <w:szCs w:val="14"/>
                <w:highlight w:val="yellow"/>
                <w:lang w:eastAsia="ru-RU"/>
              </w:rPr>
            </w:pPr>
            <w:r w:rsidRPr="002274F1">
              <w:rPr>
                <w:rFonts w:ascii="Times New Roman" w:hAnsi="Times New Roman"/>
                <w:color w:val="000000" w:themeColor="text1"/>
                <w:sz w:val="14"/>
                <w:szCs w:val="14"/>
                <w:highlight w:val="yellow"/>
                <w:lang w:eastAsia="ru-RU"/>
              </w:rPr>
              <w:t>4</w:t>
            </w:r>
            <w:r w:rsidR="0014438B" w:rsidRPr="002274F1">
              <w:rPr>
                <w:rFonts w:ascii="Times New Roman" w:hAnsi="Times New Roman"/>
                <w:color w:val="000000" w:themeColor="text1"/>
                <w:sz w:val="14"/>
                <w:szCs w:val="14"/>
                <w:highlight w:val="yellow"/>
                <w:lang w:eastAsia="ru-RU"/>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BCBC0B" w14:textId="36164FCE" w:rsidR="00922F5B" w:rsidRPr="008D7DFB" w:rsidRDefault="002274F1" w:rsidP="00167C14">
            <w:pPr>
              <w:rPr>
                <w:rFonts w:ascii="Times New Roman" w:hAnsi="Times New Roman"/>
                <w:color w:val="000000" w:themeColor="text1"/>
                <w:sz w:val="14"/>
                <w:szCs w:val="14"/>
                <w:highlight w:val="yellow"/>
                <w:lang w:eastAsia="ru-RU"/>
              </w:rPr>
            </w:pPr>
            <w:r>
              <w:rPr>
                <w:rFonts w:ascii="Times New Roman" w:hAnsi="Times New Roman"/>
                <w:color w:val="000000" w:themeColor="text1"/>
                <w:sz w:val="14"/>
                <w:szCs w:val="14"/>
                <w:highlight w:val="yellow"/>
                <w:lang w:eastAsia="ru-RU"/>
              </w:rPr>
              <w:t>388,10</w:t>
            </w:r>
          </w:p>
        </w:tc>
      </w:tr>
      <w:tr w:rsidR="00922F5B" w:rsidRPr="00877A92" w14:paraId="14644D83" w14:textId="77777777" w:rsidTr="00922F5B">
        <w:trPr>
          <w:trHeight w:val="330"/>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17317E69"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Уплата налогов, сборов, и иных платежей</w:t>
            </w:r>
          </w:p>
        </w:tc>
        <w:tc>
          <w:tcPr>
            <w:tcW w:w="863" w:type="dxa"/>
            <w:vMerge/>
            <w:tcBorders>
              <w:top w:val="nil"/>
              <w:left w:val="single" w:sz="4" w:space="0" w:color="auto"/>
              <w:bottom w:val="single" w:sz="4" w:space="0" w:color="000000"/>
              <w:right w:val="single" w:sz="4" w:space="0" w:color="auto"/>
            </w:tcBorders>
            <w:vAlign w:val="center"/>
            <w:hideMark/>
          </w:tcPr>
          <w:p w14:paraId="60CB5204" w14:textId="77777777" w:rsidR="00922F5B" w:rsidRPr="00877A92" w:rsidRDefault="00922F5B" w:rsidP="00877A92">
            <w:pPr>
              <w:rPr>
                <w:rFonts w:ascii="Times New Roman" w:hAnsi="Times New Roman"/>
                <w:color w:val="000000"/>
                <w:sz w:val="14"/>
                <w:szCs w:val="1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316556B"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3AD7CE47"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134" w:type="dxa"/>
            <w:tcBorders>
              <w:top w:val="nil"/>
              <w:left w:val="nil"/>
              <w:bottom w:val="single" w:sz="4" w:space="0" w:color="auto"/>
              <w:right w:val="single" w:sz="4" w:space="0" w:color="auto"/>
            </w:tcBorders>
            <w:shd w:val="clear" w:color="auto" w:fill="auto"/>
            <w:vAlign w:val="center"/>
            <w:hideMark/>
          </w:tcPr>
          <w:p w14:paraId="04113C8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7" w:type="dxa"/>
            <w:tcBorders>
              <w:top w:val="nil"/>
              <w:left w:val="nil"/>
              <w:bottom w:val="single" w:sz="4" w:space="0" w:color="auto"/>
              <w:right w:val="single" w:sz="4" w:space="0" w:color="auto"/>
            </w:tcBorders>
            <w:shd w:val="clear" w:color="auto" w:fill="auto"/>
            <w:vAlign w:val="center"/>
            <w:hideMark/>
          </w:tcPr>
          <w:p w14:paraId="244CE75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08" w:type="dxa"/>
            <w:tcBorders>
              <w:top w:val="nil"/>
              <w:left w:val="nil"/>
              <w:bottom w:val="single" w:sz="4" w:space="0" w:color="auto"/>
              <w:right w:val="single" w:sz="4" w:space="0" w:color="auto"/>
            </w:tcBorders>
            <w:shd w:val="clear" w:color="auto" w:fill="auto"/>
            <w:vAlign w:val="center"/>
            <w:hideMark/>
          </w:tcPr>
          <w:p w14:paraId="35546ABF"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gridSpan w:val="2"/>
            <w:tcBorders>
              <w:top w:val="nil"/>
              <w:left w:val="nil"/>
              <w:bottom w:val="single" w:sz="4" w:space="0" w:color="auto"/>
              <w:right w:val="single" w:sz="4" w:space="0" w:color="auto"/>
            </w:tcBorders>
            <w:shd w:val="clear" w:color="auto" w:fill="auto"/>
            <w:vAlign w:val="center"/>
            <w:hideMark/>
          </w:tcPr>
          <w:p w14:paraId="028FEF51"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6DCA64E"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9E4DACD"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BAABA8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FC173AC"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B7F900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7C486C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9724E6A"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328,60</w:t>
            </w:r>
          </w:p>
        </w:tc>
        <w:tc>
          <w:tcPr>
            <w:tcW w:w="567" w:type="dxa"/>
            <w:tcBorders>
              <w:top w:val="nil"/>
              <w:left w:val="nil"/>
              <w:bottom w:val="single" w:sz="4" w:space="0" w:color="auto"/>
              <w:right w:val="single" w:sz="4" w:space="0" w:color="auto"/>
            </w:tcBorders>
            <w:shd w:val="clear" w:color="auto" w:fill="auto"/>
            <w:vAlign w:val="center"/>
            <w:hideMark/>
          </w:tcPr>
          <w:p w14:paraId="71370A1A" w14:textId="14127EF3" w:rsidR="00922F5B" w:rsidRPr="00BB1C7B" w:rsidRDefault="00922F5B" w:rsidP="00877A92">
            <w:pPr>
              <w:jc w:val="center"/>
              <w:rPr>
                <w:rFonts w:ascii="Times New Roman" w:hAnsi="Times New Roman"/>
                <w:color w:val="000000" w:themeColor="text1"/>
                <w:sz w:val="14"/>
                <w:szCs w:val="14"/>
                <w:lang w:eastAsia="ru-RU"/>
              </w:rPr>
            </w:pPr>
            <w:r w:rsidRPr="00BB1C7B">
              <w:rPr>
                <w:rFonts w:ascii="Times New Roman" w:hAnsi="Times New Roman"/>
                <w:color w:val="000000" w:themeColor="text1"/>
                <w:sz w:val="14"/>
                <w:szCs w:val="14"/>
                <w:lang w:eastAsia="ru-RU"/>
              </w:rPr>
              <w:t>520,00</w:t>
            </w:r>
          </w:p>
        </w:tc>
        <w:tc>
          <w:tcPr>
            <w:tcW w:w="708" w:type="dxa"/>
            <w:tcBorders>
              <w:top w:val="nil"/>
              <w:left w:val="nil"/>
              <w:bottom w:val="single" w:sz="4" w:space="0" w:color="auto"/>
              <w:right w:val="single" w:sz="4" w:space="0" w:color="auto"/>
            </w:tcBorders>
            <w:shd w:val="clear" w:color="auto" w:fill="auto"/>
            <w:vAlign w:val="center"/>
            <w:hideMark/>
          </w:tcPr>
          <w:p w14:paraId="678B803A" w14:textId="72CEA412" w:rsidR="00922F5B" w:rsidRPr="008D7DFB" w:rsidRDefault="002274F1" w:rsidP="00877A92">
            <w:pPr>
              <w:jc w:val="center"/>
              <w:rPr>
                <w:rFonts w:ascii="Times New Roman" w:hAnsi="Times New Roman"/>
                <w:color w:val="000000" w:themeColor="text1"/>
                <w:sz w:val="14"/>
                <w:szCs w:val="14"/>
                <w:highlight w:val="yellow"/>
                <w:lang w:eastAsia="ru-RU"/>
              </w:rPr>
            </w:pPr>
            <w:r>
              <w:rPr>
                <w:rFonts w:ascii="Times New Roman" w:hAnsi="Times New Roman"/>
                <w:color w:val="000000" w:themeColor="text1"/>
                <w:sz w:val="14"/>
                <w:szCs w:val="14"/>
                <w:highlight w:val="yellow"/>
                <w:lang w:eastAsia="ru-RU"/>
              </w:rPr>
              <w:t>200,90</w:t>
            </w:r>
          </w:p>
        </w:tc>
        <w:tc>
          <w:tcPr>
            <w:tcW w:w="709" w:type="dxa"/>
            <w:tcBorders>
              <w:top w:val="nil"/>
              <w:left w:val="nil"/>
              <w:bottom w:val="single" w:sz="4" w:space="0" w:color="auto"/>
              <w:right w:val="single" w:sz="4" w:space="0" w:color="auto"/>
            </w:tcBorders>
            <w:shd w:val="clear" w:color="auto" w:fill="auto"/>
            <w:vAlign w:val="center"/>
            <w:hideMark/>
          </w:tcPr>
          <w:p w14:paraId="6DC329C7" w14:textId="04FFC160" w:rsidR="00922F5B" w:rsidRPr="002274F1" w:rsidRDefault="002274F1" w:rsidP="00877A92">
            <w:pPr>
              <w:jc w:val="center"/>
              <w:rPr>
                <w:rFonts w:ascii="Times New Roman" w:hAnsi="Times New Roman"/>
                <w:color w:val="000000"/>
                <w:sz w:val="14"/>
                <w:szCs w:val="14"/>
                <w:highlight w:val="yellow"/>
                <w:lang w:eastAsia="ru-RU"/>
              </w:rPr>
            </w:pPr>
            <w:r w:rsidRPr="002274F1">
              <w:rPr>
                <w:rFonts w:ascii="Times New Roman" w:hAnsi="Times New Roman"/>
                <w:color w:val="000000"/>
                <w:sz w:val="14"/>
                <w:szCs w:val="14"/>
                <w:highlight w:val="yellow"/>
                <w:lang w:eastAsia="ru-RU"/>
              </w:rPr>
              <w:t>230,00</w:t>
            </w:r>
          </w:p>
        </w:tc>
        <w:tc>
          <w:tcPr>
            <w:tcW w:w="709" w:type="dxa"/>
            <w:tcBorders>
              <w:top w:val="nil"/>
              <w:left w:val="nil"/>
              <w:bottom w:val="single" w:sz="4" w:space="0" w:color="auto"/>
              <w:right w:val="single" w:sz="4" w:space="0" w:color="auto"/>
            </w:tcBorders>
            <w:shd w:val="clear" w:color="auto" w:fill="auto"/>
            <w:vAlign w:val="center"/>
            <w:hideMark/>
          </w:tcPr>
          <w:p w14:paraId="7326A908" w14:textId="3838A195" w:rsidR="00922F5B" w:rsidRPr="002274F1" w:rsidRDefault="00922F5B" w:rsidP="00877A92">
            <w:pPr>
              <w:jc w:val="center"/>
              <w:rPr>
                <w:rFonts w:ascii="Times New Roman" w:hAnsi="Times New Roman"/>
                <w:color w:val="000000"/>
                <w:sz w:val="14"/>
                <w:szCs w:val="14"/>
                <w:highlight w:val="yellow"/>
                <w:lang w:eastAsia="ru-RU"/>
              </w:rPr>
            </w:pPr>
            <w:r w:rsidRPr="002274F1">
              <w:rPr>
                <w:rFonts w:ascii="Times New Roman" w:hAnsi="Times New Roman"/>
                <w:color w:val="000000"/>
                <w:sz w:val="14"/>
                <w:szCs w:val="14"/>
                <w:highlight w:val="yellow"/>
                <w:lang w:eastAsia="ru-RU"/>
              </w:rPr>
              <w:t>2</w:t>
            </w:r>
            <w:r w:rsidR="002274F1" w:rsidRPr="002274F1">
              <w:rPr>
                <w:rFonts w:ascii="Times New Roman" w:hAnsi="Times New Roman"/>
                <w:color w:val="000000"/>
                <w:sz w:val="14"/>
                <w:szCs w:val="14"/>
                <w:highlight w:val="yellow"/>
                <w:lang w:eastAsia="ru-RU"/>
              </w:rPr>
              <w:t>8</w:t>
            </w:r>
            <w:r w:rsidRPr="002274F1">
              <w:rPr>
                <w:rFonts w:ascii="Times New Roman" w:hAnsi="Times New Roman"/>
                <w:color w:val="000000"/>
                <w:sz w:val="14"/>
                <w:szCs w:val="14"/>
                <w:highlight w:val="yellow"/>
                <w:lang w:eastAsia="ru-RU"/>
              </w:rPr>
              <w:t>0,00</w:t>
            </w:r>
          </w:p>
        </w:tc>
        <w:tc>
          <w:tcPr>
            <w:tcW w:w="850" w:type="dxa"/>
            <w:tcBorders>
              <w:top w:val="single" w:sz="4" w:space="0" w:color="auto"/>
              <w:left w:val="nil"/>
              <w:bottom w:val="single" w:sz="4" w:space="0" w:color="auto"/>
              <w:right w:val="single" w:sz="4" w:space="0" w:color="auto"/>
            </w:tcBorders>
          </w:tcPr>
          <w:p w14:paraId="3FBE6C81" w14:textId="3F687B62" w:rsidR="00922F5B" w:rsidRPr="002274F1" w:rsidRDefault="0014438B" w:rsidP="00877A92">
            <w:pPr>
              <w:jc w:val="center"/>
              <w:rPr>
                <w:rFonts w:ascii="Times New Roman" w:hAnsi="Times New Roman"/>
                <w:color w:val="000000" w:themeColor="text1"/>
                <w:sz w:val="14"/>
                <w:szCs w:val="14"/>
                <w:highlight w:val="yellow"/>
                <w:lang w:eastAsia="ru-RU"/>
              </w:rPr>
            </w:pPr>
            <w:r w:rsidRPr="002274F1">
              <w:rPr>
                <w:rFonts w:ascii="Times New Roman" w:hAnsi="Times New Roman"/>
                <w:color w:val="000000" w:themeColor="text1"/>
                <w:sz w:val="14"/>
                <w:szCs w:val="14"/>
                <w:highlight w:val="yellow"/>
                <w:lang w:eastAsia="ru-RU"/>
              </w:rPr>
              <w:t>2</w:t>
            </w:r>
            <w:r w:rsidR="002274F1" w:rsidRPr="002274F1">
              <w:rPr>
                <w:rFonts w:ascii="Times New Roman" w:hAnsi="Times New Roman"/>
                <w:color w:val="000000" w:themeColor="text1"/>
                <w:sz w:val="14"/>
                <w:szCs w:val="14"/>
                <w:highlight w:val="yellow"/>
                <w:lang w:eastAsia="ru-RU"/>
              </w:rPr>
              <w:t>8</w:t>
            </w:r>
            <w:r w:rsidRPr="002274F1">
              <w:rPr>
                <w:rFonts w:ascii="Times New Roman" w:hAnsi="Times New Roman"/>
                <w:color w:val="000000" w:themeColor="text1"/>
                <w:sz w:val="14"/>
                <w:szCs w:val="14"/>
                <w:highlight w:val="yellow"/>
                <w:lang w:eastAsia="ru-RU"/>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D2F8DEB" w14:textId="119FBDFE" w:rsidR="00922F5B" w:rsidRPr="008D7DFB" w:rsidRDefault="002274F1" w:rsidP="00877A92">
            <w:pPr>
              <w:jc w:val="center"/>
              <w:rPr>
                <w:rFonts w:ascii="Times New Roman" w:hAnsi="Times New Roman"/>
                <w:color w:val="000000" w:themeColor="text1"/>
                <w:sz w:val="14"/>
                <w:szCs w:val="14"/>
                <w:highlight w:val="yellow"/>
                <w:lang w:eastAsia="ru-RU"/>
              </w:rPr>
            </w:pPr>
            <w:r>
              <w:rPr>
                <w:rFonts w:ascii="Times New Roman" w:hAnsi="Times New Roman"/>
                <w:color w:val="000000" w:themeColor="text1"/>
                <w:sz w:val="14"/>
                <w:szCs w:val="14"/>
                <w:highlight w:val="yellow"/>
                <w:lang w:eastAsia="ru-RU"/>
              </w:rPr>
              <w:t>1839,50</w:t>
            </w:r>
          </w:p>
        </w:tc>
      </w:tr>
      <w:tr w:rsidR="00922F5B" w:rsidRPr="00877A92" w14:paraId="60CAB0AE" w14:textId="77777777" w:rsidTr="00922F5B">
        <w:trPr>
          <w:trHeight w:val="225"/>
        </w:trPr>
        <w:tc>
          <w:tcPr>
            <w:tcW w:w="1846" w:type="dxa"/>
            <w:gridSpan w:val="2"/>
            <w:tcBorders>
              <w:top w:val="nil"/>
              <w:left w:val="single" w:sz="4" w:space="0" w:color="auto"/>
              <w:bottom w:val="single" w:sz="4" w:space="0" w:color="auto"/>
              <w:right w:val="single" w:sz="4" w:space="0" w:color="auto"/>
            </w:tcBorders>
            <w:shd w:val="clear" w:color="auto" w:fill="auto"/>
            <w:vAlign w:val="center"/>
            <w:hideMark/>
          </w:tcPr>
          <w:p w14:paraId="66FE4599" w14:textId="77777777" w:rsidR="00922F5B" w:rsidRPr="00877A92" w:rsidRDefault="00922F5B"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ИТОГО</w:t>
            </w:r>
          </w:p>
        </w:tc>
        <w:tc>
          <w:tcPr>
            <w:tcW w:w="863" w:type="dxa"/>
            <w:tcBorders>
              <w:top w:val="nil"/>
              <w:left w:val="nil"/>
              <w:bottom w:val="single" w:sz="4" w:space="0" w:color="auto"/>
              <w:right w:val="single" w:sz="4" w:space="0" w:color="auto"/>
            </w:tcBorders>
            <w:shd w:val="clear" w:color="auto" w:fill="auto"/>
            <w:vAlign w:val="center"/>
            <w:hideMark/>
          </w:tcPr>
          <w:p w14:paraId="43C0E276" w14:textId="77777777" w:rsidR="00922F5B" w:rsidRPr="00877A92" w:rsidRDefault="00922F5B"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9BCA793"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575A305"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CFBD0E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3892E50" w14:textId="77777777" w:rsidR="00922F5B" w:rsidRPr="00877A92" w:rsidRDefault="00922F5B"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0C2A687"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5 547,00</w:t>
            </w:r>
          </w:p>
        </w:tc>
        <w:tc>
          <w:tcPr>
            <w:tcW w:w="709" w:type="dxa"/>
            <w:gridSpan w:val="2"/>
            <w:tcBorders>
              <w:top w:val="nil"/>
              <w:left w:val="nil"/>
              <w:bottom w:val="single" w:sz="4" w:space="0" w:color="auto"/>
              <w:right w:val="single" w:sz="4" w:space="0" w:color="auto"/>
            </w:tcBorders>
            <w:shd w:val="clear" w:color="auto" w:fill="auto"/>
            <w:vAlign w:val="center"/>
            <w:hideMark/>
          </w:tcPr>
          <w:p w14:paraId="667B5F5C"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5 801,38</w:t>
            </w:r>
          </w:p>
        </w:tc>
        <w:tc>
          <w:tcPr>
            <w:tcW w:w="709" w:type="dxa"/>
            <w:tcBorders>
              <w:top w:val="nil"/>
              <w:left w:val="nil"/>
              <w:bottom w:val="single" w:sz="4" w:space="0" w:color="auto"/>
              <w:right w:val="single" w:sz="4" w:space="0" w:color="auto"/>
            </w:tcBorders>
            <w:shd w:val="clear" w:color="auto" w:fill="auto"/>
            <w:vAlign w:val="center"/>
            <w:hideMark/>
          </w:tcPr>
          <w:p w14:paraId="26062FDB"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6 971,98</w:t>
            </w:r>
          </w:p>
        </w:tc>
        <w:tc>
          <w:tcPr>
            <w:tcW w:w="709" w:type="dxa"/>
            <w:tcBorders>
              <w:top w:val="nil"/>
              <w:left w:val="nil"/>
              <w:bottom w:val="single" w:sz="4" w:space="0" w:color="auto"/>
              <w:right w:val="single" w:sz="4" w:space="0" w:color="auto"/>
            </w:tcBorders>
            <w:shd w:val="clear" w:color="auto" w:fill="auto"/>
            <w:vAlign w:val="center"/>
            <w:hideMark/>
          </w:tcPr>
          <w:p w14:paraId="56669975"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8 563,26</w:t>
            </w:r>
          </w:p>
        </w:tc>
        <w:tc>
          <w:tcPr>
            <w:tcW w:w="708" w:type="dxa"/>
            <w:tcBorders>
              <w:top w:val="nil"/>
              <w:left w:val="nil"/>
              <w:bottom w:val="single" w:sz="4" w:space="0" w:color="auto"/>
              <w:right w:val="single" w:sz="4" w:space="0" w:color="auto"/>
            </w:tcBorders>
            <w:shd w:val="clear" w:color="auto" w:fill="auto"/>
            <w:vAlign w:val="center"/>
            <w:hideMark/>
          </w:tcPr>
          <w:p w14:paraId="391A007C"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9 313,00</w:t>
            </w:r>
          </w:p>
        </w:tc>
        <w:tc>
          <w:tcPr>
            <w:tcW w:w="709" w:type="dxa"/>
            <w:tcBorders>
              <w:top w:val="nil"/>
              <w:left w:val="nil"/>
              <w:bottom w:val="single" w:sz="4" w:space="0" w:color="auto"/>
              <w:right w:val="single" w:sz="4" w:space="0" w:color="auto"/>
            </w:tcBorders>
            <w:shd w:val="clear" w:color="auto" w:fill="auto"/>
            <w:vAlign w:val="center"/>
            <w:hideMark/>
          </w:tcPr>
          <w:p w14:paraId="35916CDD"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12 932,80</w:t>
            </w:r>
          </w:p>
        </w:tc>
        <w:tc>
          <w:tcPr>
            <w:tcW w:w="709" w:type="dxa"/>
            <w:tcBorders>
              <w:top w:val="nil"/>
              <w:left w:val="nil"/>
              <w:bottom w:val="single" w:sz="4" w:space="0" w:color="auto"/>
              <w:right w:val="single" w:sz="4" w:space="0" w:color="auto"/>
            </w:tcBorders>
            <w:shd w:val="clear" w:color="auto" w:fill="auto"/>
            <w:vAlign w:val="center"/>
            <w:hideMark/>
          </w:tcPr>
          <w:p w14:paraId="270A2FA1"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12 590,90</w:t>
            </w:r>
          </w:p>
        </w:tc>
        <w:tc>
          <w:tcPr>
            <w:tcW w:w="709" w:type="dxa"/>
            <w:tcBorders>
              <w:top w:val="nil"/>
              <w:left w:val="nil"/>
              <w:bottom w:val="single" w:sz="4" w:space="0" w:color="auto"/>
              <w:right w:val="single" w:sz="4" w:space="0" w:color="auto"/>
            </w:tcBorders>
            <w:shd w:val="clear" w:color="auto" w:fill="auto"/>
            <w:vAlign w:val="center"/>
            <w:hideMark/>
          </w:tcPr>
          <w:p w14:paraId="4CD2090E"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16 782,80</w:t>
            </w:r>
          </w:p>
        </w:tc>
        <w:tc>
          <w:tcPr>
            <w:tcW w:w="567" w:type="dxa"/>
            <w:tcBorders>
              <w:top w:val="nil"/>
              <w:left w:val="nil"/>
              <w:bottom w:val="single" w:sz="4" w:space="0" w:color="auto"/>
              <w:right w:val="single" w:sz="4" w:space="0" w:color="auto"/>
            </w:tcBorders>
            <w:shd w:val="clear" w:color="auto" w:fill="auto"/>
            <w:vAlign w:val="center"/>
            <w:hideMark/>
          </w:tcPr>
          <w:p w14:paraId="30B2488F" w14:textId="77777777" w:rsidR="00922F5B" w:rsidRPr="00877A92" w:rsidRDefault="00922F5B"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24 771,50</w:t>
            </w:r>
          </w:p>
        </w:tc>
        <w:tc>
          <w:tcPr>
            <w:tcW w:w="567" w:type="dxa"/>
            <w:tcBorders>
              <w:top w:val="nil"/>
              <w:left w:val="nil"/>
              <w:bottom w:val="single" w:sz="4" w:space="0" w:color="auto"/>
              <w:right w:val="single" w:sz="4" w:space="0" w:color="auto"/>
            </w:tcBorders>
            <w:shd w:val="clear" w:color="auto" w:fill="auto"/>
            <w:vAlign w:val="center"/>
            <w:hideMark/>
          </w:tcPr>
          <w:p w14:paraId="4296740F" w14:textId="7AD503ED" w:rsidR="00922F5B" w:rsidRPr="00BB1C7B" w:rsidRDefault="00922F5B" w:rsidP="00877A92">
            <w:pPr>
              <w:jc w:val="center"/>
              <w:rPr>
                <w:rFonts w:ascii="Times New Roman" w:hAnsi="Times New Roman"/>
                <w:b/>
                <w:bCs/>
                <w:color w:val="000000" w:themeColor="text1"/>
                <w:sz w:val="14"/>
                <w:szCs w:val="14"/>
                <w:lang w:eastAsia="ru-RU"/>
              </w:rPr>
            </w:pPr>
            <w:r w:rsidRPr="00BB1C7B">
              <w:rPr>
                <w:rFonts w:ascii="Times New Roman" w:hAnsi="Times New Roman"/>
                <w:b/>
                <w:bCs/>
                <w:color w:val="000000" w:themeColor="text1"/>
                <w:sz w:val="14"/>
                <w:szCs w:val="14"/>
                <w:lang w:eastAsia="ru-RU"/>
              </w:rPr>
              <w:t>31390,90</w:t>
            </w:r>
          </w:p>
        </w:tc>
        <w:tc>
          <w:tcPr>
            <w:tcW w:w="708" w:type="dxa"/>
            <w:tcBorders>
              <w:top w:val="nil"/>
              <w:left w:val="nil"/>
              <w:bottom w:val="single" w:sz="4" w:space="0" w:color="auto"/>
              <w:right w:val="single" w:sz="4" w:space="0" w:color="auto"/>
            </w:tcBorders>
            <w:shd w:val="clear" w:color="auto" w:fill="auto"/>
            <w:vAlign w:val="center"/>
            <w:hideMark/>
          </w:tcPr>
          <w:p w14:paraId="20EF42AF" w14:textId="7C6B275D" w:rsidR="00922F5B" w:rsidRPr="008D7DFB" w:rsidRDefault="005D0A32" w:rsidP="00877A92">
            <w:pPr>
              <w:jc w:val="center"/>
              <w:rPr>
                <w:rFonts w:ascii="Times New Roman" w:hAnsi="Times New Roman"/>
                <w:b/>
                <w:bCs/>
                <w:color w:val="000000" w:themeColor="text1"/>
                <w:sz w:val="14"/>
                <w:szCs w:val="14"/>
                <w:highlight w:val="yellow"/>
                <w:lang w:eastAsia="ru-RU"/>
              </w:rPr>
            </w:pPr>
            <w:r>
              <w:rPr>
                <w:rFonts w:ascii="Times New Roman" w:hAnsi="Times New Roman"/>
                <w:b/>
                <w:bCs/>
                <w:color w:val="000000" w:themeColor="text1"/>
                <w:sz w:val="14"/>
                <w:szCs w:val="14"/>
                <w:highlight w:val="yellow"/>
                <w:lang w:eastAsia="ru-RU"/>
              </w:rPr>
              <w:t>34995,90</w:t>
            </w:r>
          </w:p>
        </w:tc>
        <w:tc>
          <w:tcPr>
            <w:tcW w:w="709" w:type="dxa"/>
            <w:tcBorders>
              <w:top w:val="nil"/>
              <w:left w:val="nil"/>
              <w:bottom w:val="single" w:sz="4" w:space="0" w:color="auto"/>
              <w:right w:val="single" w:sz="4" w:space="0" w:color="auto"/>
            </w:tcBorders>
            <w:shd w:val="clear" w:color="auto" w:fill="auto"/>
            <w:vAlign w:val="center"/>
            <w:hideMark/>
          </w:tcPr>
          <w:p w14:paraId="15DE083F" w14:textId="4D78750B" w:rsidR="00922F5B" w:rsidRPr="005D0A32" w:rsidRDefault="005D0A32" w:rsidP="00877A92">
            <w:pPr>
              <w:jc w:val="center"/>
              <w:rPr>
                <w:rFonts w:ascii="Times New Roman" w:hAnsi="Times New Roman"/>
                <w:b/>
                <w:bCs/>
                <w:color w:val="000000"/>
                <w:sz w:val="14"/>
                <w:szCs w:val="14"/>
                <w:highlight w:val="yellow"/>
                <w:lang w:eastAsia="ru-RU"/>
              </w:rPr>
            </w:pPr>
            <w:r w:rsidRPr="005D0A32">
              <w:rPr>
                <w:rFonts w:ascii="Times New Roman" w:hAnsi="Times New Roman"/>
                <w:b/>
                <w:bCs/>
                <w:color w:val="000000"/>
                <w:sz w:val="14"/>
                <w:szCs w:val="14"/>
                <w:highlight w:val="yellow"/>
                <w:lang w:eastAsia="ru-RU"/>
              </w:rPr>
              <w:t>41710,60</w:t>
            </w:r>
          </w:p>
        </w:tc>
        <w:tc>
          <w:tcPr>
            <w:tcW w:w="709" w:type="dxa"/>
            <w:tcBorders>
              <w:top w:val="nil"/>
              <w:left w:val="nil"/>
              <w:bottom w:val="single" w:sz="4" w:space="0" w:color="auto"/>
              <w:right w:val="single" w:sz="4" w:space="0" w:color="auto"/>
            </w:tcBorders>
            <w:shd w:val="clear" w:color="auto" w:fill="auto"/>
            <w:vAlign w:val="center"/>
            <w:hideMark/>
          </w:tcPr>
          <w:p w14:paraId="01EF161B" w14:textId="00FE3EB4" w:rsidR="00922F5B" w:rsidRPr="005D0A32" w:rsidRDefault="005D0A32" w:rsidP="00877A92">
            <w:pPr>
              <w:jc w:val="center"/>
              <w:rPr>
                <w:rFonts w:ascii="Times New Roman" w:hAnsi="Times New Roman"/>
                <w:b/>
                <w:bCs/>
                <w:color w:val="000000"/>
                <w:sz w:val="14"/>
                <w:szCs w:val="14"/>
                <w:highlight w:val="yellow"/>
                <w:lang w:eastAsia="ru-RU"/>
              </w:rPr>
            </w:pPr>
            <w:r w:rsidRPr="005D0A32">
              <w:rPr>
                <w:rFonts w:ascii="Times New Roman" w:hAnsi="Times New Roman"/>
                <w:b/>
                <w:bCs/>
                <w:color w:val="000000"/>
                <w:sz w:val="14"/>
                <w:szCs w:val="14"/>
                <w:highlight w:val="yellow"/>
                <w:lang w:eastAsia="ru-RU"/>
              </w:rPr>
              <w:t>37270,70</w:t>
            </w:r>
          </w:p>
        </w:tc>
        <w:tc>
          <w:tcPr>
            <w:tcW w:w="850" w:type="dxa"/>
            <w:tcBorders>
              <w:top w:val="single" w:sz="4" w:space="0" w:color="auto"/>
              <w:left w:val="nil"/>
              <w:bottom w:val="single" w:sz="4" w:space="0" w:color="auto"/>
              <w:right w:val="single" w:sz="4" w:space="0" w:color="auto"/>
            </w:tcBorders>
          </w:tcPr>
          <w:p w14:paraId="1DEE7793" w14:textId="77777777" w:rsidR="00922F5B" w:rsidRPr="005D0A32" w:rsidRDefault="00922F5B" w:rsidP="00877A92">
            <w:pPr>
              <w:jc w:val="center"/>
              <w:rPr>
                <w:rFonts w:ascii="Times New Roman" w:hAnsi="Times New Roman"/>
                <w:b/>
                <w:bCs/>
                <w:color w:val="000000" w:themeColor="text1"/>
                <w:sz w:val="14"/>
                <w:szCs w:val="14"/>
                <w:highlight w:val="yellow"/>
                <w:lang w:eastAsia="ru-RU"/>
              </w:rPr>
            </w:pPr>
          </w:p>
          <w:p w14:paraId="7507B4BF" w14:textId="743C1CDD" w:rsidR="0014438B" w:rsidRPr="005D0A32" w:rsidRDefault="005D0A32" w:rsidP="00877A92">
            <w:pPr>
              <w:jc w:val="center"/>
              <w:rPr>
                <w:rFonts w:ascii="Times New Roman" w:hAnsi="Times New Roman"/>
                <w:b/>
                <w:bCs/>
                <w:color w:val="000000" w:themeColor="text1"/>
                <w:sz w:val="14"/>
                <w:szCs w:val="14"/>
                <w:highlight w:val="yellow"/>
                <w:lang w:eastAsia="ru-RU"/>
              </w:rPr>
            </w:pPr>
            <w:r w:rsidRPr="005D0A32">
              <w:rPr>
                <w:rFonts w:ascii="Times New Roman" w:hAnsi="Times New Roman"/>
                <w:b/>
                <w:bCs/>
                <w:color w:val="000000" w:themeColor="text1"/>
                <w:sz w:val="14"/>
                <w:szCs w:val="14"/>
                <w:highlight w:val="yellow"/>
                <w:lang w:eastAsia="ru-RU"/>
              </w:rPr>
              <w:t>37270,70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C2FCCA5" w14:textId="6E6B5EE4" w:rsidR="00922F5B" w:rsidRPr="008D7DFB" w:rsidRDefault="005D0A32" w:rsidP="00877A92">
            <w:pPr>
              <w:jc w:val="center"/>
              <w:rPr>
                <w:rFonts w:ascii="Times New Roman" w:hAnsi="Times New Roman"/>
                <w:b/>
                <w:bCs/>
                <w:color w:val="000000" w:themeColor="text1"/>
                <w:sz w:val="14"/>
                <w:szCs w:val="14"/>
                <w:highlight w:val="yellow"/>
                <w:lang w:eastAsia="ru-RU"/>
              </w:rPr>
            </w:pPr>
            <w:r>
              <w:rPr>
                <w:rFonts w:ascii="Times New Roman" w:hAnsi="Times New Roman"/>
                <w:b/>
                <w:bCs/>
                <w:color w:val="000000" w:themeColor="text1"/>
                <w:sz w:val="14"/>
                <w:szCs w:val="14"/>
                <w:highlight w:val="yellow"/>
                <w:lang w:eastAsia="ru-RU"/>
              </w:rPr>
              <w:t>285913,42</w:t>
            </w:r>
          </w:p>
        </w:tc>
      </w:tr>
    </w:tbl>
    <w:p w14:paraId="5AE8F2C7" w14:textId="77777777" w:rsidR="00877A92" w:rsidRPr="00877A92" w:rsidRDefault="00877A92" w:rsidP="00877A92">
      <w:pPr>
        <w:tabs>
          <w:tab w:val="left" w:pos="1134"/>
          <w:tab w:val="left" w:pos="1276"/>
          <w:tab w:val="left" w:pos="1418"/>
        </w:tabs>
        <w:autoSpaceDE w:val="0"/>
        <w:autoSpaceDN w:val="0"/>
        <w:adjustRightInd w:val="0"/>
        <w:ind w:right="-1"/>
        <w:contextualSpacing/>
        <w:jc w:val="center"/>
        <w:outlineLvl w:val="1"/>
        <w:rPr>
          <w:rFonts w:ascii="Times New Roman" w:hAnsi="Times New Roman"/>
          <w:color w:val="000000"/>
          <w:sz w:val="24"/>
          <w:szCs w:val="24"/>
        </w:rPr>
      </w:pPr>
    </w:p>
    <w:p w14:paraId="35B6A7E4"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3B53A960"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13958FA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6BB4FA51"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18F3F0E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616DDB4E"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4E83362C"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1AC212F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225E9DE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22DC1FF4"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71C28B3C"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4F64747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5BD4897D"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3AB6A37"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62165F60"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F55C3D7"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6846BA0A" w14:textId="77777777" w:rsidR="00877A92" w:rsidRPr="00877A92" w:rsidRDefault="00877A92" w:rsidP="00877A92">
      <w:pPr>
        <w:ind w:left="9215" w:right="-1" w:firstLine="708"/>
        <w:rPr>
          <w:rFonts w:ascii="Times New Roman" w:hAnsi="Times New Roman"/>
          <w:bCs/>
          <w:lang w:eastAsia="ru-RU"/>
        </w:rPr>
      </w:pPr>
    </w:p>
    <w:p w14:paraId="7C5BEE8A" w14:textId="77777777" w:rsidR="00877A92" w:rsidRPr="00877A92" w:rsidRDefault="00877A92" w:rsidP="00877A92">
      <w:pPr>
        <w:tabs>
          <w:tab w:val="left" w:pos="1134"/>
          <w:tab w:val="left" w:pos="1276"/>
          <w:tab w:val="left" w:pos="1418"/>
        </w:tabs>
        <w:autoSpaceDE w:val="0"/>
        <w:autoSpaceDN w:val="0"/>
        <w:adjustRightInd w:val="0"/>
        <w:contextualSpacing/>
        <w:outlineLvl w:val="1"/>
        <w:rPr>
          <w:rFonts w:ascii="Times New Roman" w:hAnsi="Times New Roman"/>
          <w:sz w:val="28"/>
          <w:szCs w:val="28"/>
        </w:rPr>
        <w:sectPr w:rsidR="00877A92" w:rsidRPr="00877A92" w:rsidSect="00F243C8">
          <w:pgSz w:w="16838" w:h="11906" w:orient="landscape"/>
          <w:pgMar w:top="426" w:right="395" w:bottom="426" w:left="426" w:header="709" w:footer="709" w:gutter="0"/>
          <w:cols w:space="708"/>
          <w:titlePg/>
          <w:docGrid w:linePitch="360"/>
        </w:sectPr>
      </w:pPr>
    </w:p>
    <w:p w14:paraId="6DDB2D53" w14:textId="77777777" w:rsidR="00877A92" w:rsidRPr="00877A92" w:rsidRDefault="00877A92" w:rsidP="00877A92">
      <w:pPr>
        <w:autoSpaceDE w:val="0"/>
        <w:autoSpaceDN w:val="0"/>
        <w:adjustRightInd w:val="0"/>
        <w:ind w:left="3540" w:firstLine="708"/>
        <w:outlineLvl w:val="0"/>
        <w:rPr>
          <w:rFonts w:ascii="Times New Roman" w:hAnsi="Times New Roman"/>
          <w:lang w:eastAsia="ru-RU"/>
        </w:rPr>
      </w:pPr>
      <w:r w:rsidRPr="00877A92">
        <w:rPr>
          <w:rFonts w:ascii="Times New Roman" w:hAnsi="Times New Roman"/>
          <w:lang w:eastAsia="ru-RU"/>
        </w:rPr>
        <w:lastRenderedPageBreak/>
        <w:t>Приложение № 5</w:t>
      </w:r>
    </w:p>
    <w:p w14:paraId="0C66B979" w14:textId="77777777" w:rsidR="00877A92" w:rsidRPr="00877A92" w:rsidRDefault="00877A92" w:rsidP="00877A92">
      <w:pPr>
        <w:ind w:left="4248"/>
        <w:rPr>
          <w:rFonts w:ascii="Times New Roman" w:hAnsi="Times New Roman"/>
          <w:lang w:eastAsia="ru-RU"/>
        </w:rPr>
      </w:pPr>
      <w:r w:rsidRPr="00877A92">
        <w:rPr>
          <w:rFonts w:ascii="Times New Roman" w:hAnsi="Times New Roman"/>
          <w:lang w:eastAsia="ru-RU"/>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5BE61539" w14:textId="77777777" w:rsidR="00877A92" w:rsidRPr="00877A92" w:rsidRDefault="00877A92" w:rsidP="00877A92">
      <w:pPr>
        <w:ind w:left="4248"/>
        <w:rPr>
          <w:rFonts w:ascii="Times New Roman" w:hAnsi="Times New Roman"/>
          <w:lang w:eastAsia="ru-RU"/>
        </w:rPr>
      </w:pPr>
    </w:p>
    <w:p w14:paraId="24C90360" w14:textId="77777777" w:rsidR="00877A92" w:rsidRPr="00877A92" w:rsidRDefault="00877A92" w:rsidP="00877A92">
      <w:pPr>
        <w:ind w:left="4248"/>
        <w:rPr>
          <w:rFonts w:ascii="Times New Roman" w:hAnsi="Times New Roman"/>
          <w:lang w:eastAsia="ru-RU"/>
        </w:rPr>
      </w:pPr>
    </w:p>
    <w:p w14:paraId="4E934148" w14:textId="0BAF9F03" w:rsidR="00877A92" w:rsidRPr="00877A92" w:rsidRDefault="00840C81" w:rsidP="00840C81">
      <w:pPr>
        <w:tabs>
          <w:tab w:val="left" w:pos="0"/>
        </w:tabs>
        <w:autoSpaceDE w:val="0"/>
        <w:autoSpaceDN w:val="0"/>
        <w:adjustRightInd w:val="0"/>
        <w:ind w:left="720" w:hanging="360"/>
        <w:contextualSpacing/>
        <w:jc w:val="center"/>
        <w:outlineLvl w:val="1"/>
        <w:rPr>
          <w:rFonts w:ascii="Times New Roman" w:hAnsi="Times New Roman"/>
          <w:sz w:val="28"/>
          <w:szCs w:val="28"/>
          <w:lang w:eastAsia="ru-RU"/>
        </w:rPr>
      </w:pPr>
      <w:r w:rsidRPr="00877A92">
        <w:rPr>
          <w:rFonts w:ascii="Times New Roman" w:hAnsi="Times New Roman"/>
          <w:sz w:val="28"/>
          <w:szCs w:val="28"/>
          <w:lang w:eastAsia="ru-RU"/>
        </w:rPr>
        <w:t>1.</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ПАСПОРТ ПОДПРОГРАММЫ № 5</w:t>
      </w:r>
    </w:p>
    <w:p w14:paraId="023C44F8" w14:textId="77777777" w:rsidR="00877A92" w:rsidRPr="00877A92" w:rsidRDefault="00877A92" w:rsidP="00877A92">
      <w:pPr>
        <w:tabs>
          <w:tab w:val="left" w:pos="0"/>
        </w:tabs>
        <w:autoSpaceDE w:val="0"/>
        <w:autoSpaceDN w:val="0"/>
        <w:adjustRightInd w:val="0"/>
        <w:ind w:left="720"/>
        <w:contextualSpacing/>
        <w:jc w:val="center"/>
        <w:outlineLvl w:val="1"/>
        <w:rPr>
          <w:rFonts w:ascii="Times New Roman" w:hAnsi="Times New Roman"/>
          <w:sz w:val="28"/>
          <w:szCs w:val="28"/>
          <w:lang w:eastAsia="ru-RU"/>
        </w:rPr>
      </w:pPr>
      <w:r w:rsidRPr="00877A92">
        <w:rPr>
          <w:rFonts w:ascii="Times New Roman" w:hAnsi="Times New Roman"/>
          <w:sz w:val="28"/>
          <w:szCs w:val="28"/>
          <w:lang w:eastAsia="ru-RU"/>
        </w:rPr>
        <w:t>«Чистая вода»</w:t>
      </w:r>
    </w:p>
    <w:p w14:paraId="5D2EA174" w14:textId="77777777" w:rsidR="00877A92" w:rsidRPr="00877A92" w:rsidRDefault="00877A92" w:rsidP="00877A92">
      <w:pPr>
        <w:autoSpaceDE w:val="0"/>
        <w:autoSpaceDN w:val="0"/>
        <w:adjustRightInd w:val="0"/>
        <w:jc w:val="both"/>
        <w:rPr>
          <w:rFonts w:ascii="Times New Roman" w:hAnsi="Times New Roman"/>
          <w:sz w:val="28"/>
          <w:szCs w:val="28"/>
        </w:rPr>
      </w:pPr>
    </w:p>
    <w:tbl>
      <w:tblPr>
        <w:tblW w:w="9608" w:type="dxa"/>
        <w:jc w:val="center"/>
        <w:tblLook w:val="01E0" w:firstRow="1" w:lastRow="1" w:firstColumn="1" w:lastColumn="1" w:noHBand="0" w:noVBand="0"/>
      </w:tblPr>
      <w:tblGrid>
        <w:gridCol w:w="3529"/>
        <w:gridCol w:w="6079"/>
      </w:tblGrid>
      <w:tr w:rsidR="00877A92" w:rsidRPr="00877A92" w14:paraId="1BCB06BD"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60F4C44B" w14:textId="77777777" w:rsidR="00877A92" w:rsidRPr="00877A92" w:rsidRDefault="00877A92" w:rsidP="00877A92">
            <w:pPr>
              <w:autoSpaceDE w:val="0"/>
              <w:autoSpaceDN w:val="0"/>
              <w:adjustRightInd w:val="0"/>
              <w:outlineLvl w:val="1"/>
              <w:rPr>
                <w:rFonts w:ascii="Times New Roman" w:hAnsi="Times New Roman"/>
                <w:sz w:val="28"/>
                <w:szCs w:val="28"/>
              </w:rPr>
            </w:pPr>
            <w:r w:rsidRPr="00877A92">
              <w:rPr>
                <w:rFonts w:ascii="Times New Roman" w:hAnsi="Times New Roman"/>
                <w:sz w:val="28"/>
                <w:szCs w:val="28"/>
              </w:rPr>
              <w:t>Наименование подпрограммы</w:t>
            </w:r>
          </w:p>
        </w:tc>
        <w:tc>
          <w:tcPr>
            <w:tcW w:w="6079" w:type="dxa"/>
            <w:tcBorders>
              <w:top w:val="single" w:sz="4" w:space="0" w:color="auto"/>
              <w:left w:val="single" w:sz="4" w:space="0" w:color="auto"/>
              <w:bottom w:val="single" w:sz="4" w:space="0" w:color="auto"/>
              <w:right w:val="single" w:sz="4" w:space="0" w:color="auto"/>
            </w:tcBorders>
          </w:tcPr>
          <w:p w14:paraId="291B6A55" w14:textId="77777777" w:rsidR="00877A92" w:rsidRPr="00877A92" w:rsidRDefault="00877A92" w:rsidP="00877A92">
            <w:pPr>
              <w:autoSpaceDE w:val="0"/>
              <w:autoSpaceDN w:val="0"/>
              <w:adjustRightInd w:val="0"/>
              <w:rPr>
                <w:rFonts w:ascii="Times New Roman" w:hAnsi="Times New Roman"/>
                <w:bCs/>
                <w:sz w:val="28"/>
                <w:szCs w:val="28"/>
                <w:lang w:eastAsia="ru-RU"/>
              </w:rPr>
            </w:pPr>
            <w:r w:rsidRPr="00877A92">
              <w:rPr>
                <w:rFonts w:ascii="Times New Roman" w:hAnsi="Times New Roman"/>
                <w:bCs/>
                <w:sz w:val="28"/>
                <w:szCs w:val="28"/>
                <w:lang w:eastAsia="ru-RU"/>
              </w:rPr>
              <w:t xml:space="preserve">«Чистая вода» </w:t>
            </w:r>
          </w:p>
        </w:tc>
      </w:tr>
      <w:tr w:rsidR="00877A92" w:rsidRPr="00877A92" w14:paraId="74914687"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56CE3B8D" w14:textId="77777777" w:rsidR="00877A92" w:rsidRPr="00877A92" w:rsidRDefault="00877A92" w:rsidP="00877A92">
            <w:pPr>
              <w:widowControl w:val="0"/>
              <w:autoSpaceDE w:val="0"/>
              <w:autoSpaceDN w:val="0"/>
              <w:adjustRightInd w:val="0"/>
              <w:outlineLvl w:val="1"/>
              <w:rPr>
                <w:rFonts w:ascii="Times New Roman" w:hAnsi="Times New Roman"/>
                <w:sz w:val="28"/>
                <w:szCs w:val="28"/>
              </w:rPr>
            </w:pPr>
            <w:r w:rsidRPr="00877A92">
              <w:rPr>
                <w:rFonts w:ascii="Times New Roman" w:hAnsi="Times New Roman"/>
                <w:sz w:val="28"/>
                <w:szCs w:val="28"/>
              </w:rPr>
              <w:t>Наименование муниципальной программы, в рамках которой реализуется подпрограмма</w:t>
            </w:r>
          </w:p>
        </w:tc>
        <w:tc>
          <w:tcPr>
            <w:tcW w:w="6079" w:type="dxa"/>
            <w:tcBorders>
              <w:top w:val="single" w:sz="4" w:space="0" w:color="auto"/>
              <w:left w:val="single" w:sz="4" w:space="0" w:color="auto"/>
              <w:bottom w:val="single" w:sz="4" w:space="0" w:color="auto"/>
              <w:right w:val="single" w:sz="4" w:space="0" w:color="auto"/>
            </w:tcBorders>
          </w:tcPr>
          <w:p w14:paraId="40CF8795" w14:textId="77777777" w:rsidR="00877A92" w:rsidRPr="00877A92" w:rsidRDefault="00877A92" w:rsidP="00877A92">
            <w:pPr>
              <w:widowControl w:val="0"/>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«Функционирование жилищно-коммунального хозяйства и повышение энергетической эффективности» </w:t>
            </w:r>
          </w:p>
        </w:tc>
      </w:tr>
      <w:tr w:rsidR="00877A92" w:rsidRPr="00877A92" w14:paraId="7AE4AD03"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044B9C5D"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6079" w:type="dxa"/>
            <w:tcBorders>
              <w:top w:val="single" w:sz="4" w:space="0" w:color="auto"/>
              <w:left w:val="single" w:sz="4" w:space="0" w:color="auto"/>
              <w:bottom w:val="single" w:sz="4" w:space="0" w:color="auto"/>
              <w:right w:val="single" w:sz="4" w:space="0" w:color="auto"/>
            </w:tcBorders>
          </w:tcPr>
          <w:p w14:paraId="63BA3DE0" w14:textId="1862B1CD"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
        </w:tc>
      </w:tr>
      <w:tr w:rsidR="00877A92" w:rsidRPr="00877A92" w14:paraId="373051A1"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31CE48D9"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Ответственный исполнитель муниципальной программы</w:t>
            </w:r>
          </w:p>
        </w:tc>
        <w:tc>
          <w:tcPr>
            <w:tcW w:w="6079" w:type="dxa"/>
            <w:tcBorders>
              <w:top w:val="single" w:sz="4" w:space="0" w:color="auto"/>
              <w:left w:val="single" w:sz="4" w:space="0" w:color="auto"/>
              <w:bottom w:val="single" w:sz="4" w:space="0" w:color="auto"/>
              <w:right w:val="single" w:sz="4" w:space="0" w:color="auto"/>
            </w:tcBorders>
          </w:tcPr>
          <w:p w14:paraId="51CD70F1"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 </w:t>
            </w:r>
            <w:r w:rsidRPr="00877A92">
              <w:rPr>
                <w:rFonts w:ascii="Times New Roman" w:hAnsi="Times New Roman"/>
                <w:sz w:val="28"/>
                <w:szCs w:val="28"/>
              </w:rPr>
              <w:t>МКУ «Городское хозяйство» города Дивногорска (до 2022 г.);</w:t>
            </w:r>
          </w:p>
          <w:p w14:paraId="5172ABA9"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lang w:eastAsia="ru-RU"/>
              </w:rPr>
              <w:t>МКУ «УСГХ»</w:t>
            </w:r>
          </w:p>
        </w:tc>
      </w:tr>
      <w:tr w:rsidR="00877A92" w:rsidRPr="00877A92" w14:paraId="567D453A"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53B86228"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Цели и задачи подпрограммы</w:t>
            </w:r>
          </w:p>
        </w:tc>
        <w:tc>
          <w:tcPr>
            <w:tcW w:w="6079" w:type="dxa"/>
            <w:tcBorders>
              <w:top w:val="single" w:sz="4" w:space="0" w:color="auto"/>
              <w:left w:val="single" w:sz="4" w:space="0" w:color="auto"/>
              <w:bottom w:val="single" w:sz="4" w:space="0" w:color="auto"/>
              <w:right w:val="single" w:sz="4" w:space="0" w:color="auto"/>
            </w:tcBorders>
          </w:tcPr>
          <w:p w14:paraId="639A7C1C"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Цель подпрограммы:</w:t>
            </w:r>
          </w:p>
          <w:p w14:paraId="3898275F"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402B4240"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Задача подпрограммы:</w:t>
            </w:r>
          </w:p>
          <w:p w14:paraId="569969D0"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модернизация систем водоснабжения, водоотведения и очистки сточных вод.</w:t>
            </w:r>
          </w:p>
        </w:tc>
      </w:tr>
      <w:tr w:rsidR="00877A92" w:rsidRPr="00877A92" w14:paraId="335CB034"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1ED594CB"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 xml:space="preserve">Перечень целевых показателей </w:t>
            </w:r>
          </w:p>
        </w:tc>
        <w:tc>
          <w:tcPr>
            <w:tcW w:w="6079" w:type="dxa"/>
            <w:tcBorders>
              <w:top w:val="single" w:sz="4" w:space="0" w:color="auto"/>
              <w:left w:val="single" w:sz="4" w:space="0" w:color="auto"/>
              <w:bottom w:val="single" w:sz="4" w:space="0" w:color="auto"/>
              <w:right w:val="single" w:sz="4" w:space="0" w:color="auto"/>
            </w:tcBorders>
          </w:tcPr>
          <w:p w14:paraId="02B9F79B" w14:textId="77777777" w:rsidR="00877A92" w:rsidRPr="00877A92" w:rsidRDefault="00877A92" w:rsidP="00877A92">
            <w:pPr>
              <w:autoSpaceDE w:val="0"/>
              <w:autoSpaceDN w:val="0"/>
              <w:adjustRightInd w:val="0"/>
              <w:outlineLvl w:val="1"/>
              <w:rPr>
                <w:rFonts w:ascii="Times New Roman" w:hAnsi="Times New Roman"/>
                <w:sz w:val="28"/>
                <w:szCs w:val="28"/>
              </w:rPr>
            </w:pPr>
            <w:r w:rsidRPr="00877A92">
              <w:rPr>
                <w:rFonts w:ascii="Times New Roman" w:hAnsi="Times New Roman"/>
                <w:sz w:val="28"/>
                <w:szCs w:val="28"/>
              </w:rPr>
              <w:t>Снижение числа аварий в системах водоснабжения, водоотведения и очистки сточных вод.</w:t>
            </w:r>
          </w:p>
        </w:tc>
      </w:tr>
      <w:tr w:rsidR="00877A92" w:rsidRPr="00877A92" w14:paraId="0E7A0BE6"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05E08BE5" w14:textId="77777777" w:rsidR="00877A92" w:rsidRPr="00877A92" w:rsidRDefault="00877A92" w:rsidP="00877A92">
            <w:pPr>
              <w:autoSpaceDE w:val="0"/>
              <w:autoSpaceDN w:val="0"/>
              <w:adjustRightInd w:val="0"/>
              <w:rPr>
                <w:rFonts w:ascii="Times New Roman" w:hAnsi="Times New Roman"/>
                <w:sz w:val="28"/>
                <w:szCs w:val="28"/>
              </w:rPr>
            </w:pPr>
            <w:r w:rsidRPr="00877A92">
              <w:rPr>
                <w:rFonts w:ascii="Times New Roman" w:hAnsi="Times New Roman"/>
                <w:sz w:val="28"/>
                <w:szCs w:val="28"/>
              </w:rPr>
              <w:t>Сроки реализации подпрограммы</w:t>
            </w:r>
          </w:p>
        </w:tc>
        <w:tc>
          <w:tcPr>
            <w:tcW w:w="6079" w:type="dxa"/>
            <w:tcBorders>
              <w:top w:val="single" w:sz="4" w:space="0" w:color="auto"/>
              <w:left w:val="single" w:sz="4" w:space="0" w:color="auto"/>
              <w:bottom w:val="single" w:sz="4" w:space="0" w:color="auto"/>
              <w:right w:val="single" w:sz="4" w:space="0" w:color="auto"/>
            </w:tcBorders>
          </w:tcPr>
          <w:p w14:paraId="126381DF" w14:textId="599D6E9C"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2014 - 202</w:t>
            </w:r>
            <w:r w:rsidR="004412A3">
              <w:rPr>
                <w:rFonts w:ascii="Times New Roman" w:hAnsi="Times New Roman"/>
                <w:sz w:val="28"/>
                <w:szCs w:val="28"/>
              </w:rPr>
              <w:t>7</w:t>
            </w:r>
            <w:r w:rsidRPr="00877A92">
              <w:rPr>
                <w:rFonts w:ascii="Times New Roman" w:hAnsi="Times New Roman"/>
                <w:sz w:val="28"/>
                <w:szCs w:val="28"/>
              </w:rPr>
              <w:t xml:space="preserve"> годы</w:t>
            </w:r>
          </w:p>
        </w:tc>
      </w:tr>
      <w:tr w:rsidR="00877A92" w:rsidRPr="00877A92" w14:paraId="36FFA173"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7B273FC2"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t xml:space="preserve">Информация по </w:t>
            </w:r>
            <w:r w:rsidRPr="00877A92">
              <w:rPr>
                <w:rFonts w:ascii="Times New Roman" w:hAnsi="Times New Roman"/>
                <w:sz w:val="28"/>
                <w:szCs w:val="28"/>
              </w:rPr>
              <w:lastRenderedPageBreak/>
              <w:t>ресурсному обеспечению подпрограммы</w:t>
            </w:r>
          </w:p>
        </w:tc>
        <w:tc>
          <w:tcPr>
            <w:tcW w:w="6079" w:type="dxa"/>
            <w:tcBorders>
              <w:top w:val="single" w:sz="4" w:space="0" w:color="auto"/>
              <w:left w:val="single" w:sz="4" w:space="0" w:color="auto"/>
              <w:bottom w:val="single" w:sz="4" w:space="0" w:color="auto"/>
              <w:right w:val="single" w:sz="4" w:space="0" w:color="auto"/>
            </w:tcBorders>
          </w:tcPr>
          <w:p w14:paraId="2BC5E113" w14:textId="265132EF"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lastRenderedPageBreak/>
              <w:t xml:space="preserve">Общий объем финансирования </w:t>
            </w:r>
            <w:r w:rsidRPr="00877A92">
              <w:rPr>
                <w:rFonts w:ascii="Times New Roman" w:hAnsi="Times New Roman"/>
                <w:sz w:val="28"/>
                <w:szCs w:val="28"/>
              </w:rPr>
              <w:lastRenderedPageBreak/>
              <w:t>подпрограммы в 2014-202</w:t>
            </w:r>
            <w:r w:rsidR="00E82F46">
              <w:rPr>
                <w:rFonts w:ascii="Times New Roman" w:hAnsi="Times New Roman"/>
                <w:sz w:val="28"/>
                <w:szCs w:val="28"/>
              </w:rPr>
              <w:t>7</w:t>
            </w:r>
            <w:r w:rsidRPr="00877A92">
              <w:rPr>
                <w:rFonts w:ascii="Times New Roman" w:hAnsi="Times New Roman"/>
                <w:sz w:val="28"/>
                <w:szCs w:val="28"/>
              </w:rPr>
              <w:t xml:space="preserve"> годах за счет всех источников финансирования составит </w:t>
            </w:r>
            <w:r w:rsidR="006B5942" w:rsidRPr="006B5942">
              <w:rPr>
                <w:rFonts w:ascii="Times New Roman" w:hAnsi="Times New Roman"/>
                <w:sz w:val="28"/>
                <w:szCs w:val="28"/>
                <w:highlight w:val="yellow"/>
              </w:rPr>
              <w:t>132108,90</w:t>
            </w:r>
            <w:r w:rsidRPr="0049717E">
              <w:rPr>
                <w:rFonts w:ascii="Times New Roman" w:hAnsi="Times New Roman"/>
                <w:sz w:val="28"/>
                <w:szCs w:val="28"/>
              </w:rPr>
              <w:t xml:space="preserve"> тыс. рублей, из них по годам:</w:t>
            </w:r>
            <w:r w:rsidR="00840C81" w:rsidRPr="0049717E">
              <w:rPr>
                <w:rFonts w:ascii="Times New Roman" w:hAnsi="Times New Roman"/>
                <w:sz w:val="28"/>
                <w:szCs w:val="28"/>
              </w:rPr>
              <w:t xml:space="preserve"> </w:t>
            </w:r>
          </w:p>
          <w:p w14:paraId="61586972"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2014 год – 940,60 тыс. рублей;</w:t>
            </w:r>
          </w:p>
          <w:p w14:paraId="17D22890"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2015 год – 0,00 тыс. рублей;</w:t>
            </w:r>
          </w:p>
          <w:p w14:paraId="746AD03C"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2016 год – 0,00 тыс. рублей;</w:t>
            </w:r>
          </w:p>
          <w:p w14:paraId="40C38947"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2017 год – 0,00 тыс. рублей;</w:t>
            </w:r>
          </w:p>
          <w:p w14:paraId="28764FD2"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2018 год – 747,40 тыс. рублей;</w:t>
            </w:r>
          </w:p>
          <w:p w14:paraId="5DE0FBC3"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2019 год – 22 546,40 тыс. рублей;</w:t>
            </w:r>
          </w:p>
          <w:p w14:paraId="1B2744D4" w14:textId="77777777" w:rsidR="00877A92" w:rsidRPr="0049717E" w:rsidRDefault="00877A92" w:rsidP="00877A92">
            <w:pPr>
              <w:tabs>
                <w:tab w:val="left" w:pos="567"/>
                <w:tab w:val="left" w:pos="709"/>
              </w:tabs>
              <w:overflowPunct w:val="0"/>
              <w:autoSpaceDE w:val="0"/>
              <w:autoSpaceDN w:val="0"/>
              <w:adjustRightInd w:val="0"/>
              <w:ind w:right="-1" w:firstLine="709"/>
              <w:textAlignment w:val="baseline"/>
              <w:rPr>
                <w:rFonts w:ascii="Times New Roman" w:hAnsi="Times New Roman"/>
                <w:sz w:val="28"/>
                <w:szCs w:val="28"/>
              </w:rPr>
            </w:pPr>
            <w:r w:rsidRPr="0049717E">
              <w:rPr>
                <w:rFonts w:ascii="Times New Roman" w:hAnsi="Times New Roman"/>
                <w:sz w:val="28"/>
                <w:szCs w:val="28"/>
              </w:rPr>
              <w:t>2020</w:t>
            </w:r>
            <w:r w:rsidRPr="0049717E">
              <w:rPr>
                <w:rFonts w:ascii="Times New Roman" w:hAnsi="Times New Roman"/>
                <w:sz w:val="28"/>
                <w:szCs w:val="28"/>
              </w:rPr>
              <w:tab/>
              <w:t>год – 18 613,40 тыс. рублей;</w:t>
            </w:r>
          </w:p>
          <w:p w14:paraId="4C883C73" w14:textId="77777777" w:rsidR="00877A92" w:rsidRPr="0049717E" w:rsidRDefault="00877A92" w:rsidP="00877A92">
            <w:pPr>
              <w:ind w:firstLine="709"/>
              <w:contextualSpacing/>
              <w:rPr>
                <w:rFonts w:ascii="Times New Roman" w:hAnsi="Times New Roman"/>
                <w:sz w:val="28"/>
                <w:szCs w:val="28"/>
              </w:rPr>
            </w:pPr>
            <w:r w:rsidRPr="0049717E">
              <w:rPr>
                <w:rFonts w:ascii="Times New Roman" w:hAnsi="Times New Roman"/>
                <w:sz w:val="28"/>
                <w:szCs w:val="28"/>
              </w:rPr>
              <w:t>2021 год – 0,00 тыс. рублей;</w:t>
            </w:r>
          </w:p>
          <w:p w14:paraId="2183F3E7" w14:textId="48F8D2FA" w:rsidR="00877A92" w:rsidRPr="0049717E" w:rsidRDefault="00877A92" w:rsidP="00877A92">
            <w:pPr>
              <w:overflowPunct w:val="0"/>
              <w:autoSpaceDE w:val="0"/>
              <w:autoSpaceDN w:val="0"/>
              <w:adjustRightInd w:val="0"/>
              <w:ind w:right="-1" w:firstLine="709"/>
              <w:textAlignment w:val="baseline"/>
              <w:rPr>
                <w:rFonts w:ascii="Times New Roman" w:hAnsi="Times New Roman"/>
                <w:sz w:val="28"/>
                <w:szCs w:val="28"/>
              </w:rPr>
            </w:pPr>
            <w:r w:rsidRPr="0049717E">
              <w:rPr>
                <w:rFonts w:ascii="Times New Roman" w:hAnsi="Times New Roman"/>
                <w:sz w:val="28"/>
                <w:szCs w:val="28"/>
              </w:rPr>
              <w:t>2022 год – 88 661,60 тыс. рублей;</w:t>
            </w:r>
            <w:r w:rsidR="00840C81" w:rsidRPr="0049717E">
              <w:rPr>
                <w:rFonts w:ascii="Times New Roman" w:hAnsi="Times New Roman"/>
                <w:sz w:val="28"/>
                <w:szCs w:val="28"/>
              </w:rPr>
              <w:t xml:space="preserve"> </w:t>
            </w:r>
          </w:p>
          <w:p w14:paraId="5E309C83" w14:textId="77777777" w:rsidR="00877A92" w:rsidRPr="0049717E" w:rsidRDefault="00877A92" w:rsidP="00877A92">
            <w:pPr>
              <w:overflowPunct w:val="0"/>
              <w:autoSpaceDE w:val="0"/>
              <w:autoSpaceDN w:val="0"/>
              <w:adjustRightInd w:val="0"/>
              <w:ind w:right="-1" w:firstLine="709"/>
              <w:textAlignment w:val="baseline"/>
              <w:rPr>
                <w:rFonts w:ascii="Times New Roman" w:hAnsi="Times New Roman"/>
                <w:sz w:val="28"/>
                <w:szCs w:val="28"/>
              </w:rPr>
            </w:pPr>
            <w:r w:rsidRPr="0049717E">
              <w:rPr>
                <w:rFonts w:ascii="Times New Roman" w:hAnsi="Times New Roman"/>
                <w:sz w:val="28"/>
                <w:szCs w:val="28"/>
              </w:rPr>
              <w:t>2023 год – 0,00 тыс. рублей;</w:t>
            </w:r>
          </w:p>
          <w:p w14:paraId="09F14541" w14:textId="0DB22E40"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49717E">
              <w:rPr>
                <w:rFonts w:ascii="Times New Roman" w:hAnsi="Times New Roman"/>
                <w:sz w:val="28"/>
                <w:szCs w:val="28"/>
              </w:rPr>
              <w:t xml:space="preserve">2024 год – </w:t>
            </w:r>
            <w:r w:rsidR="006B5942" w:rsidRPr="006B5942">
              <w:rPr>
                <w:rFonts w:ascii="Times New Roman" w:hAnsi="Times New Roman"/>
                <w:sz w:val="28"/>
                <w:szCs w:val="28"/>
                <w:highlight w:val="yellow"/>
              </w:rPr>
              <w:t>599,50</w:t>
            </w:r>
            <w:r w:rsidRPr="0049717E">
              <w:rPr>
                <w:rFonts w:ascii="Times New Roman" w:hAnsi="Times New Roman"/>
                <w:sz w:val="28"/>
                <w:szCs w:val="28"/>
              </w:rPr>
              <w:t xml:space="preserve"> тыс. рублей;</w:t>
            </w:r>
          </w:p>
          <w:p w14:paraId="07FA852A"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2025 год – 0,00 тыс. рублей;</w:t>
            </w:r>
          </w:p>
          <w:p w14:paraId="7D58A40C" w14:textId="77777777" w:rsidR="001B709A"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2026 год – 0,00 тыс. рублей</w:t>
            </w:r>
            <w:r w:rsidR="001B709A">
              <w:rPr>
                <w:rFonts w:ascii="Times New Roman" w:hAnsi="Times New Roman"/>
                <w:sz w:val="28"/>
                <w:szCs w:val="28"/>
              </w:rPr>
              <w:t>;</w:t>
            </w:r>
          </w:p>
          <w:p w14:paraId="30D358BA" w14:textId="194BAFAD" w:rsidR="00877A92" w:rsidRPr="00877A92" w:rsidRDefault="001B709A" w:rsidP="00877A92">
            <w:pPr>
              <w:tabs>
                <w:tab w:val="left" w:pos="0"/>
                <w:tab w:val="left" w:pos="709"/>
                <w:tab w:val="left" w:pos="900"/>
              </w:tabs>
              <w:ind w:firstLine="709"/>
              <w:jc w:val="both"/>
              <w:rPr>
                <w:rFonts w:ascii="Times New Roman" w:hAnsi="Times New Roman"/>
                <w:sz w:val="28"/>
                <w:szCs w:val="28"/>
                <w:lang w:eastAsia="ru-RU"/>
              </w:rPr>
            </w:pPr>
            <w:r w:rsidRPr="00877A92">
              <w:rPr>
                <w:rFonts w:ascii="Times New Roman" w:hAnsi="Times New Roman"/>
                <w:sz w:val="28"/>
                <w:szCs w:val="28"/>
              </w:rPr>
              <w:t>202</w:t>
            </w:r>
            <w:r>
              <w:rPr>
                <w:rFonts w:ascii="Times New Roman" w:hAnsi="Times New Roman"/>
                <w:sz w:val="28"/>
                <w:szCs w:val="28"/>
              </w:rPr>
              <w:t>7</w:t>
            </w:r>
            <w:r w:rsidRPr="00877A92">
              <w:rPr>
                <w:rFonts w:ascii="Times New Roman" w:hAnsi="Times New Roman"/>
                <w:sz w:val="28"/>
                <w:szCs w:val="28"/>
              </w:rPr>
              <w:t xml:space="preserve"> год – 0,00 тыс. рублей</w:t>
            </w:r>
            <w:r w:rsidR="00877A92" w:rsidRPr="00877A92">
              <w:rPr>
                <w:rFonts w:ascii="Times New Roman" w:hAnsi="Times New Roman"/>
                <w:sz w:val="28"/>
                <w:szCs w:val="28"/>
              </w:rPr>
              <w:t>.</w:t>
            </w:r>
          </w:p>
        </w:tc>
      </w:tr>
      <w:tr w:rsidR="00877A92" w:rsidRPr="00877A92" w14:paraId="12D1FF77"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jc w:val="center"/>
        </w:trPr>
        <w:tc>
          <w:tcPr>
            <w:tcW w:w="3529" w:type="dxa"/>
          </w:tcPr>
          <w:p w14:paraId="07E1965E"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rPr>
              <w:lastRenderedPageBreak/>
              <w:t>Система организации контроля за исполнением подпрограммы</w:t>
            </w:r>
          </w:p>
        </w:tc>
        <w:tc>
          <w:tcPr>
            <w:tcW w:w="6079" w:type="dxa"/>
          </w:tcPr>
          <w:p w14:paraId="7452429A" w14:textId="77777777" w:rsidR="00877A92" w:rsidRPr="00877A92" w:rsidRDefault="00877A92" w:rsidP="00877A92">
            <w:pPr>
              <w:tabs>
                <w:tab w:val="left" w:pos="567"/>
                <w:tab w:val="left" w:pos="709"/>
              </w:tabs>
              <w:overflowPunct w:val="0"/>
              <w:autoSpaceDE w:val="0"/>
              <w:autoSpaceDN w:val="0"/>
              <w:adjustRightInd w:val="0"/>
              <w:ind w:right="-1"/>
              <w:textAlignment w:val="baseline"/>
              <w:rPr>
                <w:rFonts w:ascii="Times New Roman" w:hAnsi="Times New Roman"/>
                <w:sz w:val="28"/>
                <w:szCs w:val="28"/>
              </w:rPr>
            </w:pPr>
            <w:r w:rsidRPr="00877A92">
              <w:rPr>
                <w:rFonts w:ascii="Times New Roman" w:hAnsi="Times New Roman"/>
                <w:sz w:val="28"/>
                <w:szCs w:val="28"/>
              </w:rPr>
              <w:t>Контроль за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1D4232E7" w14:textId="77777777" w:rsidR="00877A92" w:rsidRPr="00877A92" w:rsidRDefault="00877A92" w:rsidP="00877A92">
      <w:pPr>
        <w:jc w:val="center"/>
        <w:outlineLvl w:val="0"/>
        <w:rPr>
          <w:rFonts w:ascii="Times New Roman" w:hAnsi="Times New Roman"/>
          <w:sz w:val="28"/>
          <w:szCs w:val="28"/>
          <w:lang w:eastAsia="ru-RU"/>
        </w:rPr>
      </w:pPr>
    </w:p>
    <w:p w14:paraId="0FA78404"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Раздел 2. ХАРАКТЕРИСТИКА ТЕКУЩЕГО СОСТОЯНИЯ </w:t>
      </w:r>
    </w:p>
    <w:p w14:paraId="2880347E"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СФЕРЫ РЕАЛИЗАЦИИПОДПРОГРАММЫ </w:t>
      </w:r>
    </w:p>
    <w:p w14:paraId="596A919A" w14:textId="77777777" w:rsidR="00877A92" w:rsidRPr="00877A92" w:rsidRDefault="00877A92" w:rsidP="00877A92">
      <w:pPr>
        <w:autoSpaceDE w:val="0"/>
        <w:autoSpaceDN w:val="0"/>
        <w:adjustRightInd w:val="0"/>
        <w:ind w:firstLine="709"/>
        <w:jc w:val="both"/>
        <w:rPr>
          <w:rFonts w:ascii="Times New Roman" w:hAnsi="Times New Roman"/>
          <w:sz w:val="28"/>
          <w:szCs w:val="28"/>
          <w:lang w:eastAsia="ru-RU"/>
        </w:rPr>
      </w:pPr>
    </w:p>
    <w:p w14:paraId="686093E4" w14:textId="77777777" w:rsidR="00877A92" w:rsidRPr="00877A92" w:rsidRDefault="00877A92" w:rsidP="00877A92">
      <w:pPr>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Обеспечение населения муниципального образования город Дивногорск чистой питьевой водой нормативного качества, безопасность водопользования являются одним из главных приоритетов социальной политики города, лежат в основе здоровья и благополучия человека. При этом безопасность питьевого водоснабжения - важнейшая составляющая здоровья населения.</w:t>
      </w:r>
    </w:p>
    <w:p w14:paraId="5C166E97" w14:textId="77777777" w:rsidR="00877A92" w:rsidRPr="00877A92" w:rsidRDefault="00877A92" w:rsidP="00877A92">
      <w:pPr>
        <w:ind w:firstLine="709"/>
        <w:jc w:val="both"/>
        <w:rPr>
          <w:rFonts w:ascii="Times New Roman" w:hAnsi="Times New Roman"/>
          <w:sz w:val="28"/>
          <w:szCs w:val="28"/>
        </w:rPr>
      </w:pPr>
      <w:r w:rsidRPr="00877A92">
        <w:rPr>
          <w:rFonts w:ascii="Times New Roman" w:hAnsi="Times New Roman"/>
          <w:sz w:val="28"/>
          <w:szCs w:val="28"/>
        </w:rPr>
        <w:t>Решение проблемы окажет существенное положительное влияние на социальное благополучие общества.</w:t>
      </w:r>
    </w:p>
    <w:p w14:paraId="639D6BBF" w14:textId="77777777" w:rsidR="00877A92" w:rsidRPr="00877A92" w:rsidRDefault="00877A92" w:rsidP="00877A92">
      <w:pPr>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города Дивногорска чистой питьевой водой и выводят ее в приоритетные задачи социально-экономического развития, возрастающие экологические требования предписывают необходимость повышения качества очистки сточных вод.</w:t>
      </w:r>
    </w:p>
    <w:p w14:paraId="293B76E0" w14:textId="77777777" w:rsidR="00877A92" w:rsidRPr="00877A92" w:rsidRDefault="00877A92" w:rsidP="00877A92">
      <w:pPr>
        <w:ind w:firstLine="709"/>
        <w:jc w:val="both"/>
        <w:rPr>
          <w:rFonts w:ascii="Times New Roman" w:hAnsi="Times New Roman"/>
          <w:sz w:val="28"/>
          <w:szCs w:val="28"/>
          <w:lang w:eastAsia="ru-RU"/>
        </w:rPr>
      </w:pPr>
      <w:r w:rsidRPr="00877A92">
        <w:rPr>
          <w:rFonts w:ascii="Times New Roman" w:hAnsi="Times New Roman"/>
          <w:sz w:val="28"/>
          <w:szCs w:val="28"/>
          <w:lang w:eastAsia="ru-RU"/>
        </w:rPr>
        <w:t>Результаты исследований воды поверхностных и подземных водоисточников, используемых для централизованного хозяйственно-</w:t>
      </w:r>
      <w:r w:rsidRPr="00877A92">
        <w:rPr>
          <w:rFonts w:ascii="Times New Roman" w:hAnsi="Times New Roman"/>
          <w:sz w:val="28"/>
          <w:szCs w:val="28"/>
          <w:lang w:eastAsia="ru-RU"/>
        </w:rPr>
        <w:lastRenderedPageBreak/>
        <w:t>питьевого водоснабжения населения края, свидетельствуют об ухудшении её качества по гигиеническим нормативам.</w:t>
      </w:r>
    </w:p>
    <w:p w14:paraId="694C25D8" w14:textId="77777777" w:rsidR="00877A92" w:rsidRPr="00877A92" w:rsidRDefault="00877A92" w:rsidP="00877A92">
      <w:pPr>
        <w:ind w:firstLine="709"/>
        <w:jc w:val="both"/>
        <w:rPr>
          <w:rFonts w:ascii="Times New Roman" w:hAnsi="Times New Roman"/>
          <w:sz w:val="28"/>
          <w:szCs w:val="28"/>
          <w:lang w:eastAsia="ru-RU"/>
        </w:rPr>
      </w:pPr>
    </w:p>
    <w:p w14:paraId="2954D1B2"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35FD67AA" w14:textId="77777777" w:rsidR="00877A92" w:rsidRPr="00877A92" w:rsidRDefault="00877A92" w:rsidP="00877A92">
      <w:pPr>
        <w:jc w:val="center"/>
        <w:rPr>
          <w:rFonts w:ascii="Times New Roman" w:hAnsi="Times New Roman"/>
          <w:sz w:val="28"/>
          <w:szCs w:val="28"/>
          <w:lang w:eastAsia="ru-RU"/>
        </w:rPr>
      </w:pPr>
    </w:p>
    <w:p w14:paraId="557EC1F8" w14:textId="77777777" w:rsidR="00877A92" w:rsidRPr="00877A92" w:rsidRDefault="00877A92" w:rsidP="0004779A">
      <w:pPr>
        <w:autoSpaceDE w:val="0"/>
        <w:autoSpaceDN w:val="0"/>
        <w:adjustRightInd w:val="0"/>
        <w:ind w:firstLine="709"/>
        <w:jc w:val="both"/>
        <w:rPr>
          <w:rFonts w:ascii="Times New Roman" w:hAnsi="Times New Roman"/>
          <w:sz w:val="28"/>
          <w:szCs w:val="28"/>
        </w:rPr>
      </w:pPr>
      <w:r w:rsidRPr="00877A92">
        <w:rPr>
          <w:rFonts w:ascii="Times New Roman" w:hAnsi="Times New Roman"/>
          <w:b/>
          <w:sz w:val="28"/>
          <w:szCs w:val="28"/>
          <w:u w:val="single"/>
        </w:rPr>
        <w:t>Целью подпрограммы</w:t>
      </w:r>
      <w:r w:rsidRPr="00877A92">
        <w:rPr>
          <w:rFonts w:ascii="Times New Roman" w:hAnsi="Times New Roman"/>
          <w:sz w:val="28"/>
          <w:szCs w:val="28"/>
        </w:rPr>
        <w:t xml:space="preserve"> является обеспечение населения муниципального образования город Дивногорск питьевой водой, соответствующей требованиям безопасности и безвредности, установленным санитарно-эпидемиологическими правилами.</w:t>
      </w:r>
    </w:p>
    <w:p w14:paraId="7AE41F6E"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14:paraId="1C96C516"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rPr>
        <w:t xml:space="preserve">задача по обеспечению населения чистой водой входит в число приоритетов,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 </w:t>
      </w:r>
    </w:p>
    <w:p w14:paraId="5F1395DC" w14:textId="77777777" w:rsidR="00877A92" w:rsidRPr="00CE4151" w:rsidRDefault="00877A92" w:rsidP="0004779A">
      <w:pPr>
        <w:autoSpaceDE w:val="0"/>
        <w:autoSpaceDN w:val="0"/>
        <w:adjustRightInd w:val="0"/>
        <w:ind w:firstLine="709"/>
        <w:jc w:val="both"/>
        <w:rPr>
          <w:rFonts w:ascii="Times New Roman" w:hAnsi="Times New Roman"/>
          <w:bCs/>
          <w:sz w:val="28"/>
          <w:szCs w:val="28"/>
        </w:rPr>
      </w:pPr>
      <w:r w:rsidRPr="00CE4151">
        <w:rPr>
          <w:rFonts w:ascii="Times New Roman" w:hAnsi="Times New Roman"/>
          <w:bCs/>
          <w:sz w:val="28"/>
          <w:szCs w:val="28"/>
        </w:rPr>
        <w:t xml:space="preserve">Для достижения установленной цели подпрограммой предусматривается решение следующей задачи: </w:t>
      </w:r>
    </w:p>
    <w:p w14:paraId="0D6913F5" w14:textId="77777777" w:rsidR="00877A92" w:rsidRPr="00877A92" w:rsidRDefault="00877A92" w:rsidP="0004779A">
      <w:pPr>
        <w:tabs>
          <w:tab w:val="left" w:pos="0"/>
        </w:tabs>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Модернизация систем водоснабжения, водоотведения и очистки сточных вод города Дивногорска.</w:t>
      </w:r>
    </w:p>
    <w:p w14:paraId="132F5B39" w14:textId="77777777" w:rsidR="00877A92" w:rsidRPr="00877A92" w:rsidRDefault="00877A92" w:rsidP="0004779A">
      <w:pPr>
        <w:tabs>
          <w:tab w:val="left" w:pos="0"/>
        </w:tabs>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Для улучшения функционирования системы водоснабжения и водоотведения в муниципальной программе предусмотрен ряд мероприятий:</w:t>
      </w:r>
    </w:p>
    <w:p w14:paraId="1ACB5C8C" w14:textId="599E543E" w:rsidR="00877A92" w:rsidRPr="00877A92" w:rsidRDefault="00840C81"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1.</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Проектирование и реконструкция подземного водозабора с. Овсянка.</w:t>
      </w:r>
    </w:p>
    <w:p w14:paraId="06AA1B3D"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Источником водоснабжения с. Овсянка до 2006 г. являлись шесть водозаборных скважин. Существующие скважины эксплуатируются с 60-80 годов, оборудованы деревянными павильонами, вплотную примыкающие к жилой застройке. Организация зон санитарной охраны для источников нецентрализованного водоснабжения невозможна. По результатам проверки соблюдения требований законодательства в сфере природопользования, Управление Росприроднадзора было выдано предписание о прекращении эксплуатации скважин с. Овсянка.</w:t>
      </w:r>
    </w:p>
    <w:p w14:paraId="46E3A55D"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2. Замена ветхих магистральных сетей водоснабжения г. Дивногорска.</w:t>
      </w:r>
    </w:p>
    <w:p w14:paraId="264BAF16"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2.1. Замена водоводов от водозабора до насосно-фильтровальной станции;</w:t>
      </w:r>
    </w:p>
    <w:p w14:paraId="4088B1B7"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2.2. Замена водоводов от насосно-фильтровальной станции до ОАО «ДЗНВА».</w:t>
      </w:r>
    </w:p>
    <w:p w14:paraId="57168156"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Магистральные водоводы из стальных труб 2Ду=600 2Ду=400 от поверхностного водозабора до НФС снабжают водой население и предприятия г. Дивногорск. Построены в 1962 г. Длина трассы - 4980 м.</w:t>
      </w:r>
    </w:p>
    <w:p w14:paraId="156CA181"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Магистральные водоводы из стальных труб 2Ду=400 от НФС снабжают водой население и предприятия верхней застройки, муниципальную котельную г. Дивногорска, построены в 1972 г. Длина трассы в 2 нитки равна </w:t>
      </w:r>
      <w:r w:rsidRPr="00877A92">
        <w:rPr>
          <w:rFonts w:ascii="Times New Roman" w:hAnsi="Times New Roman"/>
          <w:sz w:val="28"/>
          <w:szCs w:val="28"/>
          <w:lang w:eastAsia="ru-RU"/>
        </w:rPr>
        <w:lastRenderedPageBreak/>
        <w:t xml:space="preserve">4129 м. Магистральные водоводы относятся к </w:t>
      </w:r>
      <w:r w:rsidRPr="00877A92">
        <w:rPr>
          <w:rFonts w:ascii="Times New Roman" w:hAnsi="Times New Roman"/>
          <w:sz w:val="28"/>
          <w:szCs w:val="28"/>
          <w:lang w:val="en-US" w:eastAsia="ru-RU"/>
        </w:rPr>
        <w:t>I</w:t>
      </w:r>
      <w:r w:rsidRPr="00877A92">
        <w:rPr>
          <w:rFonts w:ascii="Times New Roman" w:hAnsi="Times New Roman"/>
          <w:sz w:val="28"/>
          <w:szCs w:val="28"/>
          <w:lang w:eastAsia="ru-RU"/>
        </w:rPr>
        <w:t xml:space="preserve"> категории подачи воды (СНиП 2.04.02.-84 п.4), сроки эксплуатации водоводов превысили нормативный срок службы (в соответствии с ВСН 58-88р). Во многих местах водоводы подвергаются воздействию электрокоррозии и грунтовых вод.</w:t>
      </w:r>
    </w:p>
    <w:p w14:paraId="037C7C8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Необходимо провести мероприятия по замене стальных труб на трубы с высокой степенью износостойкости и длительным сроком эксплуатации (полиэтиленовые).</w:t>
      </w:r>
    </w:p>
    <w:p w14:paraId="59C0FB89"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3. Проектирование и строительство централизованного водоснабжения п. </w:t>
      </w:r>
      <w:proofErr w:type="spellStart"/>
      <w:r w:rsidRPr="00877A92">
        <w:rPr>
          <w:rFonts w:ascii="Times New Roman" w:hAnsi="Times New Roman"/>
          <w:sz w:val="28"/>
          <w:szCs w:val="28"/>
          <w:lang w:eastAsia="ru-RU"/>
        </w:rPr>
        <w:t>Усть</w:t>
      </w:r>
      <w:proofErr w:type="spellEnd"/>
      <w:r w:rsidRPr="00877A92">
        <w:rPr>
          <w:rFonts w:ascii="Times New Roman" w:hAnsi="Times New Roman"/>
          <w:sz w:val="28"/>
          <w:szCs w:val="28"/>
          <w:lang w:eastAsia="ru-RU"/>
        </w:rPr>
        <w:t>-Мана.</w:t>
      </w:r>
    </w:p>
    <w:p w14:paraId="5B7EAA15"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В настоящее время водоснабжение пос. </w:t>
      </w:r>
      <w:proofErr w:type="spellStart"/>
      <w:r w:rsidRPr="00877A92">
        <w:rPr>
          <w:rFonts w:ascii="Times New Roman" w:hAnsi="Times New Roman"/>
          <w:sz w:val="28"/>
          <w:szCs w:val="28"/>
          <w:lang w:eastAsia="ru-RU"/>
        </w:rPr>
        <w:t>Усть</w:t>
      </w:r>
      <w:proofErr w:type="spellEnd"/>
      <w:r w:rsidRPr="00877A92">
        <w:rPr>
          <w:rFonts w:ascii="Times New Roman" w:hAnsi="Times New Roman"/>
          <w:sz w:val="28"/>
          <w:szCs w:val="28"/>
          <w:lang w:eastAsia="ru-RU"/>
        </w:rPr>
        <w:t>-Мана осуществляется из подземных водозаборных сооружений. В связи с большой плотностью застройки санитарные охранные зоны не соблюдены ни на одном подземном водозаборе. В связи с этим качество воды не соответствует требованиям СанПиН в 10% случаях от общего количества проб при норме 5%. В связи с низким качеством воды закрыто несколько скважин. Для обеспечения населения качественной водой необходимо устройство централизованного водоснабжения.</w:t>
      </w:r>
    </w:p>
    <w:p w14:paraId="254FD66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4. Проектирование и реконструкция насосно-фильтровальной станции города Дивногорска.</w:t>
      </w:r>
    </w:p>
    <w:p w14:paraId="02DFE63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Год ввода в эксплуатацию первой очереди в 1957 г., второй в 1980 г. Очистка воды осуществляется одноступенчатой безреагентной обработкой воды методом фильтрования и обеззараживание хлором в две ступени: первичное перед скорыми фильтрами и вторичное хлорирование перед поступлением в резервуары чистой воды. Подача воды в город осуществляется из РЧВ емкостью 500 м3 и 1000 м3 двумя насосными </w:t>
      </w:r>
      <w:r w:rsidRPr="00877A92">
        <w:rPr>
          <w:rFonts w:ascii="Times New Roman" w:hAnsi="Times New Roman"/>
          <w:sz w:val="28"/>
          <w:szCs w:val="28"/>
          <w:lang w:val="en-US" w:eastAsia="ru-RU"/>
        </w:rPr>
        <w:t>III</w:t>
      </w:r>
      <w:r w:rsidRPr="00877A92">
        <w:rPr>
          <w:rFonts w:ascii="Times New Roman" w:hAnsi="Times New Roman"/>
          <w:sz w:val="28"/>
          <w:szCs w:val="28"/>
          <w:lang w:eastAsia="ru-RU"/>
        </w:rPr>
        <w:t>подъема. Теплоснабжение НФС автономное. Насосное оборудование, запорная арматура, электробойлера отработали свой эксплуатационный срок, морально устарело. Автоматизация процессов очистки отсутствует.</w:t>
      </w:r>
    </w:p>
    <w:p w14:paraId="628E7396"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Необходима </w:t>
      </w:r>
      <w:r w:rsidRPr="00877A92">
        <w:rPr>
          <w:rFonts w:ascii="Times New Roman" w:hAnsi="Times New Roman"/>
          <w:bCs/>
          <w:iCs/>
          <w:spacing w:val="-5"/>
          <w:sz w:val="28"/>
          <w:szCs w:val="28"/>
          <w:lang w:eastAsia="ru-RU"/>
        </w:rPr>
        <w:t>автоматизация процесса очистки воды</w:t>
      </w:r>
      <w:r w:rsidRPr="00877A92">
        <w:rPr>
          <w:rFonts w:ascii="Times New Roman" w:hAnsi="Times New Roman"/>
          <w:bCs/>
          <w:sz w:val="28"/>
          <w:szCs w:val="28"/>
          <w:lang w:eastAsia="ru-RU"/>
        </w:rPr>
        <w:t xml:space="preserve">, </w:t>
      </w:r>
      <w:r w:rsidRPr="00877A92">
        <w:rPr>
          <w:rFonts w:ascii="Times New Roman" w:hAnsi="Times New Roman"/>
          <w:bCs/>
          <w:iCs/>
          <w:spacing w:val="-5"/>
          <w:sz w:val="28"/>
          <w:szCs w:val="28"/>
          <w:lang w:eastAsia="ru-RU"/>
        </w:rPr>
        <w:t>замена насосного оборудования</w:t>
      </w:r>
      <w:r w:rsidRPr="00877A92">
        <w:rPr>
          <w:rFonts w:ascii="Times New Roman" w:hAnsi="Times New Roman"/>
          <w:bCs/>
          <w:sz w:val="28"/>
          <w:szCs w:val="28"/>
          <w:lang w:eastAsia="ru-RU"/>
        </w:rPr>
        <w:t xml:space="preserve">, </w:t>
      </w:r>
      <w:r w:rsidRPr="00877A92">
        <w:rPr>
          <w:rFonts w:ascii="Times New Roman" w:hAnsi="Times New Roman"/>
          <w:bCs/>
          <w:iCs/>
          <w:spacing w:val="-5"/>
          <w:sz w:val="28"/>
          <w:szCs w:val="28"/>
          <w:lang w:eastAsia="ru-RU"/>
        </w:rPr>
        <w:t xml:space="preserve">оснащенность НФС приборами учета воды, </w:t>
      </w:r>
      <w:r w:rsidRPr="00877A92">
        <w:rPr>
          <w:rFonts w:ascii="Times New Roman" w:hAnsi="Times New Roman"/>
          <w:bCs/>
          <w:iCs/>
          <w:spacing w:val="-2"/>
          <w:sz w:val="28"/>
          <w:szCs w:val="28"/>
          <w:lang w:eastAsia="ru-RU"/>
        </w:rPr>
        <w:t xml:space="preserve">замена электробойлеров на узлы нагрева </w:t>
      </w:r>
      <w:r w:rsidRPr="00877A92">
        <w:rPr>
          <w:rFonts w:ascii="Times New Roman" w:hAnsi="Times New Roman"/>
          <w:bCs/>
          <w:iCs/>
          <w:spacing w:val="-8"/>
          <w:sz w:val="28"/>
          <w:szCs w:val="28"/>
          <w:lang w:eastAsia="ru-RU"/>
        </w:rPr>
        <w:t>«Титан»</w:t>
      </w:r>
      <w:r w:rsidRPr="00877A92">
        <w:rPr>
          <w:rFonts w:ascii="Times New Roman" w:hAnsi="Times New Roman"/>
          <w:bCs/>
          <w:iCs/>
          <w:sz w:val="28"/>
          <w:szCs w:val="28"/>
          <w:lang w:eastAsia="ru-RU"/>
        </w:rPr>
        <w:t xml:space="preserve">, </w:t>
      </w:r>
      <w:r w:rsidRPr="00877A92">
        <w:rPr>
          <w:rFonts w:ascii="Times New Roman" w:hAnsi="Times New Roman"/>
          <w:bCs/>
          <w:iCs/>
          <w:spacing w:val="-2"/>
          <w:sz w:val="28"/>
          <w:szCs w:val="28"/>
          <w:lang w:eastAsia="ru-RU"/>
        </w:rPr>
        <w:t xml:space="preserve">ремонт гидроизоляции резервуаров чистой </w:t>
      </w:r>
      <w:r w:rsidRPr="00877A92">
        <w:rPr>
          <w:rFonts w:ascii="Times New Roman" w:hAnsi="Times New Roman"/>
          <w:bCs/>
          <w:iCs/>
          <w:spacing w:val="-9"/>
          <w:sz w:val="28"/>
          <w:szCs w:val="28"/>
          <w:lang w:eastAsia="ru-RU"/>
        </w:rPr>
        <w:t>воды</w:t>
      </w:r>
      <w:r w:rsidRPr="00877A92">
        <w:rPr>
          <w:rFonts w:ascii="Times New Roman" w:hAnsi="Times New Roman"/>
          <w:bCs/>
          <w:iCs/>
          <w:sz w:val="28"/>
          <w:szCs w:val="28"/>
          <w:lang w:eastAsia="ru-RU"/>
        </w:rPr>
        <w:t xml:space="preserve">, ремонт скорых фильтров, </w:t>
      </w:r>
      <w:r w:rsidRPr="00877A92">
        <w:rPr>
          <w:rFonts w:ascii="Times New Roman" w:hAnsi="Times New Roman"/>
          <w:bCs/>
          <w:iCs/>
          <w:spacing w:val="-6"/>
          <w:sz w:val="28"/>
          <w:szCs w:val="28"/>
          <w:lang w:eastAsia="ru-RU"/>
        </w:rPr>
        <w:t xml:space="preserve">замена фильтрующей загрузки, внедрение обеззараживание питьевой воды </w:t>
      </w:r>
      <w:r w:rsidRPr="00877A92">
        <w:rPr>
          <w:rFonts w:ascii="Times New Roman" w:hAnsi="Times New Roman"/>
          <w:sz w:val="28"/>
          <w:szCs w:val="28"/>
          <w:lang w:eastAsia="ru-RU"/>
        </w:rPr>
        <w:t>по современной технологии - дезинфектантом нового поколения «Диоксид хлора и хлор», потребуется 2 установки «ДХ-100» для обеспечения проектной мощности.</w:t>
      </w:r>
    </w:p>
    <w:p w14:paraId="0DF52B85" w14:textId="58DFB0D4" w:rsidR="00877A92" w:rsidRPr="00877A92" w:rsidRDefault="00840C81" w:rsidP="0004779A">
      <w:pPr>
        <w:widowControl w:val="0"/>
        <w:autoSpaceDE w:val="0"/>
        <w:autoSpaceDN w:val="0"/>
        <w:adjustRightInd w:val="0"/>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5.</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Организация поисково-оценочных работ для резервного источника водоснабжения города с использованием подземных вод.</w:t>
      </w:r>
    </w:p>
    <w:p w14:paraId="1193589F"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Поверхностный водозабор, расположен в плотине Красноярской ГЭС. Резервный источник водоснабжения в городе отсутствует. </w:t>
      </w:r>
    </w:p>
    <w:p w14:paraId="5CBB944A"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Для создания резервного источника водоснабжения необходимо выполнить поисково-оценочные работы в районе р. Лиственка на правом берегу Енисея.</w:t>
      </w:r>
    </w:p>
    <w:p w14:paraId="2334D47E"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Данные мероприятия направлены на предотвращение чрезвычайных ситуаций и ликвидацию последствий маловодных периодов.</w:t>
      </w:r>
    </w:p>
    <w:p w14:paraId="3CC8B80C" w14:textId="2A58B7DF" w:rsidR="00877A92" w:rsidRPr="00877A92" w:rsidRDefault="00840C81" w:rsidP="0004779A">
      <w:pPr>
        <w:widowControl w:val="0"/>
        <w:autoSpaceDE w:val="0"/>
        <w:autoSpaceDN w:val="0"/>
        <w:adjustRightInd w:val="0"/>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6.</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Проектирование и реконструкция очистных сооружений канализации с. Овсянка.</w:t>
      </w:r>
    </w:p>
    <w:p w14:paraId="7B4968C4"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lastRenderedPageBreak/>
        <w:t>Год ввода в эксплуатацию существующих очистных сооружений 1972г. проектная производительность 0,8 тыс. м3. процесс очистки включает механическую, биологическую очистку, вторичное отстаивание, дезинфекцию, обезвоживание осадка. Сточная вода, проходящая очистку, сбрасывается в водный объект (р. Енисей) недостаточно очищенной, наблюдается превышение по ХПК, БПК, хлоридам, сульфатам, нитратам, фосфатам, СПАВ, железу, меди, марганцу, нефтепродуктам, жирам, взвешенным веществам.</w:t>
      </w:r>
    </w:p>
    <w:p w14:paraId="4A45213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По заключению, выполненному ООО «</w:t>
      </w:r>
      <w:proofErr w:type="spellStart"/>
      <w:r w:rsidRPr="00877A92">
        <w:rPr>
          <w:rFonts w:ascii="Times New Roman" w:hAnsi="Times New Roman"/>
          <w:sz w:val="28"/>
          <w:szCs w:val="28"/>
          <w:lang w:eastAsia="ru-RU"/>
        </w:rPr>
        <w:t>СибПроектРеконструкция</w:t>
      </w:r>
      <w:proofErr w:type="spellEnd"/>
      <w:r w:rsidRPr="00877A92">
        <w:rPr>
          <w:rFonts w:ascii="Times New Roman" w:hAnsi="Times New Roman"/>
          <w:sz w:val="28"/>
          <w:szCs w:val="28"/>
          <w:lang w:eastAsia="ru-RU"/>
        </w:rPr>
        <w:t>», существующие здания первичных и вторичных отстойников, здание биофильтров рекомендуется снести. Износ сооружений составляет 100%.</w:t>
      </w:r>
    </w:p>
    <w:p w14:paraId="5916FD3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Предполагаемая технологическая схема очистки сточных вод включает в себя полный комплекс процессов биологической очистки и доочистки стоков с обработкой осадка, уменьшение строительных объемов.</w:t>
      </w:r>
    </w:p>
    <w:p w14:paraId="61FBF09A" w14:textId="1D44C8FF"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7.</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Проектирование и реконструкция очистных сооружений канализации. Цех переработки осадка сточных вод.</w:t>
      </w:r>
    </w:p>
    <w:p w14:paraId="194A3FCE"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bCs/>
          <w:spacing w:val="-5"/>
          <w:sz w:val="28"/>
          <w:szCs w:val="28"/>
          <w:lang w:eastAsia="ru-RU"/>
        </w:rPr>
      </w:pPr>
      <w:r w:rsidRPr="00877A92">
        <w:rPr>
          <w:rFonts w:ascii="Times New Roman" w:hAnsi="Times New Roman"/>
          <w:bCs/>
          <w:spacing w:val="-2"/>
          <w:sz w:val="28"/>
          <w:szCs w:val="28"/>
          <w:lang w:eastAsia="ru-RU"/>
        </w:rPr>
        <w:t xml:space="preserve">В настоящее время обезвоженный осадок очистных </w:t>
      </w:r>
      <w:r w:rsidRPr="00877A92">
        <w:rPr>
          <w:rFonts w:ascii="Times New Roman" w:hAnsi="Times New Roman"/>
          <w:bCs/>
          <w:spacing w:val="-5"/>
          <w:sz w:val="28"/>
          <w:szCs w:val="28"/>
          <w:lang w:eastAsia="ru-RU"/>
        </w:rPr>
        <w:t xml:space="preserve">сооружений канализации вывозится на полигон твердых бытовых отходов в г. Красноярск. </w:t>
      </w:r>
    </w:p>
    <w:p w14:paraId="507E7EFA"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pacing w:val="-4"/>
          <w:sz w:val="28"/>
          <w:szCs w:val="28"/>
          <w:lang w:eastAsia="ru-RU"/>
        </w:rPr>
        <w:t xml:space="preserve">Рабочим проектом, выполненным в 2008 г. ООО «Эко Проект» г. Красноярск, </w:t>
      </w:r>
      <w:r w:rsidRPr="00877A92">
        <w:rPr>
          <w:rFonts w:ascii="Times New Roman" w:hAnsi="Times New Roman"/>
          <w:bCs/>
          <w:spacing w:val="-4"/>
          <w:sz w:val="28"/>
          <w:szCs w:val="28"/>
          <w:lang w:eastAsia="ru-RU"/>
        </w:rPr>
        <w:t xml:space="preserve">предусмотрено строительство цеха переработки обезвоженного осадка, с внедрением технологии обеззараживания путем ускоренного компостирования. Готовым </w:t>
      </w:r>
      <w:r w:rsidRPr="00877A92">
        <w:rPr>
          <w:rFonts w:ascii="Times New Roman" w:hAnsi="Times New Roman"/>
          <w:bCs/>
          <w:spacing w:val="-3"/>
          <w:sz w:val="28"/>
          <w:szCs w:val="28"/>
          <w:lang w:eastAsia="ru-RU"/>
        </w:rPr>
        <w:t xml:space="preserve">продуктом является биологический компост (удобрение), полученный на основе аэробной </w:t>
      </w:r>
      <w:r w:rsidRPr="00877A92">
        <w:rPr>
          <w:rFonts w:ascii="Times New Roman" w:hAnsi="Times New Roman"/>
          <w:bCs/>
          <w:spacing w:val="-2"/>
          <w:sz w:val="28"/>
          <w:szCs w:val="28"/>
          <w:lang w:eastAsia="ru-RU"/>
        </w:rPr>
        <w:t>микробиологической ферментации. Запатентованная технология экспресс-</w:t>
      </w:r>
      <w:r w:rsidRPr="00877A92">
        <w:rPr>
          <w:rFonts w:ascii="Times New Roman" w:hAnsi="Times New Roman"/>
          <w:bCs/>
          <w:spacing w:val="-6"/>
          <w:sz w:val="28"/>
          <w:szCs w:val="28"/>
          <w:lang w:eastAsia="ru-RU"/>
        </w:rPr>
        <w:t>компостирования позволит:</w:t>
      </w:r>
    </w:p>
    <w:p w14:paraId="1FDA1F0E"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5"/>
          <w:sz w:val="28"/>
          <w:szCs w:val="28"/>
          <w:lang w:eastAsia="ru-RU"/>
        </w:rPr>
        <w:t>сохранить окружающую среду от загрязнения отходами;</w:t>
      </w:r>
    </w:p>
    <w:p w14:paraId="0DE61496"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6"/>
          <w:sz w:val="28"/>
          <w:szCs w:val="28"/>
          <w:lang w:eastAsia="ru-RU"/>
        </w:rPr>
        <w:t xml:space="preserve">высвободить площади и сократить расходы на транспортировку и хранение обезвоженного </w:t>
      </w:r>
      <w:r w:rsidRPr="00877A92">
        <w:rPr>
          <w:rFonts w:ascii="Times New Roman" w:hAnsi="Times New Roman"/>
          <w:bCs/>
          <w:spacing w:val="-7"/>
          <w:sz w:val="28"/>
          <w:szCs w:val="28"/>
          <w:lang w:eastAsia="ru-RU"/>
        </w:rPr>
        <w:t>осадка;</w:t>
      </w:r>
    </w:p>
    <w:p w14:paraId="4EB07052"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5"/>
          <w:sz w:val="28"/>
          <w:szCs w:val="28"/>
          <w:lang w:eastAsia="ru-RU"/>
        </w:rPr>
        <w:t>рационально использовать вторичные ресурсы для восстановления плодородия почв;</w:t>
      </w:r>
    </w:p>
    <w:p w14:paraId="61D1CB9C"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1"/>
          <w:sz w:val="28"/>
          <w:szCs w:val="28"/>
          <w:lang w:eastAsia="ru-RU"/>
        </w:rPr>
        <w:t>получить органические удобрения, пригодные для хозяйственных целей.</w:t>
      </w:r>
    </w:p>
    <w:p w14:paraId="487D06FF" w14:textId="06CFAA62"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bCs/>
          <w:spacing w:val="-1"/>
          <w:sz w:val="28"/>
          <w:szCs w:val="28"/>
          <w:lang w:eastAsia="ru-RU"/>
        </w:rPr>
        <w:t>8.</w:t>
      </w:r>
      <w:r w:rsidR="0004779A">
        <w:rPr>
          <w:rFonts w:ascii="Times New Roman" w:hAnsi="Times New Roman"/>
          <w:bCs/>
          <w:spacing w:val="-1"/>
          <w:sz w:val="28"/>
          <w:szCs w:val="28"/>
          <w:lang w:eastAsia="ru-RU"/>
        </w:rPr>
        <w:t xml:space="preserve"> </w:t>
      </w:r>
      <w:r w:rsidRPr="00877A92">
        <w:rPr>
          <w:rFonts w:ascii="Times New Roman" w:hAnsi="Times New Roman"/>
          <w:sz w:val="28"/>
          <w:szCs w:val="28"/>
          <w:lang w:eastAsia="ru-RU"/>
        </w:rPr>
        <w:t>Строительство блока доочистки сточных вод. Приобретение и монтаж аппарата ХПА-9000 К.</w:t>
      </w:r>
    </w:p>
    <w:p w14:paraId="7F8250FB" w14:textId="03408D95"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9.</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Разработка схем водоснабжения и водоотведения территорий муниципального образования город Дивногорск.</w:t>
      </w:r>
    </w:p>
    <w:p w14:paraId="4569A00C" w14:textId="77777777" w:rsidR="00877A92" w:rsidRPr="00877A92" w:rsidRDefault="00877A92" w:rsidP="0004779A">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В 2013 году на основании муниципального контракта № 212397 от 18.11.2013 ООО «</w:t>
      </w:r>
      <w:proofErr w:type="spellStart"/>
      <w:r w:rsidRPr="00877A92">
        <w:rPr>
          <w:rFonts w:ascii="Times New Roman" w:hAnsi="Times New Roman"/>
          <w:sz w:val="28"/>
          <w:szCs w:val="28"/>
          <w:lang w:eastAsia="ru-RU"/>
        </w:rPr>
        <w:t>СибЭнергоСбережение</w:t>
      </w:r>
      <w:proofErr w:type="spellEnd"/>
      <w:r w:rsidRPr="00877A92">
        <w:rPr>
          <w:rFonts w:ascii="Times New Roman" w:hAnsi="Times New Roman"/>
          <w:sz w:val="28"/>
          <w:szCs w:val="28"/>
          <w:lang w:eastAsia="ru-RU"/>
        </w:rPr>
        <w:t xml:space="preserve"> 2030» разработана схема водоснабжения и водоотведения муниципального образования город Дивногорск. </w:t>
      </w:r>
    </w:p>
    <w:p w14:paraId="002DD7BC"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По результатам обследования природоохранной деятельности предприятия ООО «Дивногорский водоканал» отмечается превышение нормативов лимита сброса загрязняющих веществ со сточными водами предприятия по содержанию: меди в 2,4 раза, азота аммонийного в 1,3 раза, железа в 2,2 раза, цинка в 2,7 раза, сульфатов в 1,3 раза, хлоридов в 1,4 раза; </w:t>
      </w:r>
      <w:r w:rsidRPr="00877A92">
        <w:rPr>
          <w:rFonts w:ascii="Times New Roman" w:hAnsi="Times New Roman"/>
          <w:sz w:val="28"/>
          <w:szCs w:val="28"/>
          <w:lang w:eastAsia="ru-RU"/>
        </w:rPr>
        <w:lastRenderedPageBreak/>
        <w:t xml:space="preserve">обнаружено влияние сброса сточных вод на качество воды р. Енисей по содержанию азота аммонийного, хлоридов, сульфатов, железа, меди. </w:t>
      </w:r>
    </w:p>
    <w:p w14:paraId="79BA05EF"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Для улучшения качества очистки стоков до нормативных возможных необходимо приступить к строительству системы доочистки сточных вод.</w:t>
      </w:r>
    </w:p>
    <w:p w14:paraId="70829C55" w14:textId="77777777" w:rsidR="00877A92" w:rsidRPr="00877A92" w:rsidRDefault="00877A92" w:rsidP="0004779A">
      <w:pPr>
        <w:autoSpaceDE w:val="0"/>
        <w:autoSpaceDN w:val="0"/>
        <w:adjustRightInd w:val="0"/>
        <w:ind w:firstLine="709"/>
        <w:jc w:val="both"/>
        <w:rPr>
          <w:rFonts w:ascii="Times New Roman" w:hAnsi="Times New Roman"/>
          <w:bCs/>
          <w:spacing w:val="-5"/>
          <w:sz w:val="28"/>
          <w:szCs w:val="28"/>
          <w:lang w:eastAsia="ru-RU"/>
        </w:rPr>
      </w:pPr>
      <w:r w:rsidRPr="00877A92">
        <w:rPr>
          <w:rFonts w:ascii="Times New Roman" w:hAnsi="Times New Roman"/>
          <w:bCs/>
          <w:spacing w:val="-3"/>
          <w:sz w:val="28"/>
          <w:szCs w:val="28"/>
          <w:lang w:eastAsia="ru-RU"/>
        </w:rPr>
        <w:t xml:space="preserve">Для выполнения требований Ростехнадзора необходимо приобрести для хлораторной ОСК г. Дивногорска аппарат ХПА-9000 К. Данные мероприятия соответствуют ПБ 09-594-03 «Правила безопасности при </w:t>
      </w:r>
      <w:r w:rsidRPr="00877A92">
        <w:rPr>
          <w:rFonts w:ascii="Times New Roman" w:hAnsi="Times New Roman"/>
          <w:bCs/>
          <w:spacing w:val="-5"/>
          <w:sz w:val="28"/>
          <w:szCs w:val="28"/>
          <w:lang w:eastAsia="ru-RU"/>
        </w:rPr>
        <w:t>производстве, хранении, транспортировании и применении хлора» для локализации аварийных ситуаций с обеззараживанием выбросов и утечек хлора.</w:t>
      </w:r>
    </w:p>
    <w:p w14:paraId="5DB45081" w14:textId="2FE380F9" w:rsidR="00877A92" w:rsidRPr="00877A92" w:rsidRDefault="00877A92" w:rsidP="0004779A">
      <w:pPr>
        <w:autoSpaceDE w:val="0"/>
        <w:autoSpaceDN w:val="0"/>
        <w:adjustRightInd w:val="0"/>
        <w:ind w:firstLine="709"/>
        <w:jc w:val="both"/>
        <w:rPr>
          <w:rFonts w:ascii="Times New Roman" w:hAnsi="Times New Roman"/>
          <w:bCs/>
          <w:spacing w:val="-5"/>
          <w:sz w:val="28"/>
          <w:szCs w:val="28"/>
          <w:lang w:eastAsia="ru-RU"/>
        </w:rPr>
      </w:pPr>
      <w:r w:rsidRPr="00877A92">
        <w:rPr>
          <w:rFonts w:ascii="Times New Roman" w:hAnsi="Times New Roman"/>
          <w:bCs/>
          <w:spacing w:val="-5"/>
          <w:sz w:val="28"/>
          <w:szCs w:val="28"/>
          <w:lang w:eastAsia="ru-RU"/>
        </w:rPr>
        <w:t>Срок реализации подпрограммы: 2014 – 202</w:t>
      </w:r>
      <w:r w:rsidR="00C44B4C">
        <w:rPr>
          <w:rFonts w:ascii="Times New Roman" w:hAnsi="Times New Roman"/>
          <w:bCs/>
          <w:spacing w:val="-5"/>
          <w:sz w:val="28"/>
          <w:szCs w:val="28"/>
          <w:lang w:eastAsia="ru-RU"/>
        </w:rPr>
        <w:t>7</w:t>
      </w:r>
      <w:r w:rsidRPr="00877A92">
        <w:rPr>
          <w:rFonts w:ascii="Times New Roman" w:hAnsi="Times New Roman"/>
          <w:bCs/>
          <w:spacing w:val="-5"/>
          <w:sz w:val="28"/>
          <w:szCs w:val="28"/>
          <w:lang w:eastAsia="ru-RU"/>
        </w:rPr>
        <w:t xml:space="preserve"> годах.</w:t>
      </w:r>
    </w:p>
    <w:p w14:paraId="698146CB" w14:textId="77777777" w:rsidR="00877A92" w:rsidRPr="00877A92" w:rsidRDefault="00877A92" w:rsidP="0004779A">
      <w:pPr>
        <w:autoSpaceDE w:val="0"/>
        <w:autoSpaceDN w:val="0"/>
        <w:adjustRightInd w:val="0"/>
        <w:ind w:firstLine="709"/>
        <w:jc w:val="both"/>
        <w:rPr>
          <w:rFonts w:ascii="Times New Roman" w:hAnsi="Times New Roman"/>
          <w:sz w:val="28"/>
          <w:szCs w:val="28"/>
        </w:rPr>
      </w:pPr>
      <w:r w:rsidRPr="00877A92">
        <w:rPr>
          <w:rFonts w:ascii="Times New Roman" w:hAnsi="Times New Roman"/>
          <w:bCs/>
          <w:spacing w:val="-5"/>
          <w:sz w:val="28"/>
          <w:szCs w:val="28"/>
          <w:u w:val="single"/>
          <w:lang w:eastAsia="ru-RU"/>
        </w:rPr>
        <w:t>Целевым индикаторам</w:t>
      </w:r>
      <w:r w:rsidRPr="00877A92">
        <w:rPr>
          <w:rFonts w:ascii="Times New Roman" w:hAnsi="Times New Roman"/>
          <w:bCs/>
          <w:spacing w:val="-5"/>
          <w:sz w:val="28"/>
          <w:szCs w:val="28"/>
          <w:lang w:eastAsia="ru-RU"/>
        </w:rPr>
        <w:t xml:space="preserve"> подпрограммы является снижение числа аварий в системах водоснабжения, водоотведения и очистки сточных вод.</w:t>
      </w:r>
    </w:p>
    <w:p w14:paraId="1F85C319" w14:textId="77777777" w:rsidR="00877A92" w:rsidRPr="00877A92" w:rsidRDefault="00877A92" w:rsidP="00877A92">
      <w:pPr>
        <w:widowControl w:val="0"/>
        <w:autoSpaceDE w:val="0"/>
        <w:autoSpaceDN w:val="0"/>
        <w:adjustRightInd w:val="0"/>
        <w:ind w:firstLine="540"/>
        <w:jc w:val="center"/>
        <w:rPr>
          <w:rFonts w:ascii="Times New Roman" w:hAnsi="Times New Roman"/>
          <w:sz w:val="28"/>
          <w:szCs w:val="28"/>
          <w:lang w:eastAsia="ru-RU"/>
        </w:rPr>
      </w:pPr>
    </w:p>
    <w:p w14:paraId="699A5864" w14:textId="77777777" w:rsidR="00877A92" w:rsidRPr="00877A92" w:rsidRDefault="00877A92" w:rsidP="00877A92">
      <w:pPr>
        <w:widowControl w:val="0"/>
        <w:autoSpaceDE w:val="0"/>
        <w:autoSpaceDN w:val="0"/>
        <w:adjustRightInd w:val="0"/>
        <w:ind w:firstLine="540"/>
        <w:jc w:val="center"/>
        <w:rPr>
          <w:rFonts w:ascii="Times New Roman" w:hAnsi="Times New Roman"/>
          <w:sz w:val="28"/>
          <w:szCs w:val="28"/>
          <w:lang w:eastAsia="ru-RU"/>
        </w:rPr>
      </w:pPr>
      <w:r w:rsidRPr="00877A92">
        <w:rPr>
          <w:rFonts w:ascii="Times New Roman" w:hAnsi="Times New Roman"/>
          <w:sz w:val="28"/>
          <w:szCs w:val="28"/>
          <w:lang w:eastAsia="ru-RU"/>
        </w:rPr>
        <w:t>Раздел 4. МЕХАНИЗМ РЕАЛИЗАЦИИ ПОДПРОГРАММЫ</w:t>
      </w:r>
    </w:p>
    <w:p w14:paraId="613DEB03" w14:textId="77777777" w:rsidR="00877A92" w:rsidRPr="00877A92" w:rsidRDefault="00877A92" w:rsidP="00877A92">
      <w:pPr>
        <w:widowControl w:val="0"/>
        <w:autoSpaceDE w:val="0"/>
        <w:autoSpaceDN w:val="0"/>
        <w:adjustRightInd w:val="0"/>
        <w:ind w:firstLine="540"/>
        <w:jc w:val="center"/>
        <w:rPr>
          <w:rFonts w:ascii="Times New Roman" w:hAnsi="Times New Roman"/>
          <w:sz w:val="28"/>
          <w:szCs w:val="28"/>
          <w:lang w:eastAsia="ru-RU"/>
        </w:rPr>
      </w:pPr>
    </w:p>
    <w:p w14:paraId="1F6DC781" w14:textId="5E84336A" w:rsidR="00877A92" w:rsidRPr="00877A92" w:rsidRDefault="00877A92" w:rsidP="0004779A">
      <w:pPr>
        <w:widowControl w:val="0"/>
        <w:tabs>
          <w:tab w:val="left" w:pos="709"/>
        </w:tabs>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Подпрограмма является основным инструментом реализации достижения целей и задач в среднесрочной перспективе.</w:t>
      </w:r>
    </w:p>
    <w:p w14:paraId="518B6B8A" w14:textId="10B562BF"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Основным принципом, определяющим построение механизма реализации подпрограммы,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подпрограммы, населения, общественных организаций.</w:t>
      </w:r>
    </w:p>
    <w:p w14:paraId="6CA97881"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Подпрограммные мероприятия финансируются за счет средств краевого и местного бюджетов. </w:t>
      </w:r>
    </w:p>
    <w:p w14:paraId="3C80D1DE"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Реализация подпрограммы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подпрограммных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14:paraId="350005CB" w14:textId="77777777" w:rsidR="00877A92" w:rsidRPr="00877A92" w:rsidRDefault="00877A92" w:rsidP="00877A92">
      <w:pPr>
        <w:widowControl w:val="0"/>
        <w:autoSpaceDE w:val="0"/>
        <w:autoSpaceDN w:val="0"/>
        <w:adjustRightInd w:val="0"/>
        <w:ind w:firstLine="539"/>
        <w:jc w:val="both"/>
        <w:rPr>
          <w:rFonts w:ascii="Times New Roman" w:hAnsi="Times New Roman"/>
          <w:sz w:val="28"/>
          <w:szCs w:val="28"/>
          <w:lang w:eastAsia="ru-RU"/>
        </w:rPr>
      </w:pPr>
    </w:p>
    <w:p w14:paraId="5CEB15E9" w14:textId="7439F3FF"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41B46B54"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ЗА ХОДОМ ЕЕ ВЫПОЛНЕНИЯ </w:t>
      </w:r>
    </w:p>
    <w:p w14:paraId="41864DA2" w14:textId="77777777" w:rsidR="00877A92" w:rsidRPr="00877A92" w:rsidRDefault="00877A92" w:rsidP="00877A92">
      <w:pPr>
        <w:tabs>
          <w:tab w:val="left" w:pos="709"/>
        </w:tabs>
        <w:autoSpaceDE w:val="0"/>
        <w:autoSpaceDN w:val="0"/>
        <w:adjustRightInd w:val="0"/>
        <w:jc w:val="both"/>
        <w:rPr>
          <w:rFonts w:ascii="Times New Roman" w:hAnsi="Times New Roman"/>
          <w:sz w:val="28"/>
          <w:szCs w:val="28"/>
          <w:lang w:eastAsia="ru-RU"/>
        </w:rPr>
      </w:pPr>
    </w:p>
    <w:p w14:paraId="585D0AB4" w14:textId="77777777" w:rsidR="00877A92" w:rsidRPr="00877A92" w:rsidRDefault="00877A92" w:rsidP="0094357B">
      <w:pPr>
        <w:tabs>
          <w:tab w:val="left" w:pos="709"/>
        </w:tabs>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Общее руководство и контроль за исполнением подпрограммы осуществляет ответственный исполнитель – Муниципальное казенное учреждение «Городское хозяйство» города Дивногорска (до 2022г.), МКУ «УСГХ», которое:</w:t>
      </w:r>
    </w:p>
    <w:p w14:paraId="047086D7"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-осуществляет меры по полному и качественному исполнению подпрограммы;</w:t>
      </w:r>
    </w:p>
    <w:p w14:paraId="6BF1ABB6"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-представляет отчет о реализации подпрограммы по установленным законодательством формам и срокам;</w:t>
      </w:r>
    </w:p>
    <w:p w14:paraId="31555B81"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заключает муниципальные контракты (договоры, соглашения), связанные с реализацией подпрограммы.</w:t>
      </w:r>
    </w:p>
    <w:p w14:paraId="32A43D67"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Управление подпрограммой и контроль за ходом ее реализации </w:t>
      </w:r>
      <w:r w:rsidRPr="00877A92">
        <w:rPr>
          <w:rFonts w:ascii="Times New Roman" w:hAnsi="Times New Roman"/>
          <w:sz w:val="28"/>
          <w:szCs w:val="28"/>
          <w:lang w:eastAsia="ru-RU"/>
        </w:rPr>
        <w:lastRenderedPageBreak/>
        <w:t>осуществляется путем:</w:t>
      </w:r>
    </w:p>
    <w:p w14:paraId="61D47494"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-ежегодного уточнения затрат по подпрограмме;</w:t>
      </w:r>
    </w:p>
    <w:p w14:paraId="2E893BA4"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обеспечения эффективного и целевого использования финансовых средств, качества проводимых работ и выполнения сроков реализации;</w:t>
      </w:r>
    </w:p>
    <w:p w14:paraId="61C1CF4E"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регулярного мониторинга ситуации и анализа эффективности проводимой работы.</w:t>
      </w:r>
    </w:p>
    <w:p w14:paraId="633ABD2C"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5F783905"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p>
    <w:p w14:paraId="22304E35"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 xml:space="preserve">Раздел 6. ПРОГНОЗ КОНЕЧНЫХ РЕЗУЛЬТАТОВ ПОДПРОГРАММЫ </w:t>
      </w:r>
    </w:p>
    <w:p w14:paraId="3235157B" w14:textId="77777777" w:rsidR="00877A92" w:rsidRPr="00877A92" w:rsidRDefault="00877A92" w:rsidP="00877A92">
      <w:pPr>
        <w:jc w:val="center"/>
        <w:rPr>
          <w:rFonts w:ascii="Times New Roman" w:hAnsi="Times New Roman"/>
          <w:sz w:val="28"/>
          <w:szCs w:val="28"/>
          <w:lang w:eastAsia="ru-RU"/>
        </w:rPr>
      </w:pPr>
    </w:p>
    <w:p w14:paraId="3985DB70"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sz w:val="28"/>
          <w:szCs w:val="28"/>
        </w:rPr>
        <w:t>От реализации подпрограммных мероприятий ожидается достижение следующих результатов:</w:t>
      </w:r>
    </w:p>
    <w:p w14:paraId="5F4023AA"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-реконструкция подземного водозабора с. Овсянка;</w:t>
      </w:r>
    </w:p>
    <w:p w14:paraId="3AA511A4"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-замена ветхих магистральных сетей водоснабжения г. Дивногорска;</w:t>
      </w:r>
    </w:p>
    <w:p w14:paraId="69A29518"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-строительство централизованного водоснабжения п. </w:t>
      </w:r>
      <w:proofErr w:type="spellStart"/>
      <w:r w:rsidRPr="00877A92">
        <w:rPr>
          <w:rFonts w:ascii="Times New Roman" w:hAnsi="Times New Roman"/>
          <w:sz w:val="28"/>
          <w:szCs w:val="28"/>
          <w:lang w:eastAsia="ru-RU"/>
        </w:rPr>
        <w:t>Усть</w:t>
      </w:r>
      <w:proofErr w:type="spellEnd"/>
      <w:r w:rsidRPr="00877A92">
        <w:rPr>
          <w:rFonts w:ascii="Times New Roman" w:hAnsi="Times New Roman"/>
          <w:sz w:val="28"/>
          <w:szCs w:val="28"/>
          <w:lang w:eastAsia="ru-RU"/>
        </w:rPr>
        <w:t>-Мана;</w:t>
      </w:r>
    </w:p>
    <w:p w14:paraId="1D3EB5BA" w14:textId="77777777" w:rsidR="00877A92" w:rsidRPr="00877A92" w:rsidRDefault="00877A92" w:rsidP="00877A92">
      <w:pPr>
        <w:ind w:firstLine="709"/>
        <w:rPr>
          <w:rFonts w:ascii="Times New Roman" w:hAnsi="Times New Roman"/>
          <w:sz w:val="28"/>
          <w:szCs w:val="28"/>
          <w:lang w:eastAsia="ru-RU"/>
        </w:rPr>
      </w:pPr>
      <w:r w:rsidRPr="00877A92">
        <w:rPr>
          <w:rFonts w:ascii="Times New Roman" w:hAnsi="Times New Roman"/>
          <w:sz w:val="28"/>
          <w:szCs w:val="28"/>
          <w:lang w:eastAsia="ru-RU"/>
        </w:rPr>
        <w:t>-реконструкция насосно-фильтровальной станции города Дивногорска;</w:t>
      </w:r>
    </w:p>
    <w:p w14:paraId="09CE6BA7" w14:textId="77777777" w:rsidR="00877A92" w:rsidRPr="00877A92" w:rsidRDefault="00877A92" w:rsidP="00877A92">
      <w:pPr>
        <w:ind w:firstLine="709"/>
        <w:rPr>
          <w:rFonts w:ascii="Times New Roman" w:hAnsi="Times New Roman"/>
          <w:sz w:val="28"/>
          <w:szCs w:val="28"/>
          <w:lang w:eastAsia="ru-RU"/>
        </w:rPr>
      </w:pPr>
      <w:r w:rsidRPr="00877A92">
        <w:rPr>
          <w:rFonts w:ascii="Times New Roman" w:hAnsi="Times New Roman"/>
          <w:sz w:val="28"/>
          <w:szCs w:val="28"/>
          <w:lang w:eastAsia="ru-RU"/>
        </w:rPr>
        <w:t>-организация поисково-оценочных работ для резервного источника водоснабжения города с использованием подземных вод;</w:t>
      </w:r>
    </w:p>
    <w:p w14:paraId="4F04994B"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-реконструкция очистных сооружений канализации с. Овсянка;</w:t>
      </w:r>
    </w:p>
    <w:p w14:paraId="7E79B1DA"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-реконструкция очистных сооружений канализации. Цех переработки осадка сточных вод;</w:t>
      </w:r>
    </w:p>
    <w:p w14:paraId="1DA8EFB5"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-строительство блока доочистки сточных вод. Приобретение и монтаж аппарата ХПА-9000 К;</w:t>
      </w:r>
    </w:p>
    <w:p w14:paraId="7500C1CD" w14:textId="77777777" w:rsidR="00877A92" w:rsidRPr="00877A92" w:rsidRDefault="00877A92" w:rsidP="00877A92">
      <w:pPr>
        <w:widowControl w:val="0"/>
        <w:autoSpaceDE w:val="0"/>
        <w:autoSpaceDN w:val="0"/>
        <w:adjustRightInd w:val="0"/>
        <w:ind w:firstLine="709"/>
        <w:jc w:val="both"/>
      </w:pPr>
      <w:r w:rsidRPr="00877A92">
        <w:rPr>
          <w:rFonts w:ascii="Times New Roman" w:hAnsi="Times New Roman"/>
          <w:sz w:val="28"/>
          <w:szCs w:val="28"/>
          <w:lang w:eastAsia="ru-RU"/>
        </w:rPr>
        <w:t>-разработка схем водоснабжения и водоотведения территорий муниципального образования город Дивногорск.</w:t>
      </w:r>
    </w:p>
    <w:p w14:paraId="48069006"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851" w:right="851" w:bottom="1134" w:left="1701" w:header="709" w:footer="709" w:gutter="0"/>
          <w:cols w:space="708"/>
          <w:docGrid w:linePitch="360"/>
        </w:sectPr>
      </w:pPr>
    </w:p>
    <w:p w14:paraId="3ED00BD3" w14:textId="77777777" w:rsidR="00877A92" w:rsidRPr="00877A92" w:rsidRDefault="00877A92" w:rsidP="00877A92">
      <w:pPr>
        <w:ind w:left="9923"/>
        <w:rPr>
          <w:rFonts w:ascii="Times New Roman" w:hAnsi="Times New Roman"/>
          <w:sz w:val="28"/>
          <w:szCs w:val="28"/>
        </w:rPr>
      </w:pPr>
      <w:r w:rsidRPr="00877A92">
        <w:rPr>
          <w:rFonts w:ascii="Times New Roman" w:hAnsi="Times New Roman"/>
        </w:rPr>
        <w:lastRenderedPageBreak/>
        <w:t>Приложение № 1 к подпрограмме № 5«Чистая вода»</w:t>
      </w:r>
    </w:p>
    <w:p w14:paraId="4E6268BB" w14:textId="77777777" w:rsidR="00877A92" w:rsidRPr="00877A92" w:rsidRDefault="00877A92" w:rsidP="00877A92">
      <w:pPr>
        <w:ind w:left="4956" w:firstLine="6"/>
        <w:rPr>
          <w:rFonts w:ascii="Times New Roman" w:hAnsi="Times New Roman"/>
          <w:sz w:val="24"/>
          <w:szCs w:val="24"/>
        </w:rPr>
      </w:pPr>
      <w:r w:rsidRPr="00877A92">
        <w:rPr>
          <w:rFonts w:ascii="Times New Roman" w:hAnsi="Times New Roman"/>
          <w:sz w:val="24"/>
          <w:szCs w:val="24"/>
        </w:rPr>
        <w:t>Перечень целевых индикаторов подпрограммы</w:t>
      </w:r>
    </w:p>
    <w:p w14:paraId="3058A7EC" w14:textId="77777777" w:rsidR="00877A92" w:rsidRPr="00877A92" w:rsidRDefault="00877A92" w:rsidP="00877A92">
      <w:pPr>
        <w:ind w:left="9923"/>
        <w:rPr>
          <w:rFonts w:ascii="Times New Roman" w:hAnsi="Times New Roman"/>
        </w:rPr>
      </w:pPr>
    </w:p>
    <w:tbl>
      <w:tblPr>
        <w:tblW w:w="14317" w:type="dxa"/>
        <w:tblInd w:w="108" w:type="dxa"/>
        <w:tblLayout w:type="fixed"/>
        <w:tblLook w:val="04A0" w:firstRow="1" w:lastRow="0" w:firstColumn="1" w:lastColumn="0" w:noHBand="0" w:noVBand="1"/>
      </w:tblPr>
      <w:tblGrid>
        <w:gridCol w:w="408"/>
        <w:gridCol w:w="1562"/>
        <w:gridCol w:w="865"/>
        <w:gridCol w:w="993"/>
        <w:gridCol w:w="850"/>
        <w:gridCol w:w="709"/>
        <w:gridCol w:w="709"/>
        <w:gridCol w:w="567"/>
        <w:gridCol w:w="708"/>
        <w:gridCol w:w="709"/>
        <w:gridCol w:w="567"/>
        <w:gridCol w:w="709"/>
        <w:gridCol w:w="709"/>
        <w:gridCol w:w="708"/>
        <w:gridCol w:w="709"/>
        <w:gridCol w:w="709"/>
        <w:gridCol w:w="709"/>
        <w:gridCol w:w="708"/>
        <w:gridCol w:w="709"/>
      </w:tblGrid>
      <w:tr w:rsidR="00AB379E" w:rsidRPr="00D06B08" w14:paraId="6E35BD40" w14:textId="301BC2D1" w:rsidTr="00F84CF7">
        <w:trPr>
          <w:trHeight w:val="630"/>
        </w:trPr>
        <w:tc>
          <w:tcPr>
            <w:tcW w:w="408" w:type="dxa"/>
            <w:tcBorders>
              <w:top w:val="single" w:sz="8" w:space="0" w:color="000000"/>
              <w:left w:val="single" w:sz="8" w:space="0" w:color="000000"/>
              <w:bottom w:val="nil"/>
              <w:right w:val="single" w:sz="8" w:space="0" w:color="000000"/>
            </w:tcBorders>
            <w:shd w:val="clear" w:color="auto" w:fill="auto"/>
            <w:vAlign w:val="center"/>
            <w:hideMark/>
          </w:tcPr>
          <w:p w14:paraId="2E607C9D"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 п/п</w:t>
            </w:r>
          </w:p>
        </w:tc>
        <w:tc>
          <w:tcPr>
            <w:tcW w:w="1562" w:type="dxa"/>
            <w:tcBorders>
              <w:top w:val="single" w:sz="8" w:space="0" w:color="000000"/>
              <w:left w:val="nil"/>
              <w:bottom w:val="nil"/>
              <w:right w:val="nil"/>
            </w:tcBorders>
            <w:shd w:val="clear" w:color="auto" w:fill="auto"/>
            <w:vAlign w:val="center"/>
            <w:hideMark/>
          </w:tcPr>
          <w:p w14:paraId="46996C0D"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Цель, целевые индикаторы</w:t>
            </w:r>
          </w:p>
        </w:tc>
        <w:tc>
          <w:tcPr>
            <w:tcW w:w="865" w:type="dxa"/>
            <w:tcBorders>
              <w:top w:val="single" w:sz="8" w:space="0" w:color="000000"/>
              <w:left w:val="single" w:sz="8" w:space="0" w:color="000000"/>
              <w:bottom w:val="nil"/>
              <w:right w:val="single" w:sz="8" w:space="0" w:color="000000"/>
            </w:tcBorders>
            <w:shd w:val="clear" w:color="auto" w:fill="auto"/>
            <w:vAlign w:val="center"/>
            <w:hideMark/>
          </w:tcPr>
          <w:p w14:paraId="06D30079"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Единица измерения</w:t>
            </w:r>
          </w:p>
        </w:tc>
        <w:tc>
          <w:tcPr>
            <w:tcW w:w="993" w:type="dxa"/>
            <w:tcBorders>
              <w:top w:val="single" w:sz="8" w:space="0" w:color="000000"/>
              <w:left w:val="nil"/>
              <w:bottom w:val="nil"/>
              <w:right w:val="single" w:sz="8" w:space="0" w:color="000000"/>
            </w:tcBorders>
            <w:shd w:val="clear" w:color="auto" w:fill="auto"/>
            <w:vAlign w:val="center"/>
            <w:hideMark/>
          </w:tcPr>
          <w:p w14:paraId="67C5DBF3"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Источник информации</w:t>
            </w:r>
          </w:p>
        </w:tc>
        <w:tc>
          <w:tcPr>
            <w:tcW w:w="850" w:type="dxa"/>
            <w:tcBorders>
              <w:top w:val="single" w:sz="8" w:space="0" w:color="000000"/>
              <w:left w:val="nil"/>
              <w:bottom w:val="nil"/>
              <w:right w:val="single" w:sz="8" w:space="0" w:color="000000"/>
            </w:tcBorders>
            <w:shd w:val="clear" w:color="auto" w:fill="auto"/>
            <w:vAlign w:val="center"/>
            <w:hideMark/>
          </w:tcPr>
          <w:p w14:paraId="2C93E9BF"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Вес. критерий</w:t>
            </w:r>
          </w:p>
        </w:tc>
        <w:tc>
          <w:tcPr>
            <w:tcW w:w="709" w:type="dxa"/>
            <w:tcBorders>
              <w:top w:val="single" w:sz="8" w:space="0" w:color="000000"/>
              <w:left w:val="nil"/>
              <w:bottom w:val="nil"/>
              <w:right w:val="single" w:sz="8" w:space="0" w:color="000000"/>
            </w:tcBorders>
            <w:shd w:val="clear" w:color="auto" w:fill="auto"/>
            <w:vAlign w:val="center"/>
            <w:hideMark/>
          </w:tcPr>
          <w:p w14:paraId="417B1084"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2014</w:t>
            </w:r>
          </w:p>
        </w:tc>
        <w:tc>
          <w:tcPr>
            <w:tcW w:w="709" w:type="dxa"/>
            <w:tcBorders>
              <w:top w:val="single" w:sz="8" w:space="0" w:color="000000"/>
              <w:left w:val="nil"/>
              <w:bottom w:val="nil"/>
              <w:right w:val="single" w:sz="8" w:space="0" w:color="000000"/>
            </w:tcBorders>
            <w:shd w:val="clear" w:color="auto" w:fill="auto"/>
            <w:vAlign w:val="center"/>
            <w:hideMark/>
          </w:tcPr>
          <w:p w14:paraId="29356069"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2015</w:t>
            </w:r>
          </w:p>
        </w:tc>
        <w:tc>
          <w:tcPr>
            <w:tcW w:w="567" w:type="dxa"/>
            <w:tcBorders>
              <w:top w:val="single" w:sz="8" w:space="0" w:color="000000"/>
              <w:left w:val="nil"/>
              <w:bottom w:val="nil"/>
              <w:right w:val="single" w:sz="8" w:space="0" w:color="000000"/>
            </w:tcBorders>
            <w:shd w:val="clear" w:color="auto" w:fill="auto"/>
            <w:vAlign w:val="center"/>
            <w:hideMark/>
          </w:tcPr>
          <w:p w14:paraId="7FC0686B"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2016</w:t>
            </w:r>
          </w:p>
        </w:tc>
        <w:tc>
          <w:tcPr>
            <w:tcW w:w="708" w:type="dxa"/>
            <w:tcBorders>
              <w:top w:val="single" w:sz="8" w:space="0" w:color="000000"/>
              <w:left w:val="nil"/>
              <w:bottom w:val="nil"/>
              <w:right w:val="single" w:sz="8" w:space="0" w:color="000000"/>
            </w:tcBorders>
            <w:shd w:val="clear" w:color="auto" w:fill="auto"/>
            <w:vAlign w:val="center"/>
            <w:hideMark/>
          </w:tcPr>
          <w:p w14:paraId="1372CDA1"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2017</w:t>
            </w:r>
          </w:p>
        </w:tc>
        <w:tc>
          <w:tcPr>
            <w:tcW w:w="709" w:type="dxa"/>
            <w:tcBorders>
              <w:top w:val="single" w:sz="8" w:space="0" w:color="000000"/>
              <w:left w:val="nil"/>
              <w:bottom w:val="nil"/>
              <w:right w:val="single" w:sz="8" w:space="0" w:color="000000"/>
            </w:tcBorders>
            <w:shd w:val="clear" w:color="auto" w:fill="auto"/>
            <w:vAlign w:val="center"/>
            <w:hideMark/>
          </w:tcPr>
          <w:p w14:paraId="36475D99"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2018</w:t>
            </w:r>
          </w:p>
        </w:tc>
        <w:tc>
          <w:tcPr>
            <w:tcW w:w="567" w:type="dxa"/>
            <w:tcBorders>
              <w:top w:val="single" w:sz="8" w:space="0" w:color="000000"/>
              <w:left w:val="nil"/>
              <w:bottom w:val="nil"/>
              <w:right w:val="single" w:sz="8" w:space="0" w:color="000000"/>
            </w:tcBorders>
            <w:shd w:val="clear" w:color="auto" w:fill="auto"/>
            <w:vAlign w:val="center"/>
            <w:hideMark/>
          </w:tcPr>
          <w:p w14:paraId="6ADE94B1"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2019</w:t>
            </w:r>
          </w:p>
        </w:tc>
        <w:tc>
          <w:tcPr>
            <w:tcW w:w="709" w:type="dxa"/>
            <w:tcBorders>
              <w:top w:val="single" w:sz="8" w:space="0" w:color="000000"/>
              <w:left w:val="nil"/>
              <w:bottom w:val="nil"/>
              <w:right w:val="single" w:sz="8" w:space="0" w:color="000000"/>
            </w:tcBorders>
            <w:shd w:val="clear" w:color="auto" w:fill="auto"/>
            <w:vAlign w:val="center"/>
            <w:hideMark/>
          </w:tcPr>
          <w:p w14:paraId="77FB2988"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2020</w:t>
            </w:r>
          </w:p>
        </w:tc>
        <w:tc>
          <w:tcPr>
            <w:tcW w:w="709" w:type="dxa"/>
            <w:tcBorders>
              <w:top w:val="single" w:sz="8" w:space="0" w:color="000000"/>
              <w:left w:val="nil"/>
              <w:bottom w:val="nil"/>
              <w:right w:val="single" w:sz="8" w:space="0" w:color="000000"/>
            </w:tcBorders>
            <w:shd w:val="clear" w:color="auto" w:fill="auto"/>
            <w:vAlign w:val="center"/>
            <w:hideMark/>
          </w:tcPr>
          <w:p w14:paraId="79754183"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2021</w:t>
            </w:r>
          </w:p>
        </w:tc>
        <w:tc>
          <w:tcPr>
            <w:tcW w:w="708" w:type="dxa"/>
            <w:tcBorders>
              <w:top w:val="single" w:sz="8" w:space="0" w:color="000000"/>
              <w:left w:val="nil"/>
              <w:bottom w:val="nil"/>
              <w:right w:val="single" w:sz="8" w:space="0" w:color="000000"/>
            </w:tcBorders>
            <w:shd w:val="clear" w:color="auto" w:fill="auto"/>
            <w:vAlign w:val="center"/>
            <w:hideMark/>
          </w:tcPr>
          <w:p w14:paraId="225F2937"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2022</w:t>
            </w:r>
          </w:p>
        </w:tc>
        <w:tc>
          <w:tcPr>
            <w:tcW w:w="709" w:type="dxa"/>
            <w:tcBorders>
              <w:top w:val="single" w:sz="8" w:space="0" w:color="000000"/>
              <w:left w:val="nil"/>
              <w:bottom w:val="nil"/>
              <w:right w:val="single" w:sz="8" w:space="0" w:color="000000"/>
            </w:tcBorders>
            <w:shd w:val="clear" w:color="auto" w:fill="auto"/>
            <w:vAlign w:val="center"/>
            <w:hideMark/>
          </w:tcPr>
          <w:p w14:paraId="37BCE8BD"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2023</w:t>
            </w:r>
          </w:p>
        </w:tc>
        <w:tc>
          <w:tcPr>
            <w:tcW w:w="709" w:type="dxa"/>
            <w:tcBorders>
              <w:top w:val="single" w:sz="8" w:space="0" w:color="000000"/>
              <w:left w:val="nil"/>
              <w:bottom w:val="nil"/>
              <w:right w:val="single" w:sz="8" w:space="0" w:color="000000"/>
            </w:tcBorders>
            <w:shd w:val="clear" w:color="auto" w:fill="auto"/>
            <w:vAlign w:val="center"/>
            <w:hideMark/>
          </w:tcPr>
          <w:p w14:paraId="6539789E"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2024</w:t>
            </w:r>
          </w:p>
        </w:tc>
        <w:tc>
          <w:tcPr>
            <w:tcW w:w="709" w:type="dxa"/>
            <w:tcBorders>
              <w:top w:val="single" w:sz="8" w:space="0" w:color="000000"/>
              <w:left w:val="nil"/>
              <w:bottom w:val="nil"/>
              <w:right w:val="single" w:sz="8" w:space="0" w:color="000000"/>
            </w:tcBorders>
            <w:shd w:val="clear" w:color="auto" w:fill="auto"/>
            <w:vAlign w:val="center"/>
            <w:hideMark/>
          </w:tcPr>
          <w:p w14:paraId="68D53D0F"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2025</w:t>
            </w:r>
          </w:p>
        </w:tc>
        <w:tc>
          <w:tcPr>
            <w:tcW w:w="708" w:type="dxa"/>
            <w:tcBorders>
              <w:top w:val="single" w:sz="8" w:space="0" w:color="000000"/>
              <w:left w:val="nil"/>
              <w:bottom w:val="nil"/>
              <w:right w:val="single" w:sz="8" w:space="0" w:color="000000"/>
            </w:tcBorders>
            <w:shd w:val="clear" w:color="auto" w:fill="auto"/>
            <w:vAlign w:val="center"/>
            <w:hideMark/>
          </w:tcPr>
          <w:p w14:paraId="5794455C"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2026</w:t>
            </w:r>
          </w:p>
        </w:tc>
        <w:tc>
          <w:tcPr>
            <w:tcW w:w="709" w:type="dxa"/>
            <w:tcBorders>
              <w:top w:val="single" w:sz="8" w:space="0" w:color="000000"/>
              <w:left w:val="nil"/>
              <w:bottom w:val="nil"/>
              <w:right w:val="single" w:sz="8" w:space="0" w:color="000000"/>
            </w:tcBorders>
          </w:tcPr>
          <w:p w14:paraId="575262E9" w14:textId="77777777" w:rsidR="00AB379E" w:rsidRDefault="00AB379E" w:rsidP="00D06B08">
            <w:pPr>
              <w:jc w:val="center"/>
              <w:rPr>
                <w:rFonts w:ascii="Times New Roman" w:hAnsi="Times New Roman"/>
                <w:color w:val="000000"/>
                <w:sz w:val="14"/>
                <w:szCs w:val="14"/>
                <w:lang w:eastAsia="ru-RU"/>
              </w:rPr>
            </w:pPr>
          </w:p>
          <w:p w14:paraId="15636CA6" w14:textId="28E44E9A" w:rsidR="00AB379E" w:rsidRDefault="00AB379E" w:rsidP="00D06B08">
            <w:pPr>
              <w:jc w:val="center"/>
              <w:rPr>
                <w:rFonts w:ascii="Times New Roman" w:hAnsi="Times New Roman"/>
                <w:color w:val="000000"/>
                <w:sz w:val="14"/>
                <w:szCs w:val="14"/>
                <w:lang w:eastAsia="ru-RU"/>
              </w:rPr>
            </w:pPr>
            <w:r>
              <w:rPr>
                <w:rFonts w:ascii="Times New Roman" w:hAnsi="Times New Roman"/>
                <w:color w:val="000000"/>
                <w:sz w:val="14"/>
                <w:szCs w:val="14"/>
                <w:lang w:eastAsia="ru-RU"/>
              </w:rPr>
              <w:t>2027</w:t>
            </w:r>
          </w:p>
          <w:p w14:paraId="340D9B47" w14:textId="77777777" w:rsidR="00AB379E" w:rsidRPr="00D06B08" w:rsidRDefault="00AB379E" w:rsidP="00D06B08">
            <w:pPr>
              <w:jc w:val="center"/>
              <w:rPr>
                <w:rFonts w:ascii="Times New Roman" w:hAnsi="Times New Roman"/>
                <w:color w:val="000000"/>
                <w:sz w:val="14"/>
                <w:szCs w:val="14"/>
                <w:lang w:eastAsia="ru-RU"/>
              </w:rPr>
            </w:pPr>
          </w:p>
        </w:tc>
      </w:tr>
      <w:tr w:rsidR="00AB379E" w:rsidRPr="00D06B08" w14:paraId="02132F83" w14:textId="090AB3FC" w:rsidTr="005825F4">
        <w:trPr>
          <w:trHeight w:val="315"/>
        </w:trPr>
        <w:tc>
          <w:tcPr>
            <w:tcW w:w="13608" w:type="dxa"/>
            <w:gridSpan w:val="18"/>
            <w:tcBorders>
              <w:top w:val="single" w:sz="8" w:space="0" w:color="000000"/>
              <w:left w:val="single" w:sz="8" w:space="0" w:color="000000"/>
              <w:bottom w:val="single" w:sz="8" w:space="0" w:color="auto"/>
              <w:right w:val="single" w:sz="8" w:space="0" w:color="000000"/>
            </w:tcBorders>
            <w:shd w:val="clear" w:color="auto" w:fill="auto"/>
            <w:vAlign w:val="center"/>
            <w:hideMark/>
          </w:tcPr>
          <w:p w14:paraId="1EAA307F" w14:textId="77777777" w:rsidR="00AB379E" w:rsidRPr="00D06B08" w:rsidRDefault="00AB379E" w:rsidP="00D06B08">
            <w:pPr>
              <w:jc w:val="center"/>
              <w:rPr>
                <w:rFonts w:ascii="Times New Roman" w:hAnsi="Times New Roman"/>
                <w:b/>
                <w:bCs/>
                <w:color w:val="000000"/>
                <w:sz w:val="14"/>
                <w:szCs w:val="14"/>
                <w:lang w:eastAsia="ru-RU"/>
              </w:rPr>
            </w:pPr>
            <w:r w:rsidRPr="00D06B08">
              <w:rPr>
                <w:rFonts w:ascii="Times New Roman" w:hAnsi="Times New Roman"/>
                <w:b/>
                <w:bCs/>
                <w:color w:val="000000"/>
                <w:sz w:val="14"/>
                <w:szCs w:val="14"/>
                <w:lang w:eastAsia="ru-RU"/>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709" w:type="dxa"/>
            <w:tcBorders>
              <w:top w:val="single" w:sz="8" w:space="0" w:color="000000"/>
              <w:left w:val="single" w:sz="8" w:space="0" w:color="000000"/>
              <w:bottom w:val="single" w:sz="8" w:space="0" w:color="auto"/>
              <w:right w:val="single" w:sz="8" w:space="0" w:color="000000"/>
            </w:tcBorders>
          </w:tcPr>
          <w:p w14:paraId="7AA77F11" w14:textId="77777777" w:rsidR="00AB379E" w:rsidRPr="00D06B08" w:rsidRDefault="00AB379E" w:rsidP="00D06B08">
            <w:pPr>
              <w:jc w:val="center"/>
              <w:rPr>
                <w:rFonts w:ascii="Times New Roman" w:hAnsi="Times New Roman"/>
                <w:b/>
                <w:bCs/>
                <w:color w:val="000000"/>
                <w:sz w:val="14"/>
                <w:szCs w:val="14"/>
                <w:lang w:eastAsia="ru-RU"/>
              </w:rPr>
            </w:pPr>
          </w:p>
        </w:tc>
      </w:tr>
      <w:tr w:rsidR="00AB379E" w:rsidRPr="00D06B08" w14:paraId="4DBCE120" w14:textId="06C2BC0B" w:rsidTr="00F84CF7">
        <w:trPr>
          <w:trHeight w:val="675"/>
        </w:trPr>
        <w:tc>
          <w:tcPr>
            <w:tcW w:w="408" w:type="dxa"/>
            <w:tcBorders>
              <w:top w:val="nil"/>
              <w:left w:val="single" w:sz="8" w:space="0" w:color="auto"/>
              <w:bottom w:val="single" w:sz="8" w:space="0" w:color="auto"/>
              <w:right w:val="single" w:sz="8" w:space="0" w:color="000000"/>
            </w:tcBorders>
            <w:shd w:val="clear" w:color="auto" w:fill="auto"/>
            <w:vAlign w:val="center"/>
            <w:hideMark/>
          </w:tcPr>
          <w:p w14:paraId="351270FC"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1</w:t>
            </w:r>
          </w:p>
        </w:tc>
        <w:tc>
          <w:tcPr>
            <w:tcW w:w="1562" w:type="dxa"/>
            <w:tcBorders>
              <w:top w:val="nil"/>
              <w:left w:val="nil"/>
              <w:bottom w:val="single" w:sz="8" w:space="0" w:color="auto"/>
              <w:right w:val="nil"/>
            </w:tcBorders>
            <w:shd w:val="clear" w:color="auto" w:fill="auto"/>
            <w:vAlign w:val="center"/>
            <w:hideMark/>
          </w:tcPr>
          <w:p w14:paraId="1F853676" w14:textId="77777777" w:rsidR="00AB379E" w:rsidRPr="00D06B08" w:rsidRDefault="00AB379E" w:rsidP="00D06B08">
            <w:pPr>
              <w:rPr>
                <w:rFonts w:ascii="Times New Roman" w:hAnsi="Times New Roman"/>
                <w:color w:val="000000"/>
                <w:sz w:val="14"/>
                <w:szCs w:val="14"/>
                <w:lang w:eastAsia="ru-RU"/>
              </w:rPr>
            </w:pPr>
            <w:r w:rsidRPr="00D06B08">
              <w:rPr>
                <w:rFonts w:ascii="Times New Roman" w:hAnsi="Times New Roman"/>
                <w:color w:val="000000"/>
                <w:sz w:val="14"/>
                <w:szCs w:val="14"/>
                <w:lang w:eastAsia="ru-RU"/>
              </w:rPr>
              <w:t>Снижение числа аварий в системах водоснабжения, водоотведения и очистки сточных вод</w:t>
            </w:r>
          </w:p>
        </w:tc>
        <w:tc>
          <w:tcPr>
            <w:tcW w:w="865" w:type="dxa"/>
            <w:tcBorders>
              <w:top w:val="nil"/>
              <w:left w:val="single" w:sz="8" w:space="0" w:color="000000"/>
              <w:bottom w:val="single" w:sz="8" w:space="0" w:color="auto"/>
              <w:right w:val="single" w:sz="8" w:space="0" w:color="000000"/>
            </w:tcBorders>
            <w:shd w:val="clear" w:color="auto" w:fill="auto"/>
            <w:vAlign w:val="center"/>
            <w:hideMark/>
          </w:tcPr>
          <w:p w14:paraId="54871F36"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Единица</w:t>
            </w:r>
          </w:p>
        </w:tc>
        <w:tc>
          <w:tcPr>
            <w:tcW w:w="993" w:type="dxa"/>
            <w:tcBorders>
              <w:top w:val="nil"/>
              <w:left w:val="nil"/>
              <w:bottom w:val="single" w:sz="8" w:space="0" w:color="auto"/>
              <w:right w:val="single" w:sz="8" w:space="0" w:color="000000"/>
            </w:tcBorders>
            <w:shd w:val="clear" w:color="auto" w:fill="auto"/>
            <w:vAlign w:val="center"/>
            <w:hideMark/>
          </w:tcPr>
          <w:p w14:paraId="5EC54C5B"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Статистическая отчетность</w:t>
            </w:r>
          </w:p>
        </w:tc>
        <w:tc>
          <w:tcPr>
            <w:tcW w:w="850" w:type="dxa"/>
            <w:tcBorders>
              <w:top w:val="nil"/>
              <w:left w:val="nil"/>
              <w:bottom w:val="single" w:sz="8" w:space="0" w:color="auto"/>
              <w:right w:val="single" w:sz="8" w:space="0" w:color="000000"/>
            </w:tcBorders>
            <w:shd w:val="clear" w:color="auto" w:fill="auto"/>
            <w:vAlign w:val="center"/>
            <w:hideMark/>
          </w:tcPr>
          <w:p w14:paraId="520F34EC"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0,01</w:t>
            </w:r>
          </w:p>
        </w:tc>
        <w:tc>
          <w:tcPr>
            <w:tcW w:w="709" w:type="dxa"/>
            <w:tcBorders>
              <w:top w:val="nil"/>
              <w:left w:val="nil"/>
              <w:bottom w:val="single" w:sz="8" w:space="0" w:color="auto"/>
              <w:right w:val="single" w:sz="8" w:space="0" w:color="000000"/>
            </w:tcBorders>
            <w:shd w:val="clear" w:color="auto" w:fill="auto"/>
            <w:vAlign w:val="center"/>
            <w:hideMark/>
          </w:tcPr>
          <w:p w14:paraId="2C6E10DC"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Х</w:t>
            </w:r>
          </w:p>
        </w:tc>
        <w:tc>
          <w:tcPr>
            <w:tcW w:w="709" w:type="dxa"/>
            <w:tcBorders>
              <w:top w:val="nil"/>
              <w:left w:val="nil"/>
              <w:bottom w:val="single" w:sz="8" w:space="0" w:color="auto"/>
              <w:right w:val="single" w:sz="8" w:space="0" w:color="000000"/>
            </w:tcBorders>
            <w:shd w:val="clear" w:color="auto" w:fill="auto"/>
            <w:vAlign w:val="center"/>
            <w:hideMark/>
          </w:tcPr>
          <w:p w14:paraId="15899A92"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Х</w:t>
            </w:r>
          </w:p>
        </w:tc>
        <w:tc>
          <w:tcPr>
            <w:tcW w:w="567" w:type="dxa"/>
            <w:tcBorders>
              <w:top w:val="nil"/>
              <w:left w:val="nil"/>
              <w:bottom w:val="single" w:sz="8" w:space="0" w:color="auto"/>
              <w:right w:val="single" w:sz="8" w:space="0" w:color="000000"/>
            </w:tcBorders>
            <w:shd w:val="clear" w:color="auto" w:fill="auto"/>
            <w:vAlign w:val="center"/>
            <w:hideMark/>
          </w:tcPr>
          <w:p w14:paraId="5AFB93ED"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1</w:t>
            </w:r>
          </w:p>
        </w:tc>
        <w:tc>
          <w:tcPr>
            <w:tcW w:w="708" w:type="dxa"/>
            <w:tcBorders>
              <w:top w:val="nil"/>
              <w:left w:val="nil"/>
              <w:bottom w:val="single" w:sz="8" w:space="0" w:color="auto"/>
              <w:right w:val="single" w:sz="8" w:space="0" w:color="000000"/>
            </w:tcBorders>
            <w:shd w:val="clear" w:color="auto" w:fill="auto"/>
            <w:vAlign w:val="center"/>
            <w:hideMark/>
          </w:tcPr>
          <w:p w14:paraId="0066D07B"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w:t>
            </w:r>
          </w:p>
        </w:tc>
        <w:tc>
          <w:tcPr>
            <w:tcW w:w="709" w:type="dxa"/>
            <w:tcBorders>
              <w:top w:val="nil"/>
              <w:left w:val="nil"/>
              <w:bottom w:val="single" w:sz="8" w:space="0" w:color="auto"/>
              <w:right w:val="single" w:sz="8" w:space="0" w:color="000000"/>
            </w:tcBorders>
            <w:shd w:val="clear" w:color="auto" w:fill="auto"/>
            <w:vAlign w:val="center"/>
            <w:hideMark/>
          </w:tcPr>
          <w:p w14:paraId="0358A8F2"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4</w:t>
            </w:r>
          </w:p>
        </w:tc>
        <w:tc>
          <w:tcPr>
            <w:tcW w:w="567" w:type="dxa"/>
            <w:tcBorders>
              <w:top w:val="nil"/>
              <w:left w:val="nil"/>
              <w:bottom w:val="single" w:sz="8" w:space="0" w:color="auto"/>
              <w:right w:val="single" w:sz="8" w:space="0" w:color="000000"/>
            </w:tcBorders>
            <w:shd w:val="clear" w:color="auto" w:fill="auto"/>
            <w:vAlign w:val="center"/>
            <w:hideMark/>
          </w:tcPr>
          <w:p w14:paraId="7B561079"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3</w:t>
            </w:r>
          </w:p>
        </w:tc>
        <w:tc>
          <w:tcPr>
            <w:tcW w:w="709" w:type="dxa"/>
            <w:tcBorders>
              <w:top w:val="nil"/>
              <w:left w:val="nil"/>
              <w:bottom w:val="single" w:sz="8" w:space="0" w:color="auto"/>
              <w:right w:val="single" w:sz="8" w:space="0" w:color="000000"/>
            </w:tcBorders>
            <w:shd w:val="clear" w:color="auto" w:fill="auto"/>
            <w:vAlign w:val="center"/>
            <w:hideMark/>
          </w:tcPr>
          <w:p w14:paraId="2FC2E1E3"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4</w:t>
            </w:r>
          </w:p>
        </w:tc>
        <w:tc>
          <w:tcPr>
            <w:tcW w:w="709" w:type="dxa"/>
            <w:tcBorders>
              <w:top w:val="nil"/>
              <w:left w:val="nil"/>
              <w:bottom w:val="single" w:sz="8" w:space="0" w:color="auto"/>
              <w:right w:val="single" w:sz="8" w:space="0" w:color="000000"/>
            </w:tcBorders>
            <w:shd w:val="clear" w:color="auto" w:fill="auto"/>
            <w:vAlign w:val="center"/>
            <w:hideMark/>
          </w:tcPr>
          <w:p w14:paraId="626092C3"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708" w:type="dxa"/>
            <w:tcBorders>
              <w:top w:val="nil"/>
              <w:left w:val="nil"/>
              <w:bottom w:val="single" w:sz="8" w:space="0" w:color="auto"/>
              <w:right w:val="single" w:sz="8" w:space="0" w:color="000000"/>
            </w:tcBorders>
            <w:shd w:val="clear" w:color="auto" w:fill="auto"/>
            <w:vAlign w:val="center"/>
            <w:hideMark/>
          </w:tcPr>
          <w:p w14:paraId="2DEB1FC1"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709" w:type="dxa"/>
            <w:tcBorders>
              <w:top w:val="nil"/>
              <w:left w:val="nil"/>
              <w:bottom w:val="single" w:sz="8" w:space="0" w:color="auto"/>
              <w:right w:val="single" w:sz="8" w:space="0" w:color="000000"/>
            </w:tcBorders>
            <w:shd w:val="clear" w:color="auto" w:fill="auto"/>
            <w:vAlign w:val="center"/>
            <w:hideMark/>
          </w:tcPr>
          <w:p w14:paraId="302DEB95"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709" w:type="dxa"/>
            <w:tcBorders>
              <w:top w:val="nil"/>
              <w:left w:val="nil"/>
              <w:bottom w:val="single" w:sz="8" w:space="0" w:color="auto"/>
              <w:right w:val="single" w:sz="8" w:space="0" w:color="000000"/>
            </w:tcBorders>
            <w:shd w:val="clear" w:color="auto" w:fill="auto"/>
            <w:vAlign w:val="center"/>
            <w:hideMark/>
          </w:tcPr>
          <w:p w14:paraId="6CB37D01"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709" w:type="dxa"/>
            <w:tcBorders>
              <w:top w:val="nil"/>
              <w:left w:val="nil"/>
              <w:bottom w:val="single" w:sz="8" w:space="0" w:color="auto"/>
              <w:right w:val="single" w:sz="8" w:space="0" w:color="000000"/>
            </w:tcBorders>
            <w:shd w:val="clear" w:color="auto" w:fill="auto"/>
            <w:vAlign w:val="center"/>
            <w:hideMark/>
          </w:tcPr>
          <w:p w14:paraId="3CCF9350"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14:paraId="025338F6" w14:textId="77777777" w:rsidR="00AB379E" w:rsidRPr="00D06B08" w:rsidRDefault="00AB379E"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709" w:type="dxa"/>
            <w:tcBorders>
              <w:top w:val="nil"/>
              <w:left w:val="nil"/>
              <w:bottom w:val="single" w:sz="8" w:space="0" w:color="auto"/>
              <w:right w:val="single" w:sz="8" w:space="0" w:color="auto"/>
            </w:tcBorders>
          </w:tcPr>
          <w:p w14:paraId="232CB682" w14:textId="77777777" w:rsidR="00AB379E" w:rsidRDefault="00AB379E" w:rsidP="00D06B08">
            <w:pPr>
              <w:jc w:val="center"/>
              <w:rPr>
                <w:rFonts w:ascii="Times New Roman" w:hAnsi="Times New Roman"/>
                <w:color w:val="000000"/>
                <w:sz w:val="14"/>
                <w:szCs w:val="14"/>
                <w:lang w:eastAsia="ru-RU"/>
              </w:rPr>
            </w:pPr>
          </w:p>
          <w:p w14:paraId="2C2D2D20" w14:textId="77777777" w:rsidR="00AB379E" w:rsidRDefault="00AB379E" w:rsidP="00D06B08">
            <w:pPr>
              <w:jc w:val="center"/>
              <w:rPr>
                <w:rFonts w:ascii="Times New Roman" w:hAnsi="Times New Roman"/>
                <w:color w:val="000000"/>
                <w:sz w:val="14"/>
                <w:szCs w:val="14"/>
                <w:lang w:eastAsia="ru-RU"/>
              </w:rPr>
            </w:pPr>
          </w:p>
          <w:p w14:paraId="77B4B80D" w14:textId="5C28F938" w:rsidR="00AB379E" w:rsidRPr="00D06B08" w:rsidRDefault="00AB379E" w:rsidP="00D06B08">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w:t>
            </w:r>
          </w:p>
        </w:tc>
      </w:tr>
    </w:tbl>
    <w:p w14:paraId="542EE858" w14:textId="65760DB0" w:rsidR="00877A92" w:rsidRPr="00877A92" w:rsidRDefault="00877A92" w:rsidP="00877A92">
      <w:pPr>
        <w:rPr>
          <w:rFonts w:ascii="Times New Roman" w:hAnsi="Times New Roman"/>
        </w:rPr>
      </w:pPr>
    </w:p>
    <w:p w14:paraId="2694491E" w14:textId="77777777" w:rsidR="00877A92" w:rsidRPr="00877A92" w:rsidRDefault="00877A92" w:rsidP="00877A92">
      <w:pPr>
        <w:ind w:left="9923"/>
        <w:rPr>
          <w:rFonts w:ascii="Times New Roman" w:hAnsi="Times New Roman"/>
        </w:rPr>
      </w:pPr>
    </w:p>
    <w:p w14:paraId="21C5D2E0" w14:textId="77777777" w:rsidR="00877A92" w:rsidRPr="00877A92" w:rsidRDefault="00877A92" w:rsidP="00877A92">
      <w:pPr>
        <w:ind w:left="9923"/>
        <w:rPr>
          <w:rFonts w:ascii="Times New Roman" w:hAnsi="Times New Roman"/>
        </w:rPr>
      </w:pPr>
    </w:p>
    <w:p w14:paraId="3D37A016" w14:textId="77777777" w:rsidR="00877A92" w:rsidRPr="00877A92" w:rsidRDefault="00877A92" w:rsidP="00877A92">
      <w:pPr>
        <w:ind w:left="9923"/>
        <w:rPr>
          <w:rFonts w:ascii="Times New Roman" w:hAnsi="Times New Roman"/>
        </w:rPr>
      </w:pPr>
    </w:p>
    <w:p w14:paraId="1A053520" w14:textId="77777777" w:rsidR="00877A92" w:rsidRPr="00877A92" w:rsidRDefault="00877A92" w:rsidP="00877A92">
      <w:pPr>
        <w:ind w:left="9923"/>
        <w:rPr>
          <w:rFonts w:ascii="Times New Roman" w:hAnsi="Times New Roman"/>
        </w:rPr>
      </w:pPr>
    </w:p>
    <w:p w14:paraId="54D3CAE4" w14:textId="77777777" w:rsidR="00877A92" w:rsidRPr="00877A92" w:rsidRDefault="00877A92" w:rsidP="00877A92">
      <w:pPr>
        <w:ind w:left="9923"/>
        <w:rPr>
          <w:rFonts w:ascii="Times New Roman" w:hAnsi="Times New Roman"/>
        </w:rPr>
      </w:pPr>
    </w:p>
    <w:p w14:paraId="5C1B647E" w14:textId="77777777" w:rsidR="00877A92" w:rsidRPr="00877A92" w:rsidRDefault="00877A92" w:rsidP="00877A92">
      <w:pPr>
        <w:ind w:left="9923"/>
        <w:rPr>
          <w:rFonts w:ascii="Times New Roman" w:hAnsi="Times New Roman"/>
        </w:rPr>
      </w:pPr>
    </w:p>
    <w:p w14:paraId="21EB238C" w14:textId="77777777" w:rsidR="00877A92" w:rsidRPr="00877A92" w:rsidRDefault="00877A92" w:rsidP="00877A92">
      <w:pPr>
        <w:ind w:left="9923"/>
        <w:rPr>
          <w:rFonts w:ascii="Times New Roman" w:hAnsi="Times New Roman"/>
        </w:rPr>
      </w:pPr>
    </w:p>
    <w:p w14:paraId="54BF694E" w14:textId="77777777" w:rsidR="00877A92" w:rsidRPr="00877A92" w:rsidRDefault="00877A92" w:rsidP="00877A92">
      <w:pPr>
        <w:ind w:left="9923"/>
        <w:rPr>
          <w:rFonts w:ascii="Times New Roman" w:hAnsi="Times New Roman"/>
        </w:rPr>
      </w:pPr>
    </w:p>
    <w:p w14:paraId="4E37BF0F" w14:textId="77777777" w:rsidR="00877A92" w:rsidRPr="00877A92" w:rsidRDefault="00877A92" w:rsidP="00877A92">
      <w:pPr>
        <w:ind w:left="9923"/>
        <w:rPr>
          <w:rFonts w:ascii="Times New Roman" w:hAnsi="Times New Roman"/>
        </w:rPr>
      </w:pPr>
    </w:p>
    <w:p w14:paraId="4BA9879A" w14:textId="77777777" w:rsidR="00877A92" w:rsidRPr="00877A92" w:rsidRDefault="00877A92" w:rsidP="00877A92">
      <w:pPr>
        <w:ind w:left="9923"/>
        <w:rPr>
          <w:rFonts w:ascii="Times New Roman" w:hAnsi="Times New Roman"/>
        </w:rPr>
      </w:pPr>
    </w:p>
    <w:p w14:paraId="41C40107" w14:textId="77777777" w:rsidR="00877A92" w:rsidRPr="00877A92" w:rsidRDefault="00877A92" w:rsidP="00877A92">
      <w:pPr>
        <w:ind w:left="9923"/>
        <w:rPr>
          <w:rFonts w:ascii="Times New Roman" w:hAnsi="Times New Roman"/>
        </w:rPr>
      </w:pPr>
    </w:p>
    <w:p w14:paraId="17683A78" w14:textId="77777777" w:rsidR="00877A92" w:rsidRPr="00877A92" w:rsidRDefault="00877A92" w:rsidP="00877A92">
      <w:pPr>
        <w:ind w:left="9923"/>
        <w:rPr>
          <w:rFonts w:ascii="Times New Roman" w:hAnsi="Times New Roman"/>
        </w:rPr>
      </w:pPr>
    </w:p>
    <w:p w14:paraId="1497C7AB" w14:textId="77777777" w:rsidR="00877A92" w:rsidRPr="00877A92" w:rsidRDefault="00877A92" w:rsidP="00877A92">
      <w:pPr>
        <w:ind w:left="9923"/>
        <w:rPr>
          <w:rFonts w:ascii="Times New Roman" w:hAnsi="Times New Roman"/>
        </w:rPr>
      </w:pPr>
    </w:p>
    <w:p w14:paraId="1DD395D5" w14:textId="77777777" w:rsidR="00877A92" w:rsidRPr="00877A92" w:rsidRDefault="00877A92" w:rsidP="00877A92">
      <w:pPr>
        <w:ind w:left="9923"/>
        <w:rPr>
          <w:rFonts w:ascii="Times New Roman" w:hAnsi="Times New Roman"/>
        </w:rPr>
      </w:pPr>
    </w:p>
    <w:p w14:paraId="5927D462" w14:textId="77777777" w:rsidR="00877A92" w:rsidRPr="00877A92" w:rsidRDefault="00877A92" w:rsidP="00877A92">
      <w:pPr>
        <w:ind w:left="9923"/>
        <w:rPr>
          <w:rFonts w:ascii="Times New Roman" w:hAnsi="Times New Roman"/>
        </w:rPr>
      </w:pPr>
    </w:p>
    <w:p w14:paraId="680BA2CB" w14:textId="77777777" w:rsidR="00877A92" w:rsidRPr="00877A92" w:rsidRDefault="00877A92" w:rsidP="00877A92">
      <w:pPr>
        <w:ind w:left="9923"/>
        <w:rPr>
          <w:rFonts w:ascii="Times New Roman" w:hAnsi="Times New Roman"/>
        </w:rPr>
      </w:pPr>
    </w:p>
    <w:p w14:paraId="217134DE" w14:textId="77777777" w:rsidR="00877A92" w:rsidRPr="00877A92" w:rsidRDefault="00877A92" w:rsidP="00877A92">
      <w:pPr>
        <w:ind w:left="9923"/>
        <w:rPr>
          <w:rFonts w:ascii="Times New Roman" w:hAnsi="Times New Roman"/>
        </w:rPr>
      </w:pPr>
    </w:p>
    <w:p w14:paraId="0F05EA70" w14:textId="77777777" w:rsidR="00877A92" w:rsidRPr="00877A92" w:rsidRDefault="00877A92" w:rsidP="00877A92">
      <w:pPr>
        <w:ind w:left="9923"/>
        <w:rPr>
          <w:rFonts w:ascii="Times New Roman" w:hAnsi="Times New Roman"/>
        </w:rPr>
      </w:pPr>
    </w:p>
    <w:p w14:paraId="70FF9098" w14:textId="77777777" w:rsidR="00877A92" w:rsidRPr="00877A92" w:rsidRDefault="00877A92" w:rsidP="00877A92">
      <w:pPr>
        <w:ind w:left="9923"/>
        <w:rPr>
          <w:rFonts w:ascii="Times New Roman" w:hAnsi="Times New Roman"/>
        </w:rPr>
      </w:pPr>
    </w:p>
    <w:p w14:paraId="175B031E" w14:textId="77777777" w:rsidR="00877A92" w:rsidRPr="00877A92" w:rsidRDefault="00877A92" w:rsidP="00877A92">
      <w:pPr>
        <w:ind w:left="9923"/>
        <w:rPr>
          <w:rFonts w:ascii="Times New Roman" w:hAnsi="Times New Roman"/>
        </w:rPr>
      </w:pPr>
    </w:p>
    <w:p w14:paraId="19935EF5" w14:textId="77777777" w:rsidR="00877A92" w:rsidRPr="00877A92" w:rsidRDefault="00877A92" w:rsidP="00877A92">
      <w:pPr>
        <w:ind w:left="9923"/>
        <w:rPr>
          <w:rFonts w:ascii="Times New Roman" w:hAnsi="Times New Roman"/>
        </w:rPr>
      </w:pPr>
    </w:p>
    <w:p w14:paraId="45AE944D" w14:textId="77777777" w:rsidR="00877A92" w:rsidRPr="00877A92" w:rsidRDefault="00877A92" w:rsidP="00877A92">
      <w:pPr>
        <w:ind w:left="9923"/>
        <w:rPr>
          <w:rFonts w:ascii="Times New Roman" w:hAnsi="Times New Roman"/>
        </w:rPr>
      </w:pPr>
    </w:p>
    <w:p w14:paraId="557C29C2" w14:textId="77777777" w:rsidR="00877A92" w:rsidRPr="00877A92" w:rsidRDefault="00877A92" w:rsidP="00877A92">
      <w:pPr>
        <w:ind w:left="9923"/>
        <w:rPr>
          <w:rFonts w:ascii="Times New Roman" w:hAnsi="Times New Roman"/>
        </w:rPr>
      </w:pPr>
    </w:p>
    <w:p w14:paraId="175AE4E0" w14:textId="77777777" w:rsidR="00877A92" w:rsidRPr="00877A92" w:rsidRDefault="00877A92" w:rsidP="00877A92">
      <w:pPr>
        <w:ind w:left="9923"/>
        <w:rPr>
          <w:rFonts w:ascii="Times New Roman" w:hAnsi="Times New Roman"/>
        </w:rPr>
      </w:pPr>
    </w:p>
    <w:p w14:paraId="150B2059" w14:textId="77777777" w:rsidR="00877A92" w:rsidRPr="00877A92" w:rsidRDefault="00877A92" w:rsidP="00877A92">
      <w:pPr>
        <w:ind w:left="9923"/>
        <w:rPr>
          <w:rFonts w:ascii="Times New Roman" w:hAnsi="Times New Roman"/>
        </w:rPr>
      </w:pPr>
    </w:p>
    <w:p w14:paraId="66E4A7EF" w14:textId="77777777" w:rsidR="00877A92" w:rsidRPr="00877A92" w:rsidRDefault="00877A92" w:rsidP="00877A92">
      <w:pPr>
        <w:ind w:left="9923"/>
        <w:rPr>
          <w:rFonts w:ascii="Times New Roman" w:hAnsi="Times New Roman"/>
        </w:rPr>
      </w:pPr>
    </w:p>
    <w:p w14:paraId="6D0B5F1A" w14:textId="77777777" w:rsidR="00877A92" w:rsidRPr="00877A92" w:rsidRDefault="00877A92" w:rsidP="00877A92">
      <w:pPr>
        <w:ind w:left="9923"/>
        <w:rPr>
          <w:rFonts w:ascii="Times New Roman" w:hAnsi="Times New Roman"/>
        </w:rPr>
      </w:pPr>
    </w:p>
    <w:p w14:paraId="684C5C22" w14:textId="77777777" w:rsidR="00877A92" w:rsidRPr="00877A92" w:rsidRDefault="00877A92" w:rsidP="00877A92">
      <w:pPr>
        <w:ind w:left="9923"/>
        <w:rPr>
          <w:rFonts w:ascii="Times New Roman" w:hAnsi="Times New Roman"/>
        </w:rPr>
      </w:pPr>
    </w:p>
    <w:p w14:paraId="54776F93" w14:textId="77777777" w:rsidR="00877A92" w:rsidRPr="00877A92" w:rsidRDefault="00877A92" w:rsidP="00877A92">
      <w:pPr>
        <w:ind w:left="9923"/>
        <w:rPr>
          <w:rFonts w:ascii="Times New Roman" w:hAnsi="Times New Roman"/>
        </w:rPr>
      </w:pPr>
    </w:p>
    <w:p w14:paraId="05003179" w14:textId="77777777" w:rsidR="00877A92" w:rsidRPr="00877A92" w:rsidRDefault="00877A92" w:rsidP="00877A92">
      <w:pPr>
        <w:ind w:left="9923"/>
        <w:rPr>
          <w:rFonts w:ascii="Times New Roman" w:hAnsi="Times New Roman"/>
        </w:rPr>
      </w:pPr>
    </w:p>
    <w:p w14:paraId="7376A4FA" w14:textId="77777777" w:rsidR="00877A92" w:rsidRPr="00877A92" w:rsidRDefault="00877A92" w:rsidP="00877A92">
      <w:pPr>
        <w:ind w:left="9923"/>
        <w:rPr>
          <w:rFonts w:ascii="Times New Roman" w:hAnsi="Times New Roman"/>
        </w:rPr>
      </w:pPr>
    </w:p>
    <w:p w14:paraId="29A4099A" w14:textId="77777777" w:rsidR="00877A92" w:rsidRPr="00877A92" w:rsidRDefault="00877A92" w:rsidP="00877A92">
      <w:pPr>
        <w:ind w:left="9923"/>
        <w:rPr>
          <w:rFonts w:ascii="Times New Roman" w:hAnsi="Times New Roman"/>
        </w:rPr>
      </w:pPr>
    </w:p>
    <w:p w14:paraId="15111950" w14:textId="77777777" w:rsidR="00877A92" w:rsidRPr="00877A92" w:rsidRDefault="00877A92" w:rsidP="00877A92">
      <w:pPr>
        <w:ind w:left="9923"/>
        <w:rPr>
          <w:rFonts w:ascii="Times New Roman" w:hAnsi="Times New Roman"/>
        </w:rPr>
      </w:pPr>
    </w:p>
    <w:p w14:paraId="4C04C6A9" w14:textId="77777777" w:rsidR="00877A92" w:rsidRPr="00877A92" w:rsidRDefault="00877A92" w:rsidP="00877A92">
      <w:pPr>
        <w:ind w:left="9923"/>
        <w:rPr>
          <w:rFonts w:ascii="Times New Roman" w:hAnsi="Times New Roman"/>
        </w:rPr>
      </w:pPr>
    </w:p>
    <w:p w14:paraId="6E462EDD" w14:textId="77777777" w:rsidR="00877A92" w:rsidRPr="00877A92" w:rsidRDefault="00877A92" w:rsidP="00877A92">
      <w:pPr>
        <w:ind w:left="9923"/>
        <w:rPr>
          <w:rFonts w:ascii="Times New Roman" w:hAnsi="Times New Roman"/>
        </w:rPr>
      </w:pPr>
    </w:p>
    <w:p w14:paraId="1580BC97" w14:textId="77777777" w:rsidR="00877A92" w:rsidRPr="00877A92" w:rsidRDefault="00877A92" w:rsidP="00877A92">
      <w:pPr>
        <w:ind w:left="9923"/>
        <w:rPr>
          <w:rFonts w:ascii="Times New Roman" w:hAnsi="Times New Roman"/>
        </w:rPr>
      </w:pPr>
    </w:p>
    <w:p w14:paraId="06CF9A57" w14:textId="77777777" w:rsidR="00877A92" w:rsidRPr="00877A92" w:rsidRDefault="00877A92" w:rsidP="00877A92">
      <w:pPr>
        <w:ind w:left="9923"/>
        <w:rPr>
          <w:rFonts w:ascii="Times New Roman" w:hAnsi="Times New Roman"/>
        </w:rPr>
      </w:pPr>
    </w:p>
    <w:p w14:paraId="5AE807AC" w14:textId="7F8EEAC0" w:rsidR="008F0D48" w:rsidRDefault="00825F53" w:rsidP="00825F53">
      <w:pPr>
        <w:ind w:firstLine="6"/>
        <w:jc w:val="right"/>
        <w:rPr>
          <w:rFonts w:ascii="Times New Roman" w:hAnsi="Times New Roman"/>
        </w:rPr>
      </w:pPr>
      <w:r>
        <w:rPr>
          <w:rFonts w:ascii="Times New Roman" w:hAnsi="Times New Roman"/>
        </w:rPr>
        <w:lastRenderedPageBreak/>
        <w:t xml:space="preserve">                                                                                             П</w:t>
      </w:r>
      <w:r w:rsidR="008F0D48">
        <w:rPr>
          <w:rFonts w:ascii="Times New Roman" w:hAnsi="Times New Roman"/>
        </w:rPr>
        <w:t>р</w:t>
      </w:r>
      <w:r w:rsidR="008F0D48" w:rsidRPr="00877A92">
        <w:rPr>
          <w:rFonts w:ascii="Times New Roman" w:hAnsi="Times New Roman"/>
        </w:rPr>
        <w:t>иложение № 2 к подпрограмме № 5«Чистая вода»</w:t>
      </w:r>
    </w:p>
    <w:p w14:paraId="127B3B23" w14:textId="77777777" w:rsidR="008F0D48" w:rsidRDefault="008F0D48" w:rsidP="00853104">
      <w:pPr>
        <w:ind w:left="284"/>
        <w:jc w:val="center"/>
        <w:rPr>
          <w:rFonts w:ascii="Times New Roman" w:hAnsi="Times New Roman"/>
          <w:sz w:val="24"/>
          <w:szCs w:val="24"/>
        </w:rPr>
      </w:pPr>
      <w:r w:rsidRPr="00877A92">
        <w:rPr>
          <w:rFonts w:ascii="Times New Roman" w:hAnsi="Times New Roman"/>
          <w:sz w:val="24"/>
          <w:szCs w:val="24"/>
        </w:rPr>
        <w:t>Перечень мероприятий подпрограммы</w:t>
      </w:r>
    </w:p>
    <w:p w14:paraId="1D7C1EF9" w14:textId="77777777" w:rsidR="008F0D48" w:rsidRDefault="008F0D48" w:rsidP="008F0D48">
      <w:pPr>
        <w:ind w:left="284"/>
        <w:rPr>
          <w:rFonts w:ascii="Times New Roman" w:hAnsi="Times New Roman"/>
          <w:sz w:val="24"/>
          <w:szCs w:val="24"/>
        </w:rPr>
      </w:pPr>
    </w:p>
    <w:tbl>
      <w:tblPr>
        <w:tblStyle w:val="aa"/>
        <w:tblW w:w="0" w:type="auto"/>
        <w:tblLook w:val="04A0" w:firstRow="1" w:lastRow="0" w:firstColumn="1" w:lastColumn="0" w:noHBand="0" w:noVBand="1"/>
      </w:tblPr>
      <w:tblGrid>
        <w:gridCol w:w="2607"/>
        <w:gridCol w:w="1256"/>
        <w:gridCol w:w="529"/>
        <w:gridCol w:w="549"/>
        <w:gridCol w:w="958"/>
        <w:gridCol w:w="513"/>
        <w:gridCol w:w="601"/>
        <w:gridCol w:w="496"/>
        <w:gridCol w:w="539"/>
        <w:gridCol w:w="501"/>
        <w:gridCol w:w="601"/>
        <w:gridCol w:w="741"/>
        <w:gridCol w:w="741"/>
        <w:gridCol w:w="496"/>
        <w:gridCol w:w="741"/>
        <w:gridCol w:w="496"/>
        <w:gridCol w:w="601"/>
        <w:gridCol w:w="496"/>
        <w:gridCol w:w="496"/>
        <w:gridCol w:w="496"/>
        <w:gridCol w:w="811"/>
        <w:gridCol w:w="827"/>
      </w:tblGrid>
      <w:tr w:rsidR="00836A0F" w14:paraId="17B3DAA7" w14:textId="77777777" w:rsidTr="00176A53">
        <w:tc>
          <w:tcPr>
            <w:tcW w:w="2768" w:type="dxa"/>
            <w:vMerge w:val="restart"/>
          </w:tcPr>
          <w:p w14:paraId="3AEEE2A3" w14:textId="244C88BE" w:rsidR="00825F53" w:rsidRPr="008F0D48" w:rsidRDefault="00EB1365" w:rsidP="00877A92">
            <w:pPr>
              <w:rPr>
                <w:rFonts w:ascii="Times New Roman" w:hAnsi="Times New Roman"/>
                <w:sz w:val="14"/>
                <w:szCs w:val="14"/>
              </w:rPr>
            </w:pPr>
            <w:r>
              <w:rPr>
                <w:rFonts w:ascii="Times New Roman" w:hAnsi="Times New Roman"/>
                <w:sz w:val="14"/>
                <w:szCs w:val="14"/>
              </w:rPr>
              <w:t>Наименование программы, подпрограммы</w:t>
            </w:r>
          </w:p>
        </w:tc>
        <w:tc>
          <w:tcPr>
            <w:tcW w:w="1287" w:type="dxa"/>
            <w:vMerge w:val="restart"/>
          </w:tcPr>
          <w:p w14:paraId="797965FF" w14:textId="658DE823" w:rsidR="00825F53" w:rsidRPr="008F0D48" w:rsidRDefault="00EB1365" w:rsidP="00EB1365">
            <w:pPr>
              <w:jc w:val="center"/>
              <w:rPr>
                <w:rFonts w:ascii="Times New Roman" w:hAnsi="Times New Roman"/>
                <w:sz w:val="14"/>
                <w:szCs w:val="14"/>
              </w:rPr>
            </w:pPr>
            <w:r>
              <w:rPr>
                <w:rFonts w:ascii="Times New Roman" w:hAnsi="Times New Roman"/>
                <w:sz w:val="14"/>
                <w:szCs w:val="14"/>
              </w:rPr>
              <w:t>РБС</w:t>
            </w:r>
          </w:p>
        </w:tc>
        <w:tc>
          <w:tcPr>
            <w:tcW w:w="2577" w:type="dxa"/>
            <w:gridSpan w:val="4"/>
          </w:tcPr>
          <w:p w14:paraId="50B0B3A1" w14:textId="77777777" w:rsidR="00825F53" w:rsidRPr="008F0D48" w:rsidRDefault="00825F53" w:rsidP="00877A92">
            <w:pPr>
              <w:rPr>
                <w:rFonts w:ascii="Times New Roman" w:hAnsi="Times New Roman"/>
                <w:sz w:val="14"/>
                <w:szCs w:val="14"/>
              </w:rPr>
            </w:pPr>
          </w:p>
        </w:tc>
        <w:tc>
          <w:tcPr>
            <w:tcW w:w="8633" w:type="dxa"/>
            <w:gridSpan w:val="15"/>
          </w:tcPr>
          <w:p w14:paraId="3F590FCC" w14:textId="5383753B" w:rsidR="00825F53" w:rsidRPr="008F0D48" w:rsidRDefault="00825F53" w:rsidP="00877A92">
            <w:pPr>
              <w:rPr>
                <w:rFonts w:ascii="Times New Roman" w:hAnsi="Times New Roman"/>
                <w:sz w:val="14"/>
                <w:szCs w:val="14"/>
              </w:rPr>
            </w:pPr>
            <w:r>
              <w:rPr>
                <w:rFonts w:ascii="Times New Roman" w:hAnsi="Times New Roman"/>
                <w:sz w:val="14"/>
                <w:szCs w:val="14"/>
              </w:rPr>
              <w:t xml:space="preserve"> </w:t>
            </w:r>
          </w:p>
        </w:tc>
        <w:tc>
          <w:tcPr>
            <w:tcW w:w="827" w:type="dxa"/>
            <w:vMerge w:val="restart"/>
          </w:tcPr>
          <w:p w14:paraId="56BFD0A3" w14:textId="1E69DB20" w:rsidR="00825F53" w:rsidRPr="00EA0C07" w:rsidRDefault="00EA0C07" w:rsidP="00877A92">
            <w:pPr>
              <w:rPr>
                <w:rFonts w:ascii="Times New Roman" w:hAnsi="Times New Roman"/>
                <w:sz w:val="10"/>
                <w:szCs w:val="10"/>
              </w:rPr>
            </w:pPr>
            <w:r w:rsidRPr="00EA0C07">
              <w:rPr>
                <w:rFonts w:ascii="Times New Roman" w:hAnsi="Times New Roman"/>
                <w:sz w:val="10"/>
                <w:szCs w:val="10"/>
              </w:rPr>
              <w:t>Ожи</w:t>
            </w:r>
            <w:r>
              <w:rPr>
                <w:rFonts w:ascii="Times New Roman" w:hAnsi="Times New Roman"/>
                <w:sz w:val="10"/>
                <w:szCs w:val="10"/>
              </w:rPr>
              <w:t>даемый результат от реализации программного мероприятия</w:t>
            </w:r>
          </w:p>
        </w:tc>
      </w:tr>
      <w:tr w:rsidR="00176A53" w14:paraId="70C9050C" w14:textId="77777777" w:rsidTr="00176A53">
        <w:tc>
          <w:tcPr>
            <w:tcW w:w="2768" w:type="dxa"/>
            <w:vMerge/>
          </w:tcPr>
          <w:p w14:paraId="69D7FF8C" w14:textId="77777777" w:rsidR="00825F53" w:rsidRPr="008F0D48" w:rsidRDefault="00825F53" w:rsidP="00877A92">
            <w:pPr>
              <w:rPr>
                <w:rFonts w:ascii="Times New Roman" w:hAnsi="Times New Roman"/>
                <w:sz w:val="14"/>
                <w:szCs w:val="14"/>
              </w:rPr>
            </w:pPr>
          </w:p>
        </w:tc>
        <w:tc>
          <w:tcPr>
            <w:tcW w:w="1287" w:type="dxa"/>
            <w:vMerge/>
          </w:tcPr>
          <w:p w14:paraId="1E73979F" w14:textId="77777777" w:rsidR="00825F53" w:rsidRPr="008F0D48" w:rsidRDefault="00825F53" w:rsidP="00877A92">
            <w:pPr>
              <w:rPr>
                <w:rFonts w:ascii="Times New Roman" w:hAnsi="Times New Roman"/>
                <w:sz w:val="14"/>
                <w:szCs w:val="14"/>
              </w:rPr>
            </w:pPr>
          </w:p>
        </w:tc>
        <w:tc>
          <w:tcPr>
            <w:tcW w:w="537" w:type="dxa"/>
          </w:tcPr>
          <w:p w14:paraId="538C689B" w14:textId="7C1B8EB2" w:rsidR="00825F53" w:rsidRPr="008F0D48" w:rsidRDefault="00825F53" w:rsidP="00877A92">
            <w:pPr>
              <w:rPr>
                <w:rFonts w:ascii="Times New Roman" w:hAnsi="Times New Roman"/>
                <w:sz w:val="14"/>
                <w:szCs w:val="14"/>
              </w:rPr>
            </w:pPr>
            <w:r>
              <w:rPr>
                <w:rFonts w:ascii="Times New Roman" w:hAnsi="Times New Roman"/>
                <w:sz w:val="14"/>
                <w:szCs w:val="14"/>
              </w:rPr>
              <w:t>РБС</w:t>
            </w:r>
          </w:p>
        </w:tc>
        <w:tc>
          <w:tcPr>
            <w:tcW w:w="553" w:type="dxa"/>
          </w:tcPr>
          <w:p w14:paraId="4C95E4D7" w14:textId="5DFF8C0A" w:rsidR="00825F53" w:rsidRPr="008F0D48" w:rsidRDefault="00825F53" w:rsidP="00877A92">
            <w:pPr>
              <w:rPr>
                <w:rFonts w:ascii="Times New Roman" w:hAnsi="Times New Roman"/>
                <w:sz w:val="14"/>
                <w:szCs w:val="14"/>
              </w:rPr>
            </w:pPr>
            <w:proofErr w:type="spellStart"/>
            <w:r>
              <w:rPr>
                <w:rFonts w:ascii="Times New Roman" w:hAnsi="Times New Roman"/>
                <w:sz w:val="14"/>
                <w:szCs w:val="14"/>
              </w:rPr>
              <w:t>РзПр</w:t>
            </w:r>
            <w:proofErr w:type="spellEnd"/>
          </w:p>
        </w:tc>
        <w:tc>
          <w:tcPr>
            <w:tcW w:w="963" w:type="dxa"/>
          </w:tcPr>
          <w:p w14:paraId="2D78E07A" w14:textId="4E7D571B" w:rsidR="00825F53" w:rsidRPr="008F0D48" w:rsidRDefault="00825F53" w:rsidP="00877A92">
            <w:pPr>
              <w:rPr>
                <w:rFonts w:ascii="Times New Roman" w:hAnsi="Times New Roman"/>
                <w:sz w:val="14"/>
                <w:szCs w:val="14"/>
              </w:rPr>
            </w:pPr>
            <w:r>
              <w:rPr>
                <w:rFonts w:ascii="Times New Roman" w:hAnsi="Times New Roman"/>
                <w:sz w:val="14"/>
                <w:szCs w:val="14"/>
              </w:rPr>
              <w:t>ЦСР</w:t>
            </w:r>
          </w:p>
        </w:tc>
        <w:tc>
          <w:tcPr>
            <w:tcW w:w="524" w:type="dxa"/>
          </w:tcPr>
          <w:p w14:paraId="11487008" w14:textId="55C86FE9" w:rsidR="00825F53" w:rsidRPr="008F0D48" w:rsidRDefault="00825F53" w:rsidP="00877A92">
            <w:pPr>
              <w:rPr>
                <w:rFonts w:ascii="Times New Roman" w:hAnsi="Times New Roman"/>
                <w:sz w:val="14"/>
                <w:szCs w:val="14"/>
              </w:rPr>
            </w:pPr>
            <w:r>
              <w:rPr>
                <w:rFonts w:ascii="Times New Roman" w:hAnsi="Times New Roman"/>
                <w:sz w:val="14"/>
                <w:szCs w:val="14"/>
              </w:rPr>
              <w:t>ВР</w:t>
            </w:r>
          </w:p>
        </w:tc>
        <w:tc>
          <w:tcPr>
            <w:tcW w:w="503" w:type="dxa"/>
          </w:tcPr>
          <w:p w14:paraId="22FE8FDE" w14:textId="0F5C8BC0" w:rsidR="00825F53" w:rsidRPr="008F0D48" w:rsidRDefault="00825F53" w:rsidP="00877A92">
            <w:pPr>
              <w:rPr>
                <w:rFonts w:ascii="Times New Roman" w:hAnsi="Times New Roman"/>
                <w:sz w:val="14"/>
                <w:szCs w:val="14"/>
              </w:rPr>
            </w:pPr>
            <w:r>
              <w:rPr>
                <w:rFonts w:ascii="Times New Roman" w:hAnsi="Times New Roman"/>
                <w:sz w:val="14"/>
                <w:szCs w:val="14"/>
              </w:rPr>
              <w:t>2014</w:t>
            </w:r>
          </w:p>
        </w:tc>
        <w:tc>
          <w:tcPr>
            <w:tcW w:w="496" w:type="dxa"/>
          </w:tcPr>
          <w:p w14:paraId="1AE1EA87" w14:textId="44B7B92A" w:rsidR="00825F53" w:rsidRPr="008F0D48" w:rsidRDefault="00825F53" w:rsidP="00877A92">
            <w:pPr>
              <w:rPr>
                <w:rFonts w:ascii="Times New Roman" w:hAnsi="Times New Roman"/>
                <w:sz w:val="14"/>
                <w:szCs w:val="14"/>
              </w:rPr>
            </w:pPr>
            <w:r>
              <w:rPr>
                <w:rFonts w:ascii="Times New Roman" w:hAnsi="Times New Roman"/>
                <w:sz w:val="14"/>
                <w:szCs w:val="14"/>
              </w:rPr>
              <w:t>2015</w:t>
            </w:r>
          </w:p>
        </w:tc>
        <w:tc>
          <w:tcPr>
            <w:tcW w:w="545" w:type="dxa"/>
          </w:tcPr>
          <w:p w14:paraId="67EEFD54" w14:textId="6D5FE606" w:rsidR="00825F53" w:rsidRPr="008F0D48" w:rsidRDefault="00825F53" w:rsidP="00877A92">
            <w:pPr>
              <w:rPr>
                <w:rFonts w:ascii="Times New Roman" w:hAnsi="Times New Roman"/>
                <w:sz w:val="14"/>
                <w:szCs w:val="14"/>
              </w:rPr>
            </w:pPr>
            <w:r>
              <w:rPr>
                <w:rFonts w:ascii="Times New Roman" w:hAnsi="Times New Roman"/>
                <w:sz w:val="14"/>
                <w:szCs w:val="14"/>
              </w:rPr>
              <w:t>2016</w:t>
            </w:r>
          </w:p>
        </w:tc>
        <w:tc>
          <w:tcPr>
            <w:tcW w:w="502" w:type="dxa"/>
          </w:tcPr>
          <w:p w14:paraId="567979DF" w14:textId="018EE832" w:rsidR="00825F53" w:rsidRPr="008F0D48" w:rsidRDefault="00825F53" w:rsidP="00877A92">
            <w:pPr>
              <w:rPr>
                <w:rFonts w:ascii="Times New Roman" w:hAnsi="Times New Roman"/>
                <w:sz w:val="14"/>
                <w:szCs w:val="14"/>
              </w:rPr>
            </w:pPr>
            <w:r>
              <w:rPr>
                <w:rFonts w:ascii="Times New Roman" w:hAnsi="Times New Roman"/>
                <w:sz w:val="14"/>
                <w:szCs w:val="14"/>
              </w:rPr>
              <w:t>2017</w:t>
            </w:r>
          </w:p>
        </w:tc>
        <w:tc>
          <w:tcPr>
            <w:tcW w:w="601" w:type="dxa"/>
          </w:tcPr>
          <w:p w14:paraId="0D45519B" w14:textId="00EB5BC3" w:rsidR="00825F53" w:rsidRPr="008F0D48" w:rsidRDefault="00825F53" w:rsidP="00877A92">
            <w:pPr>
              <w:rPr>
                <w:rFonts w:ascii="Times New Roman" w:hAnsi="Times New Roman"/>
                <w:sz w:val="14"/>
                <w:szCs w:val="14"/>
              </w:rPr>
            </w:pPr>
            <w:r>
              <w:rPr>
                <w:rFonts w:ascii="Times New Roman" w:hAnsi="Times New Roman"/>
                <w:sz w:val="14"/>
                <w:szCs w:val="14"/>
              </w:rPr>
              <w:t>2018</w:t>
            </w:r>
          </w:p>
        </w:tc>
        <w:tc>
          <w:tcPr>
            <w:tcW w:w="741" w:type="dxa"/>
          </w:tcPr>
          <w:p w14:paraId="375868DF" w14:textId="5C79F2DD" w:rsidR="00825F53" w:rsidRPr="008F0D48" w:rsidRDefault="00825F53" w:rsidP="00877A92">
            <w:pPr>
              <w:rPr>
                <w:rFonts w:ascii="Times New Roman" w:hAnsi="Times New Roman"/>
                <w:sz w:val="14"/>
                <w:szCs w:val="14"/>
              </w:rPr>
            </w:pPr>
            <w:r>
              <w:rPr>
                <w:rFonts w:ascii="Times New Roman" w:hAnsi="Times New Roman"/>
                <w:sz w:val="14"/>
                <w:szCs w:val="14"/>
              </w:rPr>
              <w:t>2019</w:t>
            </w:r>
          </w:p>
        </w:tc>
        <w:tc>
          <w:tcPr>
            <w:tcW w:w="741" w:type="dxa"/>
          </w:tcPr>
          <w:p w14:paraId="55BC0A61" w14:textId="2B0F8E42" w:rsidR="00825F53" w:rsidRPr="008F0D48" w:rsidRDefault="00825F53" w:rsidP="00877A92">
            <w:pPr>
              <w:rPr>
                <w:rFonts w:ascii="Times New Roman" w:hAnsi="Times New Roman"/>
                <w:sz w:val="14"/>
                <w:szCs w:val="14"/>
              </w:rPr>
            </w:pPr>
            <w:r>
              <w:rPr>
                <w:rFonts w:ascii="Times New Roman" w:hAnsi="Times New Roman"/>
                <w:sz w:val="14"/>
                <w:szCs w:val="14"/>
              </w:rPr>
              <w:t>2020</w:t>
            </w:r>
          </w:p>
        </w:tc>
        <w:tc>
          <w:tcPr>
            <w:tcW w:w="496" w:type="dxa"/>
          </w:tcPr>
          <w:p w14:paraId="29E6FD23" w14:textId="48B17E24" w:rsidR="00825F53" w:rsidRPr="008F0D48" w:rsidRDefault="00825F53" w:rsidP="00877A92">
            <w:pPr>
              <w:rPr>
                <w:rFonts w:ascii="Times New Roman" w:hAnsi="Times New Roman"/>
                <w:sz w:val="14"/>
                <w:szCs w:val="14"/>
              </w:rPr>
            </w:pPr>
            <w:r>
              <w:rPr>
                <w:rFonts w:ascii="Times New Roman" w:hAnsi="Times New Roman"/>
                <w:sz w:val="14"/>
                <w:szCs w:val="14"/>
              </w:rPr>
              <w:t>2021</w:t>
            </w:r>
          </w:p>
        </w:tc>
        <w:tc>
          <w:tcPr>
            <w:tcW w:w="741" w:type="dxa"/>
          </w:tcPr>
          <w:p w14:paraId="1D89EFA6" w14:textId="525E9F1B" w:rsidR="00825F53" w:rsidRPr="008F0D48" w:rsidRDefault="00825F53" w:rsidP="00877A92">
            <w:pPr>
              <w:rPr>
                <w:rFonts w:ascii="Times New Roman" w:hAnsi="Times New Roman"/>
                <w:sz w:val="14"/>
                <w:szCs w:val="14"/>
              </w:rPr>
            </w:pPr>
            <w:r>
              <w:rPr>
                <w:rFonts w:ascii="Times New Roman" w:hAnsi="Times New Roman"/>
                <w:sz w:val="14"/>
                <w:szCs w:val="14"/>
              </w:rPr>
              <w:t>2022</w:t>
            </w:r>
          </w:p>
        </w:tc>
        <w:tc>
          <w:tcPr>
            <w:tcW w:w="496" w:type="dxa"/>
          </w:tcPr>
          <w:p w14:paraId="4FBB752B" w14:textId="5B923A73" w:rsidR="00825F53" w:rsidRPr="008F0D48" w:rsidRDefault="00825F53" w:rsidP="00877A92">
            <w:pPr>
              <w:rPr>
                <w:rFonts w:ascii="Times New Roman" w:hAnsi="Times New Roman"/>
                <w:sz w:val="14"/>
                <w:szCs w:val="14"/>
              </w:rPr>
            </w:pPr>
            <w:r>
              <w:rPr>
                <w:rFonts w:ascii="Times New Roman" w:hAnsi="Times New Roman"/>
                <w:sz w:val="14"/>
                <w:szCs w:val="14"/>
              </w:rPr>
              <w:t>2023</w:t>
            </w:r>
          </w:p>
        </w:tc>
        <w:tc>
          <w:tcPr>
            <w:tcW w:w="542" w:type="dxa"/>
          </w:tcPr>
          <w:p w14:paraId="658ABF7F" w14:textId="5E808472" w:rsidR="00825F53" w:rsidRPr="008F0D48" w:rsidRDefault="00825F53" w:rsidP="00877A92">
            <w:pPr>
              <w:rPr>
                <w:rFonts w:ascii="Times New Roman" w:hAnsi="Times New Roman"/>
                <w:sz w:val="14"/>
                <w:szCs w:val="14"/>
              </w:rPr>
            </w:pPr>
            <w:r>
              <w:rPr>
                <w:rFonts w:ascii="Times New Roman" w:hAnsi="Times New Roman"/>
                <w:sz w:val="14"/>
                <w:szCs w:val="14"/>
              </w:rPr>
              <w:t>2024</w:t>
            </w:r>
          </w:p>
        </w:tc>
        <w:tc>
          <w:tcPr>
            <w:tcW w:w="496" w:type="dxa"/>
          </w:tcPr>
          <w:p w14:paraId="16E152EA" w14:textId="26EAAF9C" w:rsidR="00825F53" w:rsidRPr="008F0D48" w:rsidRDefault="00825F53" w:rsidP="00877A92">
            <w:pPr>
              <w:rPr>
                <w:rFonts w:ascii="Times New Roman" w:hAnsi="Times New Roman"/>
                <w:sz w:val="14"/>
                <w:szCs w:val="14"/>
              </w:rPr>
            </w:pPr>
            <w:r>
              <w:rPr>
                <w:rFonts w:ascii="Times New Roman" w:hAnsi="Times New Roman"/>
                <w:sz w:val="14"/>
                <w:szCs w:val="14"/>
              </w:rPr>
              <w:t>2025</w:t>
            </w:r>
          </w:p>
        </w:tc>
        <w:tc>
          <w:tcPr>
            <w:tcW w:w="496" w:type="dxa"/>
          </w:tcPr>
          <w:p w14:paraId="5D36A470" w14:textId="5AE456C3" w:rsidR="00825F53" w:rsidRPr="008F0D48" w:rsidRDefault="00825F53" w:rsidP="00877A92">
            <w:pPr>
              <w:rPr>
                <w:rFonts w:ascii="Times New Roman" w:hAnsi="Times New Roman"/>
                <w:sz w:val="14"/>
                <w:szCs w:val="14"/>
              </w:rPr>
            </w:pPr>
            <w:r>
              <w:rPr>
                <w:rFonts w:ascii="Times New Roman" w:hAnsi="Times New Roman"/>
                <w:sz w:val="14"/>
                <w:szCs w:val="14"/>
              </w:rPr>
              <w:t>2026</w:t>
            </w:r>
          </w:p>
        </w:tc>
        <w:tc>
          <w:tcPr>
            <w:tcW w:w="496" w:type="dxa"/>
          </w:tcPr>
          <w:p w14:paraId="144F36D4" w14:textId="7B83E1F0" w:rsidR="00825F53" w:rsidRPr="008F0D48" w:rsidRDefault="00825F53" w:rsidP="00877A92">
            <w:pPr>
              <w:rPr>
                <w:rFonts w:ascii="Times New Roman" w:hAnsi="Times New Roman"/>
                <w:sz w:val="14"/>
                <w:szCs w:val="14"/>
              </w:rPr>
            </w:pPr>
            <w:r>
              <w:rPr>
                <w:rFonts w:ascii="Times New Roman" w:hAnsi="Times New Roman"/>
                <w:sz w:val="14"/>
                <w:szCs w:val="14"/>
              </w:rPr>
              <w:t>2027</w:t>
            </w:r>
          </w:p>
        </w:tc>
        <w:tc>
          <w:tcPr>
            <w:tcW w:w="741" w:type="dxa"/>
          </w:tcPr>
          <w:p w14:paraId="3DF72A33" w14:textId="2715D688" w:rsidR="00825F53" w:rsidRPr="008F0D48" w:rsidRDefault="00825F53" w:rsidP="00877A92">
            <w:pPr>
              <w:rPr>
                <w:rFonts w:ascii="Times New Roman" w:hAnsi="Times New Roman"/>
                <w:sz w:val="14"/>
                <w:szCs w:val="14"/>
              </w:rPr>
            </w:pPr>
            <w:r>
              <w:rPr>
                <w:rFonts w:ascii="Times New Roman" w:hAnsi="Times New Roman"/>
                <w:sz w:val="14"/>
                <w:szCs w:val="14"/>
              </w:rPr>
              <w:t>Итого</w:t>
            </w:r>
          </w:p>
        </w:tc>
        <w:tc>
          <w:tcPr>
            <w:tcW w:w="827" w:type="dxa"/>
            <w:vMerge/>
          </w:tcPr>
          <w:p w14:paraId="4E1AAF6F" w14:textId="77777777" w:rsidR="00825F53" w:rsidRPr="008F0D48" w:rsidRDefault="00825F53" w:rsidP="00877A92">
            <w:pPr>
              <w:rPr>
                <w:rFonts w:ascii="Times New Roman" w:hAnsi="Times New Roman"/>
                <w:sz w:val="14"/>
                <w:szCs w:val="14"/>
              </w:rPr>
            </w:pPr>
          </w:p>
        </w:tc>
      </w:tr>
      <w:tr w:rsidR="00EA0C07" w14:paraId="0C813D9C" w14:textId="77777777" w:rsidTr="00BF7B6D">
        <w:tc>
          <w:tcPr>
            <w:tcW w:w="16092" w:type="dxa"/>
            <w:gridSpan w:val="22"/>
          </w:tcPr>
          <w:p w14:paraId="1C7D4308" w14:textId="23EFAC6E" w:rsidR="00EA0C07" w:rsidRPr="008F0D48" w:rsidRDefault="00EA0C07" w:rsidP="00EA0C07">
            <w:pPr>
              <w:jc w:val="center"/>
              <w:rPr>
                <w:rFonts w:ascii="Times New Roman" w:hAnsi="Times New Roman"/>
                <w:sz w:val="14"/>
                <w:szCs w:val="14"/>
              </w:rPr>
            </w:pPr>
            <w:r>
              <w:rPr>
                <w:rFonts w:ascii="Times New Roman" w:hAnsi="Times New Roman"/>
                <w:sz w:val="14"/>
                <w:szCs w:val="14"/>
              </w:rPr>
              <w:t>Подпрограмма № 5 «Чистая вода»</w:t>
            </w:r>
          </w:p>
        </w:tc>
      </w:tr>
      <w:tr w:rsidR="00EA0C07" w14:paraId="5C9D1AEF" w14:textId="77777777" w:rsidTr="00315878">
        <w:tc>
          <w:tcPr>
            <w:tcW w:w="16092" w:type="dxa"/>
            <w:gridSpan w:val="22"/>
          </w:tcPr>
          <w:p w14:paraId="13FC9998" w14:textId="695B7D73" w:rsidR="00EA0C07" w:rsidRPr="008F0D48" w:rsidRDefault="00EA0C07" w:rsidP="00EA0C07">
            <w:pPr>
              <w:jc w:val="center"/>
              <w:rPr>
                <w:rFonts w:ascii="Times New Roman" w:hAnsi="Times New Roman"/>
                <w:sz w:val="14"/>
                <w:szCs w:val="14"/>
              </w:rPr>
            </w:pPr>
            <w:r>
              <w:rPr>
                <w:rFonts w:ascii="Times New Roman" w:hAnsi="Times New Roman"/>
                <w:sz w:val="14"/>
                <w:szCs w:val="14"/>
              </w:rPr>
              <w:t>Цель подпрограммы: обеспечение населения питьевой водой, соответствующей требованиям безопасности, установленным санитарно-эпидемиологическими правилами</w:t>
            </w:r>
          </w:p>
        </w:tc>
      </w:tr>
      <w:tr w:rsidR="00EA0C07" w14:paraId="5415D2F0" w14:textId="77777777" w:rsidTr="00281DA1">
        <w:tc>
          <w:tcPr>
            <w:tcW w:w="16092" w:type="dxa"/>
            <w:gridSpan w:val="22"/>
          </w:tcPr>
          <w:p w14:paraId="151B5197" w14:textId="05F6F82D" w:rsidR="00EA0C07" w:rsidRPr="008F0D48" w:rsidRDefault="00EA0C07" w:rsidP="001249A9">
            <w:pPr>
              <w:jc w:val="center"/>
              <w:rPr>
                <w:rFonts w:ascii="Times New Roman" w:hAnsi="Times New Roman"/>
                <w:sz w:val="14"/>
                <w:szCs w:val="14"/>
              </w:rPr>
            </w:pPr>
            <w:r>
              <w:rPr>
                <w:rFonts w:ascii="Times New Roman" w:hAnsi="Times New Roman"/>
                <w:sz w:val="14"/>
                <w:szCs w:val="14"/>
              </w:rPr>
              <w:t>Задача: модернизация систем водоснабжения, водоотведения и очистки сточных вод</w:t>
            </w:r>
          </w:p>
        </w:tc>
      </w:tr>
      <w:tr w:rsidR="0001746D" w14:paraId="7CB735AE" w14:textId="77777777" w:rsidTr="00176A53">
        <w:tc>
          <w:tcPr>
            <w:tcW w:w="2768" w:type="dxa"/>
            <w:vMerge w:val="restart"/>
          </w:tcPr>
          <w:p w14:paraId="644A2D28" w14:textId="12468402" w:rsidR="00836A0F" w:rsidRPr="008F0D48" w:rsidRDefault="00836A0F" w:rsidP="00877A92">
            <w:pPr>
              <w:rPr>
                <w:rFonts w:ascii="Times New Roman" w:hAnsi="Times New Roman"/>
                <w:sz w:val="14"/>
                <w:szCs w:val="14"/>
              </w:rPr>
            </w:pPr>
            <w:r>
              <w:rPr>
                <w:rFonts w:ascii="Times New Roman" w:hAnsi="Times New Roman"/>
                <w:sz w:val="14"/>
                <w:szCs w:val="14"/>
              </w:rPr>
              <w:t xml:space="preserve">Мероприятие 1. Проектирование и реконструкция подземного водозабора </w:t>
            </w:r>
            <w:proofErr w:type="spellStart"/>
            <w:r>
              <w:rPr>
                <w:rFonts w:ascii="Times New Roman" w:hAnsi="Times New Roman"/>
                <w:sz w:val="14"/>
                <w:szCs w:val="14"/>
              </w:rPr>
              <w:t>с.Овсянка</w:t>
            </w:r>
            <w:proofErr w:type="spellEnd"/>
          </w:p>
        </w:tc>
        <w:tc>
          <w:tcPr>
            <w:tcW w:w="1287" w:type="dxa"/>
          </w:tcPr>
          <w:p w14:paraId="0CB34DEC" w14:textId="212C27CB" w:rsidR="00836A0F" w:rsidRPr="008F0D48" w:rsidRDefault="00836A0F" w:rsidP="00877A9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55C109E9" w14:textId="4516A084" w:rsidR="00836A0F" w:rsidRPr="008F0D48" w:rsidRDefault="00836A0F" w:rsidP="00877A92">
            <w:pPr>
              <w:rPr>
                <w:rFonts w:ascii="Times New Roman" w:hAnsi="Times New Roman"/>
                <w:sz w:val="14"/>
                <w:szCs w:val="14"/>
              </w:rPr>
            </w:pPr>
            <w:r>
              <w:rPr>
                <w:rFonts w:ascii="Times New Roman" w:hAnsi="Times New Roman"/>
                <w:sz w:val="14"/>
                <w:szCs w:val="14"/>
              </w:rPr>
              <w:t>931</w:t>
            </w:r>
          </w:p>
        </w:tc>
        <w:tc>
          <w:tcPr>
            <w:tcW w:w="553" w:type="dxa"/>
          </w:tcPr>
          <w:p w14:paraId="69A60BCE" w14:textId="42121A2B" w:rsidR="00836A0F" w:rsidRPr="008F0D48" w:rsidRDefault="00836A0F" w:rsidP="00877A92">
            <w:pPr>
              <w:rPr>
                <w:rFonts w:ascii="Times New Roman" w:hAnsi="Times New Roman"/>
                <w:sz w:val="14"/>
                <w:szCs w:val="14"/>
              </w:rPr>
            </w:pPr>
          </w:p>
        </w:tc>
        <w:tc>
          <w:tcPr>
            <w:tcW w:w="963" w:type="dxa"/>
          </w:tcPr>
          <w:p w14:paraId="221FC7B6" w14:textId="77777777" w:rsidR="00836A0F" w:rsidRPr="008F0D48" w:rsidRDefault="00836A0F" w:rsidP="00877A92">
            <w:pPr>
              <w:rPr>
                <w:rFonts w:ascii="Times New Roman" w:hAnsi="Times New Roman"/>
                <w:sz w:val="14"/>
                <w:szCs w:val="14"/>
              </w:rPr>
            </w:pPr>
          </w:p>
        </w:tc>
        <w:tc>
          <w:tcPr>
            <w:tcW w:w="524" w:type="dxa"/>
          </w:tcPr>
          <w:p w14:paraId="383D5DD8" w14:textId="77777777" w:rsidR="00836A0F" w:rsidRPr="008F0D48" w:rsidRDefault="00836A0F" w:rsidP="00877A92">
            <w:pPr>
              <w:rPr>
                <w:rFonts w:ascii="Times New Roman" w:hAnsi="Times New Roman"/>
                <w:sz w:val="14"/>
                <w:szCs w:val="14"/>
              </w:rPr>
            </w:pPr>
          </w:p>
        </w:tc>
        <w:tc>
          <w:tcPr>
            <w:tcW w:w="503" w:type="dxa"/>
          </w:tcPr>
          <w:p w14:paraId="2546014F" w14:textId="7144C1DD"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09AD0560" w14:textId="1016396A"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545" w:type="dxa"/>
          </w:tcPr>
          <w:p w14:paraId="4DB3E6E7" w14:textId="4C8110F9"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502" w:type="dxa"/>
          </w:tcPr>
          <w:p w14:paraId="09ADFA26" w14:textId="3D7F2465"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601" w:type="dxa"/>
          </w:tcPr>
          <w:p w14:paraId="72622931" w14:textId="680A737D"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3AD32F24" w14:textId="05701675"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52C4591C" w14:textId="1C190759"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519B69A0" w14:textId="09DED53B"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523012E3" w14:textId="44A7017D"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195180A9" w14:textId="55F0F612"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42" w:type="dxa"/>
          </w:tcPr>
          <w:p w14:paraId="66C17FFA" w14:textId="181CEC54"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28577695" w14:textId="758CBCC3"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3E6D0706" w14:textId="33328E7C"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77B3434C" w14:textId="3590F873"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3329BDCF" w14:textId="3E44F9C5"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827" w:type="dxa"/>
          </w:tcPr>
          <w:p w14:paraId="63638A22" w14:textId="77777777" w:rsidR="00836A0F" w:rsidRPr="008F0D48" w:rsidRDefault="00836A0F" w:rsidP="00877A92">
            <w:pPr>
              <w:rPr>
                <w:rFonts w:ascii="Times New Roman" w:hAnsi="Times New Roman"/>
                <w:sz w:val="14"/>
                <w:szCs w:val="14"/>
              </w:rPr>
            </w:pPr>
          </w:p>
        </w:tc>
      </w:tr>
      <w:tr w:rsidR="0001746D" w14:paraId="0B051F50" w14:textId="77777777" w:rsidTr="00176A53">
        <w:tc>
          <w:tcPr>
            <w:tcW w:w="2768" w:type="dxa"/>
            <w:vMerge/>
          </w:tcPr>
          <w:p w14:paraId="1B9353AB" w14:textId="77777777" w:rsidR="00836A0F" w:rsidRPr="008F0D48" w:rsidRDefault="00836A0F" w:rsidP="00877A92">
            <w:pPr>
              <w:rPr>
                <w:rFonts w:ascii="Times New Roman" w:hAnsi="Times New Roman"/>
                <w:sz w:val="14"/>
                <w:szCs w:val="14"/>
              </w:rPr>
            </w:pPr>
          </w:p>
        </w:tc>
        <w:tc>
          <w:tcPr>
            <w:tcW w:w="1287" w:type="dxa"/>
          </w:tcPr>
          <w:p w14:paraId="7DFD798B" w14:textId="50FCFA6D" w:rsidR="00836A0F" w:rsidRPr="008F0D48" w:rsidRDefault="00836A0F" w:rsidP="00877A92">
            <w:pPr>
              <w:rPr>
                <w:rFonts w:ascii="Times New Roman" w:hAnsi="Times New Roman"/>
                <w:sz w:val="14"/>
                <w:szCs w:val="14"/>
              </w:rPr>
            </w:pPr>
            <w:r>
              <w:rPr>
                <w:rFonts w:ascii="Times New Roman" w:hAnsi="Times New Roman"/>
                <w:sz w:val="14"/>
                <w:szCs w:val="14"/>
              </w:rPr>
              <w:t>МКУ «УСГХ»</w:t>
            </w:r>
          </w:p>
        </w:tc>
        <w:tc>
          <w:tcPr>
            <w:tcW w:w="537" w:type="dxa"/>
          </w:tcPr>
          <w:p w14:paraId="002CD312" w14:textId="1CCAF162" w:rsidR="00836A0F" w:rsidRPr="008F0D48" w:rsidRDefault="00836A0F" w:rsidP="00877A92">
            <w:pPr>
              <w:rPr>
                <w:rFonts w:ascii="Times New Roman" w:hAnsi="Times New Roman"/>
                <w:sz w:val="14"/>
                <w:szCs w:val="14"/>
              </w:rPr>
            </w:pPr>
            <w:r>
              <w:rPr>
                <w:rFonts w:ascii="Times New Roman" w:hAnsi="Times New Roman"/>
                <w:sz w:val="14"/>
                <w:szCs w:val="14"/>
              </w:rPr>
              <w:t>938</w:t>
            </w:r>
          </w:p>
        </w:tc>
        <w:tc>
          <w:tcPr>
            <w:tcW w:w="553" w:type="dxa"/>
          </w:tcPr>
          <w:p w14:paraId="52A9F988" w14:textId="177D47CC" w:rsidR="00836A0F" w:rsidRPr="008F0D48" w:rsidRDefault="00836A0F" w:rsidP="00877A92">
            <w:pPr>
              <w:rPr>
                <w:rFonts w:ascii="Times New Roman" w:hAnsi="Times New Roman"/>
                <w:sz w:val="14"/>
                <w:szCs w:val="14"/>
              </w:rPr>
            </w:pPr>
            <w:r>
              <w:rPr>
                <w:rFonts w:ascii="Times New Roman" w:hAnsi="Times New Roman"/>
                <w:sz w:val="14"/>
                <w:szCs w:val="14"/>
              </w:rPr>
              <w:t>502</w:t>
            </w:r>
          </w:p>
        </w:tc>
        <w:tc>
          <w:tcPr>
            <w:tcW w:w="963" w:type="dxa"/>
          </w:tcPr>
          <w:p w14:paraId="5DD6C5C0" w14:textId="19BC6D2E" w:rsidR="00836A0F" w:rsidRPr="008F0D48" w:rsidRDefault="00836A0F" w:rsidP="00877A92">
            <w:pPr>
              <w:rPr>
                <w:rFonts w:ascii="Times New Roman" w:hAnsi="Times New Roman"/>
                <w:sz w:val="14"/>
                <w:szCs w:val="14"/>
              </w:rPr>
            </w:pPr>
            <w:r>
              <w:rPr>
                <w:rFonts w:ascii="Times New Roman" w:hAnsi="Times New Roman"/>
                <w:sz w:val="14"/>
                <w:szCs w:val="14"/>
              </w:rPr>
              <w:t>0850085720</w:t>
            </w:r>
          </w:p>
        </w:tc>
        <w:tc>
          <w:tcPr>
            <w:tcW w:w="524" w:type="dxa"/>
          </w:tcPr>
          <w:p w14:paraId="136D3BD5" w14:textId="6C501369" w:rsidR="00836A0F" w:rsidRPr="008F0D48" w:rsidRDefault="00836A0F" w:rsidP="00877A92">
            <w:pPr>
              <w:rPr>
                <w:rFonts w:ascii="Times New Roman" w:hAnsi="Times New Roman"/>
                <w:sz w:val="14"/>
                <w:szCs w:val="14"/>
              </w:rPr>
            </w:pPr>
            <w:r>
              <w:rPr>
                <w:rFonts w:ascii="Times New Roman" w:hAnsi="Times New Roman"/>
                <w:sz w:val="14"/>
                <w:szCs w:val="14"/>
              </w:rPr>
              <w:t>400</w:t>
            </w:r>
          </w:p>
        </w:tc>
        <w:tc>
          <w:tcPr>
            <w:tcW w:w="503" w:type="dxa"/>
          </w:tcPr>
          <w:p w14:paraId="609D0F20" w14:textId="772ECCAF"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045A3A09" w14:textId="596F58C6"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45" w:type="dxa"/>
          </w:tcPr>
          <w:p w14:paraId="147124F8" w14:textId="1FAD7FDE"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02" w:type="dxa"/>
          </w:tcPr>
          <w:p w14:paraId="53A3EC53" w14:textId="5E0F3C9E"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601" w:type="dxa"/>
          </w:tcPr>
          <w:p w14:paraId="52AE08C3" w14:textId="0995527E"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79930E28" w14:textId="408A5E20"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19931543" w14:textId="1749CDDD"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3AA36137" w14:textId="056B61C5"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28D54576" w14:textId="64A8AF93" w:rsidR="00836A0F" w:rsidRPr="008F0D48" w:rsidRDefault="00836A0F" w:rsidP="00877A92">
            <w:pPr>
              <w:rPr>
                <w:rFonts w:ascii="Times New Roman" w:hAnsi="Times New Roman"/>
                <w:sz w:val="14"/>
                <w:szCs w:val="14"/>
              </w:rPr>
            </w:pPr>
            <w:r>
              <w:rPr>
                <w:rFonts w:ascii="Times New Roman" w:hAnsi="Times New Roman"/>
                <w:sz w:val="14"/>
                <w:szCs w:val="14"/>
              </w:rPr>
              <w:t>9412,60</w:t>
            </w:r>
          </w:p>
        </w:tc>
        <w:tc>
          <w:tcPr>
            <w:tcW w:w="496" w:type="dxa"/>
          </w:tcPr>
          <w:p w14:paraId="18D6887A" w14:textId="0B51AF40"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542" w:type="dxa"/>
          </w:tcPr>
          <w:p w14:paraId="793E642B" w14:textId="021287E3"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6995BA22" w14:textId="25525FB2"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30129593" w14:textId="40980675"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5400FF78" w14:textId="312A1222"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45557AFB" w14:textId="4C04F89F" w:rsidR="00836A0F" w:rsidRPr="008F0D48" w:rsidRDefault="00836A0F" w:rsidP="00877A92">
            <w:pPr>
              <w:rPr>
                <w:rFonts w:ascii="Times New Roman" w:hAnsi="Times New Roman"/>
                <w:sz w:val="14"/>
                <w:szCs w:val="14"/>
              </w:rPr>
            </w:pPr>
            <w:r>
              <w:rPr>
                <w:rFonts w:ascii="Times New Roman" w:hAnsi="Times New Roman"/>
                <w:sz w:val="14"/>
                <w:szCs w:val="14"/>
              </w:rPr>
              <w:t>9412,60</w:t>
            </w:r>
          </w:p>
        </w:tc>
        <w:tc>
          <w:tcPr>
            <w:tcW w:w="827" w:type="dxa"/>
          </w:tcPr>
          <w:p w14:paraId="7B5BC798" w14:textId="77777777" w:rsidR="00836A0F" w:rsidRPr="008F0D48" w:rsidRDefault="00836A0F" w:rsidP="00877A92">
            <w:pPr>
              <w:rPr>
                <w:rFonts w:ascii="Times New Roman" w:hAnsi="Times New Roman"/>
                <w:sz w:val="14"/>
                <w:szCs w:val="14"/>
              </w:rPr>
            </w:pPr>
          </w:p>
        </w:tc>
      </w:tr>
      <w:tr w:rsidR="0001746D" w14:paraId="02AAACDE" w14:textId="77777777" w:rsidTr="00176A53">
        <w:tc>
          <w:tcPr>
            <w:tcW w:w="2768" w:type="dxa"/>
            <w:vMerge/>
          </w:tcPr>
          <w:p w14:paraId="5E8EF4BC" w14:textId="77777777" w:rsidR="00836A0F" w:rsidRPr="008F0D48" w:rsidRDefault="00836A0F" w:rsidP="00877A92">
            <w:pPr>
              <w:rPr>
                <w:rFonts w:ascii="Times New Roman" w:hAnsi="Times New Roman"/>
                <w:sz w:val="14"/>
                <w:szCs w:val="14"/>
              </w:rPr>
            </w:pPr>
          </w:p>
        </w:tc>
        <w:tc>
          <w:tcPr>
            <w:tcW w:w="1287" w:type="dxa"/>
          </w:tcPr>
          <w:p w14:paraId="2D4FC4BD" w14:textId="74FAE4CE" w:rsidR="00836A0F" w:rsidRPr="008F0D48" w:rsidRDefault="00836A0F" w:rsidP="00877A92">
            <w:pPr>
              <w:rPr>
                <w:rFonts w:ascii="Times New Roman" w:hAnsi="Times New Roman"/>
                <w:sz w:val="14"/>
                <w:szCs w:val="14"/>
              </w:rPr>
            </w:pPr>
            <w:r>
              <w:rPr>
                <w:rFonts w:ascii="Times New Roman" w:hAnsi="Times New Roman"/>
                <w:sz w:val="14"/>
                <w:szCs w:val="14"/>
              </w:rPr>
              <w:t>МКУ «УСГХ»</w:t>
            </w:r>
          </w:p>
        </w:tc>
        <w:tc>
          <w:tcPr>
            <w:tcW w:w="537" w:type="dxa"/>
          </w:tcPr>
          <w:p w14:paraId="683B4479" w14:textId="45A3152A" w:rsidR="00836A0F" w:rsidRPr="008F0D48" w:rsidRDefault="00836A0F" w:rsidP="00877A92">
            <w:pPr>
              <w:rPr>
                <w:rFonts w:ascii="Times New Roman" w:hAnsi="Times New Roman"/>
                <w:sz w:val="14"/>
                <w:szCs w:val="14"/>
              </w:rPr>
            </w:pPr>
            <w:r>
              <w:rPr>
                <w:rFonts w:ascii="Times New Roman" w:hAnsi="Times New Roman"/>
                <w:sz w:val="14"/>
                <w:szCs w:val="14"/>
              </w:rPr>
              <w:t>938</w:t>
            </w:r>
          </w:p>
        </w:tc>
        <w:tc>
          <w:tcPr>
            <w:tcW w:w="553" w:type="dxa"/>
          </w:tcPr>
          <w:p w14:paraId="44BED08A" w14:textId="658E3AAC" w:rsidR="00836A0F" w:rsidRPr="008F0D48" w:rsidRDefault="00836A0F" w:rsidP="00877A92">
            <w:pPr>
              <w:rPr>
                <w:rFonts w:ascii="Times New Roman" w:hAnsi="Times New Roman"/>
                <w:sz w:val="14"/>
                <w:szCs w:val="14"/>
              </w:rPr>
            </w:pPr>
            <w:r>
              <w:rPr>
                <w:rFonts w:ascii="Times New Roman" w:hAnsi="Times New Roman"/>
                <w:sz w:val="14"/>
                <w:szCs w:val="14"/>
              </w:rPr>
              <w:t>502</w:t>
            </w:r>
          </w:p>
        </w:tc>
        <w:tc>
          <w:tcPr>
            <w:tcW w:w="963" w:type="dxa"/>
          </w:tcPr>
          <w:p w14:paraId="67531E44" w14:textId="063E35C7" w:rsidR="00836A0F" w:rsidRPr="008F0D48" w:rsidRDefault="00836A0F" w:rsidP="00877A92">
            <w:pPr>
              <w:rPr>
                <w:rFonts w:ascii="Times New Roman" w:hAnsi="Times New Roman"/>
                <w:sz w:val="14"/>
                <w:szCs w:val="14"/>
              </w:rPr>
            </w:pPr>
            <w:r>
              <w:rPr>
                <w:rFonts w:ascii="Times New Roman" w:hAnsi="Times New Roman"/>
                <w:sz w:val="14"/>
                <w:szCs w:val="14"/>
              </w:rPr>
              <w:t>0850089080</w:t>
            </w:r>
          </w:p>
        </w:tc>
        <w:tc>
          <w:tcPr>
            <w:tcW w:w="524" w:type="dxa"/>
          </w:tcPr>
          <w:p w14:paraId="7ABCF243" w14:textId="3BA33487" w:rsidR="00836A0F" w:rsidRPr="008F0D48" w:rsidRDefault="00836A0F" w:rsidP="00877A92">
            <w:pPr>
              <w:rPr>
                <w:rFonts w:ascii="Times New Roman" w:hAnsi="Times New Roman"/>
                <w:sz w:val="14"/>
                <w:szCs w:val="14"/>
              </w:rPr>
            </w:pPr>
            <w:r>
              <w:rPr>
                <w:rFonts w:ascii="Times New Roman" w:hAnsi="Times New Roman"/>
                <w:sz w:val="14"/>
                <w:szCs w:val="14"/>
              </w:rPr>
              <w:t>400</w:t>
            </w:r>
          </w:p>
        </w:tc>
        <w:tc>
          <w:tcPr>
            <w:tcW w:w="503" w:type="dxa"/>
          </w:tcPr>
          <w:p w14:paraId="3DA6F332" w14:textId="75C2CF7D"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48CC8C92" w14:textId="4D9EE58C"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45" w:type="dxa"/>
          </w:tcPr>
          <w:p w14:paraId="6A399AD9" w14:textId="63D8FE81"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02" w:type="dxa"/>
          </w:tcPr>
          <w:p w14:paraId="3EF6608E" w14:textId="16A8821E"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601" w:type="dxa"/>
          </w:tcPr>
          <w:p w14:paraId="0CE30CBE" w14:textId="599477E9"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7D6C90BD" w14:textId="2FC91CA2"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48F999F2" w14:textId="515C3769"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2A93B959" w14:textId="59C698B3"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003A5C69" w14:textId="0B466929" w:rsidR="00836A0F" w:rsidRPr="008F0D48" w:rsidRDefault="00836A0F" w:rsidP="00877A92">
            <w:pPr>
              <w:rPr>
                <w:rFonts w:ascii="Times New Roman" w:hAnsi="Times New Roman"/>
                <w:sz w:val="14"/>
                <w:szCs w:val="14"/>
              </w:rPr>
            </w:pPr>
            <w:r>
              <w:rPr>
                <w:rFonts w:ascii="Times New Roman" w:hAnsi="Times New Roman"/>
                <w:sz w:val="14"/>
                <w:szCs w:val="14"/>
              </w:rPr>
              <w:t>1650,50</w:t>
            </w:r>
          </w:p>
        </w:tc>
        <w:tc>
          <w:tcPr>
            <w:tcW w:w="496" w:type="dxa"/>
          </w:tcPr>
          <w:p w14:paraId="59F7C9C9" w14:textId="648A83BA"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542" w:type="dxa"/>
          </w:tcPr>
          <w:p w14:paraId="12051338" w14:textId="0A1363A6"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67BEFC1F" w14:textId="4A91E14E"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24DB149E" w14:textId="6A499AE3"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03B2C5B2" w14:textId="4E0BA8F0"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7C56FE66" w14:textId="39CD55A4" w:rsidR="00836A0F" w:rsidRPr="008F0D48" w:rsidRDefault="00836A0F" w:rsidP="00877A92">
            <w:pPr>
              <w:rPr>
                <w:rFonts w:ascii="Times New Roman" w:hAnsi="Times New Roman"/>
                <w:sz w:val="14"/>
                <w:szCs w:val="14"/>
              </w:rPr>
            </w:pPr>
            <w:r>
              <w:rPr>
                <w:rFonts w:ascii="Times New Roman" w:hAnsi="Times New Roman"/>
                <w:sz w:val="14"/>
                <w:szCs w:val="14"/>
              </w:rPr>
              <w:t>1650,50</w:t>
            </w:r>
          </w:p>
        </w:tc>
        <w:tc>
          <w:tcPr>
            <w:tcW w:w="827" w:type="dxa"/>
          </w:tcPr>
          <w:p w14:paraId="306A8CDC" w14:textId="77777777" w:rsidR="00836A0F" w:rsidRPr="008F0D48" w:rsidRDefault="00836A0F" w:rsidP="00877A92">
            <w:pPr>
              <w:rPr>
                <w:rFonts w:ascii="Times New Roman" w:hAnsi="Times New Roman"/>
                <w:sz w:val="14"/>
                <w:szCs w:val="14"/>
              </w:rPr>
            </w:pPr>
          </w:p>
        </w:tc>
      </w:tr>
      <w:tr w:rsidR="0001746D" w14:paraId="0B392055" w14:textId="77777777" w:rsidTr="00176A53">
        <w:tc>
          <w:tcPr>
            <w:tcW w:w="2768" w:type="dxa"/>
            <w:vMerge/>
          </w:tcPr>
          <w:p w14:paraId="68B66510" w14:textId="77777777" w:rsidR="00836A0F" w:rsidRPr="008F0D48" w:rsidRDefault="00836A0F" w:rsidP="00877A92">
            <w:pPr>
              <w:rPr>
                <w:rFonts w:ascii="Times New Roman" w:hAnsi="Times New Roman"/>
                <w:sz w:val="14"/>
                <w:szCs w:val="14"/>
              </w:rPr>
            </w:pPr>
          </w:p>
        </w:tc>
        <w:tc>
          <w:tcPr>
            <w:tcW w:w="1287" w:type="dxa"/>
          </w:tcPr>
          <w:p w14:paraId="384FFB4B" w14:textId="5828B5CF" w:rsidR="00836A0F" w:rsidRPr="008F0D48" w:rsidRDefault="00836A0F" w:rsidP="00877A92">
            <w:pPr>
              <w:rPr>
                <w:rFonts w:ascii="Times New Roman" w:hAnsi="Times New Roman"/>
                <w:sz w:val="14"/>
                <w:szCs w:val="14"/>
              </w:rPr>
            </w:pPr>
            <w:r>
              <w:rPr>
                <w:rFonts w:ascii="Times New Roman" w:hAnsi="Times New Roman"/>
                <w:sz w:val="14"/>
                <w:szCs w:val="14"/>
              </w:rPr>
              <w:t>МКУ «УСГХ»</w:t>
            </w:r>
          </w:p>
        </w:tc>
        <w:tc>
          <w:tcPr>
            <w:tcW w:w="537" w:type="dxa"/>
          </w:tcPr>
          <w:p w14:paraId="6F684CFA" w14:textId="7A273559" w:rsidR="00836A0F" w:rsidRPr="008F0D48" w:rsidRDefault="00836A0F" w:rsidP="00877A92">
            <w:pPr>
              <w:rPr>
                <w:rFonts w:ascii="Times New Roman" w:hAnsi="Times New Roman"/>
                <w:sz w:val="14"/>
                <w:szCs w:val="14"/>
              </w:rPr>
            </w:pPr>
            <w:r>
              <w:rPr>
                <w:rFonts w:ascii="Times New Roman" w:hAnsi="Times New Roman"/>
                <w:sz w:val="14"/>
                <w:szCs w:val="14"/>
              </w:rPr>
              <w:t>938</w:t>
            </w:r>
          </w:p>
        </w:tc>
        <w:tc>
          <w:tcPr>
            <w:tcW w:w="553" w:type="dxa"/>
          </w:tcPr>
          <w:p w14:paraId="0F5DFFC5" w14:textId="5A68BE5E" w:rsidR="00836A0F" w:rsidRPr="008F0D48" w:rsidRDefault="00836A0F" w:rsidP="00877A92">
            <w:pPr>
              <w:rPr>
                <w:rFonts w:ascii="Times New Roman" w:hAnsi="Times New Roman"/>
                <w:sz w:val="14"/>
                <w:szCs w:val="14"/>
              </w:rPr>
            </w:pPr>
            <w:r>
              <w:rPr>
                <w:rFonts w:ascii="Times New Roman" w:hAnsi="Times New Roman"/>
                <w:sz w:val="14"/>
                <w:szCs w:val="14"/>
              </w:rPr>
              <w:t>502</w:t>
            </w:r>
          </w:p>
        </w:tc>
        <w:tc>
          <w:tcPr>
            <w:tcW w:w="963" w:type="dxa"/>
          </w:tcPr>
          <w:p w14:paraId="2429E03D" w14:textId="72595410" w:rsidR="00836A0F" w:rsidRPr="00836A0F" w:rsidRDefault="00836A0F" w:rsidP="00877A92">
            <w:pPr>
              <w:rPr>
                <w:rFonts w:ascii="Times New Roman" w:hAnsi="Times New Roman"/>
                <w:sz w:val="14"/>
                <w:szCs w:val="14"/>
              </w:rPr>
            </w:pPr>
            <w:r>
              <w:rPr>
                <w:rFonts w:ascii="Times New Roman" w:hAnsi="Times New Roman"/>
                <w:sz w:val="14"/>
                <w:szCs w:val="14"/>
              </w:rPr>
              <w:t>085</w:t>
            </w:r>
            <w:r>
              <w:rPr>
                <w:rFonts w:ascii="Times New Roman" w:hAnsi="Times New Roman"/>
                <w:sz w:val="14"/>
                <w:szCs w:val="14"/>
                <w:lang w:val="en-US"/>
              </w:rPr>
              <w:t>F</w:t>
            </w:r>
            <w:r>
              <w:rPr>
                <w:rFonts w:ascii="Times New Roman" w:hAnsi="Times New Roman"/>
                <w:sz w:val="14"/>
                <w:szCs w:val="14"/>
              </w:rPr>
              <w:t>552431</w:t>
            </w:r>
          </w:p>
        </w:tc>
        <w:tc>
          <w:tcPr>
            <w:tcW w:w="524" w:type="dxa"/>
          </w:tcPr>
          <w:p w14:paraId="758C5C6C" w14:textId="555C0849" w:rsidR="00836A0F" w:rsidRPr="008F0D48" w:rsidRDefault="00836A0F" w:rsidP="00877A92">
            <w:pPr>
              <w:rPr>
                <w:rFonts w:ascii="Times New Roman" w:hAnsi="Times New Roman"/>
                <w:sz w:val="14"/>
                <w:szCs w:val="14"/>
              </w:rPr>
            </w:pPr>
            <w:r>
              <w:rPr>
                <w:rFonts w:ascii="Times New Roman" w:hAnsi="Times New Roman"/>
                <w:sz w:val="14"/>
                <w:szCs w:val="14"/>
              </w:rPr>
              <w:t>400</w:t>
            </w:r>
          </w:p>
        </w:tc>
        <w:tc>
          <w:tcPr>
            <w:tcW w:w="503" w:type="dxa"/>
          </w:tcPr>
          <w:p w14:paraId="24C29A64" w14:textId="155B4D39"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58A9AB3E" w14:textId="6AAE329C"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45" w:type="dxa"/>
          </w:tcPr>
          <w:p w14:paraId="001B5D38" w14:textId="37D87FA3"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02" w:type="dxa"/>
          </w:tcPr>
          <w:p w14:paraId="34D3CBD7" w14:textId="07A55873"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601" w:type="dxa"/>
          </w:tcPr>
          <w:p w14:paraId="3C3FCE2D" w14:textId="6D3EEB26"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76D558C1" w14:textId="21CFF390"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71BADE18" w14:textId="41BF9E60"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28E733D5" w14:textId="6F2B9227"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48BC489F" w14:textId="2165EF78" w:rsidR="00836A0F" w:rsidRPr="008F0D48" w:rsidRDefault="00836A0F" w:rsidP="00877A92">
            <w:pPr>
              <w:rPr>
                <w:rFonts w:ascii="Times New Roman" w:hAnsi="Times New Roman"/>
                <w:sz w:val="14"/>
                <w:szCs w:val="14"/>
              </w:rPr>
            </w:pPr>
            <w:r>
              <w:rPr>
                <w:rFonts w:ascii="Times New Roman" w:hAnsi="Times New Roman"/>
                <w:sz w:val="14"/>
                <w:szCs w:val="14"/>
              </w:rPr>
              <w:t>77510,10</w:t>
            </w:r>
          </w:p>
        </w:tc>
        <w:tc>
          <w:tcPr>
            <w:tcW w:w="496" w:type="dxa"/>
          </w:tcPr>
          <w:p w14:paraId="7A3AD838" w14:textId="01127A82"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542" w:type="dxa"/>
          </w:tcPr>
          <w:p w14:paraId="3E85E217" w14:textId="567EE007"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313F6F0A" w14:textId="34BF87F1"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69938E93" w14:textId="78CF1CEF"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5CD1833A" w14:textId="246611CD"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6CA44280" w14:textId="57F0CB18" w:rsidR="00836A0F" w:rsidRPr="008F0D48" w:rsidRDefault="00836A0F" w:rsidP="00877A92">
            <w:pPr>
              <w:rPr>
                <w:rFonts w:ascii="Times New Roman" w:hAnsi="Times New Roman"/>
                <w:sz w:val="14"/>
                <w:szCs w:val="14"/>
              </w:rPr>
            </w:pPr>
            <w:r>
              <w:rPr>
                <w:rFonts w:ascii="Times New Roman" w:hAnsi="Times New Roman"/>
                <w:sz w:val="14"/>
                <w:szCs w:val="14"/>
              </w:rPr>
              <w:t>77510,10</w:t>
            </w:r>
          </w:p>
        </w:tc>
        <w:tc>
          <w:tcPr>
            <w:tcW w:w="827" w:type="dxa"/>
          </w:tcPr>
          <w:p w14:paraId="7498210F" w14:textId="77777777" w:rsidR="00836A0F" w:rsidRPr="008F0D48" w:rsidRDefault="00836A0F" w:rsidP="00877A92">
            <w:pPr>
              <w:rPr>
                <w:rFonts w:ascii="Times New Roman" w:hAnsi="Times New Roman"/>
                <w:sz w:val="14"/>
                <w:szCs w:val="14"/>
              </w:rPr>
            </w:pPr>
          </w:p>
        </w:tc>
      </w:tr>
      <w:tr w:rsidR="0001746D" w14:paraId="5B9133A1" w14:textId="77777777" w:rsidTr="00176A53">
        <w:tc>
          <w:tcPr>
            <w:tcW w:w="2768" w:type="dxa"/>
            <w:vMerge/>
          </w:tcPr>
          <w:p w14:paraId="299A154D" w14:textId="77777777" w:rsidR="00836A0F" w:rsidRPr="008F0D48" w:rsidRDefault="00836A0F" w:rsidP="00877A92">
            <w:pPr>
              <w:rPr>
                <w:rFonts w:ascii="Times New Roman" w:hAnsi="Times New Roman"/>
                <w:sz w:val="14"/>
                <w:szCs w:val="14"/>
              </w:rPr>
            </w:pPr>
          </w:p>
        </w:tc>
        <w:tc>
          <w:tcPr>
            <w:tcW w:w="1287" w:type="dxa"/>
          </w:tcPr>
          <w:p w14:paraId="172FFC33" w14:textId="2CD3B385" w:rsidR="00836A0F" w:rsidRPr="008F0D48" w:rsidRDefault="00836A0F" w:rsidP="00877A92">
            <w:pPr>
              <w:rPr>
                <w:rFonts w:ascii="Times New Roman" w:hAnsi="Times New Roman"/>
                <w:sz w:val="14"/>
                <w:szCs w:val="14"/>
              </w:rPr>
            </w:pPr>
            <w:r>
              <w:rPr>
                <w:rFonts w:ascii="Times New Roman" w:hAnsi="Times New Roman"/>
                <w:sz w:val="14"/>
                <w:szCs w:val="14"/>
              </w:rPr>
              <w:t>МКУ «УСГХ»</w:t>
            </w:r>
          </w:p>
        </w:tc>
        <w:tc>
          <w:tcPr>
            <w:tcW w:w="537" w:type="dxa"/>
          </w:tcPr>
          <w:p w14:paraId="26EAE01C" w14:textId="36A3D85C" w:rsidR="00836A0F" w:rsidRPr="008F0D48" w:rsidRDefault="00836A0F" w:rsidP="00877A92">
            <w:pPr>
              <w:rPr>
                <w:rFonts w:ascii="Times New Roman" w:hAnsi="Times New Roman"/>
                <w:sz w:val="14"/>
                <w:szCs w:val="14"/>
              </w:rPr>
            </w:pPr>
            <w:r>
              <w:rPr>
                <w:rFonts w:ascii="Times New Roman" w:hAnsi="Times New Roman"/>
                <w:sz w:val="14"/>
                <w:szCs w:val="14"/>
              </w:rPr>
              <w:t>938</w:t>
            </w:r>
          </w:p>
        </w:tc>
        <w:tc>
          <w:tcPr>
            <w:tcW w:w="553" w:type="dxa"/>
          </w:tcPr>
          <w:p w14:paraId="1BA452C3" w14:textId="5EAB2353" w:rsidR="00836A0F" w:rsidRPr="008F0D48" w:rsidRDefault="00836A0F" w:rsidP="00877A92">
            <w:pPr>
              <w:rPr>
                <w:rFonts w:ascii="Times New Roman" w:hAnsi="Times New Roman"/>
                <w:sz w:val="14"/>
                <w:szCs w:val="14"/>
              </w:rPr>
            </w:pPr>
            <w:r>
              <w:rPr>
                <w:rFonts w:ascii="Times New Roman" w:hAnsi="Times New Roman"/>
                <w:sz w:val="14"/>
                <w:szCs w:val="14"/>
              </w:rPr>
              <w:t>502</w:t>
            </w:r>
          </w:p>
        </w:tc>
        <w:tc>
          <w:tcPr>
            <w:tcW w:w="963" w:type="dxa"/>
          </w:tcPr>
          <w:p w14:paraId="0A07CC59" w14:textId="3B7CFF80" w:rsidR="00836A0F" w:rsidRPr="008F0D48" w:rsidRDefault="00836A0F" w:rsidP="00877A92">
            <w:pPr>
              <w:rPr>
                <w:rFonts w:ascii="Times New Roman" w:hAnsi="Times New Roman"/>
                <w:sz w:val="14"/>
                <w:szCs w:val="14"/>
              </w:rPr>
            </w:pPr>
            <w:r>
              <w:rPr>
                <w:rFonts w:ascii="Times New Roman" w:hAnsi="Times New Roman"/>
                <w:sz w:val="14"/>
                <w:szCs w:val="14"/>
              </w:rPr>
              <w:t>0850089420</w:t>
            </w:r>
          </w:p>
        </w:tc>
        <w:tc>
          <w:tcPr>
            <w:tcW w:w="524" w:type="dxa"/>
          </w:tcPr>
          <w:p w14:paraId="68372D13" w14:textId="1B1C0EAF" w:rsidR="00836A0F" w:rsidRPr="008F0D48" w:rsidRDefault="00836A0F" w:rsidP="00877A92">
            <w:pPr>
              <w:rPr>
                <w:rFonts w:ascii="Times New Roman" w:hAnsi="Times New Roman"/>
                <w:sz w:val="14"/>
                <w:szCs w:val="14"/>
              </w:rPr>
            </w:pPr>
            <w:r>
              <w:rPr>
                <w:rFonts w:ascii="Times New Roman" w:hAnsi="Times New Roman"/>
                <w:sz w:val="14"/>
                <w:szCs w:val="14"/>
              </w:rPr>
              <w:t>240</w:t>
            </w:r>
          </w:p>
        </w:tc>
        <w:tc>
          <w:tcPr>
            <w:tcW w:w="503" w:type="dxa"/>
          </w:tcPr>
          <w:p w14:paraId="27C91B54" w14:textId="4BAC389A"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692A2ECB" w14:textId="29044077"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45" w:type="dxa"/>
          </w:tcPr>
          <w:p w14:paraId="12521451" w14:textId="2329EAE0"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502" w:type="dxa"/>
          </w:tcPr>
          <w:p w14:paraId="71E2107C" w14:textId="1A245E75"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601" w:type="dxa"/>
          </w:tcPr>
          <w:p w14:paraId="089F5392" w14:textId="00486222"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6355B884" w14:textId="73E96B98"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6A948DCC" w14:textId="5CD19DBB"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6010AFE3" w14:textId="709CEC5E" w:rsidR="00836A0F"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7B387D10" w14:textId="6FEA0839" w:rsidR="00836A0F" w:rsidRPr="008F0D48" w:rsidRDefault="00836A0F" w:rsidP="00877A92">
            <w:pPr>
              <w:rPr>
                <w:rFonts w:ascii="Times New Roman" w:hAnsi="Times New Roman"/>
                <w:sz w:val="14"/>
                <w:szCs w:val="14"/>
              </w:rPr>
            </w:pPr>
            <w:r>
              <w:rPr>
                <w:rFonts w:ascii="Times New Roman" w:hAnsi="Times New Roman"/>
                <w:sz w:val="14"/>
                <w:szCs w:val="14"/>
              </w:rPr>
              <w:t>88,40</w:t>
            </w:r>
          </w:p>
        </w:tc>
        <w:tc>
          <w:tcPr>
            <w:tcW w:w="496" w:type="dxa"/>
          </w:tcPr>
          <w:p w14:paraId="4122DAB4" w14:textId="3D8FB64C"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542" w:type="dxa"/>
          </w:tcPr>
          <w:p w14:paraId="712D0A06" w14:textId="0E24D25D"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67E671D4" w14:textId="2FA9219D"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0EA9B05B" w14:textId="27AFB7DF"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1EDF3A79" w14:textId="3C1BF82B" w:rsidR="00836A0F"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74D2FC43" w14:textId="6DC1F311" w:rsidR="00836A0F" w:rsidRPr="008F0D48" w:rsidRDefault="00836A0F" w:rsidP="00877A92">
            <w:pPr>
              <w:rPr>
                <w:rFonts w:ascii="Times New Roman" w:hAnsi="Times New Roman"/>
                <w:sz w:val="14"/>
                <w:szCs w:val="14"/>
              </w:rPr>
            </w:pPr>
            <w:r>
              <w:rPr>
                <w:rFonts w:ascii="Times New Roman" w:hAnsi="Times New Roman"/>
                <w:sz w:val="14"/>
                <w:szCs w:val="14"/>
              </w:rPr>
              <w:t>88,40</w:t>
            </w:r>
          </w:p>
        </w:tc>
        <w:tc>
          <w:tcPr>
            <w:tcW w:w="827" w:type="dxa"/>
          </w:tcPr>
          <w:p w14:paraId="5D247B0B" w14:textId="77777777" w:rsidR="00836A0F" w:rsidRPr="008F0D48" w:rsidRDefault="00836A0F" w:rsidP="00877A92">
            <w:pPr>
              <w:rPr>
                <w:rFonts w:ascii="Times New Roman" w:hAnsi="Times New Roman"/>
                <w:sz w:val="14"/>
                <w:szCs w:val="14"/>
              </w:rPr>
            </w:pPr>
          </w:p>
        </w:tc>
      </w:tr>
      <w:tr w:rsidR="006C7408" w14:paraId="136F4F6F" w14:textId="77777777" w:rsidTr="00176A53">
        <w:tc>
          <w:tcPr>
            <w:tcW w:w="2768" w:type="dxa"/>
          </w:tcPr>
          <w:p w14:paraId="6C769123" w14:textId="7D86B8C1" w:rsidR="008F0D48" w:rsidRPr="008F0D48" w:rsidRDefault="00836A0F" w:rsidP="00877A92">
            <w:pPr>
              <w:rPr>
                <w:rFonts w:ascii="Times New Roman" w:hAnsi="Times New Roman"/>
                <w:sz w:val="14"/>
                <w:szCs w:val="14"/>
              </w:rPr>
            </w:pPr>
            <w:r>
              <w:rPr>
                <w:rFonts w:ascii="Times New Roman" w:hAnsi="Times New Roman"/>
                <w:sz w:val="14"/>
                <w:szCs w:val="14"/>
              </w:rPr>
              <w:t xml:space="preserve">Мероприятие 2. Замена ветхих магистральных сетей водоснабжения </w:t>
            </w:r>
            <w:proofErr w:type="spellStart"/>
            <w:r>
              <w:rPr>
                <w:rFonts w:ascii="Times New Roman" w:hAnsi="Times New Roman"/>
                <w:sz w:val="14"/>
                <w:szCs w:val="14"/>
              </w:rPr>
              <w:t>г.Дивногорска</w:t>
            </w:r>
            <w:proofErr w:type="spellEnd"/>
          </w:p>
        </w:tc>
        <w:tc>
          <w:tcPr>
            <w:tcW w:w="1287" w:type="dxa"/>
          </w:tcPr>
          <w:p w14:paraId="1BAAC9E7" w14:textId="34661081" w:rsidR="008F0D48" w:rsidRPr="008F0D48" w:rsidRDefault="00836A0F" w:rsidP="00877A9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021062D6" w14:textId="624B8310" w:rsidR="008F0D48" w:rsidRPr="008F0D48" w:rsidRDefault="00836A0F" w:rsidP="00877A92">
            <w:pPr>
              <w:rPr>
                <w:rFonts w:ascii="Times New Roman" w:hAnsi="Times New Roman"/>
                <w:sz w:val="14"/>
                <w:szCs w:val="14"/>
              </w:rPr>
            </w:pPr>
            <w:r>
              <w:rPr>
                <w:rFonts w:ascii="Times New Roman" w:hAnsi="Times New Roman"/>
                <w:sz w:val="14"/>
                <w:szCs w:val="14"/>
              </w:rPr>
              <w:t>931</w:t>
            </w:r>
          </w:p>
        </w:tc>
        <w:tc>
          <w:tcPr>
            <w:tcW w:w="553" w:type="dxa"/>
          </w:tcPr>
          <w:p w14:paraId="49AC5CE5" w14:textId="77777777" w:rsidR="008F0D48" w:rsidRPr="008F0D48" w:rsidRDefault="008F0D48" w:rsidP="00877A92">
            <w:pPr>
              <w:rPr>
                <w:rFonts w:ascii="Times New Roman" w:hAnsi="Times New Roman"/>
                <w:sz w:val="14"/>
                <w:szCs w:val="14"/>
              </w:rPr>
            </w:pPr>
          </w:p>
        </w:tc>
        <w:tc>
          <w:tcPr>
            <w:tcW w:w="963" w:type="dxa"/>
          </w:tcPr>
          <w:p w14:paraId="74749D06" w14:textId="77777777" w:rsidR="008F0D48" w:rsidRPr="008F0D48" w:rsidRDefault="008F0D48" w:rsidP="00877A92">
            <w:pPr>
              <w:rPr>
                <w:rFonts w:ascii="Times New Roman" w:hAnsi="Times New Roman"/>
                <w:sz w:val="14"/>
                <w:szCs w:val="14"/>
              </w:rPr>
            </w:pPr>
          </w:p>
        </w:tc>
        <w:tc>
          <w:tcPr>
            <w:tcW w:w="524" w:type="dxa"/>
          </w:tcPr>
          <w:p w14:paraId="38B8EC3C" w14:textId="77777777" w:rsidR="008F0D48" w:rsidRPr="008F0D48" w:rsidRDefault="008F0D48" w:rsidP="00877A92">
            <w:pPr>
              <w:rPr>
                <w:rFonts w:ascii="Times New Roman" w:hAnsi="Times New Roman"/>
                <w:sz w:val="14"/>
                <w:szCs w:val="14"/>
              </w:rPr>
            </w:pPr>
          </w:p>
        </w:tc>
        <w:tc>
          <w:tcPr>
            <w:tcW w:w="503" w:type="dxa"/>
          </w:tcPr>
          <w:p w14:paraId="294B99C8" w14:textId="70A1E1B0"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54575B48" w14:textId="50FF60ED"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545" w:type="dxa"/>
          </w:tcPr>
          <w:p w14:paraId="3655B9E4" w14:textId="46CE2A1A"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502" w:type="dxa"/>
          </w:tcPr>
          <w:p w14:paraId="11C9266A" w14:textId="02EBA207"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601" w:type="dxa"/>
          </w:tcPr>
          <w:p w14:paraId="6CD36807" w14:textId="442E6893"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054AC53D" w14:textId="7E3170F1"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207D6FD5" w14:textId="2C0F8FA7"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496" w:type="dxa"/>
          </w:tcPr>
          <w:p w14:paraId="0737FA7A" w14:textId="6E9E716A"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741" w:type="dxa"/>
          </w:tcPr>
          <w:p w14:paraId="0990C15D" w14:textId="4F71D389" w:rsidR="008F0D48"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1156B241" w14:textId="5CCD1B7D" w:rsidR="008F0D48" w:rsidRPr="008F0D48" w:rsidRDefault="00836A0F" w:rsidP="00877A92">
            <w:pPr>
              <w:rPr>
                <w:rFonts w:ascii="Times New Roman" w:hAnsi="Times New Roman"/>
                <w:sz w:val="14"/>
                <w:szCs w:val="14"/>
              </w:rPr>
            </w:pPr>
            <w:r>
              <w:rPr>
                <w:rFonts w:ascii="Times New Roman" w:hAnsi="Times New Roman"/>
                <w:sz w:val="14"/>
                <w:szCs w:val="14"/>
              </w:rPr>
              <w:t>Х</w:t>
            </w:r>
          </w:p>
        </w:tc>
        <w:tc>
          <w:tcPr>
            <w:tcW w:w="542" w:type="dxa"/>
          </w:tcPr>
          <w:p w14:paraId="46011432" w14:textId="43A479C1" w:rsidR="008F0D48"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32709EED" w14:textId="17DFB7CF" w:rsidR="008F0D48"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258DBEFE" w14:textId="7C9B39BE" w:rsidR="008F0D48" w:rsidRPr="008F0D48" w:rsidRDefault="00836A0F" w:rsidP="00877A92">
            <w:pPr>
              <w:rPr>
                <w:rFonts w:ascii="Times New Roman" w:hAnsi="Times New Roman"/>
                <w:sz w:val="14"/>
                <w:szCs w:val="14"/>
              </w:rPr>
            </w:pPr>
            <w:r>
              <w:rPr>
                <w:rFonts w:ascii="Times New Roman" w:hAnsi="Times New Roman"/>
                <w:sz w:val="14"/>
                <w:szCs w:val="14"/>
              </w:rPr>
              <w:t>Х</w:t>
            </w:r>
          </w:p>
        </w:tc>
        <w:tc>
          <w:tcPr>
            <w:tcW w:w="496" w:type="dxa"/>
          </w:tcPr>
          <w:p w14:paraId="49E4E865" w14:textId="6A031B0B" w:rsidR="008F0D48" w:rsidRPr="008F0D48" w:rsidRDefault="00836A0F" w:rsidP="00877A92">
            <w:pPr>
              <w:rPr>
                <w:rFonts w:ascii="Times New Roman" w:hAnsi="Times New Roman"/>
                <w:sz w:val="14"/>
                <w:szCs w:val="14"/>
              </w:rPr>
            </w:pPr>
            <w:r>
              <w:rPr>
                <w:rFonts w:ascii="Times New Roman" w:hAnsi="Times New Roman"/>
                <w:sz w:val="14"/>
                <w:szCs w:val="14"/>
              </w:rPr>
              <w:t>Х</w:t>
            </w:r>
          </w:p>
        </w:tc>
        <w:tc>
          <w:tcPr>
            <w:tcW w:w="741" w:type="dxa"/>
          </w:tcPr>
          <w:p w14:paraId="6DB44786" w14:textId="2B3B53CA" w:rsidR="008F0D48" w:rsidRPr="008F0D48" w:rsidRDefault="00836A0F" w:rsidP="00877A92">
            <w:pPr>
              <w:rPr>
                <w:rFonts w:ascii="Times New Roman" w:hAnsi="Times New Roman"/>
                <w:sz w:val="14"/>
                <w:szCs w:val="14"/>
              </w:rPr>
            </w:pPr>
            <w:r>
              <w:rPr>
                <w:rFonts w:ascii="Times New Roman" w:hAnsi="Times New Roman"/>
                <w:sz w:val="14"/>
                <w:szCs w:val="14"/>
              </w:rPr>
              <w:t>0,00</w:t>
            </w:r>
          </w:p>
        </w:tc>
        <w:tc>
          <w:tcPr>
            <w:tcW w:w="827" w:type="dxa"/>
          </w:tcPr>
          <w:p w14:paraId="3828E1E8" w14:textId="77777777" w:rsidR="008F0D48" w:rsidRPr="008F0D48" w:rsidRDefault="008F0D48" w:rsidP="00877A92">
            <w:pPr>
              <w:rPr>
                <w:rFonts w:ascii="Times New Roman" w:hAnsi="Times New Roman"/>
                <w:sz w:val="14"/>
                <w:szCs w:val="14"/>
              </w:rPr>
            </w:pPr>
          </w:p>
        </w:tc>
      </w:tr>
      <w:tr w:rsidR="006C7408" w14:paraId="67FF8BF7" w14:textId="77777777" w:rsidTr="00176A53">
        <w:tc>
          <w:tcPr>
            <w:tcW w:w="2768" w:type="dxa"/>
          </w:tcPr>
          <w:p w14:paraId="30471A1C" w14:textId="6DE82F44" w:rsidR="00836A0F" w:rsidRPr="008F0D48" w:rsidRDefault="00836A0F" w:rsidP="00836A0F">
            <w:pPr>
              <w:rPr>
                <w:rFonts w:ascii="Times New Roman" w:hAnsi="Times New Roman"/>
                <w:sz w:val="14"/>
                <w:szCs w:val="14"/>
              </w:rPr>
            </w:pPr>
            <w:r>
              <w:rPr>
                <w:rFonts w:ascii="Times New Roman" w:hAnsi="Times New Roman"/>
                <w:sz w:val="14"/>
                <w:szCs w:val="14"/>
              </w:rPr>
              <w:t xml:space="preserve">Мероприятие 3. Проектирование и строительство централизованного водоснабжения п. </w:t>
            </w:r>
            <w:proofErr w:type="spellStart"/>
            <w:r>
              <w:rPr>
                <w:rFonts w:ascii="Times New Roman" w:hAnsi="Times New Roman"/>
                <w:sz w:val="14"/>
                <w:szCs w:val="14"/>
              </w:rPr>
              <w:t>Усть</w:t>
            </w:r>
            <w:proofErr w:type="spellEnd"/>
            <w:r>
              <w:rPr>
                <w:rFonts w:ascii="Times New Roman" w:hAnsi="Times New Roman"/>
                <w:sz w:val="14"/>
                <w:szCs w:val="14"/>
              </w:rPr>
              <w:t>-Мана</w:t>
            </w:r>
          </w:p>
        </w:tc>
        <w:tc>
          <w:tcPr>
            <w:tcW w:w="1287" w:type="dxa"/>
          </w:tcPr>
          <w:p w14:paraId="32C17445" w14:textId="22EDDA50" w:rsidR="00836A0F" w:rsidRPr="008F0D48" w:rsidRDefault="00836A0F" w:rsidP="00836A0F">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42965B93" w14:textId="118E2220" w:rsidR="00836A0F" w:rsidRPr="008F0D48" w:rsidRDefault="00836A0F" w:rsidP="00836A0F">
            <w:pPr>
              <w:rPr>
                <w:rFonts w:ascii="Times New Roman" w:hAnsi="Times New Roman"/>
                <w:sz w:val="14"/>
                <w:szCs w:val="14"/>
              </w:rPr>
            </w:pPr>
            <w:r>
              <w:rPr>
                <w:rFonts w:ascii="Times New Roman" w:hAnsi="Times New Roman"/>
                <w:sz w:val="14"/>
                <w:szCs w:val="14"/>
              </w:rPr>
              <w:t>931</w:t>
            </w:r>
          </w:p>
        </w:tc>
        <w:tc>
          <w:tcPr>
            <w:tcW w:w="553" w:type="dxa"/>
          </w:tcPr>
          <w:p w14:paraId="1D43EE72" w14:textId="77777777" w:rsidR="00836A0F" w:rsidRPr="008F0D48" w:rsidRDefault="00836A0F" w:rsidP="00836A0F">
            <w:pPr>
              <w:rPr>
                <w:rFonts w:ascii="Times New Roman" w:hAnsi="Times New Roman"/>
                <w:sz w:val="14"/>
                <w:szCs w:val="14"/>
              </w:rPr>
            </w:pPr>
          </w:p>
        </w:tc>
        <w:tc>
          <w:tcPr>
            <w:tcW w:w="963" w:type="dxa"/>
          </w:tcPr>
          <w:p w14:paraId="521F4F4C" w14:textId="77777777" w:rsidR="00836A0F" w:rsidRPr="008F0D48" w:rsidRDefault="00836A0F" w:rsidP="00836A0F">
            <w:pPr>
              <w:rPr>
                <w:rFonts w:ascii="Times New Roman" w:hAnsi="Times New Roman"/>
                <w:sz w:val="14"/>
                <w:szCs w:val="14"/>
              </w:rPr>
            </w:pPr>
          </w:p>
        </w:tc>
        <w:tc>
          <w:tcPr>
            <w:tcW w:w="524" w:type="dxa"/>
          </w:tcPr>
          <w:p w14:paraId="1632062E" w14:textId="77777777" w:rsidR="00836A0F" w:rsidRPr="008F0D48" w:rsidRDefault="00836A0F" w:rsidP="00836A0F">
            <w:pPr>
              <w:rPr>
                <w:rFonts w:ascii="Times New Roman" w:hAnsi="Times New Roman"/>
                <w:sz w:val="14"/>
                <w:szCs w:val="14"/>
              </w:rPr>
            </w:pPr>
          </w:p>
        </w:tc>
        <w:tc>
          <w:tcPr>
            <w:tcW w:w="503" w:type="dxa"/>
          </w:tcPr>
          <w:p w14:paraId="1823D7F3" w14:textId="1ECC2589"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496" w:type="dxa"/>
          </w:tcPr>
          <w:p w14:paraId="32203276" w14:textId="58EB4D9F"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545" w:type="dxa"/>
          </w:tcPr>
          <w:p w14:paraId="183CA0A7" w14:textId="28BFAAA8"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502" w:type="dxa"/>
          </w:tcPr>
          <w:p w14:paraId="68EBDA97" w14:textId="4F351095"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601" w:type="dxa"/>
          </w:tcPr>
          <w:p w14:paraId="3B2DCE57" w14:textId="52F44010"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741" w:type="dxa"/>
          </w:tcPr>
          <w:p w14:paraId="6751A044" w14:textId="12729A16"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741" w:type="dxa"/>
          </w:tcPr>
          <w:p w14:paraId="417E478A" w14:textId="68A359D6"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496" w:type="dxa"/>
          </w:tcPr>
          <w:p w14:paraId="248B561F" w14:textId="442DFBA3"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741" w:type="dxa"/>
          </w:tcPr>
          <w:p w14:paraId="1073A6B3" w14:textId="331B6605" w:rsidR="00836A0F" w:rsidRPr="008F0D48" w:rsidRDefault="00836A0F" w:rsidP="00836A0F">
            <w:pPr>
              <w:rPr>
                <w:rFonts w:ascii="Times New Roman" w:hAnsi="Times New Roman"/>
                <w:sz w:val="14"/>
                <w:szCs w:val="14"/>
              </w:rPr>
            </w:pPr>
            <w:r>
              <w:rPr>
                <w:rFonts w:ascii="Times New Roman" w:hAnsi="Times New Roman"/>
                <w:sz w:val="14"/>
                <w:szCs w:val="14"/>
              </w:rPr>
              <w:t>Х</w:t>
            </w:r>
          </w:p>
        </w:tc>
        <w:tc>
          <w:tcPr>
            <w:tcW w:w="496" w:type="dxa"/>
          </w:tcPr>
          <w:p w14:paraId="3FCEE6C9" w14:textId="3D25A46F" w:rsidR="00836A0F" w:rsidRPr="008F0D48" w:rsidRDefault="00836A0F" w:rsidP="00836A0F">
            <w:pPr>
              <w:rPr>
                <w:rFonts w:ascii="Times New Roman" w:hAnsi="Times New Roman"/>
                <w:sz w:val="14"/>
                <w:szCs w:val="14"/>
              </w:rPr>
            </w:pPr>
            <w:r>
              <w:rPr>
                <w:rFonts w:ascii="Times New Roman" w:hAnsi="Times New Roman"/>
                <w:sz w:val="14"/>
                <w:szCs w:val="14"/>
              </w:rPr>
              <w:t>Х</w:t>
            </w:r>
          </w:p>
        </w:tc>
        <w:tc>
          <w:tcPr>
            <w:tcW w:w="542" w:type="dxa"/>
          </w:tcPr>
          <w:p w14:paraId="7F788AFA" w14:textId="68220F43" w:rsidR="00836A0F" w:rsidRPr="008F0D48" w:rsidRDefault="00836A0F" w:rsidP="00836A0F">
            <w:pPr>
              <w:rPr>
                <w:rFonts w:ascii="Times New Roman" w:hAnsi="Times New Roman"/>
                <w:sz w:val="14"/>
                <w:szCs w:val="14"/>
              </w:rPr>
            </w:pPr>
            <w:r>
              <w:rPr>
                <w:rFonts w:ascii="Times New Roman" w:hAnsi="Times New Roman"/>
                <w:sz w:val="14"/>
                <w:szCs w:val="14"/>
              </w:rPr>
              <w:t>Х</w:t>
            </w:r>
          </w:p>
        </w:tc>
        <w:tc>
          <w:tcPr>
            <w:tcW w:w="496" w:type="dxa"/>
          </w:tcPr>
          <w:p w14:paraId="4E78907B" w14:textId="7DB06E7A" w:rsidR="00836A0F" w:rsidRPr="008F0D48" w:rsidRDefault="00836A0F" w:rsidP="00836A0F">
            <w:pPr>
              <w:rPr>
                <w:rFonts w:ascii="Times New Roman" w:hAnsi="Times New Roman"/>
                <w:sz w:val="14"/>
                <w:szCs w:val="14"/>
              </w:rPr>
            </w:pPr>
            <w:r>
              <w:rPr>
                <w:rFonts w:ascii="Times New Roman" w:hAnsi="Times New Roman"/>
                <w:sz w:val="14"/>
                <w:szCs w:val="14"/>
              </w:rPr>
              <w:t>Х</w:t>
            </w:r>
          </w:p>
        </w:tc>
        <w:tc>
          <w:tcPr>
            <w:tcW w:w="496" w:type="dxa"/>
          </w:tcPr>
          <w:p w14:paraId="024B9BAC" w14:textId="78CDEAC5" w:rsidR="00836A0F" w:rsidRPr="008F0D48" w:rsidRDefault="00836A0F" w:rsidP="00836A0F">
            <w:pPr>
              <w:rPr>
                <w:rFonts w:ascii="Times New Roman" w:hAnsi="Times New Roman"/>
                <w:sz w:val="14"/>
                <w:szCs w:val="14"/>
              </w:rPr>
            </w:pPr>
            <w:r>
              <w:rPr>
                <w:rFonts w:ascii="Times New Roman" w:hAnsi="Times New Roman"/>
                <w:sz w:val="14"/>
                <w:szCs w:val="14"/>
              </w:rPr>
              <w:t>Х</w:t>
            </w:r>
          </w:p>
        </w:tc>
        <w:tc>
          <w:tcPr>
            <w:tcW w:w="496" w:type="dxa"/>
          </w:tcPr>
          <w:p w14:paraId="299FD8EC" w14:textId="1E829A11" w:rsidR="00836A0F" w:rsidRPr="008F0D48" w:rsidRDefault="00836A0F" w:rsidP="00836A0F">
            <w:pPr>
              <w:rPr>
                <w:rFonts w:ascii="Times New Roman" w:hAnsi="Times New Roman"/>
                <w:sz w:val="14"/>
                <w:szCs w:val="14"/>
              </w:rPr>
            </w:pPr>
            <w:r>
              <w:rPr>
                <w:rFonts w:ascii="Times New Roman" w:hAnsi="Times New Roman"/>
                <w:sz w:val="14"/>
                <w:szCs w:val="14"/>
              </w:rPr>
              <w:t>Х</w:t>
            </w:r>
          </w:p>
        </w:tc>
        <w:tc>
          <w:tcPr>
            <w:tcW w:w="741" w:type="dxa"/>
          </w:tcPr>
          <w:p w14:paraId="74519B7E" w14:textId="6F1B006D" w:rsidR="00836A0F" w:rsidRPr="008F0D48" w:rsidRDefault="00836A0F" w:rsidP="00836A0F">
            <w:pPr>
              <w:rPr>
                <w:rFonts w:ascii="Times New Roman" w:hAnsi="Times New Roman"/>
                <w:sz w:val="14"/>
                <w:szCs w:val="14"/>
              </w:rPr>
            </w:pPr>
            <w:r>
              <w:rPr>
                <w:rFonts w:ascii="Times New Roman" w:hAnsi="Times New Roman"/>
                <w:sz w:val="14"/>
                <w:szCs w:val="14"/>
              </w:rPr>
              <w:t>0,00</w:t>
            </w:r>
          </w:p>
        </w:tc>
        <w:tc>
          <w:tcPr>
            <w:tcW w:w="827" w:type="dxa"/>
          </w:tcPr>
          <w:p w14:paraId="79C725BC" w14:textId="77777777" w:rsidR="00836A0F" w:rsidRPr="008F0D48" w:rsidRDefault="00836A0F" w:rsidP="00836A0F">
            <w:pPr>
              <w:rPr>
                <w:rFonts w:ascii="Times New Roman" w:hAnsi="Times New Roman"/>
                <w:sz w:val="14"/>
                <w:szCs w:val="14"/>
              </w:rPr>
            </w:pPr>
          </w:p>
        </w:tc>
      </w:tr>
      <w:tr w:rsidR="006C7408" w14:paraId="4F6121EB" w14:textId="77777777" w:rsidTr="00176A53">
        <w:tc>
          <w:tcPr>
            <w:tcW w:w="2768" w:type="dxa"/>
          </w:tcPr>
          <w:p w14:paraId="51A96782" w14:textId="562448B3" w:rsidR="008F0D48" w:rsidRPr="008F0D48" w:rsidRDefault="00836A0F" w:rsidP="00877A92">
            <w:pPr>
              <w:rPr>
                <w:rFonts w:ascii="Times New Roman" w:hAnsi="Times New Roman"/>
                <w:sz w:val="14"/>
                <w:szCs w:val="14"/>
              </w:rPr>
            </w:pPr>
            <w:r>
              <w:rPr>
                <w:rFonts w:ascii="Times New Roman" w:hAnsi="Times New Roman"/>
                <w:sz w:val="14"/>
                <w:szCs w:val="14"/>
              </w:rPr>
              <w:t xml:space="preserve">Мероприятие 4. Проектирование и реконструкция насосно-фильтровальной станции </w:t>
            </w:r>
            <w:proofErr w:type="spellStart"/>
            <w:r>
              <w:rPr>
                <w:rFonts w:ascii="Times New Roman" w:hAnsi="Times New Roman"/>
                <w:sz w:val="14"/>
                <w:szCs w:val="14"/>
              </w:rPr>
              <w:t>г.Дивногорска</w:t>
            </w:r>
            <w:proofErr w:type="spellEnd"/>
          </w:p>
        </w:tc>
        <w:tc>
          <w:tcPr>
            <w:tcW w:w="1287" w:type="dxa"/>
          </w:tcPr>
          <w:p w14:paraId="6AF4CBD4" w14:textId="257B3500" w:rsidR="008F0D48" w:rsidRPr="008F0D48" w:rsidRDefault="007E4E02" w:rsidP="00877A9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4C3C698B" w14:textId="2F6F5992" w:rsidR="008F0D48" w:rsidRPr="008F0D48" w:rsidRDefault="007E4E02" w:rsidP="00877A92">
            <w:pPr>
              <w:rPr>
                <w:rFonts w:ascii="Times New Roman" w:hAnsi="Times New Roman"/>
                <w:sz w:val="14"/>
                <w:szCs w:val="14"/>
              </w:rPr>
            </w:pPr>
            <w:r>
              <w:rPr>
                <w:rFonts w:ascii="Times New Roman" w:hAnsi="Times New Roman"/>
                <w:sz w:val="14"/>
                <w:szCs w:val="14"/>
              </w:rPr>
              <w:t>931</w:t>
            </w:r>
          </w:p>
        </w:tc>
        <w:tc>
          <w:tcPr>
            <w:tcW w:w="553" w:type="dxa"/>
          </w:tcPr>
          <w:p w14:paraId="44A9D821" w14:textId="77777777" w:rsidR="008F0D48" w:rsidRPr="008F0D48" w:rsidRDefault="008F0D48" w:rsidP="00877A92">
            <w:pPr>
              <w:rPr>
                <w:rFonts w:ascii="Times New Roman" w:hAnsi="Times New Roman"/>
                <w:sz w:val="14"/>
                <w:szCs w:val="14"/>
              </w:rPr>
            </w:pPr>
          </w:p>
        </w:tc>
        <w:tc>
          <w:tcPr>
            <w:tcW w:w="963" w:type="dxa"/>
          </w:tcPr>
          <w:p w14:paraId="42D553A3" w14:textId="77777777" w:rsidR="008F0D48" w:rsidRPr="008F0D48" w:rsidRDefault="008F0D48" w:rsidP="00877A92">
            <w:pPr>
              <w:rPr>
                <w:rFonts w:ascii="Times New Roman" w:hAnsi="Times New Roman"/>
                <w:sz w:val="14"/>
                <w:szCs w:val="14"/>
              </w:rPr>
            </w:pPr>
          </w:p>
        </w:tc>
        <w:tc>
          <w:tcPr>
            <w:tcW w:w="524" w:type="dxa"/>
          </w:tcPr>
          <w:p w14:paraId="0CF67267" w14:textId="77777777" w:rsidR="008F0D48" w:rsidRPr="008F0D48" w:rsidRDefault="008F0D48" w:rsidP="00877A92">
            <w:pPr>
              <w:rPr>
                <w:rFonts w:ascii="Times New Roman" w:hAnsi="Times New Roman"/>
                <w:sz w:val="14"/>
                <w:szCs w:val="14"/>
              </w:rPr>
            </w:pPr>
          </w:p>
        </w:tc>
        <w:tc>
          <w:tcPr>
            <w:tcW w:w="503" w:type="dxa"/>
          </w:tcPr>
          <w:p w14:paraId="658F9941" w14:textId="7A452823"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496" w:type="dxa"/>
          </w:tcPr>
          <w:p w14:paraId="50F74986" w14:textId="1510DBC3"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545" w:type="dxa"/>
          </w:tcPr>
          <w:p w14:paraId="39CC7DA2" w14:textId="39A1DE73"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502" w:type="dxa"/>
          </w:tcPr>
          <w:p w14:paraId="74FC9587" w14:textId="4E88720E"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601" w:type="dxa"/>
          </w:tcPr>
          <w:p w14:paraId="1901488B" w14:textId="5BEC87AD"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741" w:type="dxa"/>
          </w:tcPr>
          <w:p w14:paraId="6148B092" w14:textId="3CAB6B8A"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741" w:type="dxa"/>
          </w:tcPr>
          <w:p w14:paraId="3CAAB418" w14:textId="3D5BAF26"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496" w:type="dxa"/>
          </w:tcPr>
          <w:p w14:paraId="7BCBDB80" w14:textId="4EE6ECC4"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741" w:type="dxa"/>
          </w:tcPr>
          <w:p w14:paraId="56B0B516" w14:textId="0C15FE86"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541FE2EF" w14:textId="42D21845"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542" w:type="dxa"/>
          </w:tcPr>
          <w:p w14:paraId="6651D1C6" w14:textId="10F9F4BF"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6BE988CC" w14:textId="602F0985"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7931DB37" w14:textId="078D0DC2"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08B3B669" w14:textId="4955882B"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741" w:type="dxa"/>
          </w:tcPr>
          <w:p w14:paraId="71697D22" w14:textId="4CFC9A4A"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827" w:type="dxa"/>
          </w:tcPr>
          <w:p w14:paraId="76F27AE2" w14:textId="77777777" w:rsidR="008F0D48" w:rsidRPr="008F0D48" w:rsidRDefault="008F0D48" w:rsidP="00877A92">
            <w:pPr>
              <w:rPr>
                <w:rFonts w:ascii="Times New Roman" w:hAnsi="Times New Roman"/>
                <w:sz w:val="14"/>
                <w:szCs w:val="14"/>
              </w:rPr>
            </w:pPr>
          </w:p>
        </w:tc>
      </w:tr>
      <w:tr w:rsidR="006C7408" w14:paraId="252F328B" w14:textId="77777777" w:rsidTr="00176A53">
        <w:tc>
          <w:tcPr>
            <w:tcW w:w="2768" w:type="dxa"/>
          </w:tcPr>
          <w:p w14:paraId="5C5F0AE9" w14:textId="11610495" w:rsidR="008F0D48" w:rsidRPr="008F0D48" w:rsidRDefault="007E4E02" w:rsidP="00877A92">
            <w:pPr>
              <w:rPr>
                <w:rFonts w:ascii="Times New Roman" w:hAnsi="Times New Roman"/>
                <w:sz w:val="14"/>
                <w:szCs w:val="14"/>
              </w:rPr>
            </w:pPr>
            <w:r>
              <w:rPr>
                <w:rFonts w:ascii="Times New Roman" w:hAnsi="Times New Roman"/>
                <w:sz w:val="14"/>
                <w:szCs w:val="14"/>
              </w:rPr>
              <w:t>Мероприятие 5. Организация поисково-оценочных работ для резервного водоисточника города с использованием подземных вод</w:t>
            </w:r>
          </w:p>
        </w:tc>
        <w:tc>
          <w:tcPr>
            <w:tcW w:w="1287" w:type="dxa"/>
          </w:tcPr>
          <w:p w14:paraId="453284FB" w14:textId="201A92FA" w:rsidR="008F0D48" w:rsidRPr="008F0D48" w:rsidRDefault="007E4E02" w:rsidP="00877A9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3E246015" w14:textId="6E71933E" w:rsidR="008F0D48" w:rsidRPr="008F0D48" w:rsidRDefault="007E4E02" w:rsidP="00877A92">
            <w:pPr>
              <w:rPr>
                <w:rFonts w:ascii="Times New Roman" w:hAnsi="Times New Roman"/>
                <w:sz w:val="14"/>
                <w:szCs w:val="14"/>
              </w:rPr>
            </w:pPr>
            <w:r>
              <w:rPr>
                <w:rFonts w:ascii="Times New Roman" w:hAnsi="Times New Roman"/>
                <w:sz w:val="14"/>
                <w:szCs w:val="14"/>
              </w:rPr>
              <w:t>931</w:t>
            </w:r>
          </w:p>
        </w:tc>
        <w:tc>
          <w:tcPr>
            <w:tcW w:w="553" w:type="dxa"/>
          </w:tcPr>
          <w:p w14:paraId="1486E9BC" w14:textId="77777777" w:rsidR="008F0D48" w:rsidRPr="008F0D48" w:rsidRDefault="008F0D48" w:rsidP="00877A92">
            <w:pPr>
              <w:rPr>
                <w:rFonts w:ascii="Times New Roman" w:hAnsi="Times New Roman"/>
                <w:sz w:val="14"/>
                <w:szCs w:val="14"/>
              </w:rPr>
            </w:pPr>
          </w:p>
        </w:tc>
        <w:tc>
          <w:tcPr>
            <w:tcW w:w="963" w:type="dxa"/>
          </w:tcPr>
          <w:p w14:paraId="16C19E8D" w14:textId="77777777" w:rsidR="008F0D48" w:rsidRPr="008F0D48" w:rsidRDefault="008F0D48" w:rsidP="00877A92">
            <w:pPr>
              <w:rPr>
                <w:rFonts w:ascii="Times New Roman" w:hAnsi="Times New Roman"/>
                <w:sz w:val="14"/>
                <w:szCs w:val="14"/>
              </w:rPr>
            </w:pPr>
          </w:p>
        </w:tc>
        <w:tc>
          <w:tcPr>
            <w:tcW w:w="524" w:type="dxa"/>
          </w:tcPr>
          <w:p w14:paraId="1CEC451E" w14:textId="77777777" w:rsidR="008F0D48" w:rsidRPr="008F0D48" w:rsidRDefault="008F0D48" w:rsidP="00877A92">
            <w:pPr>
              <w:rPr>
                <w:rFonts w:ascii="Times New Roman" w:hAnsi="Times New Roman"/>
                <w:sz w:val="14"/>
                <w:szCs w:val="14"/>
              </w:rPr>
            </w:pPr>
          </w:p>
        </w:tc>
        <w:tc>
          <w:tcPr>
            <w:tcW w:w="503" w:type="dxa"/>
          </w:tcPr>
          <w:p w14:paraId="2F2444B9" w14:textId="4E880D36"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496" w:type="dxa"/>
          </w:tcPr>
          <w:p w14:paraId="1D6D4939" w14:textId="220CBE65"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545" w:type="dxa"/>
          </w:tcPr>
          <w:p w14:paraId="049EC549" w14:textId="3FFF3E78"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502" w:type="dxa"/>
          </w:tcPr>
          <w:p w14:paraId="5A033020" w14:textId="6A09D77A"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601" w:type="dxa"/>
          </w:tcPr>
          <w:p w14:paraId="475A14B7" w14:textId="763D0195"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741" w:type="dxa"/>
          </w:tcPr>
          <w:p w14:paraId="65D98932" w14:textId="2F3090DD"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741" w:type="dxa"/>
          </w:tcPr>
          <w:p w14:paraId="65711F66" w14:textId="57C36C8E"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496" w:type="dxa"/>
          </w:tcPr>
          <w:p w14:paraId="3FCE7CE6" w14:textId="46C782EF"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741" w:type="dxa"/>
          </w:tcPr>
          <w:p w14:paraId="6F9A4C28" w14:textId="6EF6D620"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0D689B1D" w14:textId="0E817886"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542" w:type="dxa"/>
          </w:tcPr>
          <w:p w14:paraId="01134F54" w14:textId="17F95991"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5CD6E7EF" w14:textId="53EDBB95"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3B8CB24A" w14:textId="62422DE6"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496" w:type="dxa"/>
          </w:tcPr>
          <w:p w14:paraId="1FA0867E" w14:textId="1FE7CA8A" w:rsidR="008F0D48" w:rsidRPr="008F0D48" w:rsidRDefault="007E4E02" w:rsidP="00877A92">
            <w:pPr>
              <w:rPr>
                <w:rFonts w:ascii="Times New Roman" w:hAnsi="Times New Roman"/>
                <w:sz w:val="14"/>
                <w:szCs w:val="14"/>
              </w:rPr>
            </w:pPr>
            <w:r>
              <w:rPr>
                <w:rFonts w:ascii="Times New Roman" w:hAnsi="Times New Roman"/>
                <w:sz w:val="14"/>
                <w:szCs w:val="14"/>
              </w:rPr>
              <w:t>Х</w:t>
            </w:r>
          </w:p>
        </w:tc>
        <w:tc>
          <w:tcPr>
            <w:tcW w:w="741" w:type="dxa"/>
          </w:tcPr>
          <w:p w14:paraId="6C545FCB" w14:textId="74ADF773" w:rsidR="008F0D48" w:rsidRPr="008F0D48" w:rsidRDefault="007E4E02" w:rsidP="00877A92">
            <w:pPr>
              <w:rPr>
                <w:rFonts w:ascii="Times New Roman" w:hAnsi="Times New Roman"/>
                <w:sz w:val="14"/>
                <w:szCs w:val="14"/>
              </w:rPr>
            </w:pPr>
            <w:r>
              <w:rPr>
                <w:rFonts w:ascii="Times New Roman" w:hAnsi="Times New Roman"/>
                <w:sz w:val="14"/>
                <w:szCs w:val="14"/>
              </w:rPr>
              <w:t>0,00</w:t>
            </w:r>
          </w:p>
        </w:tc>
        <w:tc>
          <w:tcPr>
            <w:tcW w:w="827" w:type="dxa"/>
          </w:tcPr>
          <w:p w14:paraId="7BEBEEA5" w14:textId="77777777" w:rsidR="008F0D48" w:rsidRPr="008F0D48" w:rsidRDefault="008F0D48" w:rsidP="00877A92">
            <w:pPr>
              <w:rPr>
                <w:rFonts w:ascii="Times New Roman" w:hAnsi="Times New Roman"/>
                <w:sz w:val="14"/>
                <w:szCs w:val="14"/>
              </w:rPr>
            </w:pPr>
          </w:p>
        </w:tc>
      </w:tr>
      <w:tr w:rsidR="006C7408" w14:paraId="61464AEF" w14:textId="77777777" w:rsidTr="00176A53">
        <w:tc>
          <w:tcPr>
            <w:tcW w:w="2768" w:type="dxa"/>
          </w:tcPr>
          <w:p w14:paraId="1EB2C90D" w14:textId="43CDF5A7" w:rsidR="007E4E02" w:rsidRPr="008F0D48" w:rsidRDefault="007E4E02" w:rsidP="007E4E02">
            <w:pPr>
              <w:rPr>
                <w:rFonts w:ascii="Times New Roman" w:hAnsi="Times New Roman"/>
                <w:sz w:val="14"/>
                <w:szCs w:val="14"/>
              </w:rPr>
            </w:pPr>
            <w:r>
              <w:rPr>
                <w:rFonts w:ascii="Times New Roman" w:hAnsi="Times New Roman"/>
                <w:sz w:val="14"/>
                <w:szCs w:val="14"/>
              </w:rPr>
              <w:t>Мероприятие 6. Проектирование и реконструкция очистных сооружений канализации с. Овсянка</w:t>
            </w:r>
          </w:p>
        </w:tc>
        <w:tc>
          <w:tcPr>
            <w:tcW w:w="1287" w:type="dxa"/>
          </w:tcPr>
          <w:p w14:paraId="4BD7C74C" w14:textId="7A349AA8" w:rsidR="007E4E02" w:rsidRPr="008F0D48" w:rsidRDefault="007E4E02" w:rsidP="007E4E0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300584B4" w14:textId="6E2B94F2" w:rsidR="007E4E02" w:rsidRPr="008F0D48" w:rsidRDefault="007E4E02" w:rsidP="007E4E02">
            <w:pPr>
              <w:rPr>
                <w:rFonts w:ascii="Times New Roman" w:hAnsi="Times New Roman"/>
                <w:sz w:val="14"/>
                <w:szCs w:val="14"/>
              </w:rPr>
            </w:pPr>
            <w:r>
              <w:rPr>
                <w:rFonts w:ascii="Times New Roman" w:hAnsi="Times New Roman"/>
                <w:sz w:val="14"/>
                <w:szCs w:val="14"/>
              </w:rPr>
              <w:t>931</w:t>
            </w:r>
          </w:p>
        </w:tc>
        <w:tc>
          <w:tcPr>
            <w:tcW w:w="553" w:type="dxa"/>
          </w:tcPr>
          <w:p w14:paraId="5EC0BBEA" w14:textId="77777777" w:rsidR="007E4E02" w:rsidRPr="008F0D48" w:rsidRDefault="007E4E02" w:rsidP="007E4E02">
            <w:pPr>
              <w:rPr>
                <w:rFonts w:ascii="Times New Roman" w:hAnsi="Times New Roman"/>
                <w:sz w:val="14"/>
                <w:szCs w:val="14"/>
              </w:rPr>
            </w:pPr>
          </w:p>
        </w:tc>
        <w:tc>
          <w:tcPr>
            <w:tcW w:w="963" w:type="dxa"/>
          </w:tcPr>
          <w:p w14:paraId="22F5E7A3" w14:textId="77777777" w:rsidR="007E4E02" w:rsidRPr="008F0D48" w:rsidRDefault="007E4E02" w:rsidP="007E4E02">
            <w:pPr>
              <w:rPr>
                <w:rFonts w:ascii="Times New Roman" w:hAnsi="Times New Roman"/>
                <w:sz w:val="14"/>
                <w:szCs w:val="14"/>
              </w:rPr>
            </w:pPr>
          </w:p>
        </w:tc>
        <w:tc>
          <w:tcPr>
            <w:tcW w:w="524" w:type="dxa"/>
          </w:tcPr>
          <w:p w14:paraId="4EC413B5" w14:textId="77777777" w:rsidR="007E4E02" w:rsidRPr="008F0D48" w:rsidRDefault="007E4E02" w:rsidP="007E4E02">
            <w:pPr>
              <w:rPr>
                <w:rFonts w:ascii="Times New Roman" w:hAnsi="Times New Roman"/>
                <w:sz w:val="14"/>
                <w:szCs w:val="14"/>
              </w:rPr>
            </w:pPr>
          </w:p>
        </w:tc>
        <w:tc>
          <w:tcPr>
            <w:tcW w:w="503" w:type="dxa"/>
          </w:tcPr>
          <w:p w14:paraId="5334E922" w14:textId="165E0A3F"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496" w:type="dxa"/>
          </w:tcPr>
          <w:p w14:paraId="2FE0AA26" w14:textId="3E55B19C"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45" w:type="dxa"/>
          </w:tcPr>
          <w:p w14:paraId="58EC43C1" w14:textId="65576EA6"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02" w:type="dxa"/>
          </w:tcPr>
          <w:p w14:paraId="7AF015AE" w14:textId="1D315201"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601" w:type="dxa"/>
          </w:tcPr>
          <w:p w14:paraId="677CBADB" w14:textId="6D101DEA"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37194D22" w14:textId="3A2D622B"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60B0E891" w14:textId="02CD5C9F"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496" w:type="dxa"/>
          </w:tcPr>
          <w:p w14:paraId="7DD6ECFF" w14:textId="13FC0236"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394EE92D" w14:textId="45ED944E"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2354249D" w14:textId="465F5824"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542" w:type="dxa"/>
          </w:tcPr>
          <w:p w14:paraId="6E0D5687" w14:textId="52C534D1"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10BD5B6D" w14:textId="72882AA9"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4B692B1B" w14:textId="6CD99572"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1CA781BA" w14:textId="72472096"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741" w:type="dxa"/>
          </w:tcPr>
          <w:p w14:paraId="61288B05" w14:textId="5B0CDB4C"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827" w:type="dxa"/>
          </w:tcPr>
          <w:p w14:paraId="6B6A1F79" w14:textId="77777777" w:rsidR="007E4E02" w:rsidRPr="008F0D48" w:rsidRDefault="007E4E02" w:rsidP="007E4E02">
            <w:pPr>
              <w:rPr>
                <w:rFonts w:ascii="Times New Roman" w:hAnsi="Times New Roman"/>
                <w:sz w:val="14"/>
                <w:szCs w:val="14"/>
              </w:rPr>
            </w:pPr>
          </w:p>
        </w:tc>
      </w:tr>
      <w:tr w:rsidR="00176A53" w14:paraId="64862F83" w14:textId="77777777" w:rsidTr="00176A53">
        <w:tc>
          <w:tcPr>
            <w:tcW w:w="2768" w:type="dxa"/>
            <w:vMerge w:val="restart"/>
          </w:tcPr>
          <w:p w14:paraId="60B594E7" w14:textId="218D9718" w:rsidR="007E4E02" w:rsidRPr="008F0D48" w:rsidRDefault="007E4E02" w:rsidP="007E4E02">
            <w:pPr>
              <w:rPr>
                <w:rFonts w:ascii="Times New Roman" w:hAnsi="Times New Roman"/>
                <w:sz w:val="14"/>
                <w:szCs w:val="14"/>
              </w:rPr>
            </w:pPr>
            <w:r>
              <w:rPr>
                <w:rFonts w:ascii="Times New Roman" w:hAnsi="Times New Roman"/>
                <w:sz w:val="14"/>
                <w:szCs w:val="14"/>
              </w:rPr>
              <w:t>Мероприятие 7. Проектирование и реконструкция очистных сооружений канализации. Цех переработки осадка сточных вод</w:t>
            </w:r>
          </w:p>
        </w:tc>
        <w:tc>
          <w:tcPr>
            <w:tcW w:w="1287" w:type="dxa"/>
          </w:tcPr>
          <w:p w14:paraId="311E5934" w14:textId="69274A35" w:rsidR="007E4E02" w:rsidRPr="008F0D48" w:rsidRDefault="007E4E02" w:rsidP="007E4E0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74510052" w14:textId="34FDB65B" w:rsidR="007E4E02" w:rsidRPr="008F0D48" w:rsidRDefault="007E4E02" w:rsidP="007E4E02">
            <w:pPr>
              <w:rPr>
                <w:rFonts w:ascii="Times New Roman" w:hAnsi="Times New Roman"/>
                <w:sz w:val="14"/>
                <w:szCs w:val="14"/>
              </w:rPr>
            </w:pPr>
            <w:r>
              <w:rPr>
                <w:rFonts w:ascii="Times New Roman" w:hAnsi="Times New Roman"/>
                <w:sz w:val="14"/>
                <w:szCs w:val="14"/>
              </w:rPr>
              <w:t>931</w:t>
            </w:r>
          </w:p>
        </w:tc>
        <w:tc>
          <w:tcPr>
            <w:tcW w:w="553" w:type="dxa"/>
          </w:tcPr>
          <w:p w14:paraId="62864139" w14:textId="26E2D6FC" w:rsidR="007E4E02" w:rsidRPr="008F0D48" w:rsidRDefault="007E4E02" w:rsidP="007E4E02">
            <w:pPr>
              <w:rPr>
                <w:rFonts w:ascii="Times New Roman" w:hAnsi="Times New Roman"/>
                <w:sz w:val="14"/>
                <w:szCs w:val="14"/>
              </w:rPr>
            </w:pPr>
            <w:r>
              <w:rPr>
                <w:rFonts w:ascii="Times New Roman" w:hAnsi="Times New Roman"/>
                <w:sz w:val="14"/>
                <w:szCs w:val="14"/>
              </w:rPr>
              <w:t>502</w:t>
            </w:r>
          </w:p>
        </w:tc>
        <w:tc>
          <w:tcPr>
            <w:tcW w:w="963" w:type="dxa"/>
          </w:tcPr>
          <w:p w14:paraId="5381163A" w14:textId="166B7AB5" w:rsidR="007E4E02" w:rsidRPr="008F0D48" w:rsidRDefault="007E4E02" w:rsidP="007E4E02">
            <w:pPr>
              <w:rPr>
                <w:rFonts w:ascii="Times New Roman" w:hAnsi="Times New Roman"/>
                <w:sz w:val="14"/>
                <w:szCs w:val="14"/>
              </w:rPr>
            </w:pPr>
            <w:r>
              <w:rPr>
                <w:rFonts w:ascii="Times New Roman" w:hAnsi="Times New Roman"/>
                <w:sz w:val="14"/>
                <w:szCs w:val="14"/>
              </w:rPr>
              <w:t>0850086170</w:t>
            </w:r>
          </w:p>
        </w:tc>
        <w:tc>
          <w:tcPr>
            <w:tcW w:w="524" w:type="dxa"/>
          </w:tcPr>
          <w:p w14:paraId="1A3E85D7" w14:textId="3C625284" w:rsidR="007E4E02" w:rsidRPr="008F0D48" w:rsidRDefault="007E4E02" w:rsidP="007E4E02">
            <w:pPr>
              <w:rPr>
                <w:rFonts w:ascii="Times New Roman" w:hAnsi="Times New Roman"/>
                <w:sz w:val="14"/>
                <w:szCs w:val="14"/>
              </w:rPr>
            </w:pPr>
            <w:r>
              <w:rPr>
                <w:rFonts w:ascii="Times New Roman" w:hAnsi="Times New Roman"/>
                <w:sz w:val="14"/>
                <w:szCs w:val="14"/>
              </w:rPr>
              <w:t>400</w:t>
            </w:r>
          </w:p>
        </w:tc>
        <w:tc>
          <w:tcPr>
            <w:tcW w:w="503" w:type="dxa"/>
          </w:tcPr>
          <w:p w14:paraId="6BA1499E" w14:textId="602240AA"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496" w:type="dxa"/>
          </w:tcPr>
          <w:p w14:paraId="25921B4D" w14:textId="1D3DEC23"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45" w:type="dxa"/>
          </w:tcPr>
          <w:p w14:paraId="712E17D6" w14:textId="30671425"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02" w:type="dxa"/>
          </w:tcPr>
          <w:p w14:paraId="105555CB" w14:textId="6E37E8B7"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601" w:type="dxa"/>
          </w:tcPr>
          <w:p w14:paraId="34C919B3" w14:textId="2C0DB353" w:rsidR="007E4E02" w:rsidRPr="008F0D48" w:rsidRDefault="007E4E02" w:rsidP="007E4E02">
            <w:pPr>
              <w:rPr>
                <w:rFonts w:ascii="Times New Roman" w:hAnsi="Times New Roman"/>
                <w:sz w:val="14"/>
                <w:szCs w:val="14"/>
              </w:rPr>
            </w:pPr>
            <w:r>
              <w:rPr>
                <w:rFonts w:ascii="Times New Roman" w:hAnsi="Times New Roman"/>
                <w:sz w:val="14"/>
                <w:szCs w:val="14"/>
              </w:rPr>
              <w:t>747,40</w:t>
            </w:r>
          </w:p>
        </w:tc>
        <w:tc>
          <w:tcPr>
            <w:tcW w:w="741" w:type="dxa"/>
          </w:tcPr>
          <w:p w14:paraId="21EBB069" w14:textId="7DE96DF0" w:rsidR="007E4E02" w:rsidRPr="008F0D48" w:rsidRDefault="007E4E02" w:rsidP="007E4E02">
            <w:pPr>
              <w:rPr>
                <w:rFonts w:ascii="Times New Roman" w:hAnsi="Times New Roman"/>
                <w:sz w:val="14"/>
                <w:szCs w:val="14"/>
              </w:rPr>
            </w:pPr>
            <w:r>
              <w:rPr>
                <w:rFonts w:ascii="Times New Roman" w:hAnsi="Times New Roman"/>
                <w:sz w:val="14"/>
                <w:szCs w:val="14"/>
              </w:rPr>
              <w:t>1592,00</w:t>
            </w:r>
          </w:p>
        </w:tc>
        <w:tc>
          <w:tcPr>
            <w:tcW w:w="741" w:type="dxa"/>
          </w:tcPr>
          <w:p w14:paraId="69DB7173" w14:textId="5EA7160F"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496" w:type="dxa"/>
          </w:tcPr>
          <w:p w14:paraId="229C49A8" w14:textId="1D821D49"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60C275B1" w14:textId="23AA298D"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1F29E1F7" w14:textId="5208CA42"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542" w:type="dxa"/>
          </w:tcPr>
          <w:p w14:paraId="24CE9254" w14:textId="36441D1E"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23D072F0" w14:textId="6E1DEB40"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0ED63389" w14:textId="0CD6F0E9"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4A83DA26" w14:textId="2CE4DB76"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741" w:type="dxa"/>
          </w:tcPr>
          <w:p w14:paraId="3F54B34E" w14:textId="5BB6E343" w:rsidR="007E4E02" w:rsidRPr="008F0D48" w:rsidRDefault="007E4E02" w:rsidP="007E4E02">
            <w:pPr>
              <w:rPr>
                <w:rFonts w:ascii="Times New Roman" w:hAnsi="Times New Roman"/>
                <w:sz w:val="14"/>
                <w:szCs w:val="14"/>
              </w:rPr>
            </w:pPr>
            <w:r>
              <w:rPr>
                <w:rFonts w:ascii="Times New Roman" w:hAnsi="Times New Roman"/>
                <w:sz w:val="14"/>
                <w:szCs w:val="14"/>
              </w:rPr>
              <w:t>2339,40</w:t>
            </w:r>
          </w:p>
        </w:tc>
        <w:tc>
          <w:tcPr>
            <w:tcW w:w="827" w:type="dxa"/>
          </w:tcPr>
          <w:p w14:paraId="2F6F8676" w14:textId="77777777" w:rsidR="007E4E02" w:rsidRPr="008F0D48" w:rsidRDefault="007E4E02" w:rsidP="007E4E02">
            <w:pPr>
              <w:rPr>
                <w:rFonts w:ascii="Times New Roman" w:hAnsi="Times New Roman"/>
                <w:sz w:val="14"/>
                <w:szCs w:val="14"/>
              </w:rPr>
            </w:pPr>
          </w:p>
        </w:tc>
      </w:tr>
      <w:tr w:rsidR="00176A53" w14:paraId="15C61B57" w14:textId="77777777" w:rsidTr="00176A53">
        <w:tc>
          <w:tcPr>
            <w:tcW w:w="2768" w:type="dxa"/>
            <w:vMerge/>
          </w:tcPr>
          <w:p w14:paraId="0AD99BD8" w14:textId="77777777" w:rsidR="007E4E02" w:rsidRPr="008F0D48" w:rsidRDefault="007E4E02" w:rsidP="007E4E02">
            <w:pPr>
              <w:rPr>
                <w:rFonts w:ascii="Times New Roman" w:hAnsi="Times New Roman"/>
                <w:sz w:val="14"/>
                <w:szCs w:val="14"/>
              </w:rPr>
            </w:pPr>
          </w:p>
        </w:tc>
        <w:tc>
          <w:tcPr>
            <w:tcW w:w="1287" w:type="dxa"/>
          </w:tcPr>
          <w:p w14:paraId="593C6C7B" w14:textId="2356C406" w:rsidR="007E4E02" w:rsidRPr="008F0D48" w:rsidRDefault="007E4E02" w:rsidP="007E4E0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7E1AA1AB" w14:textId="11128525" w:rsidR="007E4E02" w:rsidRPr="008F0D48" w:rsidRDefault="007E4E02" w:rsidP="007E4E02">
            <w:pPr>
              <w:rPr>
                <w:rFonts w:ascii="Times New Roman" w:hAnsi="Times New Roman"/>
                <w:sz w:val="14"/>
                <w:szCs w:val="14"/>
              </w:rPr>
            </w:pPr>
            <w:r>
              <w:rPr>
                <w:rFonts w:ascii="Times New Roman" w:hAnsi="Times New Roman"/>
                <w:sz w:val="14"/>
                <w:szCs w:val="14"/>
              </w:rPr>
              <w:t>931</w:t>
            </w:r>
          </w:p>
        </w:tc>
        <w:tc>
          <w:tcPr>
            <w:tcW w:w="553" w:type="dxa"/>
          </w:tcPr>
          <w:p w14:paraId="5EB9080B" w14:textId="0623AB31" w:rsidR="007E4E02" w:rsidRPr="008F0D48" w:rsidRDefault="007E4E02" w:rsidP="007E4E02">
            <w:pPr>
              <w:rPr>
                <w:rFonts w:ascii="Times New Roman" w:hAnsi="Times New Roman"/>
                <w:sz w:val="14"/>
                <w:szCs w:val="14"/>
              </w:rPr>
            </w:pPr>
            <w:r>
              <w:rPr>
                <w:rFonts w:ascii="Times New Roman" w:hAnsi="Times New Roman"/>
                <w:sz w:val="14"/>
                <w:szCs w:val="14"/>
              </w:rPr>
              <w:t>502</w:t>
            </w:r>
          </w:p>
        </w:tc>
        <w:tc>
          <w:tcPr>
            <w:tcW w:w="963" w:type="dxa"/>
          </w:tcPr>
          <w:p w14:paraId="7B766FA0" w14:textId="759B7756" w:rsidR="007E4E02" w:rsidRPr="008F0D48" w:rsidRDefault="007E4E02" w:rsidP="007E4E02">
            <w:pPr>
              <w:rPr>
                <w:rFonts w:ascii="Times New Roman" w:hAnsi="Times New Roman"/>
                <w:sz w:val="14"/>
                <w:szCs w:val="14"/>
              </w:rPr>
            </w:pPr>
            <w:r>
              <w:rPr>
                <w:rFonts w:ascii="Times New Roman" w:hAnsi="Times New Roman"/>
                <w:sz w:val="14"/>
                <w:szCs w:val="14"/>
              </w:rPr>
              <w:t>0850075720</w:t>
            </w:r>
          </w:p>
        </w:tc>
        <w:tc>
          <w:tcPr>
            <w:tcW w:w="524" w:type="dxa"/>
          </w:tcPr>
          <w:p w14:paraId="09A540F8" w14:textId="016911C7" w:rsidR="007E4E02" w:rsidRPr="008F0D48" w:rsidRDefault="007E4E02" w:rsidP="007E4E02">
            <w:pPr>
              <w:rPr>
                <w:rFonts w:ascii="Times New Roman" w:hAnsi="Times New Roman"/>
                <w:sz w:val="14"/>
                <w:szCs w:val="14"/>
              </w:rPr>
            </w:pPr>
            <w:r>
              <w:rPr>
                <w:rFonts w:ascii="Times New Roman" w:hAnsi="Times New Roman"/>
                <w:sz w:val="14"/>
                <w:szCs w:val="14"/>
              </w:rPr>
              <w:t>400</w:t>
            </w:r>
          </w:p>
        </w:tc>
        <w:tc>
          <w:tcPr>
            <w:tcW w:w="503" w:type="dxa"/>
          </w:tcPr>
          <w:p w14:paraId="23BA16AE" w14:textId="6894054E"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496" w:type="dxa"/>
          </w:tcPr>
          <w:p w14:paraId="3504C79C" w14:textId="7A7E918F"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45" w:type="dxa"/>
          </w:tcPr>
          <w:p w14:paraId="136A8092" w14:textId="181BD917"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02" w:type="dxa"/>
          </w:tcPr>
          <w:p w14:paraId="77D30CCB" w14:textId="29E6F994"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601" w:type="dxa"/>
          </w:tcPr>
          <w:p w14:paraId="769ECAF1" w14:textId="0DD22BE2"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44DC81DA" w14:textId="2FDF3A76" w:rsidR="007E4E02" w:rsidRPr="008F0D48" w:rsidRDefault="007E4E02" w:rsidP="007E4E02">
            <w:pPr>
              <w:rPr>
                <w:rFonts w:ascii="Times New Roman" w:hAnsi="Times New Roman"/>
                <w:sz w:val="14"/>
                <w:szCs w:val="14"/>
              </w:rPr>
            </w:pPr>
            <w:r>
              <w:rPr>
                <w:rFonts w:ascii="Times New Roman" w:hAnsi="Times New Roman"/>
                <w:sz w:val="14"/>
                <w:szCs w:val="14"/>
              </w:rPr>
              <w:t>20726,40</w:t>
            </w:r>
          </w:p>
        </w:tc>
        <w:tc>
          <w:tcPr>
            <w:tcW w:w="741" w:type="dxa"/>
          </w:tcPr>
          <w:p w14:paraId="5A6E5D3D" w14:textId="6362560A" w:rsidR="007E4E02" w:rsidRPr="008F0D48" w:rsidRDefault="007E4E02" w:rsidP="007E4E02">
            <w:pPr>
              <w:rPr>
                <w:rFonts w:ascii="Times New Roman" w:hAnsi="Times New Roman"/>
                <w:sz w:val="14"/>
                <w:szCs w:val="14"/>
              </w:rPr>
            </w:pPr>
            <w:r>
              <w:rPr>
                <w:rFonts w:ascii="Times New Roman" w:hAnsi="Times New Roman"/>
                <w:sz w:val="14"/>
                <w:szCs w:val="14"/>
              </w:rPr>
              <w:t>18390,00</w:t>
            </w:r>
          </w:p>
        </w:tc>
        <w:tc>
          <w:tcPr>
            <w:tcW w:w="496" w:type="dxa"/>
          </w:tcPr>
          <w:p w14:paraId="56FBCD38" w14:textId="2A53D2FE"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14FCB1F1" w14:textId="6CD22F51"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3D4320CD" w14:textId="566E167C"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542" w:type="dxa"/>
          </w:tcPr>
          <w:p w14:paraId="534E1F6E" w14:textId="586167CA"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77189952" w14:textId="2BD79AEF"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05BEE13E" w14:textId="095F818B"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06D3C425" w14:textId="2FF9663F"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741" w:type="dxa"/>
          </w:tcPr>
          <w:p w14:paraId="051870E6" w14:textId="66D19F95" w:rsidR="007E4E02" w:rsidRPr="008F0D48" w:rsidRDefault="007E4E02" w:rsidP="007E4E02">
            <w:pPr>
              <w:rPr>
                <w:rFonts w:ascii="Times New Roman" w:hAnsi="Times New Roman"/>
                <w:sz w:val="14"/>
                <w:szCs w:val="14"/>
              </w:rPr>
            </w:pPr>
            <w:r>
              <w:rPr>
                <w:rFonts w:ascii="Times New Roman" w:hAnsi="Times New Roman"/>
                <w:sz w:val="14"/>
                <w:szCs w:val="14"/>
              </w:rPr>
              <w:t>39116,40</w:t>
            </w:r>
          </w:p>
        </w:tc>
        <w:tc>
          <w:tcPr>
            <w:tcW w:w="827" w:type="dxa"/>
          </w:tcPr>
          <w:p w14:paraId="15AFD68A" w14:textId="77777777" w:rsidR="007E4E02" w:rsidRPr="008F0D48" w:rsidRDefault="007E4E02" w:rsidP="007E4E02">
            <w:pPr>
              <w:rPr>
                <w:rFonts w:ascii="Times New Roman" w:hAnsi="Times New Roman"/>
                <w:sz w:val="14"/>
                <w:szCs w:val="14"/>
              </w:rPr>
            </w:pPr>
          </w:p>
        </w:tc>
      </w:tr>
      <w:tr w:rsidR="00176A53" w14:paraId="794F0D40" w14:textId="77777777" w:rsidTr="00176A53">
        <w:tc>
          <w:tcPr>
            <w:tcW w:w="2768" w:type="dxa"/>
            <w:vMerge/>
          </w:tcPr>
          <w:p w14:paraId="6C139CB7" w14:textId="77777777" w:rsidR="007E4E02" w:rsidRPr="008F0D48" w:rsidRDefault="007E4E02" w:rsidP="007E4E02">
            <w:pPr>
              <w:rPr>
                <w:rFonts w:ascii="Times New Roman" w:hAnsi="Times New Roman"/>
                <w:sz w:val="14"/>
                <w:szCs w:val="14"/>
              </w:rPr>
            </w:pPr>
          </w:p>
        </w:tc>
        <w:tc>
          <w:tcPr>
            <w:tcW w:w="1287" w:type="dxa"/>
          </w:tcPr>
          <w:p w14:paraId="476FF697" w14:textId="52AADBD1" w:rsidR="007E4E02" w:rsidRPr="008F0D48" w:rsidRDefault="007E4E02" w:rsidP="007E4E0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2D53DE17" w14:textId="29AE38C7" w:rsidR="007E4E02" w:rsidRPr="008F0D48" w:rsidRDefault="007E4E02" w:rsidP="007E4E02">
            <w:pPr>
              <w:rPr>
                <w:rFonts w:ascii="Times New Roman" w:hAnsi="Times New Roman"/>
                <w:sz w:val="14"/>
                <w:szCs w:val="14"/>
              </w:rPr>
            </w:pPr>
            <w:r>
              <w:rPr>
                <w:rFonts w:ascii="Times New Roman" w:hAnsi="Times New Roman"/>
                <w:sz w:val="14"/>
                <w:szCs w:val="14"/>
              </w:rPr>
              <w:t>931</w:t>
            </w:r>
          </w:p>
        </w:tc>
        <w:tc>
          <w:tcPr>
            <w:tcW w:w="553" w:type="dxa"/>
          </w:tcPr>
          <w:p w14:paraId="057BED07" w14:textId="2A387F3F" w:rsidR="007E4E02" w:rsidRPr="008F0D48" w:rsidRDefault="007E4E02" w:rsidP="007E4E02">
            <w:pPr>
              <w:rPr>
                <w:rFonts w:ascii="Times New Roman" w:hAnsi="Times New Roman"/>
                <w:sz w:val="14"/>
                <w:szCs w:val="14"/>
              </w:rPr>
            </w:pPr>
            <w:r>
              <w:rPr>
                <w:rFonts w:ascii="Times New Roman" w:hAnsi="Times New Roman"/>
                <w:sz w:val="14"/>
                <w:szCs w:val="14"/>
              </w:rPr>
              <w:t>502</w:t>
            </w:r>
          </w:p>
        </w:tc>
        <w:tc>
          <w:tcPr>
            <w:tcW w:w="963" w:type="dxa"/>
          </w:tcPr>
          <w:p w14:paraId="7E40E2C2" w14:textId="35C658F5" w:rsidR="007E4E02" w:rsidRPr="007E4E02" w:rsidRDefault="007E4E02" w:rsidP="007E4E02">
            <w:pPr>
              <w:rPr>
                <w:rFonts w:ascii="Times New Roman" w:hAnsi="Times New Roman"/>
                <w:sz w:val="14"/>
                <w:szCs w:val="14"/>
              </w:rPr>
            </w:pPr>
            <w:r>
              <w:rPr>
                <w:rFonts w:ascii="Times New Roman" w:hAnsi="Times New Roman"/>
                <w:sz w:val="14"/>
                <w:szCs w:val="14"/>
              </w:rPr>
              <w:t>08500</w:t>
            </w:r>
            <w:r>
              <w:rPr>
                <w:rFonts w:ascii="Times New Roman" w:hAnsi="Times New Roman"/>
                <w:sz w:val="14"/>
                <w:szCs w:val="14"/>
                <w:lang w:val="en-US"/>
              </w:rPr>
              <w:t>S5720</w:t>
            </w:r>
          </w:p>
        </w:tc>
        <w:tc>
          <w:tcPr>
            <w:tcW w:w="524" w:type="dxa"/>
          </w:tcPr>
          <w:p w14:paraId="1A4815AE" w14:textId="1862F653" w:rsidR="007E4E02" w:rsidRPr="008F0D48" w:rsidRDefault="007E4E02" w:rsidP="007E4E02">
            <w:pPr>
              <w:rPr>
                <w:rFonts w:ascii="Times New Roman" w:hAnsi="Times New Roman"/>
                <w:sz w:val="14"/>
                <w:szCs w:val="14"/>
              </w:rPr>
            </w:pPr>
            <w:r>
              <w:rPr>
                <w:rFonts w:ascii="Times New Roman" w:hAnsi="Times New Roman"/>
                <w:sz w:val="14"/>
                <w:szCs w:val="14"/>
              </w:rPr>
              <w:t>400</w:t>
            </w:r>
          </w:p>
        </w:tc>
        <w:tc>
          <w:tcPr>
            <w:tcW w:w="503" w:type="dxa"/>
          </w:tcPr>
          <w:p w14:paraId="5A746896" w14:textId="12257FEE"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496" w:type="dxa"/>
          </w:tcPr>
          <w:p w14:paraId="3EDD1B0F" w14:textId="6200439B"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45" w:type="dxa"/>
          </w:tcPr>
          <w:p w14:paraId="4363DCC0" w14:textId="5E0B5CFC"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502" w:type="dxa"/>
          </w:tcPr>
          <w:p w14:paraId="69188478" w14:textId="1661219D"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601" w:type="dxa"/>
          </w:tcPr>
          <w:p w14:paraId="6C9EDDD0" w14:textId="3CEB6BAB"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25B055D2" w14:textId="6C353393" w:rsidR="007E4E02" w:rsidRPr="008F0D48" w:rsidRDefault="007E4E02" w:rsidP="007E4E02">
            <w:pPr>
              <w:rPr>
                <w:rFonts w:ascii="Times New Roman" w:hAnsi="Times New Roman"/>
                <w:sz w:val="14"/>
                <w:szCs w:val="14"/>
              </w:rPr>
            </w:pPr>
            <w:r>
              <w:rPr>
                <w:rFonts w:ascii="Times New Roman" w:hAnsi="Times New Roman"/>
                <w:sz w:val="14"/>
                <w:szCs w:val="14"/>
              </w:rPr>
              <w:t>228,00</w:t>
            </w:r>
          </w:p>
        </w:tc>
        <w:tc>
          <w:tcPr>
            <w:tcW w:w="741" w:type="dxa"/>
          </w:tcPr>
          <w:p w14:paraId="78D92A6F" w14:textId="4796E6DD" w:rsidR="007E4E02" w:rsidRPr="008F0D48" w:rsidRDefault="007E4E02" w:rsidP="007E4E02">
            <w:pPr>
              <w:rPr>
                <w:rFonts w:ascii="Times New Roman" w:hAnsi="Times New Roman"/>
                <w:sz w:val="14"/>
                <w:szCs w:val="14"/>
              </w:rPr>
            </w:pPr>
            <w:r>
              <w:rPr>
                <w:rFonts w:ascii="Times New Roman" w:hAnsi="Times New Roman"/>
                <w:sz w:val="14"/>
                <w:szCs w:val="14"/>
              </w:rPr>
              <w:t>223,40</w:t>
            </w:r>
          </w:p>
        </w:tc>
        <w:tc>
          <w:tcPr>
            <w:tcW w:w="496" w:type="dxa"/>
          </w:tcPr>
          <w:p w14:paraId="3E3DD9AA" w14:textId="1D5D6848" w:rsidR="007E4E02" w:rsidRPr="008F0D48" w:rsidRDefault="007E4E02" w:rsidP="007E4E02">
            <w:pPr>
              <w:rPr>
                <w:rFonts w:ascii="Times New Roman" w:hAnsi="Times New Roman"/>
                <w:sz w:val="14"/>
                <w:szCs w:val="14"/>
              </w:rPr>
            </w:pPr>
            <w:r>
              <w:rPr>
                <w:rFonts w:ascii="Times New Roman" w:hAnsi="Times New Roman"/>
                <w:sz w:val="14"/>
                <w:szCs w:val="14"/>
              </w:rPr>
              <w:t>0,00</w:t>
            </w:r>
          </w:p>
        </w:tc>
        <w:tc>
          <w:tcPr>
            <w:tcW w:w="741" w:type="dxa"/>
          </w:tcPr>
          <w:p w14:paraId="65D4139D" w14:textId="237650B9"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14016B78" w14:textId="0D039663"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542" w:type="dxa"/>
          </w:tcPr>
          <w:p w14:paraId="1584909F" w14:textId="5DAD0AE3"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19ACD5D1" w14:textId="528785C6"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1693734B" w14:textId="3423D891"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496" w:type="dxa"/>
          </w:tcPr>
          <w:p w14:paraId="31BAB8D9" w14:textId="5E381222" w:rsidR="007E4E02" w:rsidRPr="008F0D48" w:rsidRDefault="007E4E02" w:rsidP="007E4E02">
            <w:pPr>
              <w:rPr>
                <w:rFonts w:ascii="Times New Roman" w:hAnsi="Times New Roman"/>
                <w:sz w:val="14"/>
                <w:szCs w:val="14"/>
              </w:rPr>
            </w:pPr>
            <w:r>
              <w:rPr>
                <w:rFonts w:ascii="Times New Roman" w:hAnsi="Times New Roman"/>
                <w:sz w:val="14"/>
                <w:szCs w:val="14"/>
              </w:rPr>
              <w:t>Х</w:t>
            </w:r>
          </w:p>
        </w:tc>
        <w:tc>
          <w:tcPr>
            <w:tcW w:w="741" w:type="dxa"/>
          </w:tcPr>
          <w:p w14:paraId="635223F0" w14:textId="29258C77" w:rsidR="007E4E02" w:rsidRPr="008F0D48" w:rsidRDefault="007E4E02" w:rsidP="007E4E02">
            <w:pPr>
              <w:rPr>
                <w:rFonts w:ascii="Times New Roman" w:hAnsi="Times New Roman"/>
                <w:sz w:val="14"/>
                <w:szCs w:val="14"/>
              </w:rPr>
            </w:pPr>
            <w:r>
              <w:rPr>
                <w:rFonts w:ascii="Times New Roman" w:hAnsi="Times New Roman"/>
                <w:sz w:val="14"/>
                <w:szCs w:val="14"/>
              </w:rPr>
              <w:t>451,40</w:t>
            </w:r>
          </w:p>
        </w:tc>
        <w:tc>
          <w:tcPr>
            <w:tcW w:w="827" w:type="dxa"/>
          </w:tcPr>
          <w:p w14:paraId="6139967C" w14:textId="77777777" w:rsidR="007E4E02" w:rsidRPr="008F0D48" w:rsidRDefault="007E4E02" w:rsidP="007E4E02">
            <w:pPr>
              <w:rPr>
                <w:rFonts w:ascii="Times New Roman" w:hAnsi="Times New Roman"/>
                <w:sz w:val="14"/>
                <w:szCs w:val="14"/>
              </w:rPr>
            </w:pPr>
          </w:p>
        </w:tc>
      </w:tr>
      <w:tr w:rsidR="006C7408" w14:paraId="1EE080BD" w14:textId="77777777" w:rsidTr="00176A53">
        <w:tc>
          <w:tcPr>
            <w:tcW w:w="2768" w:type="dxa"/>
          </w:tcPr>
          <w:p w14:paraId="68BC5A44" w14:textId="3A1B120D" w:rsidR="007E4E02" w:rsidRPr="008F0D48" w:rsidRDefault="00176A53" w:rsidP="007E4E02">
            <w:pPr>
              <w:rPr>
                <w:rFonts w:ascii="Times New Roman" w:hAnsi="Times New Roman"/>
                <w:sz w:val="14"/>
                <w:szCs w:val="14"/>
              </w:rPr>
            </w:pPr>
            <w:r>
              <w:rPr>
                <w:rFonts w:ascii="Times New Roman" w:hAnsi="Times New Roman"/>
                <w:sz w:val="14"/>
                <w:szCs w:val="14"/>
              </w:rPr>
              <w:t>Мероприятие 8. Строительство блока доочистки сточных вод. Приобретение и монтаж аппарата ХПА-9000К</w:t>
            </w:r>
          </w:p>
        </w:tc>
        <w:tc>
          <w:tcPr>
            <w:tcW w:w="1287" w:type="dxa"/>
          </w:tcPr>
          <w:p w14:paraId="1CDFD306" w14:textId="50360BC1" w:rsidR="007E4E02" w:rsidRPr="008F0D48" w:rsidRDefault="00176A53" w:rsidP="007E4E02">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51AF4B5F" w14:textId="428C8678" w:rsidR="007E4E02" w:rsidRPr="008F0D48" w:rsidRDefault="00176A53" w:rsidP="007E4E02">
            <w:pPr>
              <w:rPr>
                <w:rFonts w:ascii="Times New Roman" w:hAnsi="Times New Roman"/>
                <w:sz w:val="14"/>
                <w:szCs w:val="14"/>
              </w:rPr>
            </w:pPr>
            <w:r>
              <w:rPr>
                <w:rFonts w:ascii="Times New Roman" w:hAnsi="Times New Roman"/>
                <w:sz w:val="14"/>
                <w:szCs w:val="14"/>
              </w:rPr>
              <w:t>931</w:t>
            </w:r>
          </w:p>
        </w:tc>
        <w:tc>
          <w:tcPr>
            <w:tcW w:w="553" w:type="dxa"/>
          </w:tcPr>
          <w:p w14:paraId="4CEB4C36" w14:textId="77777777" w:rsidR="007E4E02" w:rsidRPr="008F0D48" w:rsidRDefault="007E4E02" w:rsidP="007E4E02">
            <w:pPr>
              <w:rPr>
                <w:rFonts w:ascii="Times New Roman" w:hAnsi="Times New Roman"/>
                <w:sz w:val="14"/>
                <w:szCs w:val="14"/>
              </w:rPr>
            </w:pPr>
          </w:p>
        </w:tc>
        <w:tc>
          <w:tcPr>
            <w:tcW w:w="963" w:type="dxa"/>
          </w:tcPr>
          <w:p w14:paraId="79D77F24" w14:textId="77777777" w:rsidR="007E4E02" w:rsidRPr="008F0D48" w:rsidRDefault="007E4E02" w:rsidP="007E4E02">
            <w:pPr>
              <w:rPr>
                <w:rFonts w:ascii="Times New Roman" w:hAnsi="Times New Roman"/>
                <w:sz w:val="14"/>
                <w:szCs w:val="14"/>
              </w:rPr>
            </w:pPr>
          </w:p>
        </w:tc>
        <w:tc>
          <w:tcPr>
            <w:tcW w:w="524" w:type="dxa"/>
          </w:tcPr>
          <w:p w14:paraId="5B358BE0" w14:textId="77777777" w:rsidR="007E4E02" w:rsidRPr="008F0D48" w:rsidRDefault="007E4E02" w:rsidP="007E4E02">
            <w:pPr>
              <w:rPr>
                <w:rFonts w:ascii="Times New Roman" w:hAnsi="Times New Roman"/>
                <w:sz w:val="14"/>
                <w:szCs w:val="14"/>
              </w:rPr>
            </w:pPr>
          </w:p>
        </w:tc>
        <w:tc>
          <w:tcPr>
            <w:tcW w:w="503" w:type="dxa"/>
          </w:tcPr>
          <w:p w14:paraId="3043FDB2" w14:textId="66404F59"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496" w:type="dxa"/>
          </w:tcPr>
          <w:p w14:paraId="3B687007" w14:textId="2A21105D"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545" w:type="dxa"/>
          </w:tcPr>
          <w:p w14:paraId="309E98A2" w14:textId="35CAF46D"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502" w:type="dxa"/>
          </w:tcPr>
          <w:p w14:paraId="4F523B65" w14:textId="2D71D64D"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601" w:type="dxa"/>
          </w:tcPr>
          <w:p w14:paraId="20BD628B" w14:textId="41868F0F"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741" w:type="dxa"/>
          </w:tcPr>
          <w:p w14:paraId="1C7A219A" w14:textId="4A4ECEAB"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741" w:type="dxa"/>
          </w:tcPr>
          <w:p w14:paraId="1467BFC7" w14:textId="6776D88C"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496" w:type="dxa"/>
          </w:tcPr>
          <w:p w14:paraId="6B34FCEC" w14:textId="6768D4BC"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741" w:type="dxa"/>
          </w:tcPr>
          <w:p w14:paraId="6AD7DC73" w14:textId="3BB622F0" w:rsidR="007E4E02" w:rsidRPr="008F0D48" w:rsidRDefault="00176A53" w:rsidP="007E4E02">
            <w:pPr>
              <w:rPr>
                <w:rFonts w:ascii="Times New Roman" w:hAnsi="Times New Roman"/>
                <w:sz w:val="14"/>
                <w:szCs w:val="14"/>
              </w:rPr>
            </w:pPr>
            <w:r>
              <w:rPr>
                <w:rFonts w:ascii="Times New Roman" w:hAnsi="Times New Roman"/>
                <w:sz w:val="14"/>
                <w:szCs w:val="14"/>
              </w:rPr>
              <w:t>Х</w:t>
            </w:r>
          </w:p>
        </w:tc>
        <w:tc>
          <w:tcPr>
            <w:tcW w:w="496" w:type="dxa"/>
          </w:tcPr>
          <w:p w14:paraId="76310536" w14:textId="55672794" w:rsidR="007E4E02" w:rsidRPr="008F0D48" w:rsidRDefault="00176A53" w:rsidP="007E4E02">
            <w:pPr>
              <w:rPr>
                <w:rFonts w:ascii="Times New Roman" w:hAnsi="Times New Roman"/>
                <w:sz w:val="14"/>
                <w:szCs w:val="14"/>
              </w:rPr>
            </w:pPr>
            <w:r>
              <w:rPr>
                <w:rFonts w:ascii="Times New Roman" w:hAnsi="Times New Roman"/>
                <w:sz w:val="14"/>
                <w:szCs w:val="14"/>
              </w:rPr>
              <w:t>Х</w:t>
            </w:r>
          </w:p>
        </w:tc>
        <w:tc>
          <w:tcPr>
            <w:tcW w:w="542" w:type="dxa"/>
          </w:tcPr>
          <w:p w14:paraId="51A1D5F0" w14:textId="71664329" w:rsidR="007E4E02" w:rsidRPr="008F0D48" w:rsidRDefault="00176A53" w:rsidP="007E4E02">
            <w:pPr>
              <w:rPr>
                <w:rFonts w:ascii="Times New Roman" w:hAnsi="Times New Roman"/>
                <w:sz w:val="14"/>
                <w:szCs w:val="14"/>
              </w:rPr>
            </w:pPr>
            <w:r>
              <w:rPr>
                <w:rFonts w:ascii="Times New Roman" w:hAnsi="Times New Roman"/>
                <w:sz w:val="14"/>
                <w:szCs w:val="14"/>
              </w:rPr>
              <w:t>Х</w:t>
            </w:r>
          </w:p>
        </w:tc>
        <w:tc>
          <w:tcPr>
            <w:tcW w:w="496" w:type="dxa"/>
          </w:tcPr>
          <w:p w14:paraId="489932A0" w14:textId="7B2B7965" w:rsidR="007E4E02" w:rsidRPr="008F0D48" w:rsidRDefault="00176A53" w:rsidP="007E4E02">
            <w:pPr>
              <w:rPr>
                <w:rFonts w:ascii="Times New Roman" w:hAnsi="Times New Roman"/>
                <w:sz w:val="14"/>
                <w:szCs w:val="14"/>
              </w:rPr>
            </w:pPr>
            <w:r>
              <w:rPr>
                <w:rFonts w:ascii="Times New Roman" w:hAnsi="Times New Roman"/>
                <w:sz w:val="14"/>
                <w:szCs w:val="14"/>
              </w:rPr>
              <w:t>Х</w:t>
            </w:r>
          </w:p>
        </w:tc>
        <w:tc>
          <w:tcPr>
            <w:tcW w:w="496" w:type="dxa"/>
          </w:tcPr>
          <w:p w14:paraId="3838072E" w14:textId="4DDD217C" w:rsidR="007E4E02" w:rsidRPr="008F0D48" w:rsidRDefault="00176A53" w:rsidP="007E4E02">
            <w:pPr>
              <w:rPr>
                <w:rFonts w:ascii="Times New Roman" w:hAnsi="Times New Roman"/>
                <w:sz w:val="14"/>
                <w:szCs w:val="14"/>
              </w:rPr>
            </w:pPr>
            <w:r>
              <w:rPr>
                <w:rFonts w:ascii="Times New Roman" w:hAnsi="Times New Roman"/>
                <w:sz w:val="14"/>
                <w:szCs w:val="14"/>
              </w:rPr>
              <w:t>Х</w:t>
            </w:r>
          </w:p>
        </w:tc>
        <w:tc>
          <w:tcPr>
            <w:tcW w:w="496" w:type="dxa"/>
          </w:tcPr>
          <w:p w14:paraId="58784E7E" w14:textId="375A6D63" w:rsidR="007E4E02" w:rsidRPr="008F0D48" w:rsidRDefault="00176A53" w:rsidP="007E4E02">
            <w:pPr>
              <w:rPr>
                <w:rFonts w:ascii="Times New Roman" w:hAnsi="Times New Roman"/>
                <w:sz w:val="14"/>
                <w:szCs w:val="14"/>
              </w:rPr>
            </w:pPr>
            <w:r>
              <w:rPr>
                <w:rFonts w:ascii="Times New Roman" w:hAnsi="Times New Roman"/>
                <w:sz w:val="14"/>
                <w:szCs w:val="14"/>
              </w:rPr>
              <w:t>Х</w:t>
            </w:r>
          </w:p>
        </w:tc>
        <w:tc>
          <w:tcPr>
            <w:tcW w:w="741" w:type="dxa"/>
          </w:tcPr>
          <w:p w14:paraId="1A682F5D" w14:textId="6CFF8B66" w:rsidR="007E4E02" w:rsidRPr="008F0D48" w:rsidRDefault="00176A53" w:rsidP="007E4E02">
            <w:pPr>
              <w:rPr>
                <w:rFonts w:ascii="Times New Roman" w:hAnsi="Times New Roman"/>
                <w:sz w:val="14"/>
                <w:szCs w:val="14"/>
              </w:rPr>
            </w:pPr>
            <w:r>
              <w:rPr>
                <w:rFonts w:ascii="Times New Roman" w:hAnsi="Times New Roman"/>
                <w:sz w:val="14"/>
                <w:szCs w:val="14"/>
              </w:rPr>
              <w:t>0,00</w:t>
            </w:r>
          </w:p>
        </w:tc>
        <w:tc>
          <w:tcPr>
            <w:tcW w:w="827" w:type="dxa"/>
          </w:tcPr>
          <w:p w14:paraId="29EDB25E" w14:textId="77777777" w:rsidR="007E4E02" w:rsidRPr="008F0D48" w:rsidRDefault="007E4E02" w:rsidP="007E4E02">
            <w:pPr>
              <w:rPr>
                <w:rFonts w:ascii="Times New Roman" w:hAnsi="Times New Roman"/>
                <w:sz w:val="14"/>
                <w:szCs w:val="14"/>
              </w:rPr>
            </w:pPr>
          </w:p>
        </w:tc>
      </w:tr>
      <w:tr w:rsidR="00176A53" w14:paraId="0BDF07E2" w14:textId="77777777" w:rsidTr="00176A53">
        <w:tc>
          <w:tcPr>
            <w:tcW w:w="2768" w:type="dxa"/>
            <w:vMerge w:val="restart"/>
          </w:tcPr>
          <w:p w14:paraId="25B79C2B" w14:textId="65F79CE9" w:rsidR="00176A53" w:rsidRPr="008F0D48" w:rsidRDefault="006C7408" w:rsidP="007E4E02">
            <w:pPr>
              <w:rPr>
                <w:rFonts w:ascii="Times New Roman" w:hAnsi="Times New Roman"/>
                <w:sz w:val="14"/>
                <w:szCs w:val="14"/>
              </w:rPr>
            </w:pPr>
            <w:r>
              <w:rPr>
                <w:rFonts w:ascii="Times New Roman" w:hAnsi="Times New Roman"/>
                <w:sz w:val="14"/>
                <w:szCs w:val="14"/>
              </w:rPr>
              <w:t xml:space="preserve">Мероприятие 9. Разработка схем водоснабжения и водоотведения МО </w:t>
            </w:r>
            <w:proofErr w:type="spellStart"/>
            <w:r>
              <w:rPr>
                <w:rFonts w:ascii="Times New Roman" w:hAnsi="Times New Roman"/>
                <w:sz w:val="14"/>
                <w:szCs w:val="14"/>
              </w:rPr>
              <w:t>г.Дивногорск</w:t>
            </w:r>
            <w:proofErr w:type="spellEnd"/>
          </w:p>
        </w:tc>
        <w:tc>
          <w:tcPr>
            <w:tcW w:w="1287" w:type="dxa"/>
          </w:tcPr>
          <w:p w14:paraId="0FEED85E" w14:textId="6D12FC68" w:rsidR="00176A53" w:rsidRPr="008F0D48" w:rsidRDefault="00176A53" w:rsidP="007E4E02">
            <w:pPr>
              <w:rPr>
                <w:rFonts w:ascii="Times New Roman" w:hAnsi="Times New Roman"/>
                <w:sz w:val="14"/>
                <w:szCs w:val="14"/>
              </w:rPr>
            </w:pPr>
            <w:r>
              <w:rPr>
                <w:rFonts w:ascii="Times New Roman" w:hAnsi="Times New Roman"/>
                <w:sz w:val="14"/>
                <w:szCs w:val="14"/>
              </w:rPr>
              <w:t>МКУ «УСГХ»</w:t>
            </w:r>
          </w:p>
        </w:tc>
        <w:tc>
          <w:tcPr>
            <w:tcW w:w="537" w:type="dxa"/>
          </w:tcPr>
          <w:p w14:paraId="58EF5135" w14:textId="23A8258A" w:rsidR="00176A53" w:rsidRPr="008F0D48" w:rsidRDefault="006C7408" w:rsidP="007E4E02">
            <w:pPr>
              <w:rPr>
                <w:rFonts w:ascii="Times New Roman" w:hAnsi="Times New Roman"/>
                <w:sz w:val="14"/>
                <w:szCs w:val="14"/>
              </w:rPr>
            </w:pPr>
            <w:r>
              <w:rPr>
                <w:rFonts w:ascii="Times New Roman" w:hAnsi="Times New Roman"/>
                <w:sz w:val="14"/>
                <w:szCs w:val="14"/>
              </w:rPr>
              <w:t>938</w:t>
            </w:r>
          </w:p>
        </w:tc>
        <w:tc>
          <w:tcPr>
            <w:tcW w:w="553" w:type="dxa"/>
          </w:tcPr>
          <w:p w14:paraId="700B4DE5" w14:textId="75EE7A65" w:rsidR="00176A53" w:rsidRPr="008F0D48" w:rsidRDefault="006C7408" w:rsidP="007E4E02">
            <w:pPr>
              <w:rPr>
                <w:rFonts w:ascii="Times New Roman" w:hAnsi="Times New Roman"/>
                <w:sz w:val="14"/>
                <w:szCs w:val="14"/>
              </w:rPr>
            </w:pPr>
            <w:r>
              <w:rPr>
                <w:rFonts w:ascii="Times New Roman" w:hAnsi="Times New Roman"/>
                <w:sz w:val="14"/>
                <w:szCs w:val="14"/>
              </w:rPr>
              <w:t>502</w:t>
            </w:r>
          </w:p>
        </w:tc>
        <w:tc>
          <w:tcPr>
            <w:tcW w:w="963" w:type="dxa"/>
          </w:tcPr>
          <w:p w14:paraId="7CB83CC1" w14:textId="782275C3" w:rsidR="00176A53" w:rsidRPr="008F0D48" w:rsidRDefault="006C7408" w:rsidP="007E4E02">
            <w:pPr>
              <w:rPr>
                <w:rFonts w:ascii="Times New Roman" w:hAnsi="Times New Roman"/>
                <w:sz w:val="14"/>
                <w:szCs w:val="14"/>
              </w:rPr>
            </w:pPr>
            <w:r>
              <w:rPr>
                <w:rFonts w:ascii="Times New Roman" w:hAnsi="Times New Roman"/>
                <w:sz w:val="14"/>
                <w:szCs w:val="14"/>
              </w:rPr>
              <w:t>0850083080</w:t>
            </w:r>
          </w:p>
        </w:tc>
        <w:tc>
          <w:tcPr>
            <w:tcW w:w="524" w:type="dxa"/>
          </w:tcPr>
          <w:p w14:paraId="42FFADFA" w14:textId="33ED399C" w:rsidR="00176A53" w:rsidRPr="008F0D48" w:rsidRDefault="006C7408" w:rsidP="007E4E02">
            <w:pPr>
              <w:rPr>
                <w:rFonts w:ascii="Times New Roman" w:hAnsi="Times New Roman"/>
                <w:sz w:val="14"/>
                <w:szCs w:val="14"/>
              </w:rPr>
            </w:pPr>
            <w:r>
              <w:rPr>
                <w:rFonts w:ascii="Times New Roman" w:hAnsi="Times New Roman"/>
                <w:sz w:val="14"/>
                <w:szCs w:val="14"/>
              </w:rPr>
              <w:t>240</w:t>
            </w:r>
          </w:p>
        </w:tc>
        <w:tc>
          <w:tcPr>
            <w:tcW w:w="503" w:type="dxa"/>
          </w:tcPr>
          <w:p w14:paraId="65C21F04" w14:textId="04C237D8"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496" w:type="dxa"/>
          </w:tcPr>
          <w:p w14:paraId="632CDC6E" w14:textId="33AF85D7"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545" w:type="dxa"/>
          </w:tcPr>
          <w:p w14:paraId="4B114B17" w14:textId="51C90D75"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502" w:type="dxa"/>
          </w:tcPr>
          <w:p w14:paraId="717A971B" w14:textId="1E1AE3FD"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601" w:type="dxa"/>
          </w:tcPr>
          <w:p w14:paraId="0703DA47" w14:textId="606AAD7A"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741" w:type="dxa"/>
          </w:tcPr>
          <w:p w14:paraId="39D985D3" w14:textId="1E637394"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741" w:type="dxa"/>
          </w:tcPr>
          <w:p w14:paraId="68EFB3AF" w14:textId="62507CEC"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496" w:type="dxa"/>
          </w:tcPr>
          <w:p w14:paraId="4ECD3E14" w14:textId="1F55216B"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741" w:type="dxa"/>
          </w:tcPr>
          <w:p w14:paraId="32D3689F" w14:textId="7B5EFE02"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496" w:type="dxa"/>
          </w:tcPr>
          <w:p w14:paraId="7361700E" w14:textId="7CD57DCB" w:rsidR="00176A53" w:rsidRPr="008F0D48" w:rsidRDefault="006C7408" w:rsidP="007E4E02">
            <w:pPr>
              <w:rPr>
                <w:rFonts w:ascii="Times New Roman" w:hAnsi="Times New Roman"/>
                <w:sz w:val="14"/>
                <w:szCs w:val="14"/>
              </w:rPr>
            </w:pPr>
            <w:r>
              <w:rPr>
                <w:rFonts w:ascii="Times New Roman" w:hAnsi="Times New Roman"/>
                <w:sz w:val="14"/>
                <w:szCs w:val="14"/>
              </w:rPr>
              <w:t>0,00</w:t>
            </w:r>
          </w:p>
        </w:tc>
        <w:tc>
          <w:tcPr>
            <w:tcW w:w="542" w:type="dxa"/>
          </w:tcPr>
          <w:p w14:paraId="7C14B02F" w14:textId="7B999BC1" w:rsidR="00176A53" w:rsidRPr="008F0D48" w:rsidRDefault="003208EE" w:rsidP="007E4E02">
            <w:pPr>
              <w:rPr>
                <w:rFonts w:ascii="Times New Roman" w:hAnsi="Times New Roman"/>
                <w:sz w:val="14"/>
                <w:szCs w:val="14"/>
              </w:rPr>
            </w:pPr>
            <w:r w:rsidRPr="003208EE">
              <w:rPr>
                <w:rFonts w:ascii="Times New Roman" w:hAnsi="Times New Roman"/>
                <w:sz w:val="14"/>
                <w:szCs w:val="14"/>
                <w:highlight w:val="yellow"/>
              </w:rPr>
              <w:t>599,50</w:t>
            </w:r>
          </w:p>
        </w:tc>
        <w:tc>
          <w:tcPr>
            <w:tcW w:w="496" w:type="dxa"/>
          </w:tcPr>
          <w:p w14:paraId="40B7F8E1" w14:textId="64D77ECE" w:rsidR="00176A53" w:rsidRPr="008F0D48" w:rsidRDefault="006C7408" w:rsidP="007E4E02">
            <w:pPr>
              <w:rPr>
                <w:rFonts w:ascii="Times New Roman" w:hAnsi="Times New Roman"/>
                <w:sz w:val="14"/>
                <w:szCs w:val="14"/>
              </w:rPr>
            </w:pPr>
            <w:r>
              <w:rPr>
                <w:rFonts w:ascii="Times New Roman" w:hAnsi="Times New Roman"/>
                <w:sz w:val="14"/>
                <w:szCs w:val="14"/>
              </w:rPr>
              <w:t>Х</w:t>
            </w:r>
          </w:p>
        </w:tc>
        <w:tc>
          <w:tcPr>
            <w:tcW w:w="496" w:type="dxa"/>
          </w:tcPr>
          <w:p w14:paraId="6CD3A8AD" w14:textId="3A2880B3" w:rsidR="00176A53" w:rsidRPr="008F0D48" w:rsidRDefault="006C7408" w:rsidP="007E4E02">
            <w:pPr>
              <w:rPr>
                <w:rFonts w:ascii="Times New Roman" w:hAnsi="Times New Roman"/>
                <w:sz w:val="14"/>
                <w:szCs w:val="14"/>
              </w:rPr>
            </w:pPr>
            <w:r>
              <w:rPr>
                <w:rFonts w:ascii="Times New Roman" w:hAnsi="Times New Roman"/>
                <w:sz w:val="14"/>
                <w:szCs w:val="14"/>
              </w:rPr>
              <w:t>Х</w:t>
            </w:r>
          </w:p>
        </w:tc>
        <w:tc>
          <w:tcPr>
            <w:tcW w:w="496" w:type="dxa"/>
          </w:tcPr>
          <w:p w14:paraId="0EFAE5FE" w14:textId="3EDE2107" w:rsidR="00176A53" w:rsidRPr="008F0D48" w:rsidRDefault="006C7408" w:rsidP="007E4E02">
            <w:pPr>
              <w:rPr>
                <w:rFonts w:ascii="Times New Roman" w:hAnsi="Times New Roman"/>
                <w:sz w:val="14"/>
                <w:szCs w:val="14"/>
              </w:rPr>
            </w:pPr>
            <w:r>
              <w:rPr>
                <w:rFonts w:ascii="Times New Roman" w:hAnsi="Times New Roman"/>
                <w:sz w:val="14"/>
                <w:szCs w:val="14"/>
              </w:rPr>
              <w:t>Х</w:t>
            </w:r>
          </w:p>
        </w:tc>
        <w:tc>
          <w:tcPr>
            <w:tcW w:w="741" w:type="dxa"/>
          </w:tcPr>
          <w:p w14:paraId="4A55FF8A" w14:textId="39CC219E" w:rsidR="00176A53" w:rsidRPr="008F0D48" w:rsidRDefault="003208EE" w:rsidP="007E4E02">
            <w:pPr>
              <w:rPr>
                <w:rFonts w:ascii="Times New Roman" w:hAnsi="Times New Roman"/>
                <w:sz w:val="14"/>
                <w:szCs w:val="14"/>
              </w:rPr>
            </w:pPr>
            <w:r w:rsidRPr="003208EE">
              <w:rPr>
                <w:rFonts w:ascii="Times New Roman" w:hAnsi="Times New Roman"/>
                <w:sz w:val="14"/>
                <w:szCs w:val="14"/>
                <w:highlight w:val="yellow"/>
              </w:rPr>
              <w:t>599,50</w:t>
            </w:r>
          </w:p>
        </w:tc>
        <w:tc>
          <w:tcPr>
            <w:tcW w:w="827" w:type="dxa"/>
          </w:tcPr>
          <w:p w14:paraId="603928CC" w14:textId="77777777" w:rsidR="00176A53" w:rsidRPr="008F0D48" w:rsidRDefault="00176A53" w:rsidP="007E4E02">
            <w:pPr>
              <w:rPr>
                <w:rFonts w:ascii="Times New Roman" w:hAnsi="Times New Roman"/>
                <w:sz w:val="14"/>
                <w:szCs w:val="14"/>
              </w:rPr>
            </w:pPr>
          </w:p>
        </w:tc>
      </w:tr>
      <w:tr w:rsidR="00176A53" w14:paraId="23D206C8" w14:textId="77777777" w:rsidTr="00176A53">
        <w:tc>
          <w:tcPr>
            <w:tcW w:w="2768" w:type="dxa"/>
            <w:vMerge/>
          </w:tcPr>
          <w:p w14:paraId="063E208D" w14:textId="77777777" w:rsidR="00176A53" w:rsidRPr="008F0D48" w:rsidRDefault="00176A53" w:rsidP="00176A53">
            <w:pPr>
              <w:rPr>
                <w:rFonts w:ascii="Times New Roman" w:hAnsi="Times New Roman"/>
                <w:sz w:val="14"/>
                <w:szCs w:val="14"/>
              </w:rPr>
            </w:pPr>
          </w:p>
        </w:tc>
        <w:tc>
          <w:tcPr>
            <w:tcW w:w="1287" w:type="dxa"/>
          </w:tcPr>
          <w:p w14:paraId="18738496" w14:textId="23E88C39" w:rsidR="00176A53" w:rsidRPr="008F0D48" w:rsidRDefault="00176A53" w:rsidP="00176A53">
            <w:pPr>
              <w:rPr>
                <w:rFonts w:ascii="Times New Roman" w:hAnsi="Times New Roman"/>
                <w:sz w:val="14"/>
                <w:szCs w:val="14"/>
              </w:rPr>
            </w:pPr>
            <w:r>
              <w:rPr>
                <w:rFonts w:ascii="Times New Roman" w:hAnsi="Times New Roman"/>
                <w:sz w:val="14"/>
                <w:szCs w:val="14"/>
              </w:rPr>
              <w:t xml:space="preserve">МКУ ГХ </w:t>
            </w:r>
            <w:proofErr w:type="spellStart"/>
            <w:r>
              <w:rPr>
                <w:rFonts w:ascii="Times New Roman" w:hAnsi="Times New Roman"/>
                <w:sz w:val="14"/>
                <w:szCs w:val="14"/>
              </w:rPr>
              <w:t>г.Дивногорск</w:t>
            </w:r>
            <w:proofErr w:type="spellEnd"/>
          </w:p>
        </w:tc>
        <w:tc>
          <w:tcPr>
            <w:tcW w:w="537" w:type="dxa"/>
          </w:tcPr>
          <w:p w14:paraId="22B22D49" w14:textId="3164D8CE" w:rsidR="00176A53" w:rsidRPr="008F0D48" w:rsidRDefault="006C7408" w:rsidP="00176A53">
            <w:pPr>
              <w:rPr>
                <w:rFonts w:ascii="Times New Roman" w:hAnsi="Times New Roman"/>
                <w:sz w:val="14"/>
                <w:szCs w:val="14"/>
              </w:rPr>
            </w:pPr>
            <w:r>
              <w:rPr>
                <w:rFonts w:ascii="Times New Roman" w:hAnsi="Times New Roman"/>
                <w:sz w:val="14"/>
                <w:szCs w:val="14"/>
              </w:rPr>
              <w:t>931</w:t>
            </w:r>
          </w:p>
        </w:tc>
        <w:tc>
          <w:tcPr>
            <w:tcW w:w="553" w:type="dxa"/>
          </w:tcPr>
          <w:p w14:paraId="2880053D" w14:textId="708EA1D6" w:rsidR="00176A53" w:rsidRPr="008F0D48" w:rsidRDefault="006C7408" w:rsidP="00176A53">
            <w:pPr>
              <w:rPr>
                <w:rFonts w:ascii="Times New Roman" w:hAnsi="Times New Roman"/>
                <w:sz w:val="14"/>
                <w:szCs w:val="14"/>
              </w:rPr>
            </w:pPr>
            <w:r>
              <w:rPr>
                <w:rFonts w:ascii="Times New Roman" w:hAnsi="Times New Roman"/>
                <w:sz w:val="14"/>
                <w:szCs w:val="14"/>
              </w:rPr>
              <w:t>505</w:t>
            </w:r>
          </w:p>
        </w:tc>
        <w:tc>
          <w:tcPr>
            <w:tcW w:w="963" w:type="dxa"/>
          </w:tcPr>
          <w:p w14:paraId="5255C615" w14:textId="1FA3F431" w:rsidR="00176A53" w:rsidRPr="008F0D48" w:rsidRDefault="006C7408" w:rsidP="00176A53">
            <w:pPr>
              <w:rPr>
                <w:rFonts w:ascii="Times New Roman" w:hAnsi="Times New Roman"/>
                <w:sz w:val="14"/>
                <w:szCs w:val="14"/>
              </w:rPr>
            </w:pPr>
            <w:r>
              <w:rPr>
                <w:rFonts w:ascii="Times New Roman" w:hAnsi="Times New Roman"/>
                <w:sz w:val="14"/>
                <w:szCs w:val="14"/>
              </w:rPr>
              <w:t>0850074220</w:t>
            </w:r>
          </w:p>
        </w:tc>
        <w:tc>
          <w:tcPr>
            <w:tcW w:w="524" w:type="dxa"/>
          </w:tcPr>
          <w:p w14:paraId="3F9CF410" w14:textId="4AED2583" w:rsidR="00176A53" w:rsidRPr="008F0D48" w:rsidRDefault="006C7408" w:rsidP="00176A53">
            <w:pPr>
              <w:rPr>
                <w:rFonts w:ascii="Times New Roman" w:hAnsi="Times New Roman"/>
                <w:sz w:val="14"/>
                <w:szCs w:val="14"/>
              </w:rPr>
            </w:pPr>
            <w:r>
              <w:rPr>
                <w:rFonts w:ascii="Times New Roman" w:hAnsi="Times New Roman"/>
                <w:sz w:val="14"/>
                <w:szCs w:val="14"/>
              </w:rPr>
              <w:t>240</w:t>
            </w:r>
          </w:p>
        </w:tc>
        <w:tc>
          <w:tcPr>
            <w:tcW w:w="503" w:type="dxa"/>
          </w:tcPr>
          <w:p w14:paraId="034BDAE4" w14:textId="597C143F" w:rsidR="00176A53" w:rsidRPr="008F0D48" w:rsidRDefault="0001746D" w:rsidP="00176A53">
            <w:pPr>
              <w:rPr>
                <w:rFonts w:ascii="Times New Roman" w:hAnsi="Times New Roman"/>
                <w:sz w:val="14"/>
                <w:szCs w:val="14"/>
              </w:rPr>
            </w:pPr>
            <w:r>
              <w:rPr>
                <w:rFonts w:ascii="Times New Roman" w:hAnsi="Times New Roman"/>
                <w:sz w:val="14"/>
                <w:szCs w:val="14"/>
              </w:rPr>
              <w:t>940,60</w:t>
            </w:r>
          </w:p>
        </w:tc>
        <w:tc>
          <w:tcPr>
            <w:tcW w:w="496" w:type="dxa"/>
          </w:tcPr>
          <w:p w14:paraId="1018FE79" w14:textId="24028DF9"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545" w:type="dxa"/>
          </w:tcPr>
          <w:p w14:paraId="29E730CB" w14:textId="4C34B148"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502" w:type="dxa"/>
          </w:tcPr>
          <w:p w14:paraId="25479525" w14:textId="2BEBE2F1"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601" w:type="dxa"/>
          </w:tcPr>
          <w:p w14:paraId="46316529" w14:textId="450613CF"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741" w:type="dxa"/>
          </w:tcPr>
          <w:p w14:paraId="7002C2FD" w14:textId="14A7A1AB"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741" w:type="dxa"/>
          </w:tcPr>
          <w:p w14:paraId="34FF4FBC" w14:textId="7CF1003E"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496" w:type="dxa"/>
          </w:tcPr>
          <w:p w14:paraId="41A2A175" w14:textId="62C5B0D6" w:rsidR="00176A53" w:rsidRPr="008F0D48" w:rsidRDefault="0001746D" w:rsidP="00176A53">
            <w:pPr>
              <w:rPr>
                <w:rFonts w:ascii="Times New Roman" w:hAnsi="Times New Roman"/>
                <w:sz w:val="14"/>
                <w:szCs w:val="14"/>
              </w:rPr>
            </w:pPr>
            <w:r>
              <w:rPr>
                <w:rFonts w:ascii="Times New Roman" w:hAnsi="Times New Roman"/>
                <w:sz w:val="14"/>
                <w:szCs w:val="14"/>
              </w:rPr>
              <w:t>0,00</w:t>
            </w:r>
          </w:p>
        </w:tc>
        <w:tc>
          <w:tcPr>
            <w:tcW w:w="741" w:type="dxa"/>
          </w:tcPr>
          <w:p w14:paraId="1718EE42" w14:textId="551DF162" w:rsidR="00176A53" w:rsidRPr="008F0D48" w:rsidRDefault="0001746D" w:rsidP="00176A53">
            <w:pPr>
              <w:rPr>
                <w:rFonts w:ascii="Times New Roman" w:hAnsi="Times New Roman"/>
                <w:sz w:val="14"/>
                <w:szCs w:val="14"/>
              </w:rPr>
            </w:pPr>
            <w:r>
              <w:rPr>
                <w:rFonts w:ascii="Times New Roman" w:hAnsi="Times New Roman"/>
                <w:sz w:val="14"/>
                <w:szCs w:val="14"/>
              </w:rPr>
              <w:t>Х</w:t>
            </w:r>
          </w:p>
        </w:tc>
        <w:tc>
          <w:tcPr>
            <w:tcW w:w="496" w:type="dxa"/>
          </w:tcPr>
          <w:p w14:paraId="32790AE8" w14:textId="78C22F2A" w:rsidR="00176A53" w:rsidRPr="008F0D48" w:rsidRDefault="0001746D" w:rsidP="00176A53">
            <w:pPr>
              <w:rPr>
                <w:rFonts w:ascii="Times New Roman" w:hAnsi="Times New Roman"/>
                <w:sz w:val="14"/>
                <w:szCs w:val="14"/>
              </w:rPr>
            </w:pPr>
            <w:r>
              <w:rPr>
                <w:rFonts w:ascii="Times New Roman" w:hAnsi="Times New Roman"/>
                <w:sz w:val="14"/>
                <w:szCs w:val="14"/>
              </w:rPr>
              <w:t>Х</w:t>
            </w:r>
          </w:p>
        </w:tc>
        <w:tc>
          <w:tcPr>
            <w:tcW w:w="542" w:type="dxa"/>
          </w:tcPr>
          <w:p w14:paraId="68A43135" w14:textId="4C98540B" w:rsidR="00176A53" w:rsidRPr="008F0D48" w:rsidRDefault="0001746D" w:rsidP="00176A53">
            <w:pPr>
              <w:rPr>
                <w:rFonts w:ascii="Times New Roman" w:hAnsi="Times New Roman"/>
                <w:sz w:val="14"/>
                <w:szCs w:val="14"/>
              </w:rPr>
            </w:pPr>
            <w:r>
              <w:rPr>
                <w:rFonts w:ascii="Times New Roman" w:hAnsi="Times New Roman"/>
                <w:sz w:val="14"/>
                <w:szCs w:val="14"/>
              </w:rPr>
              <w:t>Х</w:t>
            </w:r>
          </w:p>
        </w:tc>
        <w:tc>
          <w:tcPr>
            <w:tcW w:w="496" w:type="dxa"/>
          </w:tcPr>
          <w:p w14:paraId="7E00B0AA" w14:textId="0ADD1885" w:rsidR="00176A53" w:rsidRPr="008F0D48" w:rsidRDefault="0001746D" w:rsidP="00176A53">
            <w:pPr>
              <w:rPr>
                <w:rFonts w:ascii="Times New Roman" w:hAnsi="Times New Roman"/>
                <w:sz w:val="14"/>
                <w:szCs w:val="14"/>
              </w:rPr>
            </w:pPr>
            <w:r>
              <w:rPr>
                <w:rFonts w:ascii="Times New Roman" w:hAnsi="Times New Roman"/>
                <w:sz w:val="14"/>
                <w:szCs w:val="14"/>
              </w:rPr>
              <w:t>Х</w:t>
            </w:r>
          </w:p>
        </w:tc>
        <w:tc>
          <w:tcPr>
            <w:tcW w:w="496" w:type="dxa"/>
          </w:tcPr>
          <w:p w14:paraId="7B8677F8" w14:textId="5F0256B8" w:rsidR="00176A53" w:rsidRPr="008F0D48" w:rsidRDefault="0001746D" w:rsidP="00176A53">
            <w:pPr>
              <w:rPr>
                <w:rFonts w:ascii="Times New Roman" w:hAnsi="Times New Roman"/>
                <w:sz w:val="14"/>
                <w:szCs w:val="14"/>
              </w:rPr>
            </w:pPr>
            <w:r>
              <w:rPr>
                <w:rFonts w:ascii="Times New Roman" w:hAnsi="Times New Roman"/>
                <w:sz w:val="14"/>
                <w:szCs w:val="14"/>
              </w:rPr>
              <w:t>Х</w:t>
            </w:r>
          </w:p>
        </w:tc>
        <w:tc>
          <w:tcPr>
            <w:tcW w:w="496" w:type="dxa"/>
          </w:tcPr>
          <w:p w14:paraId="70B55C01" w14:textId="77C5B7B8" w:rsidR="00176A53" w:rsidRPr="008F0D48" w:rsidRDefault="0001746D" w:rsidP="00176A53">
            <w:pPr>
              <w:rPr>
                <w:rFonts w:ascii="Times New Roman" w:hAnsi="Times New Roman"/>
                <w:sz w:val="14"/>
                <w:szCs w:val="14"/>
              </w:rPr>
            </w:pPr>
            <w:r>
              <w:rPr>
                <w:rFonts w:ascii="Times New Roman" w:hAnsi="Times New Roman"/>
                <w:sz w:val="14"/>
                <w:szCs w:val="14"/>
              </w:rPr>
              <w:t>Х</w:t>
            </w:r>
          </w:p>
        </w:tc>
        <w:tc>
          <w:tcPr>
            <w:tcW w:w="741" w:type="dxa"/>
          </w:tcPr>
          <w:p w14:paraId="78977664" w14:textId="4520CE6A" w:rsidR="00176A53" w:rsidRPr="008F0D48" w:rsidRDefault="0001746D" w:rsidP="00176A53">
            <w:pPr>
              <w:rPr>
                <w:rFonts w:ascii="Times New Roman" w:hAnsi="Times New Roman"/>
                <w:sz w:val="14"/>
                <w:szCs w:val="14"/>
              </w:rPr>
            </w:pPr>
            <w:r>
              <w:rPr>
                <w:rFonts w:ascii="Times New Roman" w:hAnsi="Times New Roman"/>
                <w:sz w:val="14"/>
                <w:szCs w:val="14"/>
              </w:rPr>
              <w:t>940,60</w:t>
            </w:r>
          </w:p>
        </w:tc>
        <w:tc>
          <w:tcPr>
            <w:tcW w:w="827" w:type="dxa"/>
          </w:tcPr>
          <w:p w14:paraId="65A5C70C" w14:textId="77777777" w:rsidR="00176A53" w:rsidRPr="008F0D48" w:rsidRDefault="00176A53" w:rsidP="00176A53">
            <w:pPr>
              <w:rPr>
                <w:rFonts w:ascii="Times New Roman" w:hAnsi="Times New Roman"/>
                <w:sz w:val="14"/>
                <w:szCs w:val="14"/>
              </w:rPr>
            </w:pPr>
          </w:p>
        </w:tc>
      </w:tr>
      <w:tr w:rsidR="006C7408" w14:paraId="7755BE3C" w14:textId="77777777" w:rsidTr="00176A53">
        <w:tc>
          <w:tcPr>
            <w:tcW w:w="2768" w:type="dxa"/>
          </w:tcPr>
          <w:p w14:paraId="4B5ADDF4" w14:textId="6CD1C3CA" w:rsidR="00176A53" w:rsidRPr="008F0D48" w:rsidRDefault="006C7408" w:rsidP="00176A53">
            <w:pPr>
              <w:rPr>
                <w:rFonts w:ascii="Times New Roman" w:hAnsi="Times New Roman"/>
                <w:sz w:val="14"/>
                <w:szCs w:val="14"/>
              </w:rPr>
            </w:pPr>
            <w:r>
              <w:rPr>
                <w:rFonts w:ascii="Times New Roman" w:hAnsi="Times New Roman"/>
                <w:sz w:val="14"/>
                <w:szCs w:val="14"/>
              </w:rPr>
              <w:t>Итого</w:t>
            </w:r>
          </w:p>
        </w:tc>
        <w:tc>
          <w:tcPr>
            <w:tcW w:w="1287" w:type="dxa"/>
          </w:tcPr>
          <w:p w14:paraId="7801B56D" w14:textId="77777777" w:rsidR="00176A53" w:rsidRPr="008F0D48" w:rsidRDefault="00176A53" w:rsidP="00176A53">
            <w:pPr>
              <w:rPr>
                <w:rFonts w:ascii="Times New Roman" w:hAnsi="Times New Roman"/>
                <w:sz w:val="14"/>
                <w:szCs w:val="14"/>
              </w:rPr>
            </w:pPr>
          </w:p>
        </w:tc>
        <w:tc>
          <w:tcPr>
            <w:tcW w:w="537" w:type="dxa"/>
          </w:tcPr>
          <w:p w14:paraId="749A03FD" w14:textId="77777777" w:rsidR="00176A53" w:rsidRPr="008F0D48" w:rsidRDefault="00176A53" w:rsidP="00176A53">
            <w:pPr>
              <w:rPr>
                <w:rFonts w:ascii="Times New Roman" w:hAnsi="Times New Roman"/>
                <w:sz w:val="14"/>
                <w:szCs w:val="14"/>
              </w:rPr>
            </w:pPr>
          </w:p>
        </w:tc>
        <w:tc>
          <w:tcPr>
            <w:tcW w:w="553" w:type="dxa"/>
          </w:tcPr>
          <w:p w14:paraId="5398089B" w14:textId="77777777" w:rsidR="00176A53" w:rsidRPr="008F0D48" w:rsidRDefault="00176A53" w:rsidP="00176A53">
            <w:pPr>
              <w:rPr>
                <w:rFonts w:ascii="Times New Roman" w:hAnsi="Times New Roman"/>
                <w:sz w:val="14"/>
                <w:szCs w:val="14"/>
              </w:rPr>
            </w:pPr>
          </w:p>
        </w:tc>
        <w:tc>
          <w:tcPr>
            <w:tcW w:w="963" w:type="dxa"/>
          </w:tcPr>
          <w:p w14:paraId="0A8EFA5A" w14:textId="77777777" w:rsidR="00176A53" w:rsidRPr="008F0D48" w:rsidRDefault="00176A53" w:rsidP="00176A53">
            <w:pPr>
              <w:rPr>
                <w:rFonts w:ascii="Times New Roman" w:hAnsi="Times New Roman"/>
                <w:sz w:val="14"/>
                <w:szCs w:val="14"/>
              </w:rPr>
            </w:pPr>
          </w:p>
        </w:tc>
        <w:tc>
          <w:tcPr>
            <w:tcW w:w="524" w:type="dxa"/>
          </w:tcPr>
          <w:p w14:paraId="2A271295" w14:textId="77777777" w:rsidR="00176A53" w:rsidRPr="008F0D48" w:rsidRDefault="00176A53" w:rsidP="00176A53">
            <w:pPr>
              <w:rPr>
                <w:rFonts w:ascii="Times New Roman" w:hAnsi="Times New Roman"/>
                <w:sz w:val="14"/>
                <w:szCs w:val="14"/>
              </w:rPr>
            </w:pPr>
          </w:p>
        </w:tc>
        <w:tc>
          <w:tcPr>
            <w:tcW w:w="503" w:type="dxa"/>
          </w:tcPr>
          <w:p w14:paraId="3800A756" w14:textId="6F12666C" w:rsidR="00176A53" w:rsidRPr="008F0D48" w:rsidRDefault="002E73E5" w:rsidP="00176A53">
            <w:pPr>
              <w:rPr>
                <w:rFonts w:ascii="Times New Roman" w:hAnsi="Times New Roman"/>
                <w:sz w:val="14"/>
                <w:szCs w:val="14"/>
              </w:rPr>
            </w:pPr>
            <w:r>
              <w:rPr>
                <w:rFonts w:ascii="Times New Roman" w:hAnsi="Times New Roman"/>
                <w:sz w:val="14"/>
                <w:szCs w:val="14"/>
              </w:rPr>
              <w:t>940,60</w:t>
            </w:r>
          </w:p>
        </w:tc>
        <w:tc>
          <w:tcPr>
            <w:tcW w:w="496" w:type="dxa"/>
          </w:tcPr>
          <w:p w14:paraId="0C20537B" w14:textId="102E75CE"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545" w:type="dxa"/>
          </w:tcPr>
          <w:p w14:paraId="4F2F42DD" w14:textId="202758FA"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502" w:type="dxa"/>
          </w:tcPr>
          <w:p w14:paraId="6325066E" w14:textId="5821BAF9"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601" w:type="dxa"/>
          </w:tcPr>
          <w:p w14:paraId="1E748440" w14:textId="48A1A252" w:rsidR="00176A53" w:rsidRPr="008F0D48" w:rsidRDefault="002E73E5" w:rsidP="00176A53">
            <w:pPr>
              <w:rPr>
                <w:rFonts w:ascii="Times New Roman" w:hAnsi="Times New Roman"/>
                <w:sz w:val="14"/>
                <w:szCs w:val="14"/>
              </w:rPr>
            </w:pPr>
            <w:r>
              <w:rPr>
                <w:rFonts w:ascii="Times New Roman" w:hAnsi="Times New Roman"/>
                <w:sz w:val="14"/>
                <w:szCs w:val="14"/>
              </w:rPr>
              <w:t>747,40</w:t>
            </w:r>
          </w:p>
        </w:tc>
        <w:tc>
          <w:tcPr>
            <w:tcW w:w="741" w:type="dxa"/>
          </w:tcPr>
          <w:p w14:paraId="7702605E" w14:textId="50300971" w:rsidR="00176A53" w:rsidRPr="008F0D48" w:rsidRDefault="002E73E5" w:rsidP="00176A53">
            <w:pPr>
              <w:rPr>
                <w:rFonts w:ascii="Times New Roman" w:hAnsi="Times New Roman"/>
                <w:sz w:val="14"/>
                <w:szCs w:val="14"/>
              </w:rPr>
            </w:pPr>
            <w:r>
              <w:rPr>
                <w:rFonts w:ascii="Times New Roman" w:hAnsi="Times New Roman"/>
                <w:sz w:val="14"/>
                <w:szCs w:val="14"/>
              </w:rPr>
              <w:t>22546,40</w:t>
            </w:r>
          </w:p>
        </w:tc>
        <w:tc>
          <w:tcPr>
            <w:tcW w:w="741" w:type="dxa"/>
          </w:tcPr>
          <w:p w14:paraId="3137DD2D" w14:textId="0086BBE3" w:rsidR="00176A53" w:rsidRPr="008F0D48" w:rsidRDefault="002E73E5" w:rsidP="00176A53">
            <w:pPr>
              <w:rPr>
                <w:rFonts w:ascii="Times New Roman" w:hAnsi="Times New Roman"/>
                <w:sz w:val="14"/>
                <w:szCs w:val="14"/>
              </w:rPr>
            </w:pPr>
            <w:r>
              <w:rPr>
                <w:rFonts w:ascii="Times New Roman" w:hAnsi="Times New Roman"/>
                <w:sz w:val="14"/>
                <w:szCs w:val="14"/>
              </w:rPr>
              <w:t>18613,40</w:t>
            </w:r>
          </w:p>
        </w:tc>
        <w:tc>
          <w:tcPr>
            <w:tcW w:w="496" w:type="dxa"/>
          </w:tcPr>
          <w:p w14:paraId="472CD7E5" w14:textId="51256B97"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741" w:type="dxa"/>
          </w:tcPr>
          <w:p w14:paraId="1E635026" w14:textId="00F3FF02" w:rsidR="00176A53" w:rsidRPr="008F0D48" w:rsidRDefault="002E73E5" w:rsidP="00176A53">
            <w:pPr>
              <w:rPr>
                <w:rFonts w:ascii="Times New Roman" w:hAnsi="Times New Roman"/>
                <w:sz w:val="14"/>
                <w:szCs w:val="14"/>
              </w:rPr>
            </w:pPr>
            <w:r>
              <w:rPr>
                <w:rFonts w:ascii="Times New Roman" w:hAnsi="Times New Roman"/>
                <w:sz w:val="14"/>
                <w:szCs w:val="14"/>
              </w:rPr>
              <w:t>88661,60</w:t>
            </w:r>
          </w:p>
        </w:tc>
        <w:tc>
          <w:tcPr>
            <w:tcW w:w="496" w:type="dxa"/>
          </w:tcPr>
          <w:p w14:paraId="6306811E" w14:textId="4600745B"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542" w:type="dxa"/>
          </w:tcPr>
          <w:p w14:paraId="0B944866" w14:textId="03FA0371" w:rsidR="00176A53" w:rsidRPr="008F0D48" w:rsidRDefault="003208EE" w:rsidP="00176A53">
            <w:pPr>
              <w:rPr>
                <w:rFonts w:ascii="Times New Roman" w:hAnsi="Times New Roman"/>
                <w:sz w:val="14"/>
                <w:szCs w:val="14"/>
              </w:rPr>
            </w:pPr>
            <w:r w:rsidRPr="003208EE">
              <w:rPr>
                <w:rFonts w:ascii="Times New Roman" w:hAnsi="Times New Roman"/>
                <w:sz w:val="14"/>
                <w:szCs w:val="14"/>
                <w:highlight w:val="yellow"/>
              </w:rPr>
              <w:t>599,50</w:t>
            </w:r>
          </w:p>
        </w:tc>
        <w:tc>
          <w:tcPr>
            <w:tcW w:w="496" w:type="dxa"/>
          </w:tcPr>
          <w:p w14:paraId="52AA2521" w14:textId="5EEF5E93"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496" w:type="dxa"/>
          </w:tcPr>
          <w:p w14:paraId="645F460B" w14:textId="5095E8EF"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496" w:type="dxa"/>
          </w:tcPr>
          <w:p w14:paraId="360EF2C8" w14:textId="6FEA4D07" w:rsidR="00176A53" w:rsidRPr="008F0D48" w:rsidRDefault="002E73E5" w:rsidP="00176A53">
            <w:pPr>
              <w:rPr>
                <w:rFonts w:ascii="Times New Roman" w:hAnsi="Times New Roman"/>
                <w:sz w:val="14"/>
                <w:szCs w:val="14"/>
              </w:rPr>
            </w:pPr>
            <w:r>
              <w:rPr>
                <w:rFonts w:ascii="Times New Roman" w:hAnsi="Times New Roman"/>
                <w:sz w:val="14"/>
                <w:szCs w:val="14"/>
              </w:rPr>
              <w:t>0,00</w:t>
            </w:r>
          </w:p>
        </w:tc>
        <w:tc>
          <w:tcPr>
            <w:tcW w:w="741" w:type="dxa"/>
          </w:tcPr>
          <w:p w14:paraId="7684B3E0" w14:textId="6CD41501" w:rsidR="00176A53" w:rsidRPr="008F0D48" w:rsidRDefault="003208EE" w:rsidP="00176A53">
            <w:pPr>
              <w:rPr>
                <w:rFonts w:ascii="Times New Roman" w:hAnsi="Times New Roman"/>
                <w:sz w:val="14"/>
                <w:szCs w:val="14"/>
              </w:rPr>
            </w:pPr>
            <w:r w:rsidRPr="003208EE">
              <w:rPr>
                <w:rFonts w:ascii="Times New Roman" w:hAnsi="Times New Roman"/>
                <w:sz w:val="14"/>
                <w:szCs w:val="14"/>
                <w:highlight w:val="yellow"/>
              </w:rPr>
              <w:t>132108,90</w:t>
            </w:r>
          </w:p>
        </w:tc>
        <w:tc>
          <w:tcPr>
            <w:tcW w:w="827" w:type="dxa"/>
          </w:tcPr>
          <w:p w14:paraId="5BF594AE" w14:textId="77777777" w:rsidR="00176A53" w:rsidRPr="008F0D48" w:rsidRDefault="00176A53" w:rsidP="00176A53">
            <w:pPr>
              <w:rPr>
                <w:rFonts w:ascii="Times New Roman" w:hAnsi="Times New Roman"/>
                <w:sz w:val="14"/>
                <w:szCs w:val="14"/>
              </w:rPr>
            </w:pPr>
          </w:p>
        </w:tc>
      </w:tr>
    </w:tbl>
    <w:p w14:paraId="4FAA2125" w14:textId="77777777" w:rsidR="00756FAC" w:rsidRDefault="00756FAC" w:rsidP="00877A92">
      <w:pPr>
        <w:ind w:firstLine="6"/>
        <w:rPr>
          <w:rFonts w:ascii="Times New Roman" w:hAnsi="Times New Roman"/>
        </w:rPr>
      </w:pPr>
    </w:p>
    <w:p w14:paraId="74D17200" w14:textId="77777777" w:rsidR="00756FAC" w:rsidRDefault="00756FAC" w:rsidP="00877A92">
      <w:pPr>
        <w:ind w:firstLine="6"/>
        <w:rPr>
          <w:rFonts w:ascii="Times New Roman" w:hAnsi="Times New Roman"/>
        </w:rPr>
      </w:pPr>
    </w:p>
    <w:p w14:paraId="45C02F53" w14:textId="77777777" w:rsidR="00756FAC" w:rsidRDefault="00756FAC" w:rsidP="00877A92">
      <w:pPr>
        <w:ind w:firstLine="6"/>
        <w:rPr>
          <w:rFonts w:ascii="Times New Roman" w:hAnsi="Times New Roman"/>
        </w:rPr>
      </w:pPr>
    </w:p>
    <w:p w14:paraId="69550A86" w14:textId="77777777" w:rsidR="00756FAC" w:rsidRDefault="00756FAC" w:rsidP="00877A92">
      <w:pPr>
        <w:ind w:firstLine="6"/>
        <w:rPr>
          <w:rFonts w:ascii="Times New Roman" w:hAnsi="Times New Roman"/>
        </w:rPr>
      </w:pPr>
    </w:p>
    <w:p w14:paraId="4FC51F9F" w14:textId="77777777" w:rsidR="00756FAC" w:rsidRDefault="00756FAC" w:rsidP="00877A92">
      <w:pPr>
        <w:ind w:firstLine="6"/>
        <w:rPr>
          <w:rFonts w:ascii="Times New Roman" w:hAnsi="Times New Roman"/>
        </w:rPr>
      </w:pPr>
    </w:p>
    <w:p w14:paraId="32B92209" w14:textId="77777777" w:rsidR="00756FAC" w:rsidRDefault="00756FAC" w:rsidP="00877A92">
      <w:pPr>
        <w:ind w:firstLine="6"/>
        <w:rPr>
          <w:rFonts w:ascii="Times New Roman" w:hAnsi="Times New Roman"/>
        </w:rPr>
      </w:pPr>
    </w:p>
    <w:p w14:paraId="663C2B24" w14:textId="77777777" w:rsidR="00756FAC" w:rsidRDefault="00756FAC" w:rsidP="00877A92">
      <w:pPr>
        <w:ind w:firstLine="6"/>
        <w:rPr>
          <w:rFonts w:ascii="Times New Roman" w:hAnsi="Times New Roman"/>
        </w:rPr>
      </w:pPr>
    </w:p>
    <w:p w14:paraId="6E90B48E" w14:textId="77777777" w:rsidR="00756FAC" w:rsidRDefault="00756FAC" w:rsidP="00877A92">
      <w:pPr>
        <w:ind w:firstLine="6"/>
        <w:rPr>
          <w:rFonts w:ascii="Times New Roman" w:hAnsi="Times New Roman"/>
        </w:rPr>
      </w:pPr>
    </w:p>
    <w:p w14:paraId="7AC4977E" w14:textId="77777777" w:rsidR="00756FAC" w:rsidRDefault="00756FAC" w:rsidP="00877A92">
      <w:pPr>
        <w:ind w:firstLine="6"/>
        <w:rPr>
          <w:rFonts w:ascii="Times New Roman" w:hAnsi="Times New Roman"/>
        </w:rPr>
      </w:pPr>
    </w:p>
    <w:p w14:paraId="6158FC1F" w14:textId="77777777" w:rsidR="00756FAC" w:rsidRDefault="00756FAC" w:rsidP="00877A92">
      <w:pPr>
        <w:ind w:firstLine="6"/>
        <w:rPr>
          <w:rFonts w:ascii="Times New Roman" w:hAnsi="Times New Roman"/>
        </w:rPr>
      </w:pPr>
    </w:p>
    <w:p w14:paraId="300FC085" w14:textId="77777777" w:rsidR="00756FAC" w:rsidRDefault="00756FAC" w:rsidP="00877A92">
      <w:pPr>
        <w:ind w:firstLine="6"/>
        <w:rPr>
          <w:rFonts w:ascii="Times New Roman" w:hAnsi="Times New Roman"/>
        </w:rPr>
      </w:pPr>
    </w:p>
    <w:p w14:paraId="711114F8" w14:textId="77777777" w:rsidR="00756FAC" w:rsidRDefault="00756FAC" w:rsidP="00877A92">
      <w:pPr>
        <w:ind w:firstLine="6"/>
        <w:rPr>
          <w:rFonts w:ascii="Times New Roman" w:hAnsi="Times New Roman"/>
        </w:rPr>
      </w:pPr>
    </w:p>
    <w:p w14:paraId="38B7F99A" w14:textId="77777777" w:rsidR="00756FAC" w:rsidRDefault="00756FAC" w:rsidP="00877A92">
      <w:pPr>
        <w:ind w:firstLine="6"/>
        <w:rPr>
          <w:rFonts w:ascii="Times New Roman" w:hAnsi="Times New Roman"/>
        </w:rPr>
      </w:pPr>
    </w:p>
    <w:p w14:paraId="6CF5BE7A" w14:textId="77777777" w:rsidR="00756FAC" w:rsidRDefault="00756FAC" w:rsidP="00877A92">
      <w:pPr>
        <w:ind w:firstLine="6"/>
        <w:rPr>
          <w:rFonts w:ascii="Times New Roman" w:hAnsi="Times New Roman"/>
        </w:rPr>
      </w:pPr>
    </w:p>
    <w:p w14:paraId="53164280" w14:textId="77777777" w:rsidR="00756FAC" w:rsidRDefault="00756FAC" w:rsidP="00877A92">
      <w:pPr>
        <w:ind w:firstLine="6"/>
        <w:rPr>
          <w:rFonts w:ascii="Times New Roman" w:hAnsi="Times New Roman"/>
        </w:rPr>
      </w:pPr>
    </w:p>
    <w:p w14:paraId="24060867" w14:textId="77777777" w:rsidR="00756FAC" w:rsidRDefault="00756FAC" w:rsidP="00877A92">
      <w:pPr>
        <w:ind w:firstLine="6"/>
        <w:rPr>
          <w:rFonts w:ascii="Times New Roman" w:hAnsi="Times New Roman"/>
        </w:rPr>
      </w:pPr>
    </w:p>
    <w:p w14:paraId="78CA08C9" w14:textId="6C74B9C7" w:rsidR="000717C8" w:rsidRDefault="0083143A" w:rsidP="000717C8">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00877A92" w:rsidRPr="00877A92">
        <w:rPr>
          <w:rFonts w:ascii="Times New Roman" w:hAnsi="Times New Roman"/>
          <w:sz w:val="16"/>
          <w:szCs w:val="16"/>
          <w:lang w:eastAsia="ru-RU"/>
        </w:rPr>
        <w:t>Приложение 6 к муниципальной программе «Функционирование жилищно-коммунального хозяйства и повышение энергетической эффективности»</w:t>
      </w:r>
    </w:p>
    <w:p w14:paraId="7271185A" w14:textId="77777777" w:rsidR="00C27588" w:rsidRDefault="00C27588" w:rsidP="000717C8">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И</w:t>
      </w:r>
      <w:r w:rsidR="00877A92" w:rsidRPr="00877A92">
        <w:rPr>
          <w:rFonts w:ascii="Times New Roman" w:hAnsi="Times New Roman"/>
          <w:sz w:val="16"/>
          <w:szCs w:val="16"/>
          <w:lang w:eastAsia="ru-RU"/>
        </w:rPr>
        <w:t>НФОРМАЦИЯ О РАСПРЕДЕЛЕНИИ ПЛАНИРУЕМЫХ РАСХОДОВ ПО ОТДЕЛЬНЫМ МЕРОПРИЯТИЯМ ПРОГРАММЫ, ПОДПРОГРАММАМ С УКАЗАНИЕМ ГЛАВНЫХ РАСПОРЯДИТЕЛЕЙ СРЕДСТВ БЮДЖЕТА,</w:t>
      </w:r>
    </w:p>
    <w:p w14:paraId="5E85CF48" w14:textId="77777777" w:rsidR="005800A5" w:rsidRDefault="00840C81" w:rsidP="00EB4CB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00877A92" w:rsidRPr="00877A92">
        <w:rPr>
          <w:rFonts w:ascii="Times New Roman" w:hAnsi="Times New Roman"/>
          <w:sz w:val="16"/>
          <w:szCs w:val="16"/>
          <w:lang w:eastAsia="ru-RU"/>
        </w:rPr>
        <w:t>А ТАКЖЕ ПО ГОДАМ РЕАЛИЗАЦИИ ПРОГРАММЫ</w:t>
      </w:r>
    </w:p>
    <w:tbl>
      <w:tblPr>
        <w:tblStyle w:val="aa"/>
        <w:tblW w:w="15919" w:type="dxa"/>
        <w:tblLook w:val="04A0" w:firstRow="1" w:lastRow="0" w:firstColumn="1" w:lastColumn="0" w:noHBand="0" w:noVBand="1"/>
      </w:tblPr>
      <w:tblGrid>
        <w:gridCol w:w="1164"/>
        <w:gridCol w:w="1281"/>
        <w:gridCol w:w="1132"/>
        <w:gridCol w:w="455"/>
        <w:gridCol w:w="497"/>
        <w:gridCol w:w="469"/>
        <w:gridCol w:w="411"/>
        <w:gridCol w:w="650"/>
        <w:gridCol w:w="131"/>
        <w:gridCol w:w="518"/>
        <w:gridCol w:w="650"/>
        <w:gridCol w:w="650"/>
        <w:gridCol w:w="650"/>
        <w:gridCol w:w="739"/>
        <w:gridCol w:w="650"/>
        <w:gridCol w:w="650"/>
        <w:gridCol w:w="739"/>
        <w:gridCol w:w="725"/>
        <w:gridCol w:w="725"/>
        <w:gridCol w:w="725"/>
        <w:gridCol w:w="743"/>
        <w:gridCol w:w="780"/>
        <w:gridCol w:w="785"/>
      </w:tblGrid>
      <w:tr w:rsidR="003153C5" w:rsidRPr="005800A5" w14:paraId="72227A00" w14:textId="77777777" w:rsidTr="003153C5">
        <w:trPr>
          <w:trHeight w:val="277"/>
        </w:trPr>
        <w:tc>
          <w:tcPr>
            <w:tcW w:w="1164" w:type="dxa"/>
            <w:vMerge w:val="restart"/>
            <w:hideMark/>
          </w:tcPr>
          <w:p w14:paraId="76C903A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Статус (государственная программа, подпрограмма)</w:t>
            </w:r>
          </w:p>
        </w:tc>
        <w:tc>
          <w:tcPr>
            <w:tcW w:w="1282" w:type="dxa"/>
            <w:vMerge w:val="restart"/>
            <w:hideMark/>
          </w:tcPr>
          <w:p w14:paraId="189DC2C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Наименование программы, подпрограммы</w:t>
            </w:r>
          </w:p>
        </w:tc>
        <w:tc>
          <w:tcPr>
            <w:tcW w:w="1137" w:type="dxa"/>
            <w:vMerge w:val="restart"/>
            <w:hideMark/>
          </w:tcPr>
          <w:p w14:paraId="7745630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Наименование РБС</w:t>
            </w:r>
          </w:p>
        </w:tc>
        <w:tc>
          <w:tcPr>
            <w:tcW w:w="1834" w:type="dxa"/>
            <w:gridSpan w:val="4"/>
            <w:hideMark/>
          </w:tcPr>
          <w:p w14:paraId="3BF488C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Код бюджетной классификации</w:t>
            </w:r>
          </w:p>
        </w:tc>
        <w:tc>
          <w:tcPr>
            <w:tcW w:w="785" w:type="dxa"/>
            <w:gridSpan w:val="2"/>
          </w:tcPr>
          <w:p w14:paraId="61E6F65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9717" w:type="dxa"/>
            <w:gridSpan w:val="14"/>
            <w:hideMark/>
          </w:tcPr>
          <w:p w14:paraId="2F307C6F" w14:textId="5789F0C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Расходы (тыс. руб.), годы</w:t>
            </w:r>
          </w:p>
        </w:tc>
      </w:tr>
      <w:tr w:rsidR="003153C5" w:rsidRPr="005800A5" w14:paraId="20980A08" w14:textId="77777777" w:rsidTr="003153C5">
        <w:trPr>
          <w:trHeight w:val="285"/>
        </w:trPr>
        <w:tc>
          <w:tcPr>
            <w:tcW w:w="1164" w:type="dxa"/>
            <w:vMerge/>
            <w:hideMark/>
          </w:tcPr>
          <w:p w14:paraId="2FAF3D6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1282" w:type="dxa"/>
            <w:vMerge/>
            <w:hideMark/>
          </w:tcPr>
          <w:p w14:paraId="70D24A9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1137" w:type="dxa"/>
            <w:vMerge/>
            <w:hideMark/>
          </w:tcPr>
          <w:p w14:paraId="4E845DF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455" w:type="dxa"/>
            <w:hideMark/>
          </w:tcPr>
          <w:p w14:paraId="4715C82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РБС</w:t>
            </w:r>
          </w:p>
        </w:tc>
        <w:tc>
          <w:tcPr>
            <w:tcW w:w="497" w:type="dxa"/>
            <w:hideMark/>
          </w:tcPr>
          <w:p w14:paraId="29ABC6C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roofErr w:type="spellStart"/>
            <w:r w:rsidRPr="005800A5">
              <w:rPr>
                <w:rFonts w:ascii="Times New Roman" w:hAnsi="Times New Roman"/>
                <w:b/>
                <w:bCs/>
                <w:sz w:val="12"/>
                <w:szCs w:val="12"/>
                <w:lang w:eastAsia="ru-RU"/>
              </w:rPr>
              <w:t>РзПр</w:t>
            </w:r>
            <w:proofErr w:type="spellEnd"/>
          </w:p>
        </w:tc>
        <w:tc>
          <w:tcPr>
            <w:tcW w:w="469" w:type="dxa"/>
            <w:hideMark/>
          </w:tcPr>
          <w:p w14:paraId="3DF56E8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ЦСР</w:t>
            </w:r>
          </w:p>
        </w:tc>
        <w:tc>
          <w:tcPr>
            <w:tcW w:w="413" w:type="dxa"/>
            <w:hideMark/>
          </w:tcPr>
          <w:p w14:paraId="0B9DE74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ВР</w:t>
            </w:r>
          </w:p>
        </w:tc>
        <w:tc>
          <w:tcPr>
            <w:tcW w:w="654" w:type="dxa"/>
            <w:hideMark/>
          </w:tcPr>
          <w:p w14:paraId="43BEEF3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2014</w:t>
            </w:r>
          </w:p>
        </w:tc>
        <w:tc>
          <w:tcPr>
            <w:tcW w:w="653" w:type="dxa"/>
            <w:gridSpan w:val="2"/>
            <w:hideMark/>
          </w:tcPr>
          <w:p w14:paraId="0EEB784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2015</w:t>
            </w:r>
          </w:p>
        </w:tc>
        <w:tc>
          <w:tcPr>
            <w:tcW w:w="654" w:type="dxa"/>
            <w:hideMark/>
          </w:tcPr>
          <w:p w14:paraId="7A7131B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2016</w:t>
            </w:r>
          </w:p>
        </w:tc>
        <w:tc>
          <w:tcPr>
            <w:tcW w:w="654" w:type="dxa"/>
            <w:hideMark/>
          </w:tcPr>
          <w:p w14:paraId="638C82E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2017</w:t>
            </w:r>
          </w:p>
        </w:tc>
        <w:tc>
          <w:tcPr>
            <w:tcW w:w="654" w:type="dxa"/>
            <w:hideMark/>
          </w:tcPr>
          <w:p w14:paraId="2087DBA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2018</w:t>
            </w:r>
          </w:p>
        </w:tc>
        <w:tc>
          <w:tcPr>
            <w:tcW w:w="747" w:type="dxa"/>
            <w:hideMark/>
          </w:tcPr>
          <w:p w14:paraId="17032EF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2019</w:t>
            </w:r>
          </w:p>
        </w:tc>
        <w:tc>
          <w:tcPr>
            <w:tcW w:w="654" w:type="dxa"/>
            <w:hideMark/>
          </w:tcPr>
          <w:p w14:paraId="702CF57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2020</w:t>
            </w:r>
          </w:p>
        </w:tc>
        <w:tc>
          <w:tcPr>
            <w:tcW w:w="654" w:type="dxa"/>
            <w:hideMark/>
          </w:tcPr>
          <w:p w14:paraId="07D1EA9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2021</w:t>
            </w:r>
          </w:p>
        </w:tc>
        <w:tc>
          <w:tcPr>
            <w:tcW w:w="747" w:type="dxa"/>
            <w:hideMark/>
          </w:tcPr>
          <w:p w14:paraId="1B216F3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2022</w:t>
            </w:r>
          </w:p>
        </w:tc>
        <w:tc>
          <w:tcPr>
            <w:tcW w:w="725" w:type="dxa"/>
            <w:hideMark/>
          </w:tcPr>
          <w:p w14:paraId="6CB4219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2023</w:t>
            </w:r>
          </w:p>
        </w:tc>
        <w:tc>
          <w:tcPr>
            <w:tcW w:w="725" w:type="dxa"/>
            <w:hideMark/>
          </w:tcPr>
          <w:p w14:paraId="557A6A5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2024</w:t>
            </w:r>
          </w:p>
        </w:tc>
        <w:tc>
          <w:tcPr>
            <w:tcW w:w="665" w:type="dxa"/>
            <w:hideMark/>
          </w:tcPr>
          <w:p w14:paraId="544D56A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2025</w:t>
            </w:r>
          </w:p>
        </w:tc>
        <w:tc>
          <w:tcPr>
            <w:tcW w:w="746" w:type="dxa"/>
            <w:hideMark/>
          </w:tcPr>
          <w:p w14:paraId="36022B7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2026</w:t>
            </w:r>
          </w:p>
        </w:tc>
        <w:tc>
          <w:tcPr>
            <w:tcW w:w="785" w:type="dxa"/>
          </w:tcPr>
          <w:p w14:paraId="503F434D" w14:textId="6591CF53"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Pr>
                <w:rFonts w:ascii="Times New Roman" w:hAnsi="Times New Roman"/>
                <w:b/>
                <w:bCs/>
                <w:sz w:val="12"/>
                <w:szCs w:val="12"/>
                <w:lang w:eastAsia="ru-RU"/>
              </w:rPr>
              <w:t>2027</w:t>
            </w:r>
          </w:p>
        </w:tc>
        <w:tc>
          <w:tcPr>
            <w:tcW w:w="785" w:type="dxa"/>
            <w:hideMark/>
          </w:tcPr>
          <w:p w14:paraId="0C4A7C87" w14:textId="7485E8C2"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Итого на период</w:t>
            </w:r>
          </w:p>
        </w:tc>
      </w:tr>
      <w:tr w:rsidR="003153C5" w:rsidRPr="005800A5" w14:paraId="06DB87F3" w14:textId="77777777" w:rsidTr="003153C5">
        <w:trPr>
          <w:trHeight w:val="435"/>
        </w:trPr>
        <w:tc>
          <w:tcPr>
            <w:tcW w:w="1164" w:type="dxa"/>
            <w:vMerge w:val="restart"/>
            <w:hideMark/>
          </w:tcPr>
          <w:p w14:paraId="03C5973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Муниципальная программа</w:t>
            </w:r>
          </w:p>
        </w:tc>
        <w:tc>
          <w:tcPr>
            <w:tcW w:w="1282" w:type="dxa"/>
            <w:vMerge w:val="restart"/>
            <w:hideMark/>
          </w:tcPr>
          <w:p w14:paraId="4E470FA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«Функционирование жилищно-коммунального хозяйства и повышение энергетической эффективности»</w:t>
            </w:r>
          </w:p>
        </w:tc>
        <w:tc>
          <w:tcPr>
            <w:tcW w:w="1137" w:type="dxa"/>
            <w:hideMark/>
          </w:tcPr>
          <w:p w14:paraId="1730E22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 по программе</w:t>
            </w:r>
          </w:p>
        </w:tc>
        <w:tc>
          <w:tcPr>
            <w:tcW w:w="455" w:type="dxa"/>
            <w:hideMark/>
          </w:tcPr>
          <w:p w14:paraId="49617DA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3C1EA7C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F16EF3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2DE3986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F5A5A4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53 627,48</w:t>
            </w:r>
          </w:p>
        </w:tc>
        <w:tc>
          <w:tcPr>
            <w:tcW w:w="653" w:type="dxa"/>
            <w:gridSpan w:val="2"/>
            <w:hideMark/>
          </w:tcPr>
          <w:p w14:paraId="1846D5E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63 601,48</w:t>
            </w:r>
          </w:p>
        </w:tc>
        <w:tc>
          <w:tcPr>
            <w:tcW w:w="654" w:type="dxa"/>
            <w:hideMark/>
          </w:tcPr>
          <w:p w14:paraId="7088AC8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74 081,75</w:t>
            </w:r>
          </w:p>
        </w:tc>
        <w:tc>
          <w:tcPr>
            <w:tcW w:w="654" w:type="dxa"/>
            <w:hideMark/>
          </w:tcPr>
          <w:p w14:paraId="4650687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95 104,65</w:t>
            </w:r>
          </w:p>
        </w:tc>
        <w:tc>
          <w:tcPr>
            <w:tcW w:w="654" w:type="dxa"/>
            <w:hideMark/>
          </w:tcPr>
          <w:p w14:paraId="15C3EBB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79 346,40</w:t>
            </w:r>
          </w:p>
        </w:tc>
        <w:tc>
          <w:tcPr>
            <w:tcW w:w="747" w:type="dxa"/>
            <w:hideMark/>
          </w:tcPr>
          <w:p w14:paraId="18362FC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107 481,10</w:t>
            </w:r>
          </w:p>
        </w:tc>
        <w:tc>
          <w:tcPr>
            <w:tcW w:w="654" w:type="dxa"/>
            <w:hideMark/>
          </w:tcPr>
          <w:p w14:paraId="71D2F75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89 919,20</w:t>
            </w:r>
          </w:p>
        </w:tc>
        <w:tc>
          <w:tcPr>
            <w:tcW w:w="654" w:type="dxa"/>
            <w:hideMark/>
          </w:tcPr>
          <w:p w14:paraId="4568E5C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68 690,30</w:t>
            </w:r>
          </w:p>
        </w:tc>
        <w:tc>
          <w:tcPr>
            <w:tcW w:w="747" w:type="dxa"/>
            <w:hideMark/>
          </w:tcPr>
          <w:p w14:paraId="6444F80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185 586,20</w:t>
            </w:r>
          </w:p>
        </w:tc>
        <w:tc>
          <w:tcPr>
            <w:tcW w:w="725" w:type="dxa"/>
            <w:hideMark/>
          </w:tcPr>
          <w:p w14:paraId="44ED4AB0" w14:textId="70A8B307"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106762,20</w:t>
            </w:r>
          </w:p>
        </w:tc>
        <w:tc>
          <w:tcPr>
            <w:tcW w:w="725" w:type="dxa"/>
            <w:hideMark/>
          </w:tcPr>
          <w:p w14:paraId="5E5729B6" w14:textId="4FD3FDAD" w:rsidR="003153C5" w:rsidRPr="004A4DA1" w:rsidRDefault="004A4DA1"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highlight w:val="yellow"/>
                <w:lang w:eastAsia="ru-RU"/>
              </w:rPr>
            </w:pPr>
            <w:r w:rsidRPr="004A4DA1">
              <w:rPr>
                <w:rFonts w:ascii="Times New Roman" w:hAnsi="Times New Roman"/>
                <w:color w:val="000000" w:themeColor="text1"/>
                <w:sz w:val="12"/>
                <w:szCs w:val="12"/>
                <w:highlight w:val="yellow"/>
                <w:lang w:eastAsia="ru-RU"/>
              </w:rPr>
              <w:t>124530,2</w:t>
            </w:r>
          </w:p>
        </w:tc>
        <w:tc>
          <w:tcPr>
            <w:tcW w:w="665" w:type="dxa"/>
            <w:hideMark/>
          </w:tcPr>
          <w:p w14:paraId="50E81AE9" w14:textId="1FA936E5" w:rsidR="003153C5" w:rsidRPr="004A4DA1" w:rsidRDefault="004A4DA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4A4DA1">
              <w:rPr>
                <w:rFonts w:ascii="Times New Roman" w:hAnsi="Times New Roman"/>
                <w:color w:val="000000" w:themeColor="text1"/>
                <w:sz w:val="12"/>
                <w:szCs w:val="12"/>
                <w:highlight w:val="yellow"/>
                <w:lang w:eastAsia="ru-RU"/>
              </w:rPr>
              <w:t>101687,8</w:t>
            </w:r>
          </w:p>
        </w:tc>
        <w:tc>
          <w:tcPr>
            <w:tcW w:w="746" w:type="dxa"/>
            <w:hideMark/>
          </w:tcPr>
          <w:p w14:paraId="735D36C8" w14:textId="0EC2A938" w:rsidR="003153C5" w:rsidRPr="004A4DA1" w:rsidRDefault="004A4DA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4A4DA1">
              <w:rPr>
                <w:rFonts w:ascii="Times New Roman" w:hAnsi="Times New Roman"/>
                <w:color w:val="000000" w:themeColor="text1"/>
                <w:sz w:val="12"/>
                <w:szCs w:val="12"/>
                <w:highlight w:val="yellow"/>
                <w:lang w:eastAsia="ru-RU"/>
              </w:rPr>
              <w:t>92622,9</w:t>
            </w:r>
          </w:p>
        </w:tc>
        <w:tc>
          <w:tcPr>
            <w:tcW w:w="785" w:type="dxa"/>
          </w:tcPr>
          <w:p w14:paraId="4589077A" w14:textId="71D8FD89" w:rsidR="003153C5" w:rsidRPr="004A4DA1" w:rsidRDefault="004A4DA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4A4DA1">
              <w:rPr>
                <w:rFonts w:ascii="Times New Roman" w:hAnsi="Times New Roman"/>
                <w:color w:val="000000" w:themeColor="text1"/>
                <w:sz w:val="12"/>
                <w:szCs w:val="12"/>
                <w:highlight w:val="yellow"/>
                <w:lang w:eastAsia="ru-RU"/>
              </w:rPr>
              <w:t>92622,9</w:t>
            </w:r>
          </w:p>
        </w:tc>
        <w:tc>
          <w:tcPr>
            <w:tcW w:w="785" w:type="dxa"/>
            <w:hideMark/>
          </w:tcPr>
          <w:p w14:paraId="5A0B8433" w14:textId="7DFE83B8" w:rsidR="003153C5" w:rsidRPr="004A4DA1" w:rsidRDefault="004A4DA1"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highlight w:val="yellow"/>
                <w:lang w:eastAsia="ru-RU"/>
              </w:rPr>
            </w:pPr>
            <w:r w:rsidRPr="004A4DA1">
              <w:rPr>
                <w:rFonts w:ascii="Times New Roman" w:hAnsi="Times New Roman"/>
                <w:color w:val="000000" w:themeColor="text1"/>
                <w:sz w:val="12"/>
                <w:szCs w:val="12"/>
                <w:highlight w:val="yellow"/>
                <w:lang w:eastAsia="ru-RU"/>
              </w:rPr>
              <w:t>1335664,56</w:t>
            </w:r>
          </w:p>
        </w:tc>
      </w:tr>
      <w:tr w:rsidR="003153C5" w:rsidRPr="005800A5" w14:paraId="0DB4D8DF" w14:textId="77777777" w:rsidTr="003153C5">
        <w:trPr>
          <w:trHeight w:val="394"/>
        </w:trPr>
        <w:tc>
          <w:tcPr>
            <w:tcW w:w="1164" w:type="dxa"/>
            <w:vMerge/>
            <w:hideMark/>
          </w:tcPr>
          <w:p w14:paraId="2EFB2C9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74E9DF3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4B2421D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4432C9B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6B71231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E5BBFE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50DE1B0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3C0674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37464F4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1F5B494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C1617E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469F07B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5DF74C9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73434D7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7800E3E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55338B4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357205F8" w14:textId="77777777"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 </w:t>
            </w:r>
          </w:p>
        </w:tc>
        <w:tc>
          <w:tcPr>
            <w:tcW w:w="725" w:type="dxa"/>
            <w:hideMark/>
          </w:tcPr>
          <w:p w14:paraId="725BCE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65" w:type="dxa"/>
            <w:hideMark/>
          </w:tcPr>
          <w:p w14:paraId="4704D20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6" w:type="dxa"/>
            <w:hideMark/>
          </w:tcPr>
          <w:p w14:paraId="1EF95F5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85" w:type="dxa"/>
          </w:tcPr>
          <w:p w14:paraId="0D8F2DD5" w14:textId="77777777" w:rsidR="003153C5" w:rsidRPr="003153C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5FCB1A17" w14:textId="34F09BA1"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3153C5" w:rsidRPr="005800A5" w14:paraId="5A9F1121" w14:textId="77777777" w:rsidTr="003153C5">
        <w:trPr>
          <w:trHeight w:val="458"/>
        </w:trPr>
        <w:tc>
          <w:tcPr>
            <w:tcW w:w="1164" w:type="dxa"/>
            <w:vMerge/>
            <w:hideMark/>
          </w:tcPr>
          <w:p w14:paraId="6DF0A7C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44620D3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00A18AD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Администрация города Дивногорска</w:t>
            </w:r>
          </w:p>
        </w:tc>
        <w:tc>
          <w:tcPr>
            <w:tcW w:w="455" w:type="dxa"/>
            <w:hideMark/>
          </w:tcPr>
          <w:p w14:paraId="505812C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906</w:t>
            </w:r>
          </w:p>
        </w:tc>
        <w:tc>
          <w:tcPr>
            <w:tcW w:w="497" w:type="dxa"/>
            <w:hideMark/>
          </w:tcPr>
          <w:p w14:paraId="5DD435E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123CDC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459A51B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C3DAE1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754BEB8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C96EDE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531DE1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2521AEC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183A2E3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B0C5A8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3FA101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5B47FF6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741EAD92" w14:textId="0D4C2C18"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1080,40</w:t>
            </w:r>
          </w:p>
        </w:tc>
        <w:tc>
          <w:tcPr>
            <w:tcW w:w="725" w:type="dxa"/>
            <w:hideMark/>
          </w:tcPr>
          <w:p w14:paraId="57F5A3FD" w14:textId="3A9B815D" w:rsidR="003153C5" w:rsidRPr="00D75772" w:rsidRDefault="00D7577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D75772">
              <w:rPr>
                <w:rFonts w:ascii="Times New Roman" w:hAnsi="Times New Roman"/>
                <w:color w:val="000000" w:themeColor="text1"/>
                <w:sz w:val="12"/>
                <w:szCs w:val="12"/>
                <w:highlight w:val="yellow"/>
                <w:lang w:eastAsia="ru-RU"/>
              </w:rPr>
              <w:t>954,30</w:t>
            </w:r>
          </w:p>
        </w:tc>
        <w:tc>
          <w:tcPr>
            <w:tcW w:w="665" w:type="dxa"/>
            <w:hideMark/>
          </w:tcPr>
          <w:p w14:paraId="05A0F4C2" w14:textId="1F0070F4" w:rsidR="003153C5" w:rsidRPr="00D75772" w:rsidRDefault="00D7577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D75772">
              <w:rPr>
                <w:rFonts w:ascii="Times New Roman" w:hAnsi="Times New Roman"/>
                <w:color w:val="000000" w:themeColor="text1"/>
                <w:sz w:val="12"/>
                <w:szCs w:val="12"/>
                <w:highlight w:val="yellow"/>
                <w:lang w:eastAsia="ru-RU"/>
              </w:rPr>
              <w:t>1215,70</w:t>
            </w:r>
          </w:p>
        </w:tc>
        <w:tc>
          <w:tcPr>
            <w:tcW w:w="746" w:type="dxa"/>
            <w:hideMark/>
          </w:tcPr>
          <w:p w14:paraId="0ADA73C5" w14:textId="4EB2ECFE" w:rsidR="003153C5" w:rsidRPr="00D75772" w:rsidRDefault="00D7577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D75772">
              <w:rPr>
                <w:rFonts w:ascii="Times New Roman" w:hAnsi="Times New Roman"/>
                <w:color w:val="000000" w:themeColor="text1"/>
                <w:sz w:val="12"/>
                <w:szCs w:val="12"/>
                <w:highlight w:val="yellow"/>
                <w:lang w:eastAsia="ru-RU"/>
              </w:rPr>
              <w:t>1072,40</w:t>
            </w:r>
          </w:p>
        </w:tc>
        <w:tc>
          <w:tcPr>
            <w:tcW w:w="785" w:type="dxa"/>
          </w:tcPr>
          <w:p w14:paraId="073255F5" w14:textId="3D498A06" w:rsidR="003153C5" w:rsidRPr="00D75772" w:rsidRDefault="00D7577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D75772">
              <w:rPr>
                <w:rFonts w:ascii="Times New Roman" w:hAnsi="Times New Roman"/>
                <w:color w:val="000000" w:themeColor="text1"/>
                <w:sz w:val="12"/>
                <w:szCs w:val="12"/>
                <w:highlight w:val="yellow"/>
                <w:lang w:eastAsia="ru-RU"/>
              </w:rPr>
              <w:t>1072,40</w:t>
            </w:r>
          </w:p>
        </w:tc>
        <w:tc>
          <w:tcPr>
            <w:tcW w:w="785" w:type="dxa"/>
            <w:hideMark/>
          </w:tcPr>
          <w:p w14:paraId="7998165E" w14:textId="7D81AB6C" w:rsidR="003153C5" w:rsidRPr="00D75772" w:rsidRDefault="00D75772"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highlight w:val="yellow"/>
                <w:lang w:eastAsia="ru-RU"/>
              </w:rPr>
            </w:pPr>
            <w:r w:rsidRPr="00D75772">
              <w:rPr>
                <w:rFonts w:ascii="Times New Roman" w:hAnsi="Times New Roman"/>
                <w:color w:val="000000" w:themeColor="text1"/>
                <w:sz w:val="12"/>
                <w:szCs w:val="12"/>
                <w:highlight w:val="yellow"/>
                <w:lang w:eastAsia="ru-RU"/>
              </w:rPr>
              <w:t>5395,20</w:t>
            </w:r>
          </w:p>
        </w:tc>
      </w:tr>
      <w:tr w:rsidR="003153C5" w:rsidRPr="005800A5" w14:paraId="2AA0D776" w14:textId="77777777" w:rsidTr="003153C5">
        <w:trPr>
          <w:trHeight w:val="345"/>
        </w:trPr>
        <w:tc>
          <w:tcPr>
            <w:tcW w:w="1164" w:type="dxa"/>
            <w:vMerge/>
            <w:hideMark/>
          </w:tcPr>
          <w:p w14:paraId="2360F7E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5A14303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538B78A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289FF54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1B92A75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42ADE6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5BA2931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6F1E7B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53 627,48</w:t>
            </w:r>
          </w:p>
        </w:tc>
        <w:tc>
          <w:tcPr>
            <w:tcW w:w="653" w:type="dxa"/>
            <w:gridSpan w:val="2"/>
            <w:hideMark/>
          </w:tcPr>
          <w:p w14:paraId="09535C2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63 601,48</w:t>
            </w:r>
          </w:p>
        </w:tc>
        <w:tc>
          <w:tcPr>
            <w:tcW w:w="654" w:type="dxa"/>
            <w:hideMark/>
          </w:tcPr>
          <w:p w14:paraId="5E041E7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74 081,75</w:t>
            </w:r>
          </w:p>
        </w:tc>
        <w:tc>
          <w:tcPr>
            <w:tcW w:w="654" w:type="dxa"/>
            <w:hideMark/>
          </w:tcPr>
          <w:p w14:paraId="5F1269B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95 104,65</w:t>
            </w:r>
          </w:p>
        </w:tc>
        <w:tc>
          <w:tcPr>
            <w:tcW w:w="654" w:type="dxa"/>
            <w:hideMark/>
          </w:tcPr>
          <w:p w14:paraId="606E762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79 346,40</w:t>
            </w:r>
          </w:p>
        </w:tc>
        <w:tc>
          <w:tcPr>
            <w:tcW w:w="747" w:type="dxa"/>
            <w:hideMark/>
          </w:tcPr>
          <w:p w14:paraId="08B8C7B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107 481,10</w:t>
            </w:r>
          </w:p>
        </w:tc>
        <w:tc>
          <w:tcPr>
            <w:tcW w:w="654" w:type="dxa"/>
            <w:hideMark/>
          </w:tcPr>
          <w:p w14:paraId="33D2546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89 919,20</w:t>
            </w:r>
          </w:p>
        </w:tc>
        <w:tc>
          <w:tcPr>
            <w:tcW w:w="654" w:type="dxa"/>
            <w:hideMark/>
          </w:tcPr>
          <w:p w14:paraId="26FCD19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68 690,30</w:t>
            </w:r>
          </w:p>
        </w:tc>
        <w:tc>
          <w:tcPr>
            <w:tcW w:w="747" w:type="dxa"/>
            <w:hideMark/>
          </w:tcPr>
          <w:p w14:paraId="4C01E72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000D6D5B" w14:textId="77777777"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Х</w:t>
            </w:r>
          </w:p>
        </w:tc>
        <w:tc>
          <w:tcPr>
            <w:tcW w:w="725" w:type="dxa"/>
            <w:hideMark/>
          </w:tcPr>
          <w:p w14:paraId="1E28F9A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65" w:type="dxa"/>
            <w:hideMark/>
          </w:tcPr>
          <w:p w14:paraId="24FE3AF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4829A95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0CBB37DC" w14:textId="54EA6B6D"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0151651E" w14:textId="31184FD4"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631 852,36</w:t>
            </w:r>
          </w:p>
        </w:tc>
      </w:tr>
      <w:tr w:rsidR="003153C5" w:rsidRPr="005800A5" w14:paraId="5DB2946B" w14:textId="77777777" w:rsidTr="003153C5">
        <w:trPr>
          <w:trHeight w:val="255"/>
        </w:trPr>
        <w:tc>
          <w:tcPr>
            <w:tcW w:w="1164" w:type="dxa"/>
            <w:vMerge/>
            <w:hideMark/>
          </w:tcPr>
          <w:p w14:paraId="7776A01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1CE93A2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3A68186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467DBA8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497" w:type="dxa"/>
            <w:hideMark/>
          </w:tcPr>
          <w:p w14:paraId="606AB2D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85B2F4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5D32975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8E4632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6CBDCA9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8126F8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64E6CF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9B5D83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2034126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8B2557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C8515C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58A1A74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185 586,20</w:t>
            </w:r>
          </w:p>
        </w:tc>
        <w:tc>
          <w:tcPr>
            <w:tcW w:w="725" w:type="dxa"/>
            <w:hideMark/>
          </w:tcPr>
          <w:p w14:paraId="4C9AE772" w14:textId="557430B5"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105681,80</w:t>
            </w:r>
          </w:p>
        </w:tc>
        <w:tc>
          <w:tcPr>
            <w:tcW w:w="725" w:type="dxa"/>
            <w:hideMark/>
          </w:tcPr>
          <w:p w14:paraId="6DADD109" w14:textId="3B95DAE4" w:rsidR="003153C5" w:rsidRPr="002C6D2E" w:rsidRDefault="00DD36D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123575,90</w:t>
            </w:r>
          </w:p>
        </w:tc>
        <w:tc>
          <w:tcPr>
            <w:tcW w:w="665" w:type="dxa"/>
            <w:hideMark/>
          </w:tcPr>
          <w:p w14:paraId="40393131" w14:textId="05094894" w:rsidR="003153C5" w:rsidRPr="00DD36D2" w:rsidRDefault="00DD36D2" w:rsidP="005800A5">
            <w:pPr>
              <w:tabs>
                <w:tab w:val="left" w:pos="1134"/>
                <w:tab w:val="left" w:pos="1276"/>
                <w:tab w:val="left" w:pos="1418"/>
              </w:tabs>
              <w:autoSpaceDE w:val="0"/>
              <w:autoSpaceDN w:val="0"/>
              <w:adjustRightInd w:val="0"/>
              <w:ind w:right="-1"/>
              <w:outlineLvl w:val="1"/>
              <w:rPr>
                <w:rFonts w:ascii="Times New Roman" w:hAnsi="Times New Roman"/>
                <w:sz w:val="12"/>
                <w:szCs w:val="12"/>
                <w:highlight w:val="yellow"/>
                <w:lang w:eastAsia="ru-RU"/>
              </w:rPr>
            </w:pPr>
            <w:r w:rsidRPr="00DD36D2">
              <w:rPr>
                <w:rFonts w:ascii="Times New Roman" w:hAnsi="Times New Roman"/>
                <w:sz w:val="12"/>
                <w:szCs w:val="12"/>
                <w:highlight w:val="yellow"/>
                <w:lang w:eastAsia="ru-RU"/>
              </w:rPr>
              <w:t>100472,10</w:t>
            </w:r>
          </w:p>
        </w:tc>
        <w:tc>
          <w:tcPr>
            <w:tcW w:w="746" w:type="dxa"/>
            <w:hideMark/>
          </w:tcPr>
          <w:p w14:paraId="6D21066E" w14:textId="4A048BFF" w:rsidR="003153C5" w:rsidRPr="00DD36D2" w:rsidRDefault="00DD36D2" w:rsidP="005800A5">
            <w:pPr>
              <w:tabs>
                <w:tab w:val="left" w:pos="1134"/>
                <w:tab w:val="left" w:pos="1276"/>
                <w:tab w:val="left" w:pos="1418"/>
              </w:tabs>
              <w:autoSpaceDE w:val="0"/>
              <w:autoSpaceDN w:val="0"/>
              <w:adjustRightInd w:val="0"/>
              <w:ind w:right="-1"/>
              <w:outlineLvl w:val="1"/>
              <w:rPr>
                <w:rFonts w:ascii="Times New Roman" w:hAnsi="Times New Roman"/>
                <w:sz w:val="12"/>
                <w:szCs w:val="12"/>
                <w:highlight w:val="yellow"/>
                <w:lang w:eastAsia="ru-RU"/>
              </w:rPr>
            </w:pPr>
            <w:r w:rsidRPr="00DD36D2">
              <w:rPr>
                <w:rFonts w:ascii="Times New Roman" w:hAnsi="Times New Roman"/>
                <w:sz w:val="12"/>
                <w:szCs w:val="12"/>
                <w:highlight w:val="yellow"/>
                <w:lang w:eastAsia="ru-RU"/>
              </w:rPr>
              <w:t>91550,50</w:t>
            </w:r>
          </w:p>
        </w:tc>
        <w:tc>
          <w:tcPr>
            <w:tcW w:w="785" w:type="dxa"/>
          </w:tcPr>
          <w:p w14:paraId="0049F8C4" w14:textId="0DEA3C6A" w:rsidR="003153C5" w:rsidRPr="00DD36D2" w:rsidRDefault="00DD36D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DD36D2">
              <w:rPr>
                <w:rFonts w:ascii="Times New Roman" w:hAnsi="Times New Roman"/>
                <w:color w:val="000000" w:themeColor="text1"/>
                <w:sz w:val="12"/>
                <w:szCs w:val="12"/>
                <w:highlight w:val="yellow"/>
                <w:lang w:eastAsia="ru-RU"/>
              </w:rPr>
              <w:t>91550,50</w:t>
            </w:r>
          </w:p>
        </w:tc>
        <w:tc>
          <w:tcPr>
            <w:tcW w:w="785" w:type="dxa"/>
            <w:hideMark/>
          </w:tcPr>
          <w:p w14:paraId="27009DCD" w14:textId="38BE14F3" w:rsidR="003153C5" w:rsidRPr="002C6D2E" w:rsidRDefault="00DD36D2"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698417</w:t>
            </w:r>
          </w:p>
        </w:tc>
      </w:tr>
      <w:tr w:rsidR="003153C5" w:rsidRPr="005800A5" w14:paraId="108FEE33" w14:textId="77777777" w:rsidTr="003153C5">
        <w:trPr>
          <w:trHeight w:val="480"/>
        </w:trPr>
        <w:tc>
          <w:tcPr>
            <w:tcW w:w="1164" w:type="dxa"/>
            <w:vMerge w:val="restart"/>
            <w:hideMark/>
          </w:tcPr>
          <w:p w14:paraId="26F4A9A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1</w:t>
            </w:r>
          </w:p>
        </w:tc>
        <w:tc>
          <w:tcPr>
            <w:tcW w:w="1282" w:type="dxa"/>
            <w:vMerge w:val="restart"/>
            <w:hideMark/>
          </w:tcPr>
          <w:p w14:paraId="131C80C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«Реформирование и модернизация жилищно-коммунального хозяйства»</w:t>
            </w:r>
          </w:p>
        </w:tc>
        <w:tc>
          <w:tcPr>
            <w:tcW w:w="1137" w:type="dxa"/>
            <w:hideMark/>
          </w:tcPr>
          <w:p w14:paraId="4783F18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 по подпрограмме</w:t>
            </w:r>
          </w:p>
        </w:tc>
        <w:tc>
          <w:tcPr>
            <w:tcW w:w="455" w:type="dxa"/>
            <w:hideMark/>
          </w:tcPr>
          <w:p w14:paraId="2BD4E51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216472A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259024D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25E2760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BD75C5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45 953,50</w:t>
            </w:r>
          </w:p>
        </w:tc>
        <w:tc>
          <w:tcPr>
            <w:tcW w:w="653" w:type="dxa"/>
            <w:gridSpan w:val="2"/>
            <w:hideMark/>
          </w:tcPr>
          <w:p w14:paraId="0FFE2F0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57 650,10</w:t>
            </w:r>
          </w:p>
        </w:tc>
        <w:tc>
          <w:tcPr>
            <w:tcW w:w="654" w:type="dxa"/>
            <w:hideMark/>
          </w:tcPr>
          <w:p w14:paraId="255DF23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66 330,17</w:t>
            </w:r>
          </w:p>
        </w:tc>
        <w:tc>
          <w:tcPr>
            <w:tcW w:w="654" w:type="dxa"/>
            <w:hideMark/>
          </w:tcPr>
          <w:p w14:paraId="2022BC7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64 815,00</w:t>
            </w:r>
          </w:p>
        </w:tc>
        <w:tc>
          <w:tcPr>
            <w:tcW w:w="654" w:type="dxa"/>
            <w:hideMark/>
          </w:tcPr>
          <w:p w14:paraId="6FA504C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69 089,50</w:t>
            </w:r>
          </w:p>
        </w:tc>
        <w:tc>
          <w:tcPr>
            <w:tcW w:w="747" w:type="dxa"/>
            <w:hideMark/>
          </w:tcPr>
          <w:p w14:paraId="28B6626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71 722,10</w:t>
            </w:r>
          </w:p>
        </w:tc>
        <w:tc>
          <w:tcPr>
            <w:tcW w:w="654" w:type="dxa"/>
            <w:hideMark/>
          </w:tcPr>
          <w:p w14:paraId="77E9BDC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58 422,50</w:t>
            </w:r>
          </w:p>
        </w:tc>
        <w:tc>
          <w:tcPr>
            <w:tcW w:w="654" w:type="dxa"/>
            <w:hideMark/>
          </w:tcPr>
          <w:p w14:paraId="5D22ED4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51 553,70</w:t>
            </w:r>
          </w:p>
        </w:tc>
        <w:tc>
          <w:tcPr>
            <w:tcW w:w="747" w:type="dxa"/>
            <w:hideMark/>
          </w:tcPr>
          <w:p w14:paraId="1FF6E48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53 566,70</w:t>
            </w:r>
          </w:p>
        </w:tc>
        <w:tc>
          <w:tcPr>
            <w:tcW w:w="725" w:type="dxa"/>
            <w:hideMark/>
          </w:tcPr>
          <w:p w14:paraId="5DA9563F" w14:textId="3DACDD10"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50306,90</w:t>
            </w:r>
          </w:p>
        </w:tc>
        <w:tc>
          <w:tcPr>
            <w:tcW w:w="725" w:type="dxa"/>
            <w:hideMark/>
          </w:tcPr>
          <w:p w14:paraId="445E94DD" w14:textId="357C18E4" w:rsidR="003153C5" w:rsidRPr="002C6D2E" w:rsidRDefault="00C74C2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67483,30</w:t>
            </w:r>
          </w:p>
        </w:tc>
        <w:tc>
          <w:tcPr>
            <w:tcW w:w="665" w:type="dxa"/>
            <w:hideMark/>
          </w:tcPr>
          <w:p w14:paraId="7B81C44A" w14:textId="3C81AAF0" w:rsidR="003153C5" w:rsidRPr="00C74C2E" w:rsidRDefault="00C74C2E" w:rsidP="005800A5">
            <w:pPr>
              <w:tabs>
                <w:tab w:val="left" w:pos="1134"/>
                <w:tab w:val="left" w:pos="1276"/>
                <w:tab w:val="left" w:pos="1418"/>
              </w:tabs>
              <w:autoSpaceDE w:val="0"/>
              <w:autoSpaceDN w:val="0"/>
              <w:adjustRightInd w:val="0"/>
              <w:ind w:right="-1"/>
              <w:outlineLvl w:val="1"/>
              <w:rPr>
                <w:rFonts w:ascii="Times New Roman" w:hAnsi="Times New Roman"/>
                <w:sz w:val="12"/>
                <w:szCs w:val="12"/>
                <w:highlight w:val="yellow"/>
                <w:lang w:eastAsia="ru-RU"/>
              </w:rPr>
            </w:pPr>
            <w:r w:rsidRPr="00C74C2E">
              <w:rPr>
                <w:rFonts w:ascii="Times New Roman" w:hAnsi="Times New Roman"/>
                <w:sz w:val="12"/>
                <w:szCs w:val="12"/>
                <w:highlight w:val="yellow"/>
                <w:lang w:eastAsia="ru-RU"/>
              </w:rPr>
              <w:t>36212,10</w:t>
            </w:r>
          </w:p>
        </w:tc>
        <w:tc>
          <w:tcPr>
            <w:tcW w:w="746" w:type="dxa"/>
            <w:hideMark/>
          </w:tcPr>
          <w:p w14:paraId="3C543B33" w14:textId="10871E3A" w:rsidR="003153C5" w:rsidRPr="00C74C2E" w:rsidRDefault="00C74C2E" w:rsidP="005800A5">
            <w:pPr>
              <w:tabs>
                <w:tab w:val="left" w:pos="1134"/>
                <w:tab w:val="left" w:pos="1276"/>
                <w:tab w:val="left" w:pos="1418"/>
              </w:tabs>
              <w:autoSpaceDE w:val="0"/>
              <w:autoSpaceDN w:val="0"/>
              <w:adjustRightInd w:val="0"/>
              <w:ind w:right="-1"/>
              <w:outlineLvl w:val="1"/>
              <w:rPr>
                <w:rFonts w:ascii="Times New Roman" w:hAnsi="Times New Roman"/>
                <w:sz w:val="12"/>
                <w:szCs w:val="12"/>
                <w:highlight w:val="yellow"/>
                <w:lang w:eastAsia="ru-RU"/>
              </w:rPr>
            </w:pPr>
            <w:r w:rsidRPr="00C74C2E">
              <w:rPr>
                <w:rFonts w:ascii="Times New Roman" w:hAnsi="Times New Roman"/>
                <w:sz w:val="12"/>
                <w:szCs w:val="12"/>
                <w:highlight w:val="yellow"/>
                <w:lang w:eastAsia="ru-RU"/>
              </w:rPr>
              <w:t>32546,60</w:t>
            </w:r>
          </w:p>
        </w:tc>
        <w:tc>
          <w:tcPr>
            <w:tcW w:w="785" w:type="dxa"/>
          </w:tcPr>
          <w:p w14:paraId="180D5274" w14:textId="23DEA693" w:rsidR="003153C5" w:rsidRPr="00C74C2E" w:rsidRDefault="00C74C2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C74C2E">
              <w:rPr>
                <w:rFonts w:ascii="Times New Roman" w:hAnsi="Times New Roman"/>
                <w:color w:val="000000" w:themeColor="text1"/>
                <w:sz w:val="12"/>
                <w:szCs w:val="12"/>
                <w:highlight w:val="yellow"/>
                <w:lang w:eastAsia="ru-RU"/>
              </w:rPr>
              <w:t>32546,60</w:t>
            </w:r>
          </w:p>
        </w:tc>
        <w:tc>
          <w:tcPr>
            <w:tcW w:w="785" w:type="dxa"/>
            <w:hideMark/>
          </w:tcPr>
          <w:p w14:paraId="066FF829" w14:textId="7224A92D" w:rsidR="003153C5" w:rsidRPr="002C6D2E" w:rsidRDefault="00C74C2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758198,77</w:t>
            </w:r>
          </w:p>
        </w:tc>
      </w:tr>
      <w:tr w:rsidR="003153C5" w:rsidRPr="005800A5" w14:paraId="01D3DC3E" w14:textId="77777777" w:rsidTr="003153C5">
        <w:trPr>
          <w:trHeight w:val="235"/>
        </w:trPr>
        <w:tc>
          <w:tcPr>
            <w:tcW w:w="1164" w:type="dxa"/>
            <w:vMerge/>
            <w:hideMark/>
          </w:tcPr>
          <w:p w14:paraId="7CB1E1E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4F356BA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4F6F0F9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72B55F8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331FACA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12FED1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06A87F4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92879E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70DA417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00ED0F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53747AD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69A3AE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55D3073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1BC790A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52055D2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32D3EFD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07A423C8" w14:textId="77777777"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 </w:t>
            </w:r>
          </w:p>
        </w:tc>
        <w:tc>
          <w:tcPr>
            <w:tcW w:w="725" w:type="dxa"/>
            <w:hideMark/>
          </w:tcPr>
          <w:p w14:paraId="3EFD76F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65" w:type="dxa"/>
            <w:hideMark/>
          </w:tcPr>
          <w:p w14:paraId="1CCA9EC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6" w:type="dxa"/>
            <w:hideMark/>
          </w:tcPr>
          <w:p w14:paraId="2439199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85" w:type="dxa"/>
          </w:tcPr>
          <w:p w14:paraId="546E6834" w14:textId="77777777" w:rsidR="003153C5" w:rsidRPr="003153C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3D97C0FF" w14:textId="5220EE9A"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r>
      <w:tr w:rsidR="003153C5" w:rsidRPr="005800A5" w14:paraId="7B8C7BB6" w14:textId="77777777" w:rsidTr="003153C5">
        <w:trPr>
          <w:trHeight w:val="413"/>
        </w:trPr>
        <w:tc>
          <w:tcPr>
            <w:tcW w:w="1164" w:type="dxa"/>
            <w:vMerge/>
            <w:hideMark/>
          </w:tcPr>
          <w:p w14:paraId="37B4F5B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34423F8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6C8AE4D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2779258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6DA192C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A886A8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0E6BAAA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37F0BA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45 953,50</w:t>
            </w:r>
          </w:p>
        </w:tc>
        <w:tc>
          <w:tcPr>
            <w:tcW w:w="653" w:type="dxa"/>
            <w:gridSpan w:val="2"/>
            <w:hideMark/>
          </w:tcPr>
          <w:p w14:paraId="4BEE117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57 650,10</w:t>
            </w:r>
          </w:p>
        </w:tc>
        <w:tc>
          <w:tcPr>
            <w:tcW w:w="654" w:type="dxa"/>
            <w:hideMark/>
          </w:tcPr>
          <w:p w14:paraId="0720738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66 330,17</w:t>
            </w:r>
          </w:p>
        </w:tc>
        <w:tc>
          <w:tcPr>
            <w:tcW w:w="654" w:type="dxa"/>
            <w:hideMark/>
          </w:tcPr>
          <w:p w14:paraId="02FD84A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64 815,00</w:t>
            </w:r>
          </w:p>
        </w:tc>
        <w:tc>
          <w:tcPr>
            <w:tcW w:w="654" w:type="dxa"/>
            <w:hideMark/>
          </w:tcPr>
          <w:p w14:paraId="52D59B8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69 089,50</w:t>
            </w:r>
          </w:p>
        </w:tc>
        <w:tc>
          <w:tcPr>
            <w:tcW w:w="747" w:type="dxa"/>
            <w:hideMark/>
          </w:tcPr>
          <w:p w14:paraId="67BC8D1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71 722,10</w:t>
            </w:r>
          </w:p>
        </w:tc>
        <w:tc>
          <w:tcPr>
            <w:tcW w:w="654" w:type="dxa"/>
            <w:hideMark/>
          </w:tcPr>
          <w:p w14:paraId="477DB6A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58 422,50</w:t>
            </w:r>
          </w:p>
        </w:tc>
        <w:tc>
          <w:tcPr>
            <w:tcW w:w="654" w:type="dxa"/>
            <w:hideMark/>
          </w:tcPr>
          <w:p w14:paraId="3CD4CB7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51 553,70</w:t>
            </w:r>
          </w:p>
        </w:tc>
        <w:tc>
          <w:tcPr>
            <w:tcW w:w="747" w:type="dxa"/>
            <w:hideMark/>
          </w:tcPr>
          <w:p w14:paraId="4A8F0AF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6CA4AB66" w14:textId="77777777"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Х</w:t>
            </w:r>
          </w:p>
        </w:tc>
        <w:tc>
          <w:tcPr>
            <w:tcW w:w="725" w:type="dxa"/>
            <w:hideMark/>
          </w:tcPr>
          <w:p w14:paraId="04506A0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65" w:type="dxa"/>
            <w:hideMark/>
          </w:tcPr>
          <w:p w14:paraId="1C017A9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7FC9EFF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6A5DB23D" w14:textId="721982B4"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0106C3A7" w14:textId="2AA08010"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485 536,57</w:t>
            </w:r>
          </w:p>
        </w:tc>
      </w:tr>
      <w:tr w:rsidR="003153C5" w:rsidRPr="005800A5" w14:paraId="73470920" w14:textId="77777777" w:rsidTr="003153C5">
        <w:trPr>
          <w:trHeight w:val="255"/>
        </w:trPr>
        <w:tc>
          <w:tcPr>
            <w:tcW w:w="1164" w:type="dxa"/>
            <w:vMerge/>
            <w:hideMark/>
          </w:tcPr>
          <w:p w14:paraId="5772EF1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6F4B92B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41490B6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2A47C88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497" w:type="dxa"/>
            <w:hideMark/>
          </w:tcPr>
          <w:p w14:paraId="1EE5003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5247278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0EC3900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F79224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6525C1E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48DBF4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CEFA4E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0967FC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78AF9B0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3DB30D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AEC6A5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2AB7553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53 566,70</w:t>
            </w:r>
          </w:p>
        </w:tc>
        <w:tc>
          <w:tcPr>
            <w:tcW w:w="725" w:type="dxa"/>
            <w:hideMark/>
          </w:tcPr>
          <w:p w14:paraId="564D8DED" w14:textId="10B078C2"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50306,90</w:t>
            </w:r>
          </w:p>
        </w:tc>
        <w:tc>
          <w:tcPr>
            <w:tcW w:w="725" w:type="dxa"/>
            <w:hideMark/>
          </w:tcPr>
          <w:p w14:paraId="784AA099" w14:textId="13554463" w:rsidR="003153C5" w:rsidRPr="002C6D2E" w:rsidRDefault="00D332EA"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67483,30</w:t>
            </w:r>
          </w:p>
        </w:tc>
        <w:tc>
          <w:tcPr>
            <w:tcW w:w="665" w:type="dxa"/>
            <w:hideMark/>
          </w:tcPr>
          <w:p w14:paraId="6200162D" w14:textId="4807B690" w:rsidR="003153C5" w:rsidRPr="00D332EA" w:rsidRDefault="00D332EA" w:rsidP="005800A5">
            <w:pPr>
              <w:tabs>
                <w:tab w:val="left" w:pos="1134"/>
                <w:tab w:val="left" w:pos="1276"/>
                <w:tab w:val="left" w:pos="1418"/>
              </w:tabs>
              <w:autoSpaceDE w:val="0"/>
              <w:autoSpaceDN w:val="0"/>
              <w:adjustRightInd w:val="0"/>
              <w:ind w:right="-1"/>
              <w:outlineLvl w:val="1"/>
              <w:rPr>
                <w:rFonts w:ascii="Times New Roman" w:hAnsi="Times New Roman"/>
                <w:sz w:val="12"/>
                <w:szCs w:val="12"/>
                <w:highlight w:val="yellow"/>
                <w:lang w:eastAsia="ru-RU"/>
              </w:rPr>
            </w:pPr>
            <w:r w:rsidRPr="00D332EA">
              <w:rPr>
                <w:rFonts w:ascii="Times New Roman" w:hAnsi="Times New Roman"/>
                <w:sz w:val="12"/>
                <w:szCs w:val="12"/>
                <w:highlight w:val="yellow"/>
                <w:lang w:eastAsia="ru-RU"/>
              </w:rPr>
              <w:t>36212,10</w:t>
            </w:r>
          </w:p>
        </w:tc>
        <w:tc>
          <w:tcPr>
            <w:tcW w:w="746" w:type="dxa"/>
            <w:hideMark/>
          </w:tcPr>
          <w:p w14:paraId="385F9B48" w14:textId="3C8A16D6" w:rsidR="003153C5" w:rsidRPr="00D332EA" w:rsidRDefault="00D332EA" w:rsidP="005800A5">
            <w:pPr>
              <w:tabs>
                <w:tab w:val="left" w:pos="1134"/>
                <w:tab w:val="left" w:pos="1276"/>
                <w:tab w:val="left" w:pos="1418"/>
              </w:tabs>
              <w:autoSpaceDE w:val="0"/>
              <w:autoSpaceDN w:val="0"/>
              <w:adjustRightInd w:val="0"/>
              <w:ind w:right="-1"/>
              <w:outlineLvl w:val="1"/>
              <w:rPr>
                <w:rFonts w:ascii="Times New Roman" w:hAnsi="Times New Roman"/>
                <w:sz w:val="12"/>
                <w:szCs w:val="12"/>
                <w:highlight w:val="yellow"/>
                <w:lang w:eastAsia="ru-RU"/>
              </w:rPr>
            </w:pPr>
            <w:r w:rsidRPr="00D332EA">
              <w:rPr>
                <w:rFonts w:ascii="Times New Roman" w:hAnsi="Times New Roman"/>
                <w:sz w:val="12"/>
                <w:szCs w:val="12"/>
                <w:highlight w:val="yellow"/>
                <w:lang w:eastAsia="ru-RU"/>
              </w:rPr>
              <w:t>32546,60</w:t>
            </w:r>
          </w:p>
        </w:tc>
        <w:tc>
          <w:tcPr>
            <w:tcW w:w="785" w:type="dxa"/>
          </w:tcPr>
          <w:p w14:paraId="354B4791" w14:textId="35AEA6FD" w:rsidR="003153C5" w:rsidRPr="00D332EA" w:rsidRDefault="00D332EA"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D332EA">
              <w:rPr>
                <w:rFonts w:ascii="Times New Roman" w:hAnsi="Times New Roman"/>
                <w:color w:val="000000" w:themeColor="text1"/>
                <w:sz w:val="12"/>
                <w:szCs w:val="12"/>
                <w:highlight w:val="yellow"/>
                <w:lang w:eastAsia="ru-RU"/>
              </w:rPr>
              <w:t>32546,60</w:t>
            </w:r>
          </w:p>
        </w:tc>
        <w:tc>
          <w:tcPr>
            <w:tcW w:w="785" w:type="dxa"/>
            <w:hideMark/>
          </w:tcPr>
          <w:p w14:paraId="46D4F851" w14:textId="1276C6E5" w:rsidR="003153C5" w:rsidRPr="002C6D2E" w:rsidRDefault="00D332EA"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272662,20</w:t>
            </w:r>
          </w:p>
        </w:tc>
      </w:tr>
      <w:tr w:rsidR="003153C5" w:rsidRPr="005800A5" w14:paraId="2A32654F" w14:textId="77777777" w:rsidTr="003153C5">
        <w:trPr>
          <w:trHeight w:val="265"/>
        </w:trPr>
        <w:tc>
          <w:tcPr>
            <w:tcW w:w="1164" w:type="dxa"/>
            <w:vMerge w:val="restart"/>
            <w:hideMark/>
          </w:tcPr>
          <w:p w14:paraId="0735F85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2</w:t>
            </w:r>
          </w:p>
        </w:tc>
        <w:tc>
          <w:tcPr>
            <w:tcW w:w="1282" w:type="dxa"/>
            <w:vMerge w:val="restart"/>
            <w:hideMark/>
          </w:tcPr>
          <w:p w14:paraId="3C8470F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«Защита населения и территории муниципального образования город Дивногорск от чрезвычайных ситуаций природного и техногенного характера»</w:t>
            </w:r>
          </w:p>
        </w:tc>
        <w:tc>
          <w:tcPr>
            <w:tcW w:w="1137" w:type="dxa"/>
            <w:hideMark/>
          </w:tcPr>
          <w:p w14:paraId="3FEF051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4FA2BD6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314A3E1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083DC2D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44697A7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D8B18F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50,00</w:t>
            </w:r>
          </w:p>
        </w:tc>
        <w:tc>
          <w:tcPr>
            <w:tcW w:w="653" w:type="dxa"/>
            <w:gridSpan w:val="2"/>
            <w:hideMark/>
          </w:tcPr>
          <w:p w14:paraId="7C48B1D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150,00</w:t>
            </w:r>
          </w:p>
        </w:tc>
        <w:tc>
          <w:tcPr>
            <w:tcW w:w="654" w:type="dxa"/>
            <w:hideMark/>
          </w:tcPr>
          <w:p w14:paraId="0BDC3CB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779,60</w:t>
            </w:r>
          </w:p>
        </w:tc>
        <w:tc>
          <w:tcPr>
            <w:tcW w:w="654" w:type="dxa"/>
            <w:hideMark/>
          </w:tcPr>
          <w:p w14:paraId="1B12BCD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204,80</w:t>
            </w:r>
          </w:p>
        </w:tc>
        <w:tc>
          <w:tcPr>
            <w:tcW w:w="654" w:type="dxa"/>
            <w:hideMark/>
          </w:tcPr>
          <w:p w14:paraId="38E3FF1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196,50</w:t>
            </w:r>
          </w:p>
        </w:tc>
        <w:tc>
          <w:tcPr>
            <w:tcW w:w="747" w:type="dxa"/>
            <w:hideMark/>
          </w:tcPr>
          <w:p w14:paraId="1DBEE86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279,80</w:t>
            </w:r>
          </w:p>
        </w:tc>
        <w:tc>
          <w:tcPr>
            <w:tcW w:w="654" w:type="dxa"/>
            <w:hideMark/>
          </w:tcPr>
          <w:p w14:paraId="3FE6B4B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292,40</w:t>
            </w:r>
          </w:p>
        </w:tc>
        <w:tc>
          <w:tcPr>
            <w:tcW w:w="654" w:type="dxa"/>
            <w:hideMark/>
          </w:tcPr>
          <w:p w14:paraId="10AF057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353,80</w:t>
            </w:r>
          </w:p>
        </w:tc>
        <w:tc>
          <w:tcPr>
            <w:tcW w:w="747" w:type="dxa"/>
            <w:hideMark/>
          </w:tcPr>
          <w:p w14:paraId="2571F9F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443,90</w:t>
            </w:r>
          </w:p>
        </w:tc>
        <w:tc>
          <w:tcPr>
            <w:tcW w:w="725" w:type="dxa"/>
            <w:hideMark/>
          </w:tcPr>
          <w:p w14:paraId="208FD1CD" w14:textId="0EA03915" w:rsidR="003153C5" w:rsidRPr="00DA5867"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1080,40</w:t>
            </w:r>
          </w:p>
        </w:tc>
        <w:tc>
          <w:tcPr>
            <w:tcW w:w="725" w:type="dxa"/>
            <w:hideMark/>
          </w:tcPr>
          <w:p w14:paraId="4870611E" w14:textId="0933D206" w:rsidR="003153C5" w:rsidRPr="002C6D2E" w:rsidRDefault="00F96A83"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954,30</w:t>
            </w:r>
          </w:p>
        </w:tc>
        <w:tc>
          <w:tcPr>
            <w:tcW w:w="665" w:type="dxa"/>
            <w:hideMark/>
          </w:tcPr>
          <w:p w14:paraId="1A4A85DB" w14:textId="5B695543" w:rsidR="003153C5" w:rsidRPr="00F96A83" w:rsidRDefault="00F96A83"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F96A83">
              <w:rPr>
                <w:rFonts w:ascii="Times New Roman" w:hAnsi="Times New Roman"/>
                <w:color w:val="000000" w:themeColor="text1"/>
                <w:sz w:val="12"/>
                <w:szCs w:val="12"/>
                <w:highlight w:val="yellow"/>
                <w:lang w:eastAsia="ru-RU"/>
              </w:rPr>
              <w:t>1215,70</w:t>
            </w:r>
          </w:p>
        </w:tc>
        <w:tc>
          <w:tcPr>
            <w:tcW w:w="746" w:type="dxa"/>
            <w:hideMark/>
          </w:tcPr>
          <w:p w14:paraId="37FDE0C0" w14:textId="0D661C0F" w:rsidR="003153C5" w:rsidRPr="00F96A83" w:rsidRDefault="00F96A83"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F96A83">
              <w:rPr>
                <w:rFonts w:ascii="Times New Roman" w:hAnsi="Times New Roman"/>
                <w:color w:val="000000" w:themeColor="text1"/>
                <w:sz w:val="12"/>
                <w:szCs w:val="12"/>
                <w:highlight w:val="yellow"/>
                <w:lang w:eastAsia="ru-RU"/>
              </w:rPr>
              <w:t>1072,40</w:t>
            </w:r>
          </w:p>
        </w:tc>
        <w:tc>
          <w:tcPr>
            <w:tcW w:w="785" w:type="dxa"/>
          </w:tcPr>
          <w:p w14:paraId="7CE35FFC" w14:textId="7A88544E" w:rsidR="003153C5" w:rsidRPr="00F96A83" w:rsidRDefault="00F96A83"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F96A83">
              <w:rPr>
                <w:rFonts w:ascii="Times New Roman" w:hAnsi="Times New Roman"/>
                <w:color w:val="000000" w:themeColor="text1"/>
                <w:sz w:val="12"/>
                <w:szCs w:val="12"/>
                <w:highlight w:val="yellow"/>
                <w:lang w:eastAsia="ru-RU"/>
              </w:rPr>
              <w:t>1072,40</w:t>
            </w:r>
          </w:p>
        </w:tc>
        <w:tc>
          <w:tcPr>
            <w:tcW w:w="785" w:type="dxa"/>
            <w:hideMark/>
          </w:tcPr>
          <w:p w14:paraId="21A3F673" w14:textId="4C9ACCF7" w:rsidR="003153C5" w:rsidRPr="002C6D2E" w:rsidRDefault="00F96A83"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8146,00</w:t>
            </w:r>
          </w:p>
        </w:tc>
      </w:tr>
      <w:tr w:rsidR="003153C5" w:rsidRPr="005800A5" w14:paraId="21730430" w14:textId="77777777" w:rsidTr="003153C5">
        <w:trPr>
          <w:trHeight w:val="255"/>
        </w:trPr>
        <w:tc>
          <w:tcPr>
            <w:tcW w:w="1164" w:type="dxa"/>
            <w:vMerge/>
            <w:hideMark/>
          </w:tcPr>
          <w:p w14:paraId="6A653EC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4925F8D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50C716F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00C8953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2A111B2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D4B552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7E0F728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1AA93A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77EFD81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4742DE4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6B56FCE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331D87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2A4AAC2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DBAC98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51D238D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08DAEF5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521D8E2A" w14:textId="77777777" w:rsidR="003153C5" w:rsidRPr="00F6354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F6354E">
              <w:rPr>
                <w:rFonts w:ascii="Times New Roman" w:hAnsi="Times New Roman"/>
                <w:color w:val="000000" w:themeColor="text1"/>
                <w:sz w:val="12"/>
                <w:szCs w:val="12"/>
                <w:lang w:eastAsia="ru-RU"/>
              </w:rPr>
              <w:t> </w:t>
            </w:r>
          </w:p>
        </w:tc>
        <w:tc>
          <w:tcPr>
            <w:tcW w:w="725" w:type="dxa"/>
            <w:hideMark/>
          </w:tcPr>
          <w:p w14:paraId="52E3B0C2"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c>
          <w:tcPr>
            <w:tcW w:w="665" w:type="dxa"/>
            <w:hideMark/>
          </w:tcPr>
          <w:p w14:paraId="0400D19B" w14:textId="77777777" w:rsidR="003153C5" w:rsidRPr="004465D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4465D9">
              <w:rPr>
                <w:rFonts w:ascii="Times New Roman" w:hAnsi="Times New Roman"/>
                <w:color w:val="000000" w:themeColor="text1"/>
                <w:sz w:val="12"/>
                <w:szCs w:val="12"/>
                <w:lang w:eastAsia="ru-RU"/>
              </w:rPr>
              <w:t> </w:t>
            </w:r>
          </w:p>
        </w:tc>
        <w:tc>
          <w:tcPr>
            <w:tcW w:w="746" w:type="dxa"/>
            <w:hideMark/>
          </w:tcPr>
          <w:p w14:paraId="2E75D398" w14:textId="77777777" w:rsidR="003153C5" w:rsidRPr="004465D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4465D9">
              <w:rPr>
                <w:rFonts w:ascii="Times New Roman" w:hAnsi="Times New Roman"/>
                <w:color w:val="000000" w:themeColor="text1"/>
                <w:sz w:val="12"/>
                <w:szCs w:val="12"/>
                <w:lang w:eastAsia="ru-RU"/>
              </w:rPr>
              <w:t> </w:t>
            </w:r>
          </w:p>
        </w:tc>
        <w:tc>
          <w:tcPr>
            <w:tcW w:w="785" w:type="dxa"/>
          </w:tcPr>
          <w:p w14:paraId="50F313FB" w14:textId="77777777" w:rsidR="003153C5" w:rsidRPr="004465D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79432F1A" w14:textId="39E63E5C"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r>
      <w:tr w:rsidR="003153C5" w:rsidRPr="005800A5" w14:paraId="3DF77DAB" w14:textId="77777777" w:rsidTr="003153C5">
        <w:trPr>
          <w:trHeight w:val="419"/>
        </w:trPr>
        <w:tc>
          <w:tcPr>
            <w:tcW w:w="1164" w:type="dxa"/>
            <w:vMerge/>
            <w:hideMark/>
          </w:tcPr>
          <w:p w14:paraId="5474762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12E4E83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72AE6FF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Администрация города Дивногорска</w:t>
            </w:r>
          </w:p>
        </w:tc>
        <w:tc>
          <w:tcPr>
            <w:tcW w:w="455" w:type="dxa"/>
            <w:hideMark/>
          </w:tcPr>
          <w:p w14:paraId="2909F74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906</w:t>
            </w:r>
          </w:p>
        </w:tc>
        <w:tc>
          <w:tcPr>
            <w:tcW w:w="497" w:type="dxa"/>
            <w:hideMark/>
          </w:tcPr>
          <w:p w14:paraId="7E5F25C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2339CAE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7B2967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E6B7EC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7CEAB76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38B166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9E65BF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56396B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489A690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6BB733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03F66E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5B5CBEE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1013B8B3" w14:textId="399C6199" w:rsidR="003153C5" w:rsidRPr="00F6354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F6354E">
              <w:rPr>
                <w:rFonts w:ascii="Times New Roman" w:hAnsi="Times New Roman"/>
                <w:color w:val="000000" w:themeColor="text1"/>
                <w:sz w:val="12"/>
                <w:szCs w:val="12"/>
                <w:lang w:eastAsia="ru-RU"/>
              </w:rPr>
              <w:t>1080,40</w:t>
            </w:r>
          </w:p>
        </w:tc>
        <w:tc>
          <w:tcPr>
            <w:tcW w:w="725" w:type="dxa"/>
            <w:hideMark/>
          </w:tcPr>
          <w:p w14:paraId="5FA16146" w14:textId="2972BFD4" w:rsidR="003153C5" w:rsidRPr="002C6D2E" w:rsidRDefault="005D2BE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954,30</w:t>
            </w:r>
          </w:p>
        </w:tc>
        <w:tc>
          <w:tcPr>
            <w:tcW w:w="665" w:type="dxa"/>
            <w:hideMark/>
          </w:tcPr>
          <w:p w14:paraId="4D1DA7C0" w14:textId="60988C62" w:rsidR="003153C5" w:rsidRPr="005D2BE1" w:rsidRDefault="005D2BE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5D2BE1">
              <w:rPr>
                <w:rFonts w:ascii="Times New Roman" w:hAnsi="Times New Roman"/>
                <w:color w:val="000000" w:themeColor="text1"/>
                <w:sz w:val="12"/>
                <w:szCs w:val="12"/>
                <w:highlight w:val="yellow"/>
                <w:lang w:eastAsia="ru-RU"/>
              </w:rPr>
              <w:t>1215,70</w:t>
            </w:r>
          </w:p>
        </w:tc>
        <w:tc>
          <w:tcPr>
            <w:tcW w:w="746" w:type="dxa"/>
            <w:hideMark/>
          </w:tcPr>
          <w:p w14:paraId="05B94B1E" w14:textId="1B1EE9F2" w:rsidR="003153C5" w:rsidRPr="005D2BE1" w:rsidRDefault="005D2BE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5D2BE1">
              <w:rPr>
                <w:rFonts w:ascii="Times New Roman" w:hAnsi="Times New Roman"/>
                <w:color w:val="000000" w:themeColor="text1"/>
                <w:sz w:val="12"/>
                <w:szCs w:val="12"/>
                <w:highlight w:val="yellow"/>
                <w:lang w:eastAsia="ru-RU"/>
              </w:rPr>
              <w:t>1072,40</w:t>
            </w:r>
          </w:p>
        </w:tc>
        <w:tc>
          <w:tcPr>
            <w:tcW w:w="785" w:type="dxa"/>
          </w:tcPr>
          <w:p w14:paraId="2C15F088" w14:textId="20423D47" w:rsidR="003153C5" w:rsidRPr="005D2BE1" w:rsidRDefault="005D2BE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5D2BE1">
              <w:rPr>
                <w:rFonts w:ascii="Times New Roman" w:hAnsi="Times New Roman"/>
                <w:color w:val="000000" w:themeColor="text1"/>
                <w:sz w:val="12"/>
                <w:szCs w:val="12"/>
                <w:highlight w:val="yellow"/>
                <w:lang w:eastAsia="ru-RU"/>
              </w:rPr>
              <w:t>1072,40</w:t>
            </w:r>
          </w:p>
        </w:tc>
        <w:tc>
          <w:tcPr>
            <w:tcW w:w="785" w:type="dxa"/>
            <w:hideMark/>
          </w:tcPr>
          <w:p w14:paraId="308373A0" w14:textId="7D6EAD74" w:rsidR="003153C5" w:rsidRPr="005D2BE1" w:rsidRDefault="005D2BE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5D2BE1">
              <w:rPr>
                <w:rFonts w:ascii="Times New Roman" w:hAnsi="Times New Roman"/>
                <w:color w:val="000000" w:themeColor="text1"/>
                <w:sz w:val="12"/>
                <w:szCs w:val="12"/>
                <w:highlight w:val="yellow"/>
                <w:lang w:eastAsia="ru-RU"/>
              </w:rPr>
              <w:t>5395,20</w:t>
            </w:r>
          </w:p>
        </w:tc>
      </w:tr>
      <w:tr w:rsidR="003153C5" w:rsidRPr="005800A5" w14:paraId="0AD0C689" w14:textId="77777777" w:rsidTr="003153C5">
        <w:trPr>
          <w:trHeight w:val="259"/>
        </w:trPr>
        <w:tc>
          <w:tcPr>
            <w:tcW w:w="1164" w:type="dxa"/>
            <w:vMerge/>
            <w:hideMark/>
          </w:tcPr>
          <w:p w14:paraId="5A9CD9F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4E62D88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411ABB2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398A421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08159F4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08B5DF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3DA0FFB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47FA6D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50,00</w:t>
            </w:r>
          </w:p>
        </w:tc>
        <w:tc>
          <w:tcPr>
            <w:tcW w:w="653" w:type="dxa"/>
            <w:gridSpan w:val="2"/>
            <w:hideMark/>
          </w:tcPr>
          <w:p w14:paraId="102F596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150,00</w:t>
            </w:r>
          </w:p>
        </w:tc>
        <w:tc>
          <w:tcPr>
            <w:tcW w:w="654" w:type="dxa"/>
            <w:hideMark/>
          </w:tcPr>
          <w:p w14:paraId="03855DB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779,60</w:t>
            </w:r>
          </w:p>
        </w:tc>
        <w:tc>
          <w:tcPr>
            <w:tcW w:w="654" w:type="dxa"/>
            <w:hideMark/>
          </w:tcPr>
          <w:p w14:paraId="2E6A2B0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204,80</w:t>
            </w:r>
          </w:p>
        </w:tc>
        <w:tc>
          <w:tcPr>
            <w:tcW w:w="654" w:type="dxa"/>
            <w:hideMark/>
          </w:tcPr>
          <w:p w14:paraId="3A0064D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196,50</w:t>
            </w:r>
          </w:p>
        </w:tc>
        <w:tc>
          <w:tcPr>
            <w:tcW w:w="747" w:type="dxa"/>
            <w:hideMark/>
          </w:tcPr>
          <w:p w14:paraId="3C29244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279,80</w:t>
            </w:r>
          </w:p>
        </w:tc>
        <w:tc>
          <w:tcPr>
            <w:tcW w:w="654" w:type="dxa"/>
            <w:hideMark/>
          </w:tcPr>
          <w:p w14:paraId="1162B7E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292,40</w:t>
            </w:r>
          </w:p>
        </w:tc>
        <w:tc>
          <w:tcPr>
            <w:tcW w:w="654" w:type="dxa"/>
            <w:hideMark/>
          </w:tcPr>
          <w:p w14:paraId="1334E9A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353,80</w:t>
            </w:r>
          </w:p>
        </w:tc>
        <w:tc>
          <w:tcPr>
            <w:tcW w:w="747" w:type="dxa"/>
            <w:hideMark/>
          </w:tcPr>
          <w:p w14:paraId="6FF4D7B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1F03F00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751C1C13"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Х</w:t>
            </w:r>
          </w:p>
        </w:tc>
        <w:tc>
          <w:tcPr>
            <w:tcW w:w="665" w:type="dxa"/>
            <w:hideMark/>
          </w:tcPr>
          <w:p w14:paraId="526DF57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5F6DE9A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43E4069A" w14:textId="1E47BB4C"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16A9CAAB" w14:textId="60B96852"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2 306,90</w:t>
            </w:r>
          </w:p>
        </w:tc>
      </w:tr>
      <w:tr w:rsidR="003153C5" w:rsidRPr="005800A5" w14:paraId="255B5059" w14:textId="77777777" w:rsidTr="003153C5">
        <w:trPr>
          <w:trHeight w:val="255"/>
        </w:trPr>
        <w:tc>
          <w:tcPr>
            <w:tcW w:w="1164" w:type="dxa"/>
            <w:vMerge/>
            <w:hideMark/>
          </w:tcPr>
          <w:p w14:paraId="065D230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3E15924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5C9A1D6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1F67410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497" w:type="dxa"/>
            <w:hideMark/>
          </w:tcPr>
          <w:p w14:paraId="5735808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A8FB71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366FF29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FB9EFF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1B375BD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5CA94F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7C2272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2E65692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037EB59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2F080CF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2E6F7D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51BDBF5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443,90</w:t>
            </w:r>
          </w:p>
        </w:tc>
        <w:tc>
          <w:tcPr>
            <w:tcW w:w="725" w:type="dxa"/>
            <w:hideMark/>
          </w:tcPr>
          <w:p w14:paraId="7762C2E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22DBDE47"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Х</w:t>
            </w:r>
          </w:p>
        </w:tc>
        <w:tc>
          <w:tcPr>
            <w:tcW w:w="665" w:type="dxa"/>
            <w:hideMark/>
          </w:tcPr>
          <w:p w14:paraId="67EB12D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403EEC7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6DE253EC" w14:textId="40E9166B"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4903798F" w14:textId="1DDE229B"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443,90</w:t>
            </w:r>
          </w:p>
        </w:tc>
      </w:tr>
      <w:tr w:rsidR="003153C5" w:rsidRPr="005800A5" w14:paraId="0AEF04A6" w14:textId="77777777" w:rsidTr="003153C5">
        <w:trPr>
          <w:trHeight w:val="405"/>
        </w:trPr>
        <w:tc>
          <w:tcPr>
            <w:tcW w:w="1164" w:type="dxa"/>
            <w:vMerge w:val="restart"/>
            <w:hideMark/>
          </w:tcPr>
          <w:p w14:paraId="3B26214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xml:space="preserve">Подпрограмма 3 </w:t>
            </w:r>
          </w:p>
        </w:tc>
        <w:tc>
          <w:tcPr>
            <w:tcW w:w="1282" w:type="dxa"/>
            <w:vMerge w:val="restart"/>
            <w:hideMark/>
          </w:tcPr>
          <w:p w14:paraId="40D85EF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«Энергосбережение и повышение энергетической эффективности на территории муниципального образования город Дивногорск»</w:t>
            </w:r>
          </w:p>
        </w:tc>
        <w:tc>
          <w:tcPr>
            <w:tcW w:w="1137" w:type="dxa"/>
            <w:hideMark/>
          </w:tcPr>
          <w:p w14:paraId="47BF007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0581C8E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5F05CA9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C3A004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5829CCE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6A6B8C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1 136,38</w:t>
            </w:r>
          </w:p>
        </w:tc>
        <w:tc>
          <w:tcPr>
            <w:tcW w:w="653" w:type="dxa"/>
            <w:gridSpan w:val="2"/>
            <w:hideMark/>
          </w:tcPr>
          <w:p w14:paraId="550B4B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2D53202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6906728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3765965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7" w:type="dxa"/>
            <w:hideMark/>
          </w:tcPr>
          <w:p w14:paraId="4F46536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57F9E27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2872DA5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7" w:type="dxa"/>
            <w:hideMark/>
          </w:tcPr>
          <w:p w14:paraId="592ED18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18 142,50</w:t>
            </w:r>
          </w:p>
        </w:tc>
        <w:tc>
          <w:tcPr>
            <w:tcW w:w="725" w:type="dxa"/>
            <w:hideMark/>
          </w:tcPr>
          <w:p w14:paraId="742A3D41" w14:textId="1C72A05B" w:rsidR="003153C5" w:rsidRPr="00F25A9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FD15EC">
              <w:rPr>
                <w:rFonts w:ascii="Times New Roman" w:hAnsi="Times New Roman"/>
                <w:color w:val="000000" w:themeColor="text1"/>
                <w:sz w:val="12"/>
                <w:szCs w:val="12"/>
                <w:lang w:eastAsia="ru-RU"/>
              </w:rPr>
              <w:t>23984,00</w:t>
            </w:r>
          </w:p>
        </w:tc>
        <w:tc>
          <w:tcPr>
            <w:tcW w:w="725" w:type="dxa"/>
            <w:hideMark/>
          </w:tcPr>
          <w:p w14:paraId="137CCC72" w14:textId="1CE1AF7B" w:rsidR="003153C5" w:rsidRPr="002C6D2E" w:rsidRDefault="0072548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20497,20</w:t>
            </w:r>
          </w:p>
        </w:tc>
        <w:tc>
          <w:tcPr>
            <w:tcW w:w="665" w:type="dxa"/>
            <w:hideMark/>
          </w:tcPr>
          <w:p w14:paraId="35BBDF32" w14:textId="023D42DF" w:rsidR="003153C5" w:rsidRPr="00725485" w:rsidRDefault="0072548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725485">
              <w:rPr>
                <w:rFonts w:ascii="Times New Roman" w:hAnsi="Times New Roman"/>
                <w:color w:val="000000" w:themeColor="text1"/>
                <w:sz w:val="12"/>
                <w:szCs w:val="12"/>
                <w:highlight w:val="yellow"/>
                <w:lang w:eastAsia="ru-RU"/>
              </w:rPr>
              <w:t>22549,40</w:t>
            </w:r>
          </w:p>
        </w:tc>
        <w:tc>
          <w:tcPr>
            <w:tcW w:w="746" w:type="dxa"/>
            <w:hideMark/>
          </w:tcPr>
          <w:p w14:paraId="036E5A55" w14:textId="672981B9" w:rsidR="003153C5" w:rsidRPr="00725485" w:rsidRDefault="0072548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725485">
              <w:rPr>
                <w:rFonts w:ascii="Times New Roman" w:hAnsi="Times New Roman"/>
                <w:color w:val="000000" w:themeColor="text1"/>
                <w:sz w:val="12"/>
                <w:szCs w:val="12"/>
                <w:highlight w:val="yellow"/>
                <w:lang w:eastAsia="ru-RU"/>
              </w:rPr>
              <w:t>21733,20</w:t>
            </w:r>
          </w:p>
        </w:tc>
        <w:tc>
          <w:tcPr>
            <w:tcW w:w="785" w:type="dxa"/>
          </w:tcPr>
          <w:p w14:paraId="700450FA" w14:textId="5378AC4F" w:rsidR="003153C5" w:rsidRPr="00725485" w:rsidRDefault="0072548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725485">
              <w:rPr>
                <w:rFonts w:ascii="Times New Roman" w:hAnsi="Times New Roman"/>
                <w:color w:val="000000" w:themeColor="text1"/>
                <w:sz w:val="12"/>
                <w:szCs w:val="12"/>
                <w:highlight w:val="yellow"/>
                <w:lang w:eastAsia="ru-RU"/>
              </w:rPr>
              <w:t>21733,20</w:t>
            </w:r>
          </w:p>
        </w:tc>
        <w:tc>
          <w:tcPr>
            <w:tcW w:w="785" w:type="dxa"/>
            <w:hideMark/>
          </w:tcPr>
          <w:p w14:paraId="3B8C2833" w14:textId="25CF4B0F" w:rsidR="003153C5" w:rsidRPr="00725485" w:rsidRDefault="0072548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725485">
              <w:rPr>
                <w:rFonts w:ascii="Times New Roman" w:hAnsi="Times New Roman"/>
                <w:color w:val="000000" w:themeColor="text1"/>
                <w:sz w:val="12"/>
                <w:szCs w:val="12"/>
                <w:highlight w:val="yellow"/>
                <w:lang w:eastAsia="ru-RU"/>
              </w:rPr>
              <w:t>129775,88</w:t>
            </w:r>
          </w:p>
        </w:tc>
      </w:tr>
      <w:tr w:rsidR="003153C5" w:rsidRPr="005800A5" w14:paraId="045969BE" w14:textId="77777777" w:rsidTr="003153C5">
        <w:trPr>
          <w:trHeight w:val="361"/>
        </w:trPr>
        <w:tc>
          <w:tcPr>
            <w:tcW w:w="1164" w:type="dxa"/>
            <w:vMerge/>
            <w:hideMark/>
          </w:tcPr>
          <w:p w14:paraId="0E91F8C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11026F3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257096C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6B54F9F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3605DF2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1A4FC3F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011D0BC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258DA1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35B331D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68C051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4ABD9C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FCDCD3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55471D8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2444E71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2621A6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089C7C8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7660F71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00F528B6"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c>
          <w:tcPr>
            <w:tcW w:w="665" w:type="dxa"/>
            <w:hideMark/>
          </w:tcPr>
          <w:p w14:paraId="58278B2F"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746" w:type="dxa"/>
            <w:hideMark/>
          </w:tcPr>
          <w:p w14:paraId="00136558"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785" w:type="dxa"/>
          </w:tcPr>
          <w:p w14:paraId="485B12B9" w14:textId="77777777" w:rsidR="003153C5" w:rsidRPr="003153C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032382B1" w14:textId="70A36B5F"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r>
      <w:tr w:rsidR="003153C5" w:rsidRPr="005800A5" w14:paraId="22EBAFC6" w14:textId="77777777" w:rsidTr="00E268CD">
        <w:trPr>
          <w:trHeight w:val="229"/>
        </w:trPr>
        <w:tc>
          <w:tcPr>
            <w:tcW w:w="1164" w:type="dxa"/>
            <w:vMerge/>
            <w:hideMark/>
          </w:tcPr>
          <w:p w14:paraId="753A49F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5833D23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5713DDF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30366A9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32A3653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16DCFD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2CCAFFB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2C0C11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1 136,38</w:t>
            </w:r>
          </w:p>
        </w:tc>
        <w:tc>
          <w:tcPr>
            <w:tcW w:w="653" w:type="dxa"/>
            <w:gridSpan w:val="2"/>
            <w:hideMark/>
          </w:tcPr>
          <w:p w14:paraId="37BC25E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480728F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55BBB45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1D017BC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7" w:type="dxa"/>
            <w:hideMark/>
          </w:tcPr>
          <w:p w14:paraId="5CF6D19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03D38C9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65C429B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7" w:type="dxa"/>
            <w:hideMark/>
          </w:tcPr>
          <w:p w14:paraId="3180E3D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38B175D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0B027E91"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Х</w:t>
            </w:r>
          </w:p>
        </w:tc>
        <w:tc>
          <w:tcPr>
            <w:tcW w:w="665" w:type="dxa"/>
            <w:hideMark/>
          </w:tcPr>
          <w:p w14:paraId="79BE42C2"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746" w:type="dxa"/>
            <w:hideMark/>
          </w:tcPr>
          <w:p w14:paraId="131414A0"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785" w:type="dxa"/>
          </w:tcPr>
          <w:p w14:paraId="785DA78C" w14:textId="4F327F16"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0467F341" w14:textId="68EA1CBF"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1 136,38</w:t>
            </w:r>
          </w:p>
        </w:tc>
      </w:tr>
      <w:tr w:rsidR="003153C5" w:rsidRPr="005800A5" w14:paraId="6C74C0B6" w14:textId="77777777" w:rsidTr="003153C5">
        <w:trPr>
          <w:trHeight w:val="255"/>
        </w:trPr>
        <w:tc>
          <w:tcPr>
            <w:tcW w:w="1164" w:type="dxa"/>
            <w:vMerge/>
            <w:hideMark/>
          </w:tcPr>
          <w:p w14:paraId="46C30A6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4372281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0D78058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5079788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497" w:type="dxa"/>
            <w:hideMark/>
          </w:tcPr>
          <w:p w14:paraId="5F1143A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45E615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23C965D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0544F5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3D74372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2E74099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4A0BFD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5ECA11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31EC4D6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162AA7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1331BC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30BCAA9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18 142,50</w:t>
            </w:r>
          </w:p>
        </w:tc>
        <w:tc>
          <w:tcPr>
            <w:tcW w:w="725" w:type="dxa"/>
            <w:hideMark/>
          </w:tcPr>
          <w:p w14:paraId="50E9E0F0" w14:textId="55900BD9" w:rsidR="003153C5" w:rsidRPr="001912CD"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FD15EC">
              <w:rPr>
                <w:rFonts w:ascii="Times New Roman" w:hAnsi="Times New Roman"/>
                <w:color w:val="000000" w:themeColor="text1"/>
                <w:sz w:val="12"/>
                <w:szCs w:val="12"/>
                <w:lang w:eastAsia="ru-RU"/>
              </w:rPr>
              <w:t>23984,00</w:t>
            </w:r>
          </w:p>
        </w:tc>
        <w:tc>
          <w:tcPr>
            <w:tcW w:w="725" w:type="dxa"/>
            <w:hideMark/>
          </w:tcPr>
          <w:p w14:paraId="37672EDB" w14:textId="0F36E3E9" w:rsidR="003153C5" w:rsidRPr="002C6D2E" w:rsidRDefault="0012757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20497,20</w:t>
            </w:r>
          </w:p>
        </w:tc>
        <w:tc>
          <w:tcPr>
            <w:tcW w:w="665" w:type="dxa"/>
            <w:hideMark/>
          </w:tcPr>
          <w:p w14:paraId="0C7D4EF8" w14:textId="2BED156C" w:rsidR="003153C5" w:rsidRPr="0012757E" w:rsidRDefault="0012757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12757E">
              <w:rPr>
                <w:rFonts w:ascii="Times New Roman" w:hAnsi="Times New Roman"/>
                <w:color w:val="000000" w:themeColor="text1"/>
                <w:sz w:val="12"/>
                <w:szCs w:val="12"/>
                <w:highlight w:val="yellow"/>
                <w:lang w:eastAsia="ru-RU"/>
              </w:rPr>
              <w:t>22549,40</w:t>
            </w:r>
          </w:p>
        </w:tc>
        <w:tc>
          <w:tcPr>
            <w:tcW w:w="746" w:type="dxa"/>
            <w:hideMark/>
          </w:tcPr>
          <w:p w14:paraId="3E4B378B" w14:textId="3F346AF4" w:rsidR="003153C5" w:rsidRPr="0012757E" w:rsidRDefault="0012757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12757E">
              <w:rPr>
                <w:rFonts w:ascii="Times New Roman" w:hAnsi="Times New Roman"/>
                <w:color w:val="000000" w:themeColor="text1"/>
                <w:sz w:val="12"/>
                <w:szCs w:val="12"/>
                <w:highlight w:val="yellow"/>
                <w:lang w:eastAsia="ru-RU"/>
              </w:rPr>
              <w:t>21733,20</w:t>
            </w:r>
          </w:p>
        </w:tc>
        <w:tc>
          <w:tcPr>
            <w:tcW w:w="785" w:type="dxa"/>
          </w:tcPr>
          <w:p w14:paraId="3D23EC19" w14:textId="2469B70D" w:rsidR="003153C5" w:rsidRPr="0012757E" w:rsidRDefault="0012757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12757E">
              <w:rPr>
                <w:rFonts w:ascii="Times New Roman" w:hAnsi="Times New Roman"/>
                <w:color w:val="000000" w:themeColor="text1"/>
                <w:sz w:val="12"/>
                <w:szCs w:val="12"/>
                <w:highlight w:val="yellow"/>
                <w:lang w:eastAsia="ru-RU"/>
              </w:rPr>
              <w:t>21733,20</w:t>
            </w:r>
          </w:p>
        </w:tc>
        <w:tc>
          <w:tcPr>
            <w:tcW w:w="785" w:type="dxa"/>
            <w:hideMark/>
          </w:tcPr>
          <w:p w14:paraId="669E92DB" w14:textId="23FF26F5" w:rsidR="003153C5" w:rsidRPr="002C6D2E" w:rsidRDefault="0012757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128639,50</w:t>
            </w:r>
          </w:p>
        </w:tc>
      </w:tr>
      <w:tr w:rsidR="003153C5" w:rsidRPr="005800A5" w14:paraId="0A601E5E" w14:textId="77777777" w:rsidTr="003153C5">
        <w:trPr>
          <w:trHeight w:val="363"/>
        </w:trPr>
        <w:tc>
          <w:tcPr>
            <w:tcW w:w="1164" w:type="dxa"/>
            <w:vMerge w:val="restart"/>
            <w:hideMark/>
          </w:tcPr>
          <w:p w14:paraId="5611E83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4</w:t>
            </w:r>
          </w:p>
        </w:tc>
        <w:tc>
          <w:tcPr>
            <w:tcW w:w="1282" w:type="dxa"/>
            <w:vMerge w:val="restart"/>
            <w:hideMark/>
          </w:tcPr>
          <w:p w14:paraId="0805BD8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«Обеспечение реализации муниципальной программы и прочие мероприятия»</w:t>
            </w:r>
          </w:p>
        </w:tc>
        <w:tc>
          <w:tcPr>
            <w:tcW w:w="1137" w:type="dxa"/>
            <w:hideMark/>
          </w:tcPr>
          <w:p w14:paraId="5F44A51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677DE39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6390938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C77CDE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5B22CB1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0D5353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5 547,00</w:t>
            </w:r>
          </w:p>
        </w:tc>
        <w:tc>
          <w:tcPr>
            <w:tcW w:w="653" w:type="dxa"/>
            <w:gridSpan w:val="2"/>
            <w:hideMark/>
          </w:tcPr>
          <w:p w14:paraId="6E66C03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5 801,38</w:t>
            </w:r>
          </w:p>
        </w:tc>
        <w:tc>
          <w:tcPr>
            <w:tcW w:w="654" w:type="dxa"/>
            <w:hideMark/>
          </w:tcPr>
          <w:p w14:paraId="76E7E96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6 971,98</w:t>
            </w:r>
          </w:p>
        </w:tc>
        <w:tc>
          <w:tcPr>
            <w:tcW w:w="654" w:type="dxa"/>
            <w:hideMark/>
          </w:tcPr>
          <w:p w14:paraId="39F1C08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8 563,26</w:t>
            </w:r>
          </w:p>
        </w:tc>
        <w:tc>
          <w:tcPr>
            <w:tcW w:w="654" w:type="dxa"/>
            <w:hideMark/>
          </w:tcPr>
          <w:p w14:paraId="0A74BA9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9 313,00</w:t>
            </w:r>
          </w:p>
        </w:tc>
        <w:tc>
          <w:tcPr>
            <w:tcW w:w="747" w:type="dxa"/>
            <w:hideMark/>
          </w:tcPr>
          <w:p w14:paraId="3B27E7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12 932,80</w:t>
            </w:r>
          </w:p>
        </w:tc>
        <w:tc>
          <w:tcPr>
            <w:tcW w:w="654" w:type="dxa"/>
            <w:hideMark/>
          </w:tcPr>
          <w:p w14:paraId="04DFC11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12 590,90</w:t>
            </w:r>
          </w:p>
        </w:tc>
        <w:tc>
          <w:tcPr>
            <w:tcW w:w="654" w:type="dxa"/>
            <w:hideMark/>
          </w:tcPr>
          <w:p w14:paraId="16FF81B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16 782,80</w:t>
            </w:r>
          </w:p>
        </w:tc>
        <w:tc>
          <w:tcPr>
            <w:tcW w:w="747" w:type="dxa"/>
            <w:hideMark/>
          </w:tcPr>
          <w:p w14:paraId="631F6A8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24 771,50</w:t>
            </w:r>
          </w:p>
        </w:tc>
        <w:tc>
          <w:tcPr>
            <w:tcW w:w="725" w:type="dxa"/>
            <w:hideMark/>
          </w:tcPr>
          <w:p w14:paraId="47475161" w14:textId="6FB1773D" w:rsidR="003153C5" w:rsidRPr="001912CD"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A123DB">
              <w:rPr>
                <w:rFonts w:ascii="Times New Roman" w:hAnsi="Times New Roman"/>
                <w:color w:val="000000" w:themeColor="text1"/>
                <w:sz w:val="12"/>
                <w:szCs w:val="12"/>
                <w:lang w:eastAsia="ru-RU"/>
              </w:rPr>
              <w:t>31390,90</w:t>
            </w:r>
          </w:p>
        </w:tc>
        <w:tc>
          <w:tcPr>
            <w:tcW w:w="725" w:type="dxa"/>
            <w:hideMark/>
          </w:tcPr>
          <w:p w14:paraId="1609CBE2" w14:textId="739073A6" w:rsidR="003153C5" w:rsidRPr="002C6D2E"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34995,90</w:t>
            </w:r>
          </w:p>
        </w:tc>
        <w:tc>
          <w:tcPr>
            <w:tcW w:w="665" w:type="dxa"/>
            <w:hideMark/>
          </w:tcPr>
          <w:p w14:paraId="10DF682F" w14:textId="1286DBFA"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41710,60</w:t>
            </w:r>
          </w:p>
        </w:tc>
        <w:tc>
          <w:tcPr>
            <w:tcW w:w="746" w:type="dxa"/>
            <w:hideMark/>
          </w:tcPr>
          <w:p w14:paraId="65AC86B3" w14:textId="20F9FF10"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37270,70</w:t>
            </w:r>
          </w:p>
        </w:tc>
        <w:tc>
          <w:tcPr>
            <w:tcW w:w="785" w:type="dxa"/>
          </w:tcPr>
          <w:p w14:paraId="02430762" w14:textId="26C335A3"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37270,70</w:t>
            </w:r>
          </w:p>
        </w:tc>
        <w:tc>
          <w:tcPr>
            <w:tcW w:w="785" w:type="dxa"/>
            <w:hideMark/>
          </w:tcPr>
          <w:p w14:paraId="26B860A3" w14:textId="7C883D5F" w:rsidR="003153C5" w:rsidRPr="002C6D2E"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285913,42</w:t>
            </w:r>
          </w:p>
        </w:tc>
      </w:tr>
      <w:tr w:rsidR="003153C5" w:rsidRPr="005800A5" w14:paraId="7D7FB875" w14:textId="77777777" w:rsidTr="003153C5">
        <w:trPr>
          <w:trHeight w:val="315"/>
        </w:trPr>
        <w:tc>
          <w:tcPr>
            <w:tcW w:w="1164" w:type="dxa"/>
            <w:vMerge/>
            <w:hideMark/>
          </w:tcPr>
          <w:p w14:paraId="2479A4C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69B2918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0286975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00693C5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603C13D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BD13DB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25389A2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77E7E8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1AC9731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D4FFB1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40615A4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71D05DD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61AC95A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4F55F5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445841C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08DF9A8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0538DC5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716A4D52"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c>
          <w:tcPr>
            <w:tcW w:w="665" w:type="dxa"/>
            <w:hideMark/>
          </w:tcPr>
          <w:p w14:paraId="162540D2"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746" w:type="dxa"/>
            <w:hideMark/>
          </w:tcPr>
          <w:p w14:paraId="2E347FD9"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785" w:type="dxa"/>
          </w:tcPr>
          <w:p w14:paraId="007D6713" w14:textId="77777777" w:rsidR="003153C5" w:rsidRPr="003153C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2F196D38" w14:textId="607EEE00"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 </w:t>
            </w:r>
          </w:p>
        </w:tc>
      </w:tr>
      <w:tr w:rsidR="003153C5" w:rsidRPr="005800A5" w14:paraId="7764DCB0" w14:textId="77777777" w:rsidTr="003153C5">
        <w:trPr>
          <w:trHeight w:val="347"/>
        </w:trPr>
        <w:tc>
          <w:tcPr>
            <w:tcW w:w="1164" w:type="dxa"/>
            <w:vMerge/>
            <w:hideMark/>
          </w:tcPr>
          <w:p w14:paraId="27D46CC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1B5D9C9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714DB46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4D0DF7C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2BE787F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C575C6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6E7FCCA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7DC082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5 547,00</w:t>
            </w:r>
          </w:p>
        </w:tc>
        <w:tc>
          <w:tcPr>
            <w:tcW w:w="653" w:type="dxa"/>
            <w:gridSpan w:val="2"/>
            <w:hideMark/>
          </w:tcPr>
          <w:p w14:paraId="0F318B0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5 801,38</w:t>
            </w:r>
          </w:p>
        </w:tc>
        <w:tc>
          <w:tcPr>
            <w:tcW w:w="654" w:type="dxa"/>
            <w:hideMark/>
          </w:tcPr>
          <w:p w14:paraId="7AAF2A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6 971,98</w:t>
            </w:r>
          </w:p>
        </w:tc>
        <w:tc>
          <w:tcPr>
            <w:tcW w:w="654" w:type="dxa"/>
            <w:hideMark/>
          </w:tcPr>
          <w:p w14:paraId="2CF5385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8 563,26</w:t>
            </w:r>
          </w:p>
        </w:tc>
        <w:tc>
          <w:tcPr>
            <w:tcW w:w="654" w:type="dxa"/>
            <w:hideMark/>
          </w:tcPr>
          <w:p w14:paraId="567E252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9 313,00</w:t>
            </w:r>
          </w:p>
        </w:tc>
        <w:tc>
          <w:tcPr>
            <w:tcW w:w="747" w:type="dxa"/>
            <w:hideMark/>
          </w:tcPr>
          <w:p w14:paraId="4064766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12 932,80</w:t>
            </w:r>
          </w:p>
        </w:tc>
        <w:tc>
          <w:tcPr>
            <w:tcW w:w="654" w:type="dxa"/>
            <w:hideMark/>
          </w:tcPr>
          <w:p w14:paraId="691F257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12 590,90</w:t>
            </w:r>
          </w:p>
        </w:tc>
        <w:tc>
          <w:tcPr>
            <w:tcW w:w="654" w:type="dxa"/>
            <w:hideMark/>
          </w:tcPr>
          <w:p w14:paraId="6AECE3C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16 782,80</w:t>
            </w:r>
          </w:p>
        </w:tc>
        <w:tc>
          <w:tcPr>
            <w:tcW w:w="747" w:type="dxa"/>
            <w:hideMark/>
          </w:tcPr>
          <w:p w14:paraId="1CEA2C5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5EB30B1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15BD9899" w14:textId="77777777"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Х</w:t>
            </w:r>
          </w:p>
        </w:tc>
        <w:tc>
          <w:tcPr>
            <w:tcW w:w="665" w:type="dxa"/>
            <w:hideMark/>
          </w:tcPr>
          <w:p w14:paraId="2593E93F"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746" w:type="dxa"/>
            <w:hideMark/>
          </w:tcPr>
          <w:p w14:paraId="3667CA30" w14:textId="77777777" w:rsidR="003153C5" w:rsidRPr="00AC2F59"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785" w:type="dxa"/>
          </w:tcPr>
          <w:p w14:paraId="0D49AA17" w14:textId="6957263E"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46C46509" w14:textId="65E7EBB0" w:rsidR="003153C5" w:rsidRPr="002C6D2E"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2C6D2E">
              <w:rPr>
                <w:rFonts w:ascii="Times New Roman" w:hAnsi="Times New Roman"/>
                <w:color w:val="000000" w:themeColor="text1"/>
                <w:sz w:val="12"/>
                <w:szCs w:val="12"/>
                <w:lang w:eastAsia="ru-RU"/>
              </w:rPr>
              <w:t>78 503,12</w:t>
            </w:r>
          </w:p>
        </w:tc>
      </w:tr>
      <w:tr w:rsidR="003153C5" w:rsidRPr="002C6D2E" w14:paraId="7BA4F05D" w14:textId="77777777" w:rsidTr="003153C5">
        <w:trPr>
          <w:trHeight w:val="255"/>
        </w:trPr>
        <w:tc>
          <w:tcPr>
            <w:tcW w:w="1164" w:type="dxa"/>
            <w:vMerge/>
            <w:hideMark/>
          </w:tcPr>
          <w:p w14:paraId="737344A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281D5FC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09EF6C0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410FCDC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497" w:type="dxa"/>
            <w:hideMark/>
          </w:tcPr>
          <w:p w14:paraId="16568D4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1176E7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1992C29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2E3FFF1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682AB05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8BC956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05BD9F4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693A24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78C689C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3A0E31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E35125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550C9E5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24 771,50</w:t>
            </w:r>
          </w:p>
        </w:tc>
        <w:tc>
          <w:tcPr>
            <w:tcW w:w="725" w:type="dxa"/>
            <w:hideMark/>
          </w:tcPr>
          <w:p w14:paraId="6023659E" w14:textId="7960FFE4" w:rsidR="003153C5" w:rsidRPr="001912CD"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A123DB">
              <w:rPr>
                <w:rFonts w:ascii="Times New Roman" w:hAnsi="Times New Roman"/>
                <w:color w:val="000000" w:themeColor="text1"/>
                <w:sz w:val="12"/>
                <w:szCs w:val="12"/>
                <w:lang w:eastAsia="ru-RU"/>
              </w:rPr>
              <w:t>31390,90</w:t>
            </w:r>
          </w:p>
        </w:tc>
        <w:tc>
          <w:tcPr>
            <w:tcW w:w="725" w:type="dxa"/>
            <w:hideMark/>
          </w:tcPr>
          <w:p w14:paraId="48FE3B76" w14:textId="0CF9CED8"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34995,90</w:t>
            </w:r>
          </w:p>
        </w:tc>
        <w:tc>
          <w:tcPr>
            <w:tcW w:w="665" w:type="dxa"/>
            <w:hideMark/>
          </w:tcPr>
          <w:p w14:paraId="5C3BE845" w14:textId="36AB5B35"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41710,60</w:t>
            </w:r>
          </w:p>
        </w:tc>
        <w:tc>
          <w:tcPr>
            <w:tcW w:w="746" w:type="dxa"/>
            <w:hideMark/>
          </w:tcPr>
          <w:p w14:paraId="014A8712" w14:textId="4224FA42"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37270,70</w:t>
            </w:r>
          </w:p>
        </w:tc>
        <w:tc>
          <w:tcPr>
            <w:tcW w:w="785" w:type="dxa"/>
          </w:tcPr>
          <w:p w14:paraId="7D22C513" w14:textId="584FC1E8" w:rsidR="003153C5" w:rsidRPr="006F7770"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6F7770">
              <w:rPr>
                <w:rFonts w:ascii="Times New Roman" w:hAnsi="Times New Roman"/>
                <w:color w:val="000000" w:themeColor="text1"/>
                <w:sz w:val="12"/>
                <w:szCs w:val="12"/>
                <w:highlight w:val="yellow"/>
                <w:lang w:eastAsia="ru-RU"/>
              </w:rPr>
              <w:t>37270,70</w:t>
            </w:r>
          </w:p>
        </w:tc>
        <w:tc>
          <w:tcPr>
            <w:tcW w:w="785" w:type="dxa"/>
            <w:hideMark/>
          </w:tcPr>
          <w:p w14:paraId="232C7583" w14:textId="5552B2B1" w:rsidR="003153C5" w:rsidRPr="002C6D2E" w:rsidRDefault="006F7770"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Pr>
                <w:rFonts w:ascii="Times New Roman" w:hAnsi="Times New Roman"/>
                <w:color w:val="000000" w:themeColor="text1"/>
                <w:sz w:val="12"/>
                <w:szCs w:val="12"/>
                <w:highlight w:val="yellow"/>
                <w:lang w:eastAsia="ru-RU"/>
              </w:rPr>
              <w:t>207410,30</w:t>
            </w:r>
          </w:p>
        </w:tc>
      </w:tr>
      <w:tr w:rsidR="003153C5" w:rsidRPr="005800A5" w14:paraId="0FE1DC24" w14:textId="77777777" w:rsidTr="003153C5">
        <w:trPr>
          <w:trHeight w:val="341"/>
        </w:trPr>
        <w:tc>
          <w:tcPr>
            <w:tcW w:w="1164" w:type="dxa"/>
            <w:vMerge w:val="restart"/>
            <w:hideMark/>
          </w:tcPr>
          <w:p w14:paraId="01A619F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5</w:t>
            </w:r>
          </w:p>
        </w:tc>
        <w:tc>
          <w:tcPr>
            <w:tcW w:w="1282" w:type="dxa"/>
            <w:vMerge w:val="restart"/>
            <w:hideMark/>
          </w:tcPr>
          <w:p w14:paraId="5C3E991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«Чистая вода»</w:t>
            </w:r>
          </w:p>
        </w:tc>
        <w:tc>
          <w:tcPr>
            <w:tcW w:w="1137" w:type="dxa"/>
            <w:hideMark/>
          </w:tcPr>
          <w:p w14:paraId="6884772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3CDAF58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3709C29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0C79E09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3AA99EE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841D78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940,60</w:t>
            </w:r>
          </w:p>
        </w:tc>
        <w:tc>
          <w:tcPr>
            <w:tcW w:w="653" w:type="dxa"/>
            <w:gridSpan w:val="2"/>
            <w:hideMark/>
          </w:tcPr>
          <w:p w14:paraId="30F697E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7F2D8F4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11DE1F9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116D948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747,40</w:t>
            </w:r>
          </w:p>
        </w:tc>
        <w:tc>
          <w:tcPr>
            <w:tcW w:w="747" w:type="dxa"/>
            <w:hideMark/>
          </w:tcPr>
          <w:p w14:paraId="33E7E83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22 546,40</w:t>
            </w:r>
          </w:p>
        </w:tc>
        <w:tc>
          <w:tcPr>
            <w:tcW w:w="654" w:type="dxa"/>
            <w:hideMark/>
          </w:tcPr>
          <w:p w14:paraId="62C56D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18 613,40</w:t>
            </w:r>
          </w:p>
        </w:tc>
        <w:tc>
          <w:tcPr>
            <w:tcW w:w="654" w:type="dxa"/>
            <w:hideMark/>
          </w:tcPr>
          <w:p w14:paraId="4AFD7BE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7" w:type="dxa"/>
            <w:hideMark/>
          </w:tcPr>
          <w:p w14:paraId="7987419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88 661,60</w:t>
            </w:r>
          </w:p>
        </w:tc>
        <w:tc>
          <w:tcPr>
            <w:tcW w:w="725" w:type="dxa"/>
            <w:hideMark/>
          </w:tcPr>
          <w:p w14:paraId="54EBC3D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25" w:type="dxa"/>
            <w:hideMark/>
          </w:tcPr>
          <w:p w14:paraId="73C54A0C" w14:textId="1494261F" w:rsidR="003153C5" w:rsidRPr="004D65B4" w:rsidRDefault="004D65B4"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highlight w:val="yellow"/>
                <w:lang w:eastAsia="ru-RU"/>
              </w:rPr>
            </w:pPr>
            <w:r w:rsidRPr="004D65B4">
              <w:rPr>
                <w:rFonts w:ascii="Times New Roman" w:hAnsi="Times New Roman"/>
                <w:color w:val="000000" w:themeColor="text1"/>
                <w:sz w:val="12"/>
                <w:szCs w:val="12"/>
                <w:highlight w:val="yellow"/>
                <w:lang w:eastAsia="ru-RU"/>
              </w:rPr>
              <w:t>599,50</w:t>
            </w:r>
          </w:p>
        </w:tc>
        <w:tc>
          <w:tcPr>
            <w:tcW w:w="665" w:type="dxa"/>
            <w:hideMark/>
          </w:tcPr>
          <w:p w14:paraId="72B6B5F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6" w:type="dxa"/>
            <w:hideMark/>
          </w:tcPr>
          <w:p w14:paraId="66702F5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85" w:type="dxa"/>
          </w:tcPr>
          <w:p w14:paraId="2E005F6D" w14:textId="0AB1E4D9"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85" w:type="dxa"/>
            <w:hideMark/>
          </w:tcPr>
          <w:p w14:paraId="78D49EED" w14:textId="7D4AC5F9"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2E0645">
              <w:rPr>
                <w:rFonts w:ascii="Times New Roman" w:hAnsi="Times New Roman"/>
                <w:sz w:val="12"/>
                <w:szCs w:val="12"/>
                <w:highlight w:val="yellow"/>
                <w:lang w:eastAsia="ru-RU"/>
              </w:rPr>
              <w:t>132</w:t>
            </w:r>
            <w:r w:rsidR="002E0645" w:rsidRPr="002E0645">
              <w:rPr>
                <w:rFonts w:ascii="Times New Roman" w:hAnsi="Times New Roman"/>
                <w:sz w:val="12"/>
                <w:szCs w:val="12"/>
                <w:highlight w:val="yellow"/>
                <w:lang w:eastAsia="ru-RU"/>
              </w:rPr>
              <w:t> 108,90</w:t>
            </w:r>
          </w:p>
        </w:tc>
      </w:tr>
      <w:tr w:rsidR="003153C5" w:rsidRPr="005800A5" w14:paraId="76DEC666" w14:textId="77777777" w:rsidTr="003153C5">
        <w:trPr>
          <w:trHeight w:val="275"/>
        </w:trPr>
        <w:tc>
          <w:tcPr>
            <w:tcW w:w="1164" w:type="dxa"/>
            <w:vMerge/>
            <w:hideMark/>
          </w:tcPr>
          <w:p w14:paraId="66C7163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7EACEEB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4B4F949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4703324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60AD939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E038C4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69294EC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0BFA06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027A4CA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28DBF24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18EB0D9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C759C1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16F1313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3DF8BF5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0AD0B88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04440A0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4141997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0CA94BC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65" w:type="dxa"/>
            <w:hideMark/>
          </w:tcPr>
          <w:p w14:paraId="55CD4AE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6" w:type="dxa"/>
            <w:hideMark/>
          </w:tcPr>
          <w:p w14:paraId="3FBEE3B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85" w:type="dxa"/>
          </w:tcPr>
          <w:p w14:paraId="0C5F040C" w14:textId="77777777" w:rsidR="003153C5" w:rsidRPr="003153C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1933E4D7" w14:textId="5F59A014"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3153C5" w:rsidRPr="005800A5" w14:paraId="6AE95225" w14:textId="77777777" w:rsidTr="003153C5">
        <w:trPr>
          <w:trHeight w:val="369"/>
        </w:trPr>
        <w:tc>
          <w:tcPr>
            <w:tcW w:w="1164" w:type="dxa"/>
            <w:vMerge/>
            <w:hideMark/>
          </w:tcPr>
          <w:p w14:paraId="5B6E1D0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2A5C9DF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3E25C3D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49D6A2D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4A30D6A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EA6F33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75CD9A8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BAE68E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940,60</w:t>
            </w:r>
          </w:p>
        </w:tc>
        <w:tc>
          <w:tcPr>
            <w:tcW w:w="653" w:type="dxa"/>
            <w:gridSpan w:val="2"/>
            <w:hideMark/>
          </w:tcPr>
          <w:p w14:paraId="1CFAB4B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58F2B74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726D00F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654" w:type="dxa"/>
            <w:hideMark/>
          </w:tcPr>
          <w:p w14:paraId="5ACBFBF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747,40</w:t>
            </w:r>
          </w:p>
        </w:tc>
        <w:tc>
          <w:tcPr>
            <w:tcW w:w="747" w:type="dxa"/>
            <w:hideMark/>
          </w:tcPr>
          <w:p w14:paraId="5E8D4D8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22 546,40</w:t>
            </w:r>
          </w:p>
        </w:tc>
        <w:tc>
          <w:tcPr>
            <w:tcW w:w="654" w:type="dxa"/>
            <w:hideMark/>
          </w:tcPr>
          <w:p w14:paraId="6DE3187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18 613,40</w:t>
            </w:r>
          </w:p>
        </w:tc>
        <w:tc>
          <w:tcPr>
            <w:tcW w:w="654" w:type="dxa"/>
            <w:hideMark/>
          </w:tcPr>
          <w:p w14:paraId="3C2F705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7" w:type="dxa"/>
            <w:hideMark/>
          </w:tcPr>
          <w:p w14:paraId="02F4A57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7E7CE8D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18FCC6A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65" w:type="dxa"/>
            <w:hideMark/>
          </w:tcPr>
          <w:p w14:paraId="345D3FD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7867192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709C761B" w14:textId="65A50EEE"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263C1B20" w14:textId="342AFF9A"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42 847,80</w:t>
            </w:r>
          </w:p>
        </w:tc>
      </w:tr>
      <w:tr w:rsidR="003153C5" w:rsidRPr="005800A5" w14:paraId="6433C508" w14:textId="77777777" w:rsidTr="003153C5">
        <w:trPr>
          <w:trHeight w:val="255"/>
        </w:trPr>
        <w:tc>
          <w:tcPr>
            <w:tcW w:w="1164" w:type="dxa"/>
            <w:vMerge/>
            <w:hideMark/>
          </w:tcPr>
          <w:p w14:paraId="1401462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0FEC676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7B46FD0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6D66F5D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497" w:type="dxa"/>
            <w:hideMark/>
          </w:tcPr>
          <w:p w14:paraId="21F2781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DF6311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18C55F2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6E005F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3B51309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4C2E21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369154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1630F9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305A5E9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5EC747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2B3BF0D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359411A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88 661,60</w:t>
            </w:r>
          </w:p>
        </w:tc>
        <w:tc>
          <w:tcPr>
            <w:tcW w:w="725" w:type="dxa"/>
            <w:hideMark/>
          </w:tcPr>
          <w:p w14:paraId="0C75CC1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25" w:type="dxa"/>
            <w:hideMark/>
          </w:tcPr>
          <w:p w14:paraId="1E2396CD" w14:textId="5FFF6E5F" w:rsidR="003153C5" w:rsidRPr="005800A5" w:rsidRDefault="004D65B4"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4D65B4">
              <w:rPr>
                <w:rFonts w:ascii="Times New Roman" w:hAnsi="Times New Roman"/>
                <w:sz w:val="12"/>
                <w:szCs w:val="12"/>
                <w:highlight w:val="yellow"/>
                <w:lang w:eastAsia="ru-RU"/>
              </w:rPr>
              <w:t>599,50</w:t>
            </w:r>
          </w:p>
        </w:tc>
        <w:tc>
          <w:tcPr>
            <w:tcW w:w="665" w:type="dxa"/>
            <w:hideMark/>
          </w:tcPr>
          <w:p w14:paraId="565D076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46" w:type="dxa"/>
            <w:hideMark/>
          </w:tcPr>
          <w:p w14:paraId="49F18E2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85" w:type="dxa"/>
          </w:tcPr>
          <w:p w14:paraId="70B25EC3" w14:textId="0564961D"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0,00</w:t>
            </w:r>
          </w:p>
        </w:tc>
        <w:tc>
          <w:tcPr>
            <w:tcW w:w="785" w:type="dxa"/>
            <w:hideMark/>
          </w:tcPr>
          <w:p w14:paraId="52E632B2" w14:textId="06BBB3A5" w:rsidR="003153C5" w:rsidRPr="005800A5" w:rsidRDefault="004D65B4"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4D65B4">
              <w:rPr>
                <w:rFonts w:ascii="Times New Roman" w:hAnsi="Times New Roman"/>
                <w:sz w:val="12"/>
                <w:szCs w:val="12"/>
                <w:highlight w:val="yellow"/>
                <w:lang w:eastAsia="ru-RU"/>
              </w:rPr>
              <w:t>89261,10</w:t>
            </w:r>
          </w:p>
        </w:tc>
      </w:tr>
      <w:tr w:rsidR="003153C5" w:rsidRPr="005800A5" w14:paraId="2F9CB61F" w14:textId="77777777" w:rsidTr="003153C5">
        <w:trPr>
          <w:trHeight w:val="287"/>
        </w:trPr>
        <w:tc>
          <w:tcPr>
            <w:tcW w:w="1164" w:type="dxa"/>
            <w:vMerge w:val="restart"/>
            <w:hideMark/>
          </w:tcPr>
          <w:p w14:paraId="311AB31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6</w:t>
            </w:r>
          </w:p>
        </w:tc>
        <w:tc>
          <w:tcPr>
            <w:tcW w:w="1282" w:type="dxa"/>
            <w:vMerge w:val="restart"/>
            <w:hideMark/>
          </w:tcPr>
          <w:p w14:paraId="6855B53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«Формирование комфортной городской среды»</w:t>
            </w:r>
          </w:p>
        </w:tc>
        <w:tc>
          <w:tcPr>
            <w:tcW w:w="1137" w:type="dxa"/>
            <w:hideMark/>
          </w:tcPr>
          <w:p w14:paraId="3B154DA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3B51D21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97" w:type="dxa"/>
            <w:hideMark/>
          </w:tcPr>
          <w:p w14:paraId="4CF6B4C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2F82BF2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45EC8BE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EC0922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5CB3F5E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EEE666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ADC61E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c>
          <w:tcPr>
            <w:tcW w:w="654" w:type="dxa"/>
            <w:hideMark/>
          </w:tcPr>
          <w:p w14:paraId="13A5A48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54A5AA4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7283555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336CDC3E"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724A0BD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1DB6193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6DF23D9A"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65" w:type="dxa"/>
            <w:hideMark/>
          </w:tcPr>
          <w:p w14:paraId="013228F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7C5B6F6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08E8B65E" w14:textId="7EDF83DD"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5ACE18DD" w14:textId="05EA4F16"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r>
      <w:tr w:rsidR="003153C5" w:rsidRPr="005800A5" w14:paraId="2D6641F0" w14:textId="77777777" w:rsidTr="003153C5">
        <w:trPr>
          <w:trHeight w:val="365"/>
        </w:trPr>
        <w:tc>
          <w:tcPr>
            <w:tcW w:w="1164" w:type="dxa"/>
            <w:vMerge/>
            <w:hideMark/>
          </w:tcPr>
          <w:p w14:paraId="2A0382F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63C38D4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600EBC7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3060465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497" w:type="dxa"/>
            <w:hideMark/>
          </w:tcPr>
          <w:p w14:paraId="78776B2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185647BB"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410A89F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C5B383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3" w:type="dxa"/>
            <w:gridSpan w:val="2"/>
            <w:hideMark/>
          </w:tcPr>
          <w:p w14:paraId="6289A43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556E08A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794EE8B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6342FD4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1BFBD1E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26B16D5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54" w:type="dxa"/>
            <w:hideMark/>
          </w:tcPr>
          <w:p w14:paraId="7FBC0F7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7" w:type="dxa"/>
            <w:hideMark/>
          </w:tcPr>
          <w:p w14:paraId="6CAB6F2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07D2FF5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25" w:type="dxa"/>
            <w:hideMark/>
          </w:tcPr>
          <w:p w14:paraId="449B331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665" w:type="dxa"/>
            <w:hideMark/>
          </w:tcPr>
          <w:p w14:paraId="11036B1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46" w:type="dxa"/>
            <w:hideMark/>
          </w:tcPr>
          <w:p w14:paraId="4B314A7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85" w:type="dxa"/>
          </w:tcPr>
          <w:p w14:paraId="0620C769" w14:textId="77777777" w:rsidR="003153C5" w:rsidRPr="003153C5" w:rsidRDefault="003153C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p>
        </w:tc>
        <w:tc>
          <w:tcPr>
            <w:tcW w:w="785" w:type="dxa"/>
            <w:hideMark/>
          </w:tcPr>
          <w:p w14:paraId="3D02BF00" w14:textId="62A8F08A"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3153C5" w:rsidRPr="005800A5" w14:paraId="65C5F933" w14:textId="77777777" w:rsidTr="003153C5">
        <w:trPr>
          <w:trHeight w:val="285"/>
        </w:trPr>
        <w:tc>
          <w:tcPr>
            <w:tcW w:w="1164" w:type="dxa"/>
            <w:vMerge/>
            <w:hideMark/>
          </w:tcPr>
          <w:p w14:paraId="46FC4CF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282" w:type="dxa"/>
            <w:vMerge/>
            <w:hideMark/>
          </w:tcPr>
          <w:p w14:paraId="58222D3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7" w:type="dxa"/>
            <w:hideMark/>
          </w:tcPr>
          <w:p w14:paraId="322EB19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445FB051"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497" w:type="dxa"/>
            <w:hideMark/>
          </w:tcPr>
          <w:p w14:paraId="25FBF1B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D73B3B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13" w:type="dxa"/>
            <w:hideMark/>
          </w:tcPr>
          <w:p w14:paraId="6AC372D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71879E4"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3" w:type="dxa"/>
            <w:gridSpan w:val="2"/>
            <w:hideMark/>
          </w:tcPr>
          <w:p w14:paraId="310901FC"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419DF870"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6450BCFF"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c>
          <w:tcPr>
            <w:tcW w:w="654" w:type="dxa"/>
            <w:hideMark/>
          </w:tcPr>
          <w:p w14:paraId="086F7A7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37B95243"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5B95AEED"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54" w:type="dxa"/>
            <w:hideMark/>
          </w:tcPr>
          <w:p w14:paraId="1864AB18"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7" w:type="dxa"/>
            <w:hideMark/>
          </w:tcPr>
          <w:p w14:paraId="690467E5"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6912B486"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25" w:type="dxa"/>
            <w:hideMark/>
          </w:tcPr>
          <w:p w14:paraId="0DA46DF2"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665" w:type="dxa"/>
            <w:hideMark/>
          </w:tcPr>
          <w:p w14:paraId="781A9AA7"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46" w:type="dxa"/>
            <w:hideMark/>
          </w:tcPr>
          <w:p w14:paraId="2FABEC49" w14:textId="77777777"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85" w:type="dxa"/>
          </w:tcPr>
          <w:p w14:paraId="29C809DB" w14:textId="5FD2B15D" w:rsidR="003153C5" w:rsidRPr="003153C5" w:rsidRDefault="005C1E69"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Pr>
                <w:rFonts w:ascii="Times New Roman" w:hAnsi="Times New Roman"/>
                <w:color w:val="000000" w:themeColor="text1"/>
                <w:sz w:val="12"/>
                <w:szCs w:val="12"/>
                <w:lang w:eastAsia="ru-RU"/>
              </w:rPr>
              <w:t>Х</w:t>
            </w:r>
          </w:p>
        </w:tc>
        <w:tc>
          <w:tcPr>
            <w:tcW w:w="785" w:type="dxa"/>
            <w:hideMark/>
          </w:tcPr>
          <w:p w14:paraId="71946A7C" w14:textId="328EC27D" w:rsidR="003153C5" w:rsidRPr="005800A5" w:rsidRDefault="003153C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r>
    </w:tbl>
    <w:p w14:paraId="687CBCF2" w14:textId="33E76C86" w:rsidR="00877A92" w:rsidRPr="00877A92" w:rsidRDefault="00877A92" w:rsidP="00EB4CB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p w14:paraId="1469840E" w14:textId="420E40E2" w:rsidR="00877A92" w:rsidRPr="00877A92" w:rsidRDefault="00877A92" w:rsidP="00877A92">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sidRPr="00877A92">
        <w:rPr>
          <w:rFonts w:ascii="Times New Roman" w:hAnsi="Times New Roman"/>
          <w:sz w:val="16"/>
          <w:szCs w:val="16"/>
          <w:lang w:eastAsia="ru-RU"/>
        </w:rPr>
        <w:t>Приложение 7 к муниципальной программе «Функционирование жилищно-коммунального хозяйства и повышение энергетической эффективности»</w:t>
      </w:r>
    </w:p>
    <w:p w14:paraId="678E0444" w14:textId="4E468EBA" w:rsidR="006834E6" w:rsidRDefault="00877A92" w:rsidP="006834E6">
      <w:pPr>
        <w:autoSpaceDE w:val="0"/>
        <w:autoSpaceDN w:val="0"/>
        <w:adjustRightInd w:val="0"/>
        <w:jc w:val="center"/>
        <w:rPr>
          <w:rFonts w:ascii="Times New Roman" w:eastAsia="Calibri" w:hAnsi="Times New Roman"/>
        </w:rPr>
      </w:pPr>
      <w:r w:rsidRPr="00877A92">
        <w:rPr>
          <w:rFonts w:ascii="Times New Roman" w:eastAsia="Calibri" w:hAnsi="Times New Roman"/>
        </w:rPr>
        <w:t>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 в том числе средств федерального, краевого и местного бюджетов</w:t>
      </w:r>
    </w:p>
    <w:tbl>
      <w:tblPr>
        <w:tblStyle w:val="aa"/>
        <w:tblW w:w="0" w:type="auto"/>
        <w:tblLook w:val="04A0" w:firstRow="1" w:lastRow="0" w:firstColumn="1" w:lastColumn="0" w:noHBand="0" w:noVBand="1"/>
      </w:tblPr>
      <w:tblGrid>
        <w:gridCol w:w="1166"/>
        <w:gridCol w:w="1354"/>
        <w:gridCol w:w="1836"/>
        <w:gridCol w:w="707"/>
        <w:gridCol w:w="144"/>
        <w:gridCol w:w="562"/>
        <w:gridCol w:w="707"/>
        <w:gridCol w:w="707"/>
        <w:gridCol w:w="707"/>
        <w:gridCol w:w="847"/>
        <w:gridCol w:w="707"/>
        <w:gridCol w:w="707"/>
        <w:gridCol w:w="847"/>
        <w:gridCol w:w="726"/>
        <w:gridCol w:w="726"/>
        <w:gridCol w:w="726"/>
        <w:gridCol w:w="709"/>
        <w:gridCol w:w="851"/>
        <w:gridCol w:w="851"/>
      </w:tblGrid>
      <w:tr w:rsidR="00092A57" w:rsidRPr="006834E6" w14:paraId="0EC9502B" w14:textId="77777777" w:rsidTr="00C923E3">
        <w:trPr>
          <w:trHeight w:val="397"/>
        </w:trPr>
        <w:tc>
          <w:tcPr>
            <w:tcW w:w="1166" w:type="dxa"/>
            <w:vMerge w:val="restart"/>
            <w:hideMark/>
          </w:tcPr>
          <w:p w14:paraId="12431909"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Статус (государственная программа, подпрограмма)</w:t>
            </w:r>
          </w:p>
        </w:tc>
        <w:tc>
          <w:tcPr>
            <w:tcW w:w="1354" w:type="dxa"/>
            <w:vMerge w:val="restart"/>
            <w:hideMark/>
          </w:tcPr>
          <w:p w14:paraId="33241D40"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Наименование программы, подпрограммы</w:t>
            </w:r>
          </w:p>
        </w:tc>
        <w:tc>
          <w:tcPr>
            <w:tcW w:w="1836" w:type="dxa"/>
            <w:vMerge w:val="restart"/>
            <w:hideMark/>
          </w:tcPr>
          <w:p w14:paraId="0B82F5D2"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Источники финансирования</w:t>
            </w:r>
          </w:p>
        </w:tc>
        <w:tc>
          <w:tcPr>
            <w:tcW w:w="851" w:type="dxa"/>
            <w:gridSpan w:val="2"/>
          </w:tcPr>
          <w:p w14:paraId="24B202E2" w14:textId="77777777" w:rsidR="00092A57" w:rsidRPr="006834E6" w:rsidRDefault="00092A57" w:rsidP="006834E6">
            <w:pPr>
              <w:autoSpaceDE w:val="0"/>
              <w:autoSpaceDN w:val="0"/>
              <w:adjustRightInd w:val="0"/>
              <w:rPr>
                <w:rFonts w:ascii="Times New Roman" w:eastAsia="Calibri" w:hAnsi="Times New Roman"/>
                <w:b/>
                <w:bCs/>
                <w:sz w:val="12"/>
                <w:szCs w:val="12"/>
              </w:rPr>
            </w:pPr>
          </w:p>
        </w:tc>
        <w:tc>
          <w:tcPr>
            <w:tcW w:w="10353" w:type="dxa"/>
            <w:gridSpan w:val="14"/>
            <w:hideMark/>
          </w:tcPr>
          <w:p w14:paraId="3A1D3D66" w14:textId="7073C74F"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Расходы (тыс. руб.), годы</w:t>
            </w:r>
          </w:p>
        </w:tc>
      </w:tr>
      <w:tr w:rsidR="00092A57" w:rsidRPr="006834E6" w14:paraId="192E2FAC" w14:textId="77777777" w:rsidTr="00C923E3">
        <w:trPr>
          <w:trHeight w:val="277"/>
        </w:trPr>
        <w:tc>
          <w:tcPr>
            <w:tcW w:w="1166" w:type="dxa"/>
            <w:vMerge/>
            <w:hideMark/>
          </w:tcPr>
          <w:p w14:paraId="5C153A7E" w14:textId="77777777" w:rsidR="00092A57" w:rsidRPr="006834E6" w:rsidRDefault="00092A57" w:rsidP="006834E6">
            <w:pPr>
              <w:autoSpaceDE w:val="0"/>
              <w:autoSpaceDN w:val="0"/>
              <w:adjustRightInd w:val="0"/>
              <w:rPr>
                <w:rFonts w:ascii="Times New Roman" w:eastAsia="Calibri" w:hAnsi="Times New Roman"/>
                <w:b/>
                <w:bCs/>
                <w:sz w:val="12"/>
                <w:szCs w:val="12"/>
              </w:rPr>
            </w:pPr>
          </w:p>
        </w:tc>
        <w:tc>
          <w:tcPr>
            <w:tcW w:w="1354" w:type="dxa"/>
            <w:vMerge/>
            <w:hideMark/>
          </w:tcPr>
          <w:p w14:paraId="3571C872" w14:textId="77777777" w:rsidR="00092A57" w:rsidRPr="006834E6" w:rsidRDefault="00092A57" w:rsidP="006834E6">
            <w:pPr>
              <w:autoSpaceDE w:val="0"/>
              <w:autoSpaceDN w:val="0"/>
              <w:adjustRightInd w:val="0"/>
              <w:rPr>
                <w:rFonts w:ascii="Times New Roman" w:eastAsia="Calibri" w:hAnsi="Times New Roman"/>
                <w:b/>
                <w:bCs/>
                <w:sz w:val="12"/>
                <w:szCs w:val="12"/>
              </w:rPr>
            </w:pPr>
          </w:p>
        </w:tc>
        <w:tc>
          <w:tcPr>
            <w:tcW w:w="1836" w:type="dxa"/>
            <w:vMerge/>
            <w:hideMark/>
          </w:tcPr>
          <w:p w14:paraId="69237AA1" w14:textId="77777777" w:rsidR="00092A57" w:rsidRPr="006834E6" w:rsidRDefault="00092A57" w:rsidP="006834E6">
            <w:pPr>
              <w:autoSpaceDE w:val="0"/>
              <w:autoSpaceDN w:val="0"/>
              <w:adjustRightInd w:val="0"/>
              <w:rPr>
                <w:rFonts w:ascii="Times New Roman" w:eastAsia="Calibri" w:hAnsi="Times New Roman"/>
                <w:b/>
                <w:bCs/>
                <w:sz w:val="12"/>
                <w:szCs w:val="12"/>
              </w:rPr>
            </w:pPr>
          </w:p>
        </w:tc>
        <w:tc>
          <w:tcPr>
            <w:tcW w:w="707" w:type="dxa"/>
            <w:hideMark/>
          </w:tcPr>
          <w:p w14:paraId="11245BB1"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2014</w:t>
            </w:r>
          </w:p>
        </w:tc>
        <w:tc>
          <w:tcPr>
            <w:tcW w:w="706" w:type="dxa"/>
            <w:gridSpan w:val="2"/>
            <w:hideMark/>
          </w:tcPr>
          <w:p w14:paraId="3ADE49AD"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2015</w:t>
            </w:r>
          </w:p>
        </w:tc>
        <w:tc>
          <w:tcPr>
            <w:tcW w:w="707" w:type="dxa"/>
            <w:hideMark/>
          </w:tcPr>
          <w:p w14:paraId="7CBD4A69"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2016</w:t>
            </w:r>
          </w:p>
        </w:tc>
        <w:tc>
          <w:tcPr>
            <w:tcW w:w="707" w:type="dxa"/>
            <w:hideMark/>
          </w:tcPr>
          <w:p w14:paraId="04DC92D0"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2017</w:t>
            </w:r>
          </w:p>
        </w:tc>
        <w:tc>
          <w:tcPr>
            <w:tcW w:w="707" w:type="dxa"/>
            <w:hideMark/>
          </w:tcPr>
          <w:p w14:paraId="1CF8E1FF"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2018</w:t>
            </w:r>
          </w:p>
        </w:tc>
        <w:tc>
          <w:tcPr>
            <w:tcW w:w="847" w:type="dxa"/>
            <w:hideMark/>
          </w:tcPr>
          <w:p w14:paraId="1302C277"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2019</w:t>
            </w:r>
          </w:p>
        </w:tc>
        <w:tc>
          <w:tcPr>
            <w:tcW w:w="707" w:type="dxa"/>
            <w:hideMark/>
          </w:tcPr>
          <w:p w14:paraId="6BEB0600"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2020</w:t>
            </w:r>
          </w:p>
        </w:tc>
        <w:tc>
          <w:tcPr>
            <w:tcW w:w="707" w:type="dxa"/>
            <w:hideMark/>
          </w:tcPr>
          <w:p w14:paraId="325225BD"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2021</w:t>
            </w:r>
          </w:p>
        </w:tc>
        <w:tc>
          <w:tcPr>
            <w:tcW w:w="847" w:type="dxa"/>
            <w:hideMark/>
          </w:tcPr>
          <w:p w14:paraId="147E8154"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2022</w:t>
            </w:r>
          </w:p>
        </w:tc>
        <w:tc>
          <w:tcPr>
            <w:tcW w:w="726" w:type="dxa"/>
            <w:hideMark/>
          </w:tcPr>
          <w:p w14:paraId="543439CC"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2023</w:t>
            </w:r>
          </w:p>
        </w:tc>
        <w:tc>
          <w:tcPr>
            <w:tcW w:w="726" w:type="dxa"/>
            <w:hideMark/>
          </w:tcPr>
          <w:p w14:paraId="729A2F7B"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2024</w:t>
            </w:r>
          </w:p>
        </w:tc>
        <w:tc>
          <w:tcPr>
            <w:tcW w:w="699" w:type="dxa"/>
            <w:hideMark/>
          </w:tcPr>
          <w:p w14:paraId="201C82DD"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2025</w:t>
            </w:r>
          </w:p>
        </w:tc>
        <w:tc>
          <w:tcPr>
            <w:tcW w:w="709" w:type="dxa"/>
            <w:hideMark/>
          </w:tcPr>
          <w:p w14:paraId="00D51176" w14:textId="77777777"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2026</w:t>
            </w:r>
          </w:p>
        </w:tc>
        <w:tc>
          <w:tcPr>
            <w:tcW w:w="851" w:type="dxa"/>
          </w:tcPr>
          <w:p w14:paraId="21355762" w14:textId="04A7D696" w:rsidR="00092A57" w:rsidRPr="006834E6" w:rsidRDefault="00092A57" w:rsidP="006834E6">
            <w:pPr>
              <w:autoSpaceDE w:val="0"/>
              <w:autoSpaceDN w:val="0"/>
              <w:adjustRightInd w:val="0"/>
              <w:rPr>
                <w:rFonts w:ascii="Times New Roman" w:eastAsia="Calibri" w:hAnsi="Times New Roman"/>
                <w:b/>
                <w:bCs/>
                <w:sz w:val="12"/>
                <w:szCs w:val="12"/>
              </w:rPr>
            </w:pPr>
            <w:r>
              <w:rPr>
                <w:rFonts w:ascii="Times New Roman" w:eastAsia="Calibri" w:hAnsi="Times New Roman"/>
                <w:b/>
                <w:bCs/>
                <w:sz w:val="12"/>
                <w:szCs w:val="12"/>
              </w:rPr>
              <w:t>2027</w:t>
            </w:r>
          </w:p>
        </w:tc>
        <w:tc>
          <w:tcPr>
            <w:tcW w:w="851" w:type="dxa"/>
            <w:hideMark/>
          </w:tcPr>
          <w:p w14:paraId="090B7FB0" w14:textId="5C256234" w:rsidR="00092A57" w:rsidRPr="006834E6" w:rsidRDefault="00092A57"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Итого на период</w:t>
            </w:r>
          </w:p>
        </w:tc>
      </w:tr>
      <w:tr w:rsidR="00092A57" w:rsidRPr="006834E6" w14:paraId="3890DABE" w14:textId="77777777" w:rsidTr="00C923E3">
        <w:trPr>
          <w:trHeight w:val="435"/>
        </w:trPr>
        <w:tc>
          <w:tcPr>
            <w:tcW w:w="1166" w:type="dxa"/>
            <w:vMerge w:val="restart"/>
            <w:hideMark/>
          </w:tcPr>
          <w:p w14:paraId="1BE7A95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Муниципальная программа</w:t>
            </w:r>
          </w:p>
        </w:tc>
        <w:tc>
          <w:tcPr>
            <w:tcW w:w="1354" w:type="dxa"/>
            <w:vMerge w:val="restart"/>
            <w:hideMark/>
          </w:tcPr>
          <w:p w14:paraId="21578A1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«Функционирование жилищно-коммунального хозяйства и повышение энергетической эффективности»</w:t>
            </w:r>
          </w:p>
        </w:tc>
        <w:tc>
          <w:tcPr>
            <w:tcW w:w="1836" w:type="dxa"/>
            <w:hideMark/>
          </w:tcPr>
          <w:p w14:paraId="365967A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 по программе</w:t>
            </w:r>
          </w:p>
        </w:tc>
        <w:tc>
          <w:tcPr>
            <w:tcW w:w="707" w:type="dxa"/>
            <w:hideMark/>
          </w:tcPr>
          <w:p w14:paraId="1EE9C12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53 627,48</w:t>
            </w:r>
          </w:p>
        </w:tc>
        <w:tc>
          <w:tcPr>
            <w:tcW w:w="706" w:type="dxa"/>
            <w:gridSpan w:val="2"/>
            <w:hideMark/>
          </w:tcPr>
          <w:p w14:paraId="08A3CAB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63 601,48</w:t>
            </w:r>
          </w:p>
        </w:tc>
        <w:tc>
          <w:tcPr>
            <w:tcW w:w="707" w:type="dxa"/>
            <w:hideMark/>
          </w:tcPr>
          <w:p w14:paraId="0EA578C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74 081,75</w:t>
            </w:r>
          </w:p>
        </w:tc>
        <w:tc>
          <w:tcPr>
            <w:tcW w:w="707" w:type="dxa"/>
            <w:hideMark/>
          </w:tcPr>
          <w:p w14:paraId="7D16FBA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95 104,65</w:t>
            </w:r>
          </w:p>
        </w:tc>
        <w:tc>
          <w:tcPr>
            <w:tcW w:w="707" w:type="dxa"/>
            <w:hideMark/>
          </w:tcPr>
          <w:p w14:paraId="75C1FB1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79 346,40</w:t>
            </w:r>
          </w:p>
        </w:tc>
        <w:tc>
          <w:tcPr>
            <w:tcW w:w="847" w:type="dxa"/>
            <w:hideMark/>
          </w:tcPr>
          <w:p w14:paraId="2DCA296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107 481,10</w:t>
            </w:r>
          </w:p>
        </w:tc>
        <w:tc>
          <w:tcPr>
            <w:tcW w:w="707" w:type="dxa"/>
            <w:hideMark/>
          </w:tcPr>
          <w:p w14:paraId="3FA20C2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89 919,20</w:t>
            </w:r>
          </w:p>
        </w:tc>
        <w:tc>
          <w:tcPr>
            <w:tcW w:w="707" w:type="dxa"/>
            <w:hideMark/>
          </w:tcPr>
          <w:p w14:paraId="46B8606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68 690,30</w:t>
            </w:r>
          </w:p>
        </w:tc>
        <w:tc>
          <w:tcPr>
            <w:tcW w:w="847" w:type="dxa"/>
            <w:hideMark/>
          </w:tcPr>
          <w:p w14:paraId="2A57000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185 586,20</w:t>
            </w:r>
          </w:p>
        </w:tc>
        <w:tc>
          <w:tcPr>
            <w:tcW w:w="726" w:type="dxa"/>
            <w:hideMark/>
          </w:tcPr>
          <w:p w14:paraId="66A9A1C7" w14:textId="5D5177FC"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106762,20</w:t>
            </w:r>
          </w:p>
        </w:tc>
        <w:tc>
          <w:tcPr>
            <w:tcW w:w="726" w:type="dxa"/>
            <w:hideMark/>
          </w:tcPr>
          <w:p w14:paraId="14B02BD5" w14:textId="42F0E065" w:rsidR="00092A57" w:rsidRPr="00137B8C" w:rsidRDefault="00137B8C" w:rsidP="006834E6">
            <w:pPr>
              <w:autoSpaceDE w:val="0"/>
              <w:autoSpaceDN w:val="0"/>
              <w:adjustRightInd w:val="0"/>
              <w:rPr>
                <w:rFonts w:ascii="Times New Roman" w:eastAsia="Calibri" w:hAnsi="Times New Roman"/>
                <w:color w:val="000000" w:themeColor="text1"/>
                <w:sz w:val="12"/>
                <w:szCs w:val="12"/>
                <w:highlight w:val="yellow"/>
              </w:rPr>
            </w:pPr>
            <w:r w:rsidRPr="00137B8C">
              <w:rPr>
                <w:rFonts w:ascii="Times New Roman" w:eastAsia="Calibri" w:hAnsi="Times New Roman"/>
                <w:color w:val="000000" w:themeColor="text1"/>
                <w:sz w:val="12"/>
                <w:szCs w:val="12"/>
                <w:highlight w:val="yellow"/>
              </w:rPr>
              <w:t>124530,20</w:t>
            </w:r>
          </w:p>
        </w:tc>
        <w:tc>
          <w:tcPr>
            <w:tcW w:w="699" w:type="dxa"/>
            <w:hideMark/>
          </w:tcPr>
          <w:p w14:paraId="458E4A5E" w14:textId="23C7CC2F" w:rsidR="00092A57" w:rsidRPr="00137B8C" w:rsidRDefault="00137B8C" w:rsidP="006834E6">
            <w:pPr>
              <w:autoSpaceDE w:val="0"/>
              <w:autoSpaceDN w:val="0"/>
              <w:adjustRightInd w:val="0"/>
              <w:rPr>
                <w:rFonts w:ascii="Times New Roman" w:eastAsia="Calibri" w:hAnsi="Times New Roman"/>
                <w:color w:val="000000" w:themeColor="text1"/>
                <w:sz w:val="12"/>
                <w:szCs w:val="12"/>
                <w:highlight w:val="yellow"/>
              </w:rPr>
            </w:pPr>
            <w:r w:rsidRPr="00137B8C">
              <w:rPr>
                <w:rFonts w:ascii="Times New Roman" w:eastAsia="Calibri" w:hAnsi="Times New Roman"/>
                <w:color w:val="000000" w:themeColor="text1"/>
                <w:sz w:val="12"/>
                <w:szCs w:val="12"/>
                <w:highlight w:val="yellow"/>
              </w:rPr>
              <w:t>101687,80</w:t>
            </w:r>
          </w:p>
        </w:tc>
        <w:tc>
          <w:tcPr>
            <w:tcW w:w="709" w:type="dxa"/>
            <w:hideMark/>
          </w:tcPr>
          <w:p w14:paraId="7EC7D6A1" w14:textId="4A32602D" w:rsidR="00092A57" w:rsidRPr="00137B8C" w:rsidRDefault="00137B8C" w:rsidP="006834E6">
            <w:pPr>
              <w:autoSpaceDE w:val="0"/>
              <w:autoSpaceDN w:val="0"/>
              <w:adjustRightInd w:val="0"/>
              <w:rPr>
                <w:rFonts w:ascii="Times New Roman" w:eastAsia="Calibri" w:hAnsi="Times New Roman"/>
                <w:color w:val="000000" w:themeColor="text1"/>
                <w:sz w:val="12"/>
                <w:szCs w:val="12"/>
                <w:highlight w:val="yellow"/>
              </w:rPr>
            </w:pPr>
            <w:r w:rsidRPr="00137B8C">
              <w:rPr>
                <w:rFonts w:ascii="Times New Roman" w:eastAsia="Calibri" w:hAnsi="Times New Roman"/>
                <w:color w:val="000000" w:themeColor="text1"/>
                <w:sz w:val="12"/>
                <w:szCs w:val="12"/>
                <w:highlight w:val="yellow"/>
              </w:rPr>
              <w:t>92622,90</w:t>
            </w:r>
          </w:p>
        </w:tc>
        <w:tc>
          <w:tcPr>
            <w:tcW w:w="851" w:type="dxa"/>
          </w:tcPr>
          <w:p w14:paraId="64F5F2B9" w14:textId="7E0F15E4" w:rsidR="00092A57" w:rsidRPr="00137B8C" w:rsidRDefault="00137B8C" w:rsidP="006834E6">
            <w:pPr>
              <w:autoSpaceDE w:val="0"/>
              <w:autoSpaceDN w:val="0"/>
              <w:adjustRightInd w:val="0"/>
              <w:rPr>
                <w:rFonts w:ascii="Times New Roman" w:eastAsia="Calibri" w:hAnsi="Times New Roman"/>
                <w:color w:val="FF0000"/>
                <w:sz w:val="12"/>
                <w:szCs w:val="12"/>
                <w:highlight w:val="yellow"/>
              </w:rPr>
            </w:pPr>
            <w:r w:rsidRPr="00137B8C">
              <w:rPr>
                <w:rFonts w:ascii="Times New Roman" w:eastAsia="Calibri" w:hAnsi="Times New Roman"/>
                <w:color w:val="000000" w:themeColor="text1"/>
                <w:sz w:val="12"/>
                <w:szCs w:val="12"/>
                <w:highlight w:val="yellow"/>
              </w:rPr>
              <w:t>92622,90</w:t>
            </w:r>
          </w:p>
        </w:tc>
        <w:tc>
          <w:tcPr>
            <w:tcW w:w="851" w:type="dxa"/>
            <w:hideMark/>
          </w:tcPr>
          <w:p w14:paraId="5381E090" w14:textId="6E66578D" w:rsidR="00092A57" w:rsidRPr="00137B8C" w:rsidRDefault="00137B8C" w:rsidP="006834E6">
            <w:pPr>
              <w:autoSpaceDE w:val="0"/>
              <w:autoSpaceDN w:val="0"/>
              <w:adjustRightInd w:val="0"/>
              <w:rPr>
                <w:rFonts w:ascii="Times New Roman" w:eastAsia="Calibri" w:hAnsi="Times New Roman"/>
                <w:color w:val="000000" w:themeColor="text1"/>
                <w:sz w:val="12"/>
                <w:szCs w:val="12"/>
                <w:highlight w:val="yellow"/>
              </w:rPr>
            </w:pPr>
            <w:r w:rsidRPr="00137B8C">
              <w:rPr>
                <w:rFonts w:ascii="Times New Roman" w:eastAsia="Calibri" w:hAnsi="Times New Roman"/>
                <w:color w:val="000000" w:themeColor="text1"/>
                <w:sz w:val="12"/>
                <w:szCs w:val="12"/>
                <w:highlight w:val="yellow"/>
              </w:rPr>
              <w:t>1335664,56</w:t>
            </w:r>
          </w:p>
        </w:tc>
      </w:tr>
      <w:tr w:rsidR="00092A57" w:rsidRPr="006834E6" w14:paraId="40CBB6DA" w14:textId="77777777" w:rsidTr="00C923E3">
        <w:trPr>
          <w:trHeight w:val="257"/>
        </w:trPr>
        <w:tc>
          <w:tcPr>
            <w:tcW w:w="1166" w:type="dxa"/>
            <w:vMerge/>
            <w:hideMark/>
          </w:tcPr>
          <w:p w14:paraId="28246A1D"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1807B221"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7A495C6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6B6BA38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1B6D5B7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D5AD3F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081E47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12 572,00</w:t>
            </w:r>
          </w:p>
        </w:tc>
        <w:tc>
          <w:tcPr>
            <w:tcW w:w="707" w:type="dxa"/>
            <w:hideMark/>
          </w:tcPr>
          <w:p w14:paraId="0225DB1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01527D2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5498612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4D38B5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7295A3E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72 898,20</w:t>
            </w:r>
          </w:p>
        </w:tc>
        <w:tc>
          <w:tcPr>
            <w:tcW w:w="726" w:type="dxa"/>
            <w:hideMark/>
          </w:tcPr>
          <w:p w14:paraId="71BED021" w14:textId="77777777"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124,10</w:t>
            </w:r>
          </w:p>
        </w:tc>
        <w:tc>
          <w:tcPr>
            <w:tcW w:w="726" w:type="dxa"/>
            <w:hideMark/>
          </w:tcPr>
          <w:p w14:paraId="404366C4"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74CA52E1" w14:textId="77777777" w:rsidR="00092A57" w:rsidRPr="007F6903" w:rsidRDefault="00092A57" w:rsidP="006834E6">
            <w:pPr>
              <w:autoSpaceDE w:val="0"/>
              <w:autoSpaceDN w:val="0"/>
              <w:adjustRightInd w:val="0"/>
              <w:rPr>
                <w:rFonts w:ascii="Times New Roman" w:eastAsia="Calibri" w:hAnsi="Times New Roman"/>
                <w:sz w:val="12"/>
                <w:szCs w:val="12"/>
              </w:rPr>
            </w:pPr>
            <w:r w:rsidRPr="007F6903">
              <w:rPr>
                <w:rFonts w:ascii="Times New Roman" w:eastAsia="Calibri" w:hAnsi="Times New Roman"/>
                <w:sz w:val="12"/>
                <w:szCs w:val="12"/>
              </w:rPr>
              <w:t>0,00</w:t>
            </w:r>
          </w:p>
        </w:tc>
        <w:tc>
          <w:tcPr>
            <w:tcW w:w="709" w:type="dxa"/>
            <w:hideMark/>
          </w:tcPr>
          <w:p w14:paraId="10DA6E3D" w14:textId="77777777" w:rsidR="00092A57" w:rsidRPr="007F6903" w:rsidRDefault="00092A57" w:rsidP="006834E6">
            <w:pPr>
              <w:autoSpaceDE w:val="0"/>
              <w:autoSpaceDN w:val="0"/>
              <w:adjustRightInd w:val="0"/>
              <w:rPr>
                <w:rFonts w:ascii="Times New Roman" w:eastAsia="Calibri" w:hAnsi="Times New Roman"/>
                <w:sz w:val="12"/>
                <w:szCs w:val="12"/>
              </w:rPr>
            </w:pPr>
            <w:r w:rsidRPr="007F6903">
              <w:rPr>
                <w:rFonts w:ascii="Times New Roman" w:eastAsia="Calibri" w:hAnsi="Times New Roman"/>
                <w:sz w:val="12"/>
                <w:szCs w:val="12"/>
              </w:rPr>
              <w:t>0,00</w:t>
            </w:r>
          </w:p>
        </w:tc>
        <w:tc>
          <w:tcPr>
            <w:tcW w:w="851" w:type="dxa"/>
          </w:tcPr>
          <w:p w14:paraId="6A9E8AC3" w14:textId="53EA00F3" w:rsidR="00092A57" w:rsidRPr="007F6903" w:rsidRDefault="00092A57" w:rsidP="006834E6">
            <w:pPr>
              <w:autoSpaceDE w:val="0"/>
              <w:autoSpaceDN w:val="0"/>
              <w:adjustRightInd w:val="0"/>
              <w:rPr>
                <w:rFonts w:ascii="Times New Roman" w:eastAsia="Calibri" w:hAnsi="Times New Roman"/>
                <w:sz w:val="12"/>
                <w:szCs w:val="12"/>
              </w:rPr>
            </w:pPr>
            <w:r w:rsidRPr="007F6903">
              <w:rPr>
                <w:rFonts w:ascii="Times New Roman" w:eastAsia="Calibri" w:hAnsi="Times New Roman"/>
                <w:sz w:val="12"/>
                <w:szCs w:val="12"/>
              </w:rPr>
              <w:t>0,00</w:t>
            </w:r>
          </w:p>
        </w:tc>
        <w:tc>
          <w:tcPr>
            <w:tcW w:w="851" w:type="dxa"/>
            <w:hideMark/>
          </w:tcPr>
          <w:p w14:paraId="26C3CE3D" w14:textId="4A6D9FF6"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85 594,30</w:t>
            </w:r>
          </w:p>
        </w:tc>
      </w:tr>
      <w:tr w:rsidR="00092A57" w:rsidRPr="006834E6" w14:paraId="6D9225B9" w14:textId="77777777" w:rsidTr="00C923E3">
        <w:trPr>
          <w:trHeight w:val="291"/>
        </w:trPr>
        <w:tc>
          <w:tcPr>
            <w:tcW w:w="1166" w:type="dxa"/>
            <w:vMerge/>
            <w:hideMark/>
          </w:tcPr>
          <w:p w14:paraId="6232A7FA"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4C631968"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10D280B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76A1202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37 285,70</w:t>
            </w:r>
          </w:p>
        </w:tc>
        <w:tc>
          <w:tcPr>
            <w:tcW w:w="706" w:type="dxa"/>
            <w:gridSpan w:val="2"/>
            <w:hideMark/>
          </w:tcPr>
          <w:p w14:paraId="1E5B8E6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41 356,70</w:t>
            </w:r>
          </w:p>
        </w:tc>
        <w:tc>
          <w:tcPr>
            <w:tcW w:w="707" w:type="dxa"/>
            <w:hideMark/>
          </w:tcPr>
          <w:p w14:paraId="3972C03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43 699,09</w:t>
            </w:r>
          </w:p>
        </w:tc>
        <w:tc>
          <w:tcPr>
            <w:tcW w:w="707" w:type="dxa"/>
            <w:hideMark/>
          </w:tcPr>
          <w:p w14:paraId="0245AE3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49 493,37</w:t>
            </w:r>
          </w:p>
        </w:tc>
        <w:tc>
          <w:tcPr>
            <w:tcW w:w="707" w:type="dxa"/>
            <w:hideMark/>
          </w:tcPr>
          <w:p w14:paraId="463852F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43 545,30</w:t>
            </w:r>
          </w:p>
        </w:tc>
        <w:tc>
          <w:tcPr>
            <w:tcW w:w="847" w:type="dxa"/>
            <w:hideMark/>
          </w:tcPr>
          <w:p w14:paraId="79D373F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72 941,30</w:t>
            </w:r>
          </w:p>
        </w:tc>
        <w:tc>
          <w:tcPr>
            <w:tcW w:w="707" w:type="dxa"/>
            <w:hideMark/>
          </w:tcPr>
          <w:p w14:paraId="4013EDD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48 314,60</w:t>
            </w:r>
          </w:p>
        </w:tc>
        <w:tc>
          <w:tcPr>
            <w:tcW w:w="707" w:type="dxa"/>
            <w:hideMark/>
          </w:tcPr>
          <w:p w14:paraId="5797622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23 957,60</w:t>
            </w:r>
          </w:p>
        </w:tc>
        <w:tc>
          <w:tcPr>
            <w:tcW w:w="847" w:type="dxa"/>
            <w:hideMark/>
          </w:tcPr>
          <w:p w14:paraId="659CB22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33 656,80</w:t>
            </w:r>
          </w:p>
        </w:tc>
        <w:tc>
          <w:tcPr>
            <w:tcW w:w="726" w:type="dxa"/>
            <w:hideMark/>
          </w:tcPr>
          <w:p w14:paraId="476C63E7" w14:textId="1EEFFF8C"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22212,70</w:t>
            </w:r>
          </w:p>
        </w:tc>
        <w:tc>
          <w:tcPr>
            <w:tcW w:w="726" w:type="dxa"/>
            <w:hideMark/>
          </w:tcPr>
          <w:p w14:paraId="244182EA" w14:textId="38403357" w:rsidR="00092A57" w:rsidRPr="00BC5581" w:rsidRDefault="00BC5581" w:rsidP="006834E6">
            <w:pPr>
              <w:autoSpaceDE w:val="0"/>
              <w:autoSpaceDN w:val="0"/>
              <w:adjustRightInd w:val="0"/>
              <w:rPr>
                <w:rFonts w:ascii="Times New Roman" w:eastAsia="Calibri" w:hAnsi="Times New Roman"/>
                <w:color w:val="000000" w:themeColor="text1"/>
                <w:sz w:val="12"/>
                <w:szCs w:val="12"/>
                <w:highlight w:val="yellow"/>
              </w:rPr>
            </w:pPr>
            <w:r w:rsidRPr="00BC5581">
              <w:rPr>
                <w:rFonts w:ascii="Times New Roman" w:eastAsia="Calibri" w:hAnsi="Times New Roman"/>
                <w:color w:val="000000" w:themeColor="text1"/>
                <w:sz w:val="12"/>
                <w:szCs w:val="12"/>
                <w:highlight w:val="yellow"/>
              </w:rPr>
              <w:t>20057,20</w:t>
            </w:r>
          </w:p>
        </w:tc>
        <w:tc>
          <w:tcPr>
            <w:tcW w:w="699" w:type="dxa"/>
            <w:hideMark/>
          </w:tcPr>
          <w:p w14:paraId="0048175D" w14:textId="7624E6BF" w:rsidR="00092A57" w:rsidRPr="00BC5581" w:rsidRDefault="00BC5581" w:rsidP="006834E6">
            <w:pPr>
              <w:autoSpaceDE w:val="0"/>
              <w:autoSpaceDN w:val="0"/>
              <w:adjustRightInd w:val="0"/>
              <w:rPr>
                <w:rFonts w:ascii="Times New Roman" w:eastAsia="Calibri" w:hAnsi="Times New Roman"/>
                <w:color w:val="000000" w:themeColor="text1"/>
                <w:sz w:val="12"/>
                <w:szCs w:val="12"/>
                <w:highlight w:val="yellow"/>
              </w:rPr>
            </w:pPr>
            <w:r w:rsidRPr="00BC5581">
              <w:rPr>
                <w:rFonts w:ascii="Times New Roman" w:eastAsia="Calibri" w:hAnsi="Times New Roman"/>
                <w:color w:val="000000" w:themeColor="text1"/>
                <w:sz w:val="12"/>
                <w:szCs w:val="12"/>
                <w:highlight w:val="yellow"/>
              </w:rPr>
              <w:t>4829,30</w:t>
            </w:r>
          </w:p>
        </w:tc>
        <w:tc>
          <w:tcPr>
            <w:tcW w:w="709" w:type="dxa"/>
            <w:hideMark/>
          </w:tcPr>
          <w:p w14:paraId="68B501C8" w14:textId="4A3B1F18" w:rsidR="00092A57" w:rsidRPr="00BC5581" w:rsidRDefault="00BC5581" w:rsidP="006834E6">
            <w:pPr>
              <w:autoSpaceDE w:val="0"/>
              <w:autoSpaceDN w:val="0"/>
              <w:adjustRightInd w:val="0"/>
              <w:rPr>
                <w:rFonts w:ascii="Times New Roman" w:eastAsia="Calibri" w:hAnsi="Times New Roman"/>
                <w:color w:val="000000" w:themeColor="text1"/>
                <w:sz w:val="12"/>
                <w:szCs w:val="12"/>
                <w:highlight w:val="yellow"/>
              </w:rPr>
            </w:pPr>
            <w:r w:rsidRPr="00BC5581">
              <w:rPr>
                <w:rFonts w:ascii="Times New Roman" w:eastAsia="Calibri" w:hAnsi="Times New Roman"/>
                <w:color w:val="000000" w:themeColor="text1"/>
                <w:sz w:val="12"/>
                <w:szCs w:val="12"/>
                <w:highlight w:val="yellow"/>
              </w:rPr>
              <w:t>4746,00</w:t>
            </w:r>
          </w:p>
        </w:tc>
        <w:tc>
          <w:tcPr>
            <w:tcW w:w="851" w:type="dxa"/>
          </w:tcPr>
          <w:p w14:paraId="75D00B52" w14:textId="21A35049" w:rsidR="00092A57" w:rsidRPr="00BC5581" w:rsidRDefault="00BC5581" w:rsidP="006834E6">
            <w:pPr>
              <w:autoSpaceDE w:val="0"/>
              <w:autoSpaceDN w:val="0"/>
              <w:adjustRightInd w:val="0"/>
              <w:rPr>
                <w:rFonts w:ascii="Times New Roman" w:eastAsia="Calibri" w:hAnsi="Times New Roman"/>
                <w:color w:val="000000" w:themeColor="text1"/>
                <w:sz w:val="12"/>
                <w:szCs w:val="12"/>
                <w:highlight w:val="yellow"/>
              </w:rPr>
            </w:pPr>
            <w:r w:rsidRPr="00BC5581">
              <w:rPr>
                <w:rFonts w:ascii="Times New Roman" w:eastAsia="Calibri" w:hAnsi="Times New Roman"/>
                <w:color w:val="000000" w:themeColor="text1"/>
                <w:sz w:val="12"/>
                <w:szCs w:val="12"/>
                <w:highlight w:val="yellow"/>
              </w:rPr>
              <w:t>4746,00</w:t>
            </w:r>
          </w:p>
        </w:tc>
        <w:tc>
          <w:tcPr>
            <w:tcW w:w="851" w:type="dxa"/>
            <w:hideMark/>
          </w:tcPr>
          <w:p w14:paraId="03123BF0" w14:textId="09A25CC9" w:rsidR="00092A57" w:rsidRPr="00BC5581" w:rsidRDefault="00BC5581" w:rsidP="006834E6">
            <w:pPr>
              <w:autoSpaceDE w:val="0"/>
              <w:autoSpaceDN w:val="0"/>
              <w:adjustRightInd w:val="0"/>
              <w:rPr>
                <w:rFonts w:ascii="Times New Roman" w:eastAsia="Calibri" w:hAnsi="Times New Roman"/>
                <w:color w:val="000000" w:themeColor="text1"/>
                <w:sz w:val="12"/>
                <w:szCs w:val="12"/>
                <w:highlight w:val="yellow"/>
              </w:rPr>
            </w:pPr>
            <w:r w:rsidRPr="00BC5581">
              <w:rPr>
                <w:rFonts w:ascii="Times New Roman" w:eastAsia="Calibri" w:hAnsi="Times New Roman"/>
                <w:color w:val="000000" w:themeColor="text1"/>
                <w:sz w:val="12"/>
                <w:szCs w:val="12"/>
                <w:highlight w:val="yellow"/>
              </w:rPr>
              <w:t>450841,66</w:t>
            </w:r>
          </w:p>
        </w:tc>
      </w:tr>
      <w:tr w:rsidR="00092A57" w:rsidRPr="006834E6" w14:paraId="4C2E3BED" w14:textId="77777777" w:rsidTr="00C923E3">
        <w:trPr>
          <w:trHeight w:val="420"/>
        </w:trPr>
        <w:tc>
          <w:tcPr>
            <w:tcW w:w="1166" w:type="dxa"/>
            <w:vMerge/>
            <w:hideMark/>
          </w:tcPr>
          <w:p w14:paraId="1ABE2B9D"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0C9BE4C1"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53A374D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40C7175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16 341,78</w:t>
            </w:r>
          </w:p>
        </w:tc>
        <w:tc>
          <w:tcPr>
            <w:tcW w:w="706" w:type="dxa"/>
            <w:gridSpan w:val="2"/>
            <w:hideMark/>
          </w:tcPr>
          <w:p w14:paraId="30D6D19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22 244,78</w:t>
            </w:r>
          </w:p>
        </w:tc>
        <w:tc>
          <w:tcPr>
            <w:tcW w:w="707" w:type="dxa"/>
            <w:hideMark/>
          </w:tcPr>
          <w:p w14:paraId="3C32C8F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30 382,66</w:t>
            </w:r>
          </w:p>
        </w:tc>
        <w:tc>
          <w:tcPr>
            <w:tcW w:w="707" w:type="dxa"/>
            <w:hideMark/>
          </w:tcPr>
          <w:p w14:paraId="0355BB4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33 039,28</w:t>
            </w:r>
          </w:p>
        </w:tc>
        <w:tc>
          <w:tcPr>
            <w:tcW w:w="707" w:type="dxa"/>
            <w:hideMark/>
          </w:tcPr>
          <w:p w14:paraId="0AFD4D3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35 801,10</w:t>
            </w:r>
          </w:p>
        </w:tc>
        <w:tc>
          <w:tcPr>
            <w:tcW w:w="847" w:type="dxa"/>
            <w:hideMark/>
          </w:tcPr>
          <w:p w14:paraId="3287C49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34 539,80</w:t>
            </w:r>
          </w:p>
        </w:tc>
        <w:tc>
          <w:tcPr>
            <w:tcW w:w="707" w:type="dxa"/>
            <w:hideMark/>
          </w:tcPr>
          <w:p w14:paraId="1D8EBD7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41 604,60</w:t>
            </w:r>
          </w:p>
        </w:tc>
        <w:tc>
          <w:tcPr>
            <w:tcW w:w="707" w:type="dxa"/>
            <w:hideMark/>
          </w:tcPr>
          <w:p w14:paraId="080820F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44 732,70</w:t>
            </w:r>
          </w:p>
        </w:tc>
        <w:tc>
          <w:tcPr>
            <w:tcW w:w="847" w:type="dxa"/>
            <w:hideMark/>
          </w:tcPr>
          <w:p w14:paraId="3AE5017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79 031,20</w:t>
            </w:r>
          </w:p>
        </w:tc>
        <w:tc>
          <w:tcPr>
            <w:tcW w:w="726" w:type="dxa"/>
            <w:hideMark/>
          </w:tcPr>
          <w:p w14:paraId="7E76F1DF" w14:textId="706435BF"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84425,40</w:t>
            </w:r>
          </w:p>
        </w:tc>
        <w:tc>
          <w:tcPr>
            <w:tcW w:w="726" w:type="dxa"/>
            <w:hideMark/>
          </w:tcPr>
          <w:p w14:paraId="3429F392" w14:textId="326C8D2D" w:rsidR="00092A57" w:rsidRPr="006E5B2B" w:rsidRDefault="006E5B2B" w:rsidP="006834E6">
            <w:pPr>
              <w:autoSpaceDE w:val="0"/>
              <w:autoSpaceDN w:val="0"/>
              <w:adjustRightInd w:val="0"/>
              <w:rPr>
                <w:rFonts w:ascii="Times New Roman" w:eastAsia="Calibri" w:hAnsi="Times New Roman"/>
                <w:color w:val="000000" w:themeColor="text1"/>
                <w:sz w:val="12"/>
                <w:szCs w:val="12"/>
                <w:highlight w:val="yellow"/>
              </w:rPr>
            </w:pPr>
            <w:r w:rsidRPr="006E5B2B">
              <w:rPr>
                <w:rFonts w:ascii="Times New Roman" w:eastAsia="Calibri" w:hAnsi="Times New Roman"/>
                <w:color w:val="000000" w:themeColor="text1"/>
                <w:sz w:val="12"/>
                <w:szCs w:val="12"/>
                <w:highlight w:val="yellow"/>
              </w:rPr>
              <w:t>104473,00</w:t>
            </w:r>
          </w:p>
        </w:tc>
        <w:tc>
          <w:tcPr>
            <w:tcW w:w="699" w:type="dxa"/>
            <w:hideMark/>
          </w:tcPr>
          <w:p w14:paraId="4871EFBF" w14:textId="68375481" w:rsidR="00092A57" w:rsidRPr="006E5B2B" w:rsidRDefault="006E5B2B" w:rsidP="006834E6">
            <w:pPr>
              <w:autoSpaceDE w:val="0"/>
              <w:autoSpaceDN w:val="0"/>
              <w:adjustRightInd w:val="0"/>
              <w:rPr>
                <w:rFonts w:ascii="Times New Roman" w:eastAsia="Calibri" w:hAnsi="Times New Roman"/>
                <w:sz w:val="12"/>
                <w:szCs w:val="12"/>
                <w:highlight w:val="yellow"/>
              </w:rPr>
            </w:pPr>
            <w:r w:rsidRPr="006E5B2B">
              <w:rPr>
                <w:rFonts w:ascii="Times New Roman" w:eastAsia="Calibri" w:hAnsi="Times New Roman"/>
                <w:sz w:val="12"/>
                <w:szCs w:val="12"/>
                <w:highlight w:val="yellow"/>
              </w:rPr>
              <w:t>96858,50</w:t>
            </w:r>
          </w:p>
        </w:tc>
        <w:tc>
          <w:tcPr>
            <w:tcW w:w="709" w:type="dxa"/>
            <w:hideMark/>
          </w:tcPr>
          <w:p w14:paraId="560745B5" w14:textId="105D4743" w:rsidR="00092A57" w:rsidRPr="006E5B2B" w:rsidRDefault="006E5B2B" w:rsidP="006834E6">
            <w:pPr>
              <w:autoSpaceDE w:val="0"/>
              <w:autoSpaceDN w:val="0"/>
              <w:adjustRightInd w:val="0"/>
              <w:rPr>
                <w:rFonts w:ascii="Times New Roman" w:eastAsia="Calibri" w:hAnsi="Times New Roman"/>
                <w:sz w:val="12"/>
                <w:szCs w:val="12"/>
                <w:highlight w:val="yellow"/>
              </w:rPr>
            </w:pPr>
            <w:r w:rsidRPr="006E5B2B">
              <w:rPr>
                <w:rFonts w:ascii="Times New Roman" w:eastAsia="Calibri" w:hAnsi="Times New Roman"/>
                <w:sz w:val="12"/>
                <w:szCs w:val="12"/>
                <w:highlight w:val="yellow"/>
              </w:rPr>
              <w:t>87876,90</w:t>
            </w:r>
          </w:p>
        </w:tc>
        <w:tc>
          <w:tcPr>
            <w:tcW w:w="851" w:type="dxa"/>
          </w:tcPr>
          <w:p w14:paraId="00DB5398" w14:textId="3E69CE16" w:rsidR="00092A57" w:rsidRPr="006E5B2B" w:rsidRDefault="006E5B2B" w:rsidP="006834E6">
            <w:pPr>
              <w:autoSpaceDE w:val="0"/>
              <w:autoSpaceDN w:val="0"/>
              <w:adjustRightInd w:val="0"/>
              <w:rPr>
                <w:rFonts w:ascii="Times New Roman" w:eastAsia="Calibri" w:hAnsi="Times New Roman"/>
                <w:color w:val="000000" w:themeColor="text1"/>
                <w:sz w:val="12"/>
                <w:szCs w:val="12"/>
                <w:highlight w:val="yellow"/>
              </w:rPr>
            </w:pPr>
            <w:r w:rsidRPr="006E5B2B">
              <w:rPr>
                <w:rFonts w:ascii="Times New Roman" w:eastAsia="Calibri" w:hAnsi="Times New Roman"/>
                <w:color w:val="000000" w:themeColor="text1"/>
                <w:sz w:val="12"/>
                <w:szCs w:val="12"/>
                <w:highlight w:val="yellow"/>
              </w:rPr>
              <w:t>87876,90</w:t>
            </w:r>
          </w:p>
        </w:tc>
        <w:tc>
          <w:tcPr>
            <w:tcW w:w="851" w:type="dxa"/>
            <w:hideMark/>
          </w:tcPr>
          <w:p w14:paraId="700A09FE" w14:textId="5BE97A6F" w:rsidR="00092A57" w:rsidRPr="006E5B2B" w:rsidRDefault="006E5B2B" w:rsidP="006834E6">
            <w:pPr>
              <w:autoSpaceDE w:val="0"/>
              <w:autoSpaceDN w:val="0"/>
              <w:adjustRightInd w:val="0"/>
              <w:rPr>
                <w:rFonts w:ascii="Times New Roman" w:eastAsia="Calibri" w:hAnsi="Times New Roman"/>
                <w:color w:val="000000" w:themeColor="text1"/>
                <w:sz w:val="12"/>
                <w:szCs w:val="12"/>
                <w:highlight w:val="yellow"/>
              </w:rPr>
            </w:pPr>
            <w:r w:rsidRPr="006E5B2B">
              <w:rPr>
                <w:rFonts w:ascii="Times New Roman" w:eastAsia="Calibri" w:hAnsi="Times New Roman"/>
                <w:color w:val="000000" w:themeColor="text1"/>
                <w:sz w:val="12"/>
                <w:szCs w:val="12"/>
                <w:highlight w:val="yellow"/>
              </w:rPr>
              <w:t>799228,60</w:t>
            </w:r>
          </w:p>
        </w:tc>
      </w:tr>
      <w:tr w:rsidR="00092A57" w:rsidRPr="006834E6" w14:paraId="55F7752C" w14:textId="77777777" w:rsidTr="00C923E3">
        <w:trPr>
          <w:trHeight w:val="413"/>
        </w:trPr>
        <w:tc>
          <w:tcPr>
            <w:tcW w:w="1166" w:type="dxa"/>
            <w:vMerge w:val="restart"/>
            <w:hideMark/>
          </w:tcPr>
          <w:p w14:paraId="24BDC73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1</w:t>
            </w:r>
          </w:p>
        </w:tc>
        <w:tc>
          <w:tcPr>
            <w:tcW w:w="1354" w:type="dxa"/>
            <w:vMerge w:val="restart"/>
            <w:hideMark/>
          </w:tcPr>
          <w:p w14:paraId="1F916EB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«Реформирование и модернизация жилищно-коммунального хозяйства»</w:t>
            </w:r>
          </w:p>
        </w:tc>
        <w:tc>
          <w:tcPr>
            <w:tcW w:w="1836" w:type="dxa"/>
            <w:hideMark/>
          </w:tcPr>
          <w:p w14:paraId="2950359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 по подпрограмме</w:t>
            </w:r>
          </w:p>
        </w:tc>
        <w:tc>
          <w:tcPr>
            <w:tcW w:w="707" w:type="dxa"/>
            <w:hideMark/>
          </w:tcPr>
          <w:p w14:paraId="0525ECE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45 953,50</w:t>
            </w:r>
          </w:p>
        </w:tc>
        <w:tc>
          <w:tcPr>
            <w:tcW w:w="706" w:type="dxa"/>
            <w:gridSpan w:val="2"/>
            <w:hideMark/>
          </w:tcPr>
          <w:p w14:paraId="1AFD3E9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57 650,10</w:t>
            </w:r>
          </w:p>
        </w:tc>
        <w:tc>
          <w:tcPr>
            <w:tcW w:w="707" w:type="dxa"/>
            <w:hideMark/>
          </w:tcPr>
          <w:p w14:paraId="0057124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66 330,17</w:t>
            </w:r>
          </w:p>
        </w:tc>
        <w:tc>
          <w:tcPr>
            <w:tcW w:w="707" w:type="dxa"/>
            <w:hideMark/>
          </w:tcPr>
          <w:p w14:paraId="2765FFF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64 815,00</w:t>
            </w:r>
          </w:p>
        </w:tc>
        <w:tc>
          <w:tcPr>
            <w:tcW w:w="707" w:type="dxa"/>
            <w:hideMark/>
          </w:tcPr>
          <w:p w14:paraId="0F18B6F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69 089,50</w:t>
            </w:r>
          </w:p>
        </w:tc>
        <w:tc>
          <w:tcPr>
            <w:tcW w:w="847" w:type="dxa"/>
            <w:hideMark/>
          </w:tcPr>
          <w:p w14:paraId="422EFD1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71 722,10</w:t>
            </w:r>
          </w:p>
        </w:tc>
        <w:tc>
          <w:tcPr>
            <w:tcW w:w="707" w:type="dxa"/>
            <w:hideMark/>
          </w:tcPr>
          <w:p w14:paraId="1FB118E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58 422,50</w:t>
            </w:r>
          </w:p>
        </w:tc>
        <w:tc>
          <w:tcPr>
            <w:tcW w:w="707" w:type="dxa"/>
            <w:hideMark/>
          </w:tcPr>
          <w:p w14:paraId="681527D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51 553,70</w:t>
            </w:r>
          </w:p>
        </w:tc>
        <w:tc>
          <w:tcPr>
            <w:tcW w:w="847" w:type="dxa"/>
            <w:hideMark/>
          </w:tcPr>
          <w:p w14:paraId="0EA544D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53 566,70</w:t>
            </w:r>
          </w:p>
        </w:tc>
        <w:tc>
          <w:tcPr>
            <w:tcW w:w="726" w:type="dxa"/>
            <w:hideMark/>
          </w:tcPr>
          <w:p w14:paraId="754F6DC8" w14:textId="6938EE5E"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50306,90</w:t>
            </w:r>
          </w:p>
        </w:tc>
        <w:tc>
          <w:tcPr>
            <w:tcW w:w="726" w:type="dxa"/>
            <w:hideMark/>
          </w:tcPr>
          <w:p w14:paraId="033384E6" w14:textId="0E2FB017" w:rsidR="00092A57" w:rsidRPr="004C4CFC" w:rsidRDefault="004C4CFC" w:rsidP="006834E6">
            <w:pPr>
              <w:autoSpaceDE w:val="0"/>
              <w:autoSpaceDN w:val="0"/>
              <w:adjustRightInd w:val="0"/>
              <w:rPr>
                <w:rFonts w:ascii="Times New Roman" w:eastAsia="Calibri" w:hAnsi="Times New Roman"/>
                <w:color w:val="000000" w:themeColor="text1"/>
                <w:sz w:val="12"/>
                <w:szCs w:val="12"/>
                <w:highlight w:val="yellow"/>
              </w:rPr>
            </w:pPr>
            <w:r w:rsidRPr="004C4CFC">
              <w:rPr>
                <w:rFonts w:ascii="Times New Roman" w:eastAsia="Calibri" w:hAnsi="Times New Roman"/>
                <w:color w:val="000000" w:themeColor="text1"/>
                <w:sz w:val="12"/>
                <w:szCs w:val="12"/>
                <w:highlight w:val="yellow"/>
              </w:rPr>
              <w:t>67483,30</w:t>
            </w:r>
          </w:p>
        </w:tc>
        <w:tc>
          <w:tcPr>
            <w:tcW w:w="699" w:type="dxa"/>
            <w:hideMark/>
          </w:tcPr>
          <w:p w14:paraId="6A7E2D1D" w14:textId="7B1F7A5C" w:rsidR="00092A57" w:rsidRPr="004C4CFC" w:rsidRDefault="004C4CFC" w:rsidP="006834E6">
            <w:pPr>
              <w:autoSpaceDE w:val="0"/>
              <w:autoSpaceDN w:val="0"/>
              <w:adjustRightInd w:val="0"/>
              <w:rPr>
                <w:rFonts w:ascii="Times New Roman" w:eastAsia="Calibri" w:hAnsi="Times New Roman"/>
                <w:sz w:val="12"/>
                <w:szCs w:val="12"/>
                <w:highlight w:val="yellow"/>
              </w:rPr>
            </w:pPr>
            <w:r w:rsidRPr="004C4CFC">
              <w:rPr>
                <w:rFonts w:ascii="Times New Roman" w:eastAsia="Calibri" w:hAnsi="Times New Roman"/>
                <w:sz w:val="12"/>
                <w:szCs w:val="12"/>
                <w:highlight w:val="yellow"/>
              </w:rPr>
              <w:t>36212,10</w:t>
            </w:r>
          </w:p>
        </w:tc>
        <w:tc>
          <w:tcPr>
            <w:tcW w:w="709" w:type="dxa"/>
            <w:hideMark/>
          </w:tcPr>
          <w:p w14:paraId="0595AF45" w14:textId="5D7CB6E5" w:rsidR="00092A57" w:rsidRPr="004C4CFC" w:rsidRDefault="004C4CFC" w:rsidP="006834E6">
            <w:pPr>
              <w:autoSpaceDE w:val="0"/>
              <w:autoSpaceDN w:val="0"/>
              <w:adjustRightInd w:val="0"/>
              <w:rPr>
                <w:rFonts w:ascii="Times New Roman" w:eastAsia="Calibri" w:hAnsi="Times New Roman"/>
                <w:sz w:val="12"/>
                <w:szCs w:val="12"/>
                <w:highlight w:val="yellow"/>
              </w:rPr>
            </w:pPr>
            <w:r w:rsidRPr="004C4CFC">
              <w:rPr>
                <w:rFonts w:ascii="Times New Roman" w:eastAsia="Calibri" w:hAnsi="Times New Roman"/>
                <w:sz w:val="12"/>
                <w:szCs w:val="12"/>
                <w:highlight w:val="yellow"/>
              </w:rPr>
              <w:t>32546,60</w:t>
            </w:r>
          </w:p>
        </w:tc>
        <w:tc>
          <w:tcPr>
            <w:tcW w:w="851" w:type="dxa"/>
          </w:tcPr>
          <w:p w14:paraId="41515373" w14:textId="4C30875C" w:rsidR="00092A57" w:rsidRPr="004C4CFC" w:rsidRDefault="004C4CFC" w:rsidP="006834E6">
            <w:pPr>
              <w:autoSpaceDE w:val="0"/>
              <w:autoSpaceDN w:val="0"/>
              <w:adjustRightInd w:val="0"/>
              <w:rPr>
                <w:rFonts w:ascii="Times New Roman" w:eastAsia="Calibri" w:hAnsi="Times New Roman"/>
                <w:color w:val="000000" w:themeColor="text1"/>
                <w:sz w:val="12"/>
                <w:szCs w:val="12"/>
                <w:highlight w:val="yellow"/>
              </w:rPr>
            </w:pPr>
            <w:r w:rsidRPr="004C4CFC">
              <w:rPr>
                <w:rFonts w:ascii="Times New Roman" w:eastAsia="Calibri" w:hAnsi="Times New Roman"/>
                <w:color w:val="000000" w:themeColor="text1"/>
                <w:sz w:val="12"/>
                <w:szCs w:val="12"/>
                <w:highlight w:val="yellow"/>
              </w:rPr>
              <w:t>32546,60</w:t>
            </w:r>
          </w:p>
        </w:tc>
        <w:tc>
          <w:tcPr>
            <w:tcW w:w="851" w:type="dxa"/>
            <w:hideMark/>
          </w:tcPr>
          <w:p w14:paraId="5A71AC9A" w14:textId="4AE045BD" w:rsidR="00092A57" w:rsidRPr="004C4CFC" w:rsidRDefault="004C4CFC" w:rsidP="006834E6">
            <w:pPr>
              <w:autoSpaceDE w:val="0"/>
              <w:autoSpaceDN w:val="0"/>
              <w:adjustRightInd w:val="0"/>
              <w:rPr>
                <w:rFonts w:ascii="Times New Roman" w:eastAsia="Calibri" w:hAnsi="Times New Roman"/>
                <w:color w:val="000000" w:themeColor="text1"/>
                <w:sz w:val="12"/>
                <w:szCs w:val="12"/>
                <w:highlight w:val="yellow"/>
              </w:rPr>
            </w:pPr>
            <w:r w:rsidRPr="004C4CFC">
              <w:rPr>
                <w:rFonts w:ascii="Times New Roman" w:eastAsia="Calibri" w:hAnsi="Times New Roman"/>
                <w:color w:val="000000" w:themeColor="text1"/>
                <w:sz w:val="12"/>
                <w:szCs w:val="12"/>
                <w:highlight w:val="yellow"/>
              </w:rPr>
              <w:t>758198,77</w:t>
            </w:r>
          </w:p>
        </w:tc>
      </w:tr>
      <w:tr w:rsidR="00092A57" w:rsidRPr="006834E6" w14:paraId="0533F1A0" w14:textId="77777777" w:rsidTr="00C923E3">
        <w:trPr>
          <w:trHeight w:val="249"/>
        </w:trPr>
        <w:tc>
          <w:tcPr>
            <w:tcW w:w="1166" w:type="dxa"/>
            <w:vMerge/>
            <w:hideMark/>
          </w:tcPr>
          <w:p w14:paraId="11570209"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51F5E012"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60A1F35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40016AE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116E39D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CAEC45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7AF8E3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54EF551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7CA0BC1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D5C523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19CAC0B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124F802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0EF31116" w14:textId="77777777"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124,10</w:t>
            </w:r>
          </w:p>
        </w:tc>
        <w:tc>
          <w:tcPr>
            <w:tcW w:w="726" w:type="dxa"/>
            <w:hideMark/>
          </w:tcPr>
          <w:p w14:paraId="1DE33B15"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315E500C" w14:textId="77777777" w:rsidR="00092A57" w:rsidRPr="007F6903" w:rsidRDefault="00092A57" w:rsidP="006834E6">
            <w:pPr>
              <w:autoSpaceDE w:val="0"/>
              <w:autoSpaceDN w:val="0"/>
              <w:adjustRightInd w:val="0"/>
              <w:rPr>
                <w:rFonts w:ascii="Times New Roman" w:eastAsia="Calibri" w:hAnsi="Times New Roman"/>
                <w:sz w:val="12"/>
                <w:szCs w:val="12"/>
              </w:rPr>
            </w:pPr>
            <w:r w:rsidRPr="007F6903">
              <w:rPr>
                <w:rFonts w:ascii="Times New Roman" w:eastAsia="Calibri" w:hAnsi="Times New Roman"/>
                <w:sz w:val="12"/>
                <w:szCs w:val="12"/>
              </w:rPr>
              <w:t>0,00</w:t>
            </w:r>
          </w:p>
        </w:tc>
        <w:tc>
          <w:tcPr>
            <w:tcW w:w="709" w:type="dxa"/>
            <w:hideMark/>
          </w:tcPr>
          <w:p w14:paraId="0A31B7C7" w14:textId="77777777" w:rsidR="00092A57" w:rsidRPr="007F6903" w:rsidRDefault="00092A57" w:rsidP="006834E6">
            <w:pPr>
              <w:autoSpaceDE w:val="0"/>
              <w:autoSpaceDN w:val="0"/>
              <w:adjustRightInd w:val="0"/>
              <w:rPr>
                <w:rFonts w:ascii="Times New Roman" w:eastAsia="Calibri" w:hAnsi="Times New Roman"/>
                <w:sz w:val="12"/>
                <w:szCs w:val="12"/>
              </w:rPr>
            </w:pPr>
            <w:r w:rsidRPr="007F6903">
              <w:rPr>
                <w:rFonts w:ascii="Times New Roman" w:eastAsia="Calibri" w:hAnsi="Times New Roman"/>
                <w:sz w:val="12"/>
                <w:szCs w:val="12"/>
              </w:rPr>
              <w:t>0,00</w:t>
            </w:r>
          </w:p>
        </w:tc>
        <w:tc>
          <w:tcPr>
            <w:tcW w:w="851" w:type="dxa"/>
          </w:tcPr>
          <w:p w14:paraId="2AD01C67" w14:textId="66D197FC"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hideMark/>
          </w:tcPr>
          <w:p w14:paraId="3063F17C" w14:textId="67FB3293"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124,10</w:t>
            </w:r>
          </w:p>
        </w:tc>
      </w:tr>
      <w:tr w:rsidR="00092A57" w:rsidRPr="006834E6" w14:paraId="3BA10B73" w14:textId="77777777" w:rsidTr="00C923E3">
        <w:trPr>
          <w:trHeight w:val="240"/>
        </w:trPr>
        <w:tc>
          <w:tcPr>
            <w:tcW w:w="1166" w:type="dxa"/>
            <w:vMerge/>
            <w:hideMark/>
          </w:tcPr>
          <w:p w14:paraId="34C936DB"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264A3E16"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093C934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73EA067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35 208,90</w:t>
            </w:r>
          </w:p>
        </w:tc>
        <w:tc>
          <w:tcPr>
            <w:tcW w:w="706" w:type="dxa"/>
            <w:gridSpan w:val="2"/>
            <w:hideMark/>
          </w:tcPr>
          <w:p w14:paraId="74070BF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41 356,70</w:t>
            </w:r>
          </w:p>
        </w:tc>
        <w:tc>
          <w:tcPr>
            <w:tcW w:w="707" w:type="dxa"/>
            <w:hideMark/>
          </w:tcPr>
          <w:p w14:paraId="4D633C5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43 181,14</w:t>
            </w:r>
          </w:p>
        </w:tc>
        <w:tc>
          <w:tcPr>
            <w:tcW w:w="707" w:type="dxa"/>
            <w:hideMark/>
          </w:tcPr>
          <w:p w14:paraId="730E398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40 224,90</w:t>
            </w:r>
          </w:p>
        </w:tc>
        <w:tc>
          <w:tcPr>
            <w:tcW w:w="707" w:type="dxa"/>
            <w:hideMark/>
          </w:tcPr>
          <w:p w14:paraId="03C105A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42 464,50</w:t>
            </w:r>
          </w:p>
        </w:tc>
        <w:tc>
          <w:tcPr>
            <w:tcW w:w="847" w:type="dxa"/>
            <w:hideMark/>
          </w:tcPr>
          <w:p w14:paraId="1F02677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50 084,30</w:t>
            </w:r>
          </w:p>
        </w:tc>
        <w:tc>
          <w:tcPr>
            <w:tcW w:w="707" w:type="dxa"/>
            <w:hideMark/>
          </w:tcPr>
          <w:p w14:paraId="3A4899A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29 081,90</w:t>
            </w:r>
          </w:p>
        </w:tc>
        <w:tc>
          <w:tcPr>
            <w:tcW w:w="707" w:type="dxa"/>
            <w:hideMark/>
          </w:tcPr>
          <w:p w14:paraId="0E3C39F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23 642,40</w:t>
            </w:r>
          </w:p>
        </w:tc>
        <w:tc>
          <w:tcPr>
            <w:tcW w:w="847" w:type="dxa"/>
            <w:hideMark/>
          </w:tcPr>
          <w:p w14:paraId="3788BAC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29 326,20</w:t>
            </w:r>
          </w:p>
        </w:tc>
        <w:tc>
          <w:tcPr>
            <w:tcW w:w="726" w:type="dxa"/>
            <w:hideMark/>
          </w:tcPr>
          <w:p w14:paraId="13735744" w14:textId="28EB021D" w:rsidR="00092A57" w:rsidRPr="00962E71" w:rsidRDefault="00092A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21416,80</w:t>
            </w:r>
          </w:p>
        </w:tc>
        <w:tc>
          <w:tcPr>
            <w:tcW w:w="726" w:type="dxa"/>
            <w:hideMark/>
          </w:tcPr>
          <w:p w14:paraId="4AE78ACB" w14:textId="2FE8CA30" w:rsidR="00092A57" w:rsidRPr="00D6410D" w:rsidRDefault="00D6410D" w:rsidP="006834E6">
            <w:pPr>
              <w:autoSpaceDE w:val="0"/>
              <w:autoSpaceDN w:val="0"/>
              <w:adjustRightInd w:val="0"/>
              <w:rPr>
                <w:rFonts w:ascii="Times New Roman" w:eastAsia="Calibri" w:hAnsi="Times New Roman"/>
                <w:color w:val="000000" w:themeColor="text1"/>
                <w:sz w:val="12"/>
                <w:szCs w:val="12"/>
                <w:highlight w:val="yellow"/>
              </w:rPr>
            </w:pPr>
            <w:r w:rsidRPr="00D6410D">
              <w:rPr>
                <w:rFonts w:ascii="Times New Roman" w:eastAsia="Calibri" w:hAnsi="Times New Roman"/>
                <w:color w:val="000000" w:themeColor="text1"/>
                <w:sz w:val="12"/>
                <w:szCs w:val="12"/>
                <w:highlight w:val="yellow"/>
              </w:rPr>
              <w:t>19265,90</w:t>
            </w:r>
          </w:p>
        </w:tc>
        <w:tc>
          <w:tcPr>
            <w:tcW w:w="699" w:type="dxa"/>
            <w:hideMark/>
          </w:tcPr>
          <w:p w14:paraId="2FC46557" w14:textId="65D19D44" w:rsidR="00092A57" w:rsidRPr="00D6410D" w:rsidRDefault="00D6410D" w:rsidP="006834E6">
            <w:pPr>
              <w:autoSpaceDE w:val="0"/>
              <w:autoSpaceDN w:val="0"/>
              <w:adjustRightInd w:val="0"/>
              <w:rPr>
                <w:rFonts w:ascii="Times New Roman" w:eastAsia="Calibri" w:hAnsi="Times New Roman"/>
                <w:color w:val="000000" w:themeColor="text1"/>
                <w:sz w:val="12"/>
                <w:szCs w:val="12"/>
                <w:highlight w:val="yellow"/>
              </w:rPr>
            </w:pPr>
            <w:r w:rsidRPr="00D6410D">
              <w:rPr>
                <w:rFonts w:ascii="Times New Roman" w:eastAsia="Calibri" w:hAnsi="Times New Roman"/>
                <w:color w:val="000000" w:themeColor="text1"/>
                <w:sz w:val="12"/>
                <w:szCs w:val="12"/>
                <w:highlight w:val="yellow"/>
              </w:rPr>
              <w:t>4829,30</w:t>
            </w:r>
          </w:p>
        </w:tc>
        <w:tc>
          <w:tcPr>
            <w:tcW w:w="709" w:type="dxa"/>
            <w:hideMark/>
          </w:tcPr>
          <w:p w14:paraId="1C707B0C" w14:textId="160100D3" w:rsidR="00092A57" w:rsidRPr="00D6410D" w:rsidRDefault="00D6410D" w:rsidP="006834E6">
            <w:pPr>
              <w:autoSpaceDE w:val="0"/>
              <w:autoSpaceDN w:val="0"/>
              <w:adjustRightInd w:val="0"/>
              <w:rPr>
                <w:rFonts w:ascii="Times New Roman" w:eastAsia="Calibri" w:hAnsi="Times New Roman"/>
                <w:color w:val="000000" w:themeColor="text1"/>
                <w:sz w:val="12"/>
                <w:szCs w:val="12"/>
                <w:highlight w:val="yellow"/>
              </w:rPr>
            </w:pPr>
            <w:r w:rsidRPr="00D6410D">
              <w:rPr>
                <w:rFonts w:ascii="Times New Roman" w:eastAsia="Calibri" w:hAnsi="Times New Roman"/>
                <w:color w:val="000000" w:themeColor="text1"/>
                <w:sz w:val="12"/>
                <w:szCs w:val="12"/>
                <w:highlight w:val="yellow"/>
              </w:rPr>
              <w:t>4746,00</w:t>
            </w:r>
          </w:p>
        </w:tc>
        <w:tc>
          <w:tcPr>
            <w:tcW w:w="851" w:type="dxa"/>
          </w:tcPr>
          <w:p w14:paraId="49B8DF84" w14:textId="1B6525A9" w:rsidR="00092A57" w:rsidRPr="00D6410D" w:rsidRDefault="00D6410D" w:rsidP="006834E6">
            <w:pPr>
              <w:autoSpaceDE w:val="0"/>
              <w:autoSpaceDN w:val="0"/>
              <w:adjustRightInd w:val="0"/>
              <w:rPr>
                <w:rFonts w:ascii="Times New Roman" w:eastAsia="Calibri" w:hAnsi="Times New Roman"/>
                <w:color w:val="000000" w:themeColor="text1"/>
                <w:sz w:val="12"/>
                <w:szCs w:val="12"/>
                <w:highlight w:val="yellow"/>
              </w:rPr>
            </w:pPr>
            <w:r w:rsidRPr="00D6410D">
              <w:rPr>
                <w:rFonts w:ascii="Times New Roman" w:eastAsia="Calibri" w:hAnsi="Times New Roman"/>
                <w:color w:val="000000" w:themeColor="text1"/>
                <w:sz w:val="12"/>
                <w:szCs w:val="12"/>
                <w:highlight w:val="yellow"/>
              </w:rPr>
              <w:t>4746,00</w:t>
            </w:r>
          </w:p>
        </w:tc>
        <w:tc>
          <w:tcPr>
            <w:tcW w:w="851" w:type="dxa"/>
            <w:hideMark/>
          </w:tcPr>
          <w:p w14:paraId="222D36EE" w14:textId="6CB1430C" w:rsidR="00092A57" w:rsidRPr="00D6410D" w:rsidRDefault="00D6410D" w:rsidP="006834E6">
            <w:pPr>
              <w:autoSpaceDE w:val="0"/>
              <w:autoSpaceDN w:val="0"/>
              <w:adjustRightInd w:val="0"/>
              <w:rPr>
                <w:rFonts w:ascii="Times New Roman" w:eastAsia="Calibri" w:hAnsi="Times New Roman"/>
                <w:color w:val="000000" w:themeColor="text1"/>
                <w:sz w:val="12"/>
                <w:szCs w:val="12"/>
                <w:highlight w:val="yellow"/>
              </w:rPr>
            </w:pPr>
            <w:r w:rsidRPr="00D6410D">
              <w:rPr>
                <w:rFonts w:ascii="Times New Roman" w:eastAsia="Calibri" w:hAnsi="Times New Roman"/>
                <w:color w:val="000000" w:themeColor="text1"/>
                <w:sz w:val="12"/>
                <w:szCs w:val="12"/>
                <w:highlight w:val="yellow"/>
              </w:rPr>
              <w:t>389574,94</w:t>
            </w:r>
          </w:p>
        </w:tc>
      </w:tr>
      <w:tr w:rsidR="00092A57" w:rsidRPr="006834E6" w14:paraId="4210BD23" w14:textId="77777777" w:rsidTr="00C923E3">
        <w:trPr>
          <w:trHeight w:val="495"/>
        </w:trPr>
        <w:tc>
          <w:tcPr>
            <w:tcW w:w="1166" w:type="dxa"/>
            <w:vMerge/>
            <w:hideMark/>
          </w:tcPr>
          <w:p w14:paraId="2C40FD17"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543A2BAD"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56AA814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662DB30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10 744,60</w:t>
            </w:r>
          </w:p>
        </w:tc>
        <w:tc>
          <w:tcPr>
            <w:tcW w:w="706" w:type="dxa"/>
            <w:gridSpan w:val="2"/>
            <w:hideMark/>
          </w:tcPr>
          <w:p w14:paraId="02398BD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16 293,40</w:t>
            </w:r>
          </w:p>
        </w:tc>
        <w:tc>
          <w:tcPr>
            <w:tcW w:w="707" w:type="dxa"/>
            <w:hideMark/>
          </w:tcPr>
          <w:p w14:paraId="74B602A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23 149,03</w:t>
            </w:r>
          </w:p>
        </w:tc>
        <w:tc>
          <w:tcPr>
            <w:tcW w:w="707" w:type="dxa"/>
            <w:hideMark/>
          </w:tcPr>
          <w:p w14:paraId="0590BB2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24 590,10</w:t>
            </w:r>
          </w:p>
        </w:tc>
        <w:tc>
          <w:tcPr>
            <w:tcW w:w="707" w:type="dxa"/>
            <w:hideMark/>
          </w:tcPr>
          <w:p w14:paraId="1C699D8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26 625,00</w:t>
            </w:r>
          </w:p>
        </w:tc>
        <w:tc>
          <w:tcPr>
            <w:tcW w:w="847" w:type="dxa"/>
            <w:hideMark/>
          </w:tcPr>
          <w:p w14:paraId="1ACCA79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21 637,80</w:t>
            </w:r>
          </w:p>
        </w:tc>
        <w:tc>
          <w:tcPr>
            <w:tcW w:w="707" w:type="dxa"/>
            <w:hideMark/>
          </w:tcPr>
          <w:p w14:paraId="384564F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29 340,60</w:t>
            </w:r>
          </w:p>
        </w:tc>
        <w:tc>
          <w:tcPr>
            <w:tcW w:w="707" w:type="dxa"/>
            <w:hideMark/>
          </w:tcPr>
          <w:p w14:paraId="593FBBF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27 911,30</w:t>
            </w:r>
          </w:p>
        </w:tc>
        <w:tc>
          <w:tcPr>
            <w:tcW w:w="847" w:type="dxa"/>
            <w:hideMark/>
          </w:tcPr>
          <w:p w14:paraId="7D1AB0D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24 240,50</w:t>
            </w:r>
          </w:p>
        </w:tc>
        <w:tc>
          <w:tcPr>
            <w:tcW w:w="726" w:type="dxa"/>
            <w:hideMark/>
          </w:tcPr>
          <w:p w14:paraId="03FF3E91" w14:textId="37BB34AB" w:rsidR="00092A57" w:rsidRPr="00C8624D" w:rsidRDefault="00092A57"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28766,00</w:t>
            </w:r>
          </w:p>
        </w:tc>
        <w:tc>
          <w:tcPr>
            <w:tcW w:w="726" w:type="dxa"/>
            <w:hideMark/>
          </w:tcPr>
          <w:p w14:paraId="720FE9F5" w14:textId="67CDC9FD"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48217,40</w:t>
            </w:r>
          </w:p>
        </w:tc>
        <w:tc>
          <w:tcPr>
            <w:tcW w:w="699" w:type="dxa"/>
            <w:hideMark/>
          </w:tcPr>
          <w:p w14:paraId="678F5F6D" w14:textId="481681B5" w:rsidR="00092A57" w:rsidRPr="00A10576" w:rsidRDefault="00A10576" w:rsidP="006834E6">
            <w:pPr>
              <w:autoSpaceDE w:val="0"/>
              <w:autoSpaceDN w:val="0"/>
              <w:adjustRightInd w:val="0"/>
              <w:rPr>
                <w:rFonts w:ascii="Times New Roman" w:eastAsia="Calibri" w:hAnsi="Times New Roman"/>
                <w:sz w:val="12"/>
                <w:szCs w:val="12"/>
                <w:highlight w:val="yellow"/>
              </w:rPr>
            </w:pPr>
            <w:r w:rsidRPr="00A10576">
              <w:rPr>
                <w:rFonts w:ascii="Times New Roman" w:eastAsia="Calibri" w:hAnsi="Times New Roman"/>
                <w:sz w:val="12"/>
                <w:szCs w:val="12"/>
                <w:highlight w:val="yellow"/>
              </w:rPr>
              <w:t>31382,80</w:t>
            </w:r>
          </w:p>
        </w:tc>
        <w:tc>
          <w:tcPr>
            <w:tcW w:w="709" w:type="dxa"/>
            <w:hideMark/>
          </w:tcPr>
          <w:p w14:paraId="024CC985" w14:textId="3DE10445" w:rsidR="00092A57" w:rsidRPr="00A10576" w:rsidRDefault="00A10576" w:rsidP="006834E6">
            <w:pPr>
              <w:autoSpaceDE w:val="0"/>
              <w:autoSpaceDN w:val="0"/>
              <w:adjustRightInd w:val="0"/>
              <w:rPr>
                <w:rFonts w:ascii="Times New Roman" w:eastAsia="Calibri" w:hAnsi="Times New Roman"/>
                <w:sz w:val="12"/>
                <w:szCs w:val="12"/>
                <w:highlight w:val="yellow"/>
              </w:rPr>
            </w:pPr>
            <w:r w:rsidRPr="00A10576">
              <w:rPr>
                <w:rFonts w:ascii="Times New Roman" w:eastAsia="Calibri" w:hAnsi="Times New Roman"/>
                <w:sz w:val="12"/>
                <w:szCs w:val="12"/>
                <w:highlight w:val="yellow"/>
              </w:rPr>
              <w:t>27800,60</w:t>
            </w:r>
          </w:p>
        </w:tc>
        <w:tc>
          <w:tcPr>
            <w:tcW w:w="851" w:type="dxa"/>
          </w:tcPr>
          <w:p w14:paraId="0D5415D2" w14:textId="06B751B3"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27800,60</w:t>
            </w:r>
          </w:p>
        </w:tc>
        <w:tc>
          <w:tcPr>
            <w:tcW w:w="851" w:type="dxa"/>
            <w:hideMark/>
          </w:tcPr>
          <w:p w14:paraId="56DB9C87" w14:textId="307C83A0"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368499,73</w:t>
            </w:r>
          </w:p>
        </w:tc>
      </w:tr>
      <w:tr w:rsidR="00092A57" w:rsidRPr="006834E6" w14:paraId="146B8080" w14:textId="77777777" w:rsidTr="00C923E3">
        <w:trPr>
          <w:trHeight w:val="263"/>
        </w:trPr>
        <w:tc>
          <w:tcPr>
            <w:tcW w:w="1166" w:type="dxa"/>
            <w:vMerge w:val="restart"/>
            <w:hideMark/>
          </w:tcPr>
          <w:p w14:paraId="1734CD3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2</w:t>
            </w:r>
          </w:p>
        </w:tc>
        <w:tc>
          <w:tcPr>
            <w:tcW w:w="1354" w:type="dxa"/>
            <w:vMerge w:val="restart"/>
            <w:hideMark/>
          </w:tcPr>
          <w:p w14:paraId="5FB2A21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«Защита населения и территории муниципального образования город Дивногорск от чрезвычайных ситуаций природного и техногенного характера»</w:t>
            </w:r>
          </w:p>
        </w:tc>
        <w:tc>
          <w:tcPr>
            <w:tcW w:w="1836" w:type="dxa"/>
            <w:hideMark/>
          </w:tcPr>
          <w:p w14:paraId="6300E24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7" w:type="dxa"/>
            <w:hideMark/>
          </w:tcPr>
          <w:p w14:paraId="33F6D30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50,00</w:t>
            </w:r>
          </w:p>
        </w:tc>
        <w:tc>
          <w:tcPr>
            <w:tcW w:w="706" w:type="dxa"/>
            <w:gridSpan w:val="2"/>
            <w:hideMark/>
          </w:tcPr>
          <w:p w14:paraId="1F09B33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150,00</w:t>
            </w:r>
          </w:p>
        </w:tc>
        <w:tc>
          <w:tcPr>
            <w:tcW w:w="707" w:type="dxa"/>
            <w:hideMark/>
          </w:tcPr>
          <w:p w14:paraId="522C32D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779,60</w:t>
            </w:r>
          </w:p>
        </w:tc>
        <w:tc>
          <w:tcPr>
            <w:tcW w:w="707" w:type="dxa"/>
            <w:hideMark/>
          </w:tcPr>
          <w:p w14:paraId="04A8673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204,80</w:t>
            </w:r>
          </w:p>
        </w:tc>
        <w:tc>
          <w:tcPr>
            <w:tcW w:w="707" w:type="dxa"/>
            <w:hideMark/>
          </w:tcPr>
          <w:p w14:paraId="4B8C400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196,50</w:t>
            </w:r>
          </w:p>
        </w:tc>
        <w:tc>
          <w:tcPr>
            <w:tcW w:w="847" w:type="dxa"/>
            <w:hideMark/>
          </w:tcPr>
          <w:p w14:paraId="5E82573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279,80</w:t>
            </w:r>
          </w:p>
        </w:tc>
        <w:tc>
          <w:tcPr>
            <w:tcW w:w="707" w:type="dxa"/>
            <w:hideMark/>
          </w:tcPr>
          <w:p w14:paraId="4957C12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292,40</w:t>
            </w:r>
          </w:p>
        </w:tc>
        <w:tc>
          <w:tcPr>
            <w:tcW w:w="707" w:type="dxa"/>
            <w:hideMark/>
          </w:tcPr>
          <w:p w14:paraId="469AB50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353,80</w:t>
            </w:r>
          </w:p>
        </w:tc>
        <w:tc>
          <w:tcPr>
            <w:tcW w:w="847" w:type="dxa"/>
            <w:hideMark/>
          </w:tcPr>
          <w:p w14:paraId="3820045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443,90</w:t>
            </w:r>
          </w:p>
        </w:tc>
        <w:tc>
          <w:tcPr>
            <w:tcW w:w="726" w:type="dxa"/>
            <w:hideMark/>
          </w:tcPr>
          <w:p w14:paraId="3F546BC8" w14:textId="5ED9C4DD" w:rsidR="00092A57" w:rsidRPr="00C8624D" w:rsidRDefault="00092A57"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1080,40</w:t>
            </w:r>
          </w:p>
        </w:tc>
        <w:tc>
          <w:tcPr>
            <w:tcW w:w="726" w:type="dxa"/>
            <w:hideMark/>
          </w:tcPr>
          <w:p w14:paraId="24B7A522" w14:textId="78D7D800"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954,30</w:t>
            </w:r>
          </w:p>
        </w:tc>
        <w:tc>
          <w:tcPr>
            <w:tcW w:w="699" w:type="dxa"/>
            <w:hideMark/>
          </w:tcPr>
          <w:p w14:paraId="3446DC26" w14:textId="67444423"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1215,70</w:t>
            </w:r>
          </w:p>
        </w:tc>
        <w:tc>
          <w:tcPr>
            <w:tcW w:w="709" w:type="dxa"/>
            <w:hideMark/>
          </w:tcPr>
          <w:p w14:paraId="1D786CA2" w14:textId="178862C0"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1072,40</w:t>
            </w:r>
          </w:p>
        </w:tc>
        <w:tc>
          <w:tcPr>
            <w:tcW w:w="851" w:type="dxa"/>
          </w:tcPr>
          <w:p w14:paraId="3C0C64AC" w14:textId="07E5A7C2"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1072,40</w:t>
            </w:r>
          </w:p>
        </w:tc>
        <w:tc>
          <w:tcPr>
            <w:tcW w:w="851" w:type="dxa"/>
            <w:hideMark/>
          </w:tcPr>
          <w:p w14:paraId="2FEC39A0" w14:textId="307BDAF8" w:rsidR="00092A57" w:rsidRPr="00A10576" w:rsidRDefault="00A10576" w:rsidP="006834E6">
            <w:pPr>
              <w:autoSpaceDE w:val="0"/>
              <w:autoSpaceDN w:val="0"/>
              <w:adjustRightInd w:val="0"/>
              <w:rPr>
                <w:rFonts w:ascii="Times New Roman" w:eastAsia="Calibri" w:hAnsi="Times New Roman"/>
                <w:color w:val="000000" w:themeColor="text1"/>
                <w:sz w:val="12"/>
                <w:szCs w:val="12"/>
                <w:highlight w:val="yellow"/>
              </w:rPr>
            </w:pPr>
            <w:r w:rsidRPr="00A10576">
              <w:rPr>
                <w:rFonts w:ascii="Times New Roman" w:eastAsia="Calibri" w:hAnsi="Times New Roman"/>
                <w:color w:val="000000" w:themeColor="text1"/>
                <w:sz w:val="12"/>
                <w:szCs w:val="12"/>
                <w:highlight w:val="yellow"/>
              </w:rPr>
              <w:t>8146,00</w:t>
            </w:r>
          </w:p>
        </w:tc>
      </w:tr>
      <w:tr w:rsidR="00092A57" w:rsidRPr="006834E6" w14:paraId="1FF62730" w14:textId="77777777" w:rsidTr="00C923E3">
        <w:trPr>
          <w:trHeight w:val="239"/>
        </w:trPr>
        <w:tc>
          <w:tcPr>
            <w:tcW w:w="1166" w:type="dxa"/>
            <w:vMerge/>
            <w:hideMark/>
          </w:tcPr>
          <w:p w14:paraId="7B2D6C03"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1895B42A"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422D798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659B70A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173D9D3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1C646E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1E9B4E5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719E09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46CA9B8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5BEA37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5D915F3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2CFDFB0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2692EFD1" w14:textId="77777777" w:rsidR="00092A57" w:rsidRPr="00C8624D" w:rsidRDefault="00092A57"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0,00</w:t>
            </w:r>
          </w:p>
        </w:tc>
        <w:tc>
          <w:tcPr>
            <w:tcW w:w="726" w:type="dxa"/>
            <w:hideMark/>
          </w:tcPr>
          <w:p w14:paraId="6E06DCF8"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18581134"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709" w:type="dxa"/>
            <w:hideMark/>
          </w:tcPr>
          <w:p w14:paraId="0598BC27"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tcPr>
          <w:p w14:paraId="1A0B75DD" w14:textId="791100FD"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hideMark/>
          </w:tcPr>
          <w:p w14:paraId="4F76E9DA" w14:textId="427EEB08"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r>
      <w:tr w:rsidR="00092A57" w:rsidRPr="006834E6" w14:paraId="37433096" w14:textId="77777777" w:rsidTr="00C923E3">
        <w:trPr>
          <w:trHeight w:val="240"/>
        </w:trPr>
        <w:tc>
          <w:tcPr>
            <w:tcW w:w="1166" w:type="dxa"/>
            <w:vMerge/>
            <w:hideMark/>
          </w:tcPr>
          <w:p w14:paraId="414A31DB"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56677B18"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5AEA2E1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64F6470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570F8CE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0A9CED4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69,30</w:t>
            </w:r>
          </w:p>
        </w:tc>
        <w:tc>
          <w:tcPr>
            <w:tcW w:w="707" w:type="dxa"/>
            <w:hideMark/>
          </w:tcPr>
          <w:p w14:paraId="4146BC1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90,20</w:t>
            </w:r>
          </w:p>
        </w:tc>
        <w:tc>
          <w:tcPr>
            <w:tcW w:w="707" w:type="dxa"/>
            <w:hideMark/>
          </w:tcPr>
          <w:p w14:paraId="51A9AFC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90,20</w:t>
            </w:r>
          </w:p>
        </w:tc>
        <w:tc>
          <w:tcPr>
            <w:tcW w:w="847" w:type="dxa"/>
            <w:hideMark/>
          </w:tcPr>
          <w:p w14:paraId="75C8D90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135,30</w:t>
            </w:r>
          </w:p>
        </w:tc>
        <w:tc>
          <w:tcPr>
            <w:tcW w:w="707" w:type="dxa"/>
            <w:hideMark/>
          </w:tcPr>
          <w:p w14:paraId="3539DD4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225,40</w:t>
            </w:r>
          </w:p>
        </w:tc>
        <w:tc>
          <w:tcPr>
            <w:tcW w:w="707" w:type="dxa"/>
            <w:hideMark/>
          </w:tcPr>
          <w:p w14:paraId="07EB6FA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315,20</w:t>
            </w:r>
          </w:p>
        </w:tc>
        <w:tc>
          <w:tcPr>
            <w:tcW w:w="847" w:type="dxa"/>
            <w:hideMark/>
          </w:tcPr>
          <w:p w14:paraId="6E27E2C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315,20</w:t>
            </w:r>
          </w:p>
        </w:tc>
        <w:tc>
          <w:tcPr>
            <w:tcW w:w="726" w:type="dxa"/>
            <w:hideMark/>
          </w:tcPr>
          <w:p w14:paraId="0B334569" w14:textId="77777777" w:rsidR="00092A57" w:rsidRPr="00C8624D" w:rsidRDefault="00092A57"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795,90</w:t>
            </w:r>
          </w:p>
        </w:tc>
        <w:tc>
          <w:tcPr>
            <w:tcW w:w="726" w:type="dxa"/>
            <w:hideMark/>
          </w:tcPr>
          <w:p w14:paraId="48FA7648" w14:textId="37290B8A" w:rsidR="00092A57" w:rsidRPr="007F6903" w:rsidRDefault="00464F00" w:rsidP="006834E6">
            <w:pPr>
              <w:autoSpaceDE w:val="0"/>
              <w:autoSpaceDN w:val="0"/>
              <w:adjustRightInd w:val="0"/>
              <w:rPr>
                <w:rFonts w:ascii="Times New Roman" w:eastAsia="Calibri" w:hAnsi="Times New Roman"/>
                <w:color w:val="000000" w:themeColor="text1"/>
                <w:sz w:val="12"/>
                <w:szCs w:val="12"/>
              </w:rPr>
            </w:pPr>
            <w:r w:rsidRPr="00464F00">
              <w:rPr>
                <w:rFonts w:ascii="Times New Roman" w:eastAsia="Calibri" w:hAnsi="Times New Roman"/>
                <w:color w:val="000000" w:themeColor="text1"/>
                <w:sz w:val="12"/>
                <w:szCs w:val="12"/>
                <w:highlight w:val="yellow"/>
              </w:rPr>
              <w:t>791,30</w:t>
            </w:r>
          </w:p>
        </w:tc>
        <w:tc>
          <w:tcPr>
            <w:tcW w:w="699" w:type="dxa"/>
            <w:hideMark/>
          </w:tcPr>
          <w:p w14:paraId="4B987748" w14:textId="08F44D46" w:rsidR="00092A57" w:rsidRPr="007F6903" w:rsidRDefault="00464F00" w:rsidP="006834E6">
            <w:pPr>
              <w:autoSpaceDE w:val="0"/>
              <w:autoSpaceDN w:val="0"/>
              <w:adjustRightInd w:val="0"/>
              <w:rPr>
                <w:rFonts w:ascii="Times New Roman" w:eastAsia="Calibri" w:hAnsi="Times New Roman"/>
                <w:color w:val="000000" w:themeColor="text1"/>
                <w:sz w:val="12"/>
                <w:szCs w:val="12"/>
              </w:rPr>
            </w:pPr>
            <w:r>
              <w:rPr>
                <w:rFonts w:ascii="Times New Roman" w:eastAsia="Calibri" w:hAnsi="Times New Roman"/>
                <w:color w:val="000000" w:themeColor="text1"/>
                <w:sz w:val="12"/>
                <w:szCs w:val="12"/>
              </w:rPr>
              <w:t>0,00</w:t>
            </w:r>
          </w:p>
        </w:tc>
        <w:tc>
          <w:tcPr>
            <w:tcW w:w="709" w:type="dxa"/>
            <w:hideMark/>
          </w:tcPr>
          <w:p w14:paraId="3324D7CE" w14:textId="7DBCBD6F" w:rsidR="00092A57" w:rsidRPr="007F6903" w:rsidRDefault="00464F00" w:rsidP="006834E6">
            <w:pPr>
              <w:autoSpaceDE w:val="0"/>
              <w:autoSpaceDN w:val="0"/>
              <w:adjustRightInd w:val="0"/>
              <w:rPr>
                <w:rFonts w:ascii="Times New Roman" w:eastAsia="Calibri" w:hAnsi="Times New Roman"/>
                <w:color w:val="000000" w:themeColor="text1"/>
                <w:sz w:val="12"/>
                <w:szCs w:val="12"/>
              </w:rPr>
            </w:pPr>
            <w:r>
              <w:rPr>
                <w:rFonts w:ascii="Times New Roman" w:eastAsia="Calibri" w:hAnsi="Times New Roman"/>
                <w:color w:val="000000" w:themeColor="text1"/>
                <w:sz w:val="12"/>
                <w:szCs w:val="12"/>
              </w:rPr>
              <w:t>0,00</w:t>
            </w:r>
          </w:p>
        </w:tc>
        <w:tc>
          <w:tcPr>
            <w:tcW w:w="851" w:type="dxa"/>
          </w:tcPr>
          <w:p w14:paraId="7CFB0013" w14:textId="07A29560" w:rsidR="00092A57" w:rsidRPr="007F6903" w:rsidRDefault="00464F00" w:rsidP="006834E6">
            <w:pPr>
              <w:autoSpaceDE w:val="0"/>
              <w:autoSpaceDN w:val="0"/>
              <w:adjustRightInd w:val="0"/>
              <w:rPr>
                <w:rFonts w:ascii="Times New Roman" w:eastAsia="Calibri" w:hAnsi="Times New Roman"/>
                <w:color w:val="000000" w:themeColor="text1"/>
                <w:sz w:val="12"/>
                <w:szCs w:val="12"/>
              </w:rPr>
            </w:pPr>
            <w:r>
              <w:rPr>
                <w:rFonts w:ascii="Times New Roman" w:eastAsia="Calibri" w:hAnsi="Times New Roman"/>
                <w:color w:val="000000" w:themeColor="text1"/>
                <w:sz w:val="12"/>
                <w:szCs w:val="12"/>
              </w:rPr>
              <w:t>0,00</w:t>
            </w:r>
          </w:p>
        </w:tc>
        <w:tc>
          <w:tcPr>
            <w:tcW w:w="851" w:type="dxa"/>
            <w:hideMark/>
          </w:tcPr>
          <w:p w14:paraId="2777BABA" w14:textId="6E95D07B" w:rsidR="00092A57" w:rsidRPr="00464F00" w:rsidRDefault="00464F00" w:rsidP="006834E6">
            <w:pPr>
              <w:autoSpaceDE w:val="0"/>
              <w:autoSpaceDN w:val="0"/>
              <w:adjustRightInd w:val="0"/>
              <w:rPr>
                <w:rFonts w:ascii="Times New Roman" w:eastAsia="Calibri" w:hAnsi="Times New Roman"/>
                <w:color w:val="000000" w:themeColor="text1"/>
                <w:sz w:val="12"/>
                <w:szCs w:val="12"/>
                <w:highlight w:val="yellow"/>
              </w:rPr>
            </w:pPr>
            <w:r w:rsidRPr="00464F00">
              <w:rPr>
                <w:rFonts w:ascii="Times New Roman" w:eastAsia="Calibri" w:hAnsi="Times New Roman"/>
                <w:color w:val="000000" w:themeColor="text1"/>
                <w:sz w:val="12"/>
                <w:szCs w:val="12"/>
                <w:highlight w:val="yellow"/>
              </w:rPr>
              <w:t>2828,00</w:t>
            </w:r>
          </w:p>
        </w:tc>
      </w:tr>
      <w:tr w:rsidR="00092A57" w:rsidRPr="006834E6" w14:paraId="72BF2EC4" w14:textId="77777777" w:rsidTr="00C923E3">
        <w:trPr>
          <w:trHeight w:val="495"/>
        </w:trPr>
        <w:tc>
          <w:tcPr>
            <w:tcW w:w="1166" w:type="dxa"/>
            <w:vMerge/>
            <w:hideMark/>
          </w:tcPr>
          <w:p w14:paraId="27ABBB1E"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02363276"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743A940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064EF05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50,00</w:t>
            </w:r>
          </w:p>
        </w:tc>
        <w:tc>
          <w:tcPr>
            <w:tcW w:w="706" w:type="dxa"/>
            <w:gridSpan w:val="2"/>
            <w:hideMark/>
          </w:tcPr>
          <w:p w14:paraId="1D6667B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150,00</w:t>
            </w:r>
          </w:p>
        </w:tc>
        <w:tc>
          <w:tcPr>
            <w:tcW w:w="707" w:type="dxa"/>
            <w:hideMark/>
          </w:tcPr>
          <w:p w14:paraId="7CA5767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710,30</w:t>
            </w:r>
          </w:p>
        </w:tc>
        <w:tc>
          <w:tcPr>
            <w:tcW w:w="707" w:type="dxa"/>
            <w:hideMark/>
          </w:tcPr>
          <w:p w14:paraId="72BFEDF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114,60</w:t>
            </w:r>
          </w:p>
        </w:tc>
        <w:tc>
          <w:tcPr>
            <w:tcW w:w="707" w:type="dxa"/>
            <w:hideMark/>
          </w:tcPr>
          <w:p w14:paraId="48199C2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106,30</w:t>
            </w:r>
          </w:p>
        </w:tc>
        <w:tc>
          <w:tcPr>
            <w:tcW w:w="847" w:type="dxa"/>
            <w:hideMark/>
          </w:tcPr>
          <w:p w14:paraId="1988B2F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144,50</w:t>
            </w:r>
          </w:p>
        </w:tc>
        <w:tc>
          <w:tcPr>
            <w:tcW w:w="707" w:type="dxa"/>
            <w:hideMark/>
          </w:tcPr>
          <w:p w14:paraId="2C46F1B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67,00</w:t>
            </w:r>
          </w:p>
        </w:tc>
        <w:tc>
          <w:tcPr>
            <w:tcW w:w="707" w:type="dxa"/>
            <w:hideMark/>
          </w:tcPr>
          <w:p w14:paraId="38B4E67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38,60</w:t>
            </w:r>
          </w:p>
        </w:tc>
        <w:tc>
          <w:tcPr>
            <w:tcW w:w="847" w:type="dxa"/>
            <w:hideMark/>
          </w:tcPr>
          <w:p w14:paraId="0EF9E79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128,70</w:t>
            </w:r>
          </w:p>
        </w:tc>
        <w:tc>
          <w:tcPr>
            <w:tcW w:w="726" w:type="dxa"/>
            <w:hideMark/>
          </w:tcPr>
          <w:p w14:paraId="2435E0C6" w14:textId="3137E1A9" w:rsidR="00092A57" w:rsidRPr="00C8624D" w:rsidRDefault="00092A57"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284,50</w:t>
            </w:r>
          </w:p>
        </w:tc>
        <w:tc>
          <w:tcPr>
            <w:tcW w:w="726" w:type="dxa"/>
            <w:hideMark/>
          </w:tcPr>
          <w:p w14:paraId="41FCD4C3" w14:textId="0258D9C7" w:rsidR="00092A57" w:rsidRPr="00E52A38" w:rsidRDefault="00E52A38" w:rsidP="006834E6">
            <w:pPr>
              <w:autoSpaceDE w:val="0"/>
              <w:autoSpaceDN w:val="0"/>
              <w:adjustRightInd w:val="0"/>
              <w:rPr>
                <w:rFonts w:ascii="Times New Roman" w:eastAsia="Calibri" w:hAnsi="Times New Roman"/>
                <w:color w:val="000000" w:themeColor="text1"/>
                <w:sz w:val="12"/>
                <w:szCs w:val="12"/>
                <w:highlight w:val="yellow"/>
              </w:rPr>
            </w:pPr>
            <w:r w:rsidRPr="00E52A38">
              <w:rPr>
                <w:rFonts w:ascii="Times New Roman" w:eastAsia="Calibri" w:hAnsi="Times New Roman"/>
                <w:color w:val="000000" w:themeColor="text1"/>
                <w:sz w:val="12"/>
                <w:szCs w:val="12"/>
                <w:highlight w:val="yellow"/>
              </w:rPr>
              <w:t>163,00</w:t>
            </w:r>
          </w:p>
        </w:tc>
        <w:tc>
          <w:tcPr>
            <w:tcW w:w="699" w:type="dxa"/>
            <w:hideMark/>
          </w:tcPr>
          <w:p w14:paraId="1B7B0599" w14:textId="2BA5859C" w:rsidR="00092A57" w:rsidRPr="00E52A38" w:rsidRDefault="00E52A38" w:rsidP="006834E6">
            <w:pPr>
              <w:autoSpaceDE w:val="0"/>
              <w:autoSpaceDN w:val="0"/>
              <w:adjustRightInd w:val="0"/>
              <w:rPr>
                <w:rFonts w:ascii="Times New Roman" w:eastAsia="Calibri" w:hAnsi="Times New Roman"/>
                <w:color w:val="000000" w:themeColor="text1"/>
                <w:sz w:val="12"/>
                <w:szCs w:val="12"/>
                <w:highlight w:val="yellow"/>
              </w:rPr>
            </w:pPr>
            <w:r w:rsidRPr="00E52A38">
              <w:rPr>
                <w:rFonts w:ascii="Times New Roman" w:eastAsia="Calibri" w:hAnsi="Times New Roman"/>
                <w:color w:val="000000" w:themeColor="text1"/>
                <w:sz w:val="12"/>
                <w:szCs w:val="12"/>
                <w:highlight w:val="yellow"/>
              </w:rPr>
              <w:t>1215,70</w:t>
            </w:r>
          </w:p>
        </w:tc>
        <w:tc>
          <w:tcPr>
            <w:tcW w:w="709" w:type="dxa"/>
            <w:hideMark/>
          </w:tcPr>
          <w:p w14:paraId="5992805E" w14:textId="0BCCF1B1" w:rsidR="00092A57" w:rsidRPr="00E52A38" w:rsidRDefault="00E52A38" w:rsidP="006834E6">
            <w:pPr>
              <w:autoSpaceDE w:val="0"/>
              <w:autoSpaceDN w:val="0"/>
              <w:adjustRightInd w:val="0"/>
              <w:rPr>
                <w:rFonts w:ascii="Times New Roman" w:eastAsia="Calibri" w:hAnsi="Times New Roman"/>
                <w:color w:val="000000" w:themeColor="text1"/>
                <w:sz w:val="12"/>
                <w:szCs w:val="12"/>
                <w:highlight w:val="yellow"/>
              </w:rPr>
            </w:pPr>
            <w:r w:rsidRPr="00E52A38">
              <w:rPr>
                <w:rFonts w:ascii="Times New Roman" w:eastAsia="Calibri" w:hAnsi="Times New Roman"/>
                <w:color w:val="000000" w:themeColor="text1"/>
                <w:sz w:val="12"/>
                <w:szCs w:val="12"/>
                <w:highlight w:val="yellow"/>
              </w:rPr>
              <w:t>1072,40</w:t>
            </w:r>
          </w:p>
        </w:tc>
        <w:tc>
          <w:tcPr>
            <w:tcW w:w="851" w:type="dxa"/>
          </w:tcPr>
          <w:p w14:paraId="3A32B185" w14:textId="1802C4CC" w:rsidR="00092A57" w:rsidRPr="00E52A38" w:rsidRDefault="00E52A38" w:rsidP="006834E6">
            <w:pPr>
              <w:autoSpaceDE w:val="0"/>
              <w:autoSpaceDN w:val="0"/>
              <w:adjustRightInd w:val="0"/>
              <w:rPr>
                <w:rFonts w:ascii="Times New Roman" w:eastAsia="Calibri" w:hAnsi="Times New Roman"/>
                <w:color w:val="000000" w:themeColor="text1"/>
                <w:sz w:val="12"/>
                <w:szCs w:val="12"/>
                <w:highlight w:val="yellow"/>
              </w:rPr>
            </w:pPr>
            <w:r w:rsidRPr="00E52A38">
              <w:rPr>
                <w:rFonts w:ascii="Times New Roman" w:eastAsia="Calibri" w:hAnsi="Times New Roman"/>
                <w:color w:val="000000" w:themeColor="text1"/>
                <w:sz w:val="12"/>
                <w:szCs w:val="12"/>
                <w:highlight w:val="yellow"/>
              </w:rPr>
              <w:t>1072,4</w:t>
            </w:r>
          </w:p>
        </w:tc>
        <w:tc>
          <w:tcPr>
            <w:tcW w:w="851" w:type="dxa"/>
            <w:hideMark/>
          </w:tcPr>
          <w:p w14:paraId="6453826B" w14:textId="1EC08F7E" w:rsidR="00092A57" w:rsidRPr="00E52A38" w:rsidRDefault="00E52A38" w:rsidP="006834E6">
            <w:pPr>
              <w:autoSpaceDE w:val="0"/>
              <w:autoSpaceDN w:val="0"/>
              <w:adjustRightInd w:val="0"/>
              <w:rPr>
                <w:rFonts w:ascii="Times New Roman" w:eastAsia="Calibri" w:hAnsi="Times New Roman"/>
                <w:color w:val="000000" w:themeColor="text1"/>
                <w:sz w:val="12"/>
                <w:szCs w:val="12"/>
                <w:highlight w:val="yellow"/>
              </w:rPr>
            </w:pPr>
            <w:r w:rsidRPr="00E52A38">
              <w:rPr>
                <w:rFonts w:ascii="Times New Roman" w:eastAsia="Calibri" w:hAnsi="Times New Roman"/>
                <w:color w:val="000000" w:themeColor="text1"/>
                <w:sz w:val="12"/>
                <w:szCs w:val="12"/>
                <w:highlight w:val="yellow"/>
              </w:rPr>
              <w:t>5318,00</w:t>
            </w:r>
          </w:p>
        </w:tc>
      </w:tr>
      <w:tr w:rsidR="00092A57" w:rsidRPr="006834E6" w14:paraId="7D6EE376" w14:textId="77777777" w:rsidTr="00C923E3">
        <w:trPr>
          <w:trHeight w:val="405"/>
        </w:trPr>
        <w:tc>
          <w:tcPr>
            <w:tcW w:w="1166" w:type="dxa"/>
            <w:vMerge w:val="restart"/>
            <w:hideMark/>
          </w:tcPr>
          <w:p w14:paraId="2B7204A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Подпрограмма 3 </w:t>
            </w:r>
          </w:p>
        </w:tc>
        <w:tc>
          <w:tcPr>
            <w:tcW w:w="1354" w:type="dxa"/>
            <w:vMerge w:val="restart"/>
            <w:hideMark/>
          </w:tcPr>
          <w:p w14:paraId="5028257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«Энергосбережение и повышение энергетической эффективности на территории муниципального образования город Дивногорск»</w:t>
            </w:r>
          </w:p>
        </w:tc>
        <w:tc>
          <w:tcPr>
            <w:tcW w:w="1836" w:type="dxa"/>
            <w:hideMark/>
          </w:tcPr>
          <w:p w14:paraId="2F335BE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7" w:type="dxa"/>
            <w:hideMark/>
          </w:tcPr>
          <w:p w14:paraId="6059231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1 136,38</w:t>
            </w:r>
          </w:p>
        </w:tc>
        <w:tc>
          <w:tcPr>
            <w:tcW w:w="706" w:type="dxa"/>
            <w:gridSpan w:val="2"/>
            <w:hideMark/>
          </w:tcPr>
          <w:p w14:paraId="56A47E2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F88729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0A1BFB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844787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05CE54C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5797578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40655F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621E040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18 142,50</w:t>
            </w:r>
          </w:p>
        </w:tc>
        <w:tc>
          <w:tcPr>
            <w:tcW w:w="726" w:type="dxa"/>
            <w:hideMark/>
          </w:tcPr>
          <w:p w14:paraId="348E86EC" w14:textId="6B85A2BA" w:rsidR="00092A57" w:rsidRPr="00862E12" w:rsidRDefault="00092A57"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23984,00</w:t>
            </w:r>
          </w:p>
        </w:tc>
        <w:tc>
          <w:tcPr>
            <w:tcW w:w="726" w:type="dxa"/>
            <w:hideMark/>
          </w:tcPr>
          <w:p w14:paraId="5ADACC8C" w14:textId="51D7CE18" w:rsidR="00092A57" w:rsidRPr="003F2DF6" w:rsidRDefault="003F2DF6" w:rsidP="006834E6">
            <w:pPr>
              <w:autoSpaceDE w:val="0"/>
              <w:autoSpaceDN w:val="0"/>
              <w:adjustRightInd w:val="0"/>
              <w:rPr>
                <w:rFonts w:ascii="Times New Roman" w:eastAsia="Calibri" w:hAnsi="Times New Roman"/>
                <w:color w:val="000000" w:themeColor="text1"/>
                <w:sz w:val="12"/>
                <w:szCs w:val="12"/>
                <w:highlight w:val="yellow"/>
              </w:rPr>
            </w:pPr>
            <w:r w:rsidRPr="003F2DF6">
              <w:rPr>
                <w:rFonts w:ascii="Times New Roman" w:eastAsia="Calibri" w:hAnsi="Times New Roman"/>
                <w:color w:val="000000" w:themeColor="text1"/>
                <w:sz w:val="12"/>
                <w:szCs w:val="12"/>
                <w:highlight w:val="yellow"/>
              </w:rPr>
              <w:t>20497,20</w:t>
            </w:r>
          </w:p>
        </w:tc>
        <w:tc>
          <w:tcPr>
            <w:tcW w:w="699" w:type="dxa"/>
            <w:hideMark/>
          </w:tcPr>
          <w:p w14:paraId="16E5F546" w14:textId="144F3D75" w:rsidR="00092A57" w:rsidRPr="003F2DF6" w:rsidRDefault="003F2DF6" w:rsidP="006834E6">
            <w:pPr>
              <w:autoSpaceDE w:val="0"/>
              <w:autoSpaceDN w:val="0"/>
              <w:adjustRightInd w:val="0"/>
              <w:rPr>
                <w:rFonts w:ascii="Times New Roman" w:eastAsia="Calibri" w:hAnsi="Times New Roman"/>
                <w:color w:val="000000" w:themeColor="text1"/>
                <w:sz w:val="12"/>
                <w:szCs w:val="12"/>
                <w:highlight w:val="yellow"/>
              </w:rPr>
            </w:pPr>
            <w:r w:rsidRPr="003F2DF6">
              <w:rPr>
                <w:rFonts w:ascii="Times New Roman" w:eastAsia="Calibri" w:hAnsi="Times New Roman"/>
                <w:color w:val="000000" w:themeColor="text1"/>
                <w:sz w:val="12"/>
                <w:szCs w:val="12"/>
                <w:highlight w:val="yellow"/>
              </w:rPr>
              <w:t>22549,40</w:t>
            </w:r>
          </w:p>
        </w:tc>
        <w:tc>
          <w:tcPr>
            <w:tcW w:w="709" w:type="dxa"/>
            <w:hideMark/>
          </w:tcPr>
          <w:p w14:paraId="0EFF2CD0" w14:textId="62BB1C70" w:rsidR="00092A57" w:rsidRPr="003F2DF6" w:rsidRDefault="003F2DF6" w:rsidP="006834E6">
            <w:pPr>
              <w:autoSpaceDE w:val="0"/>
              <w:autoSpaceDN w:val="0"/>
              <w:adjustRightInd w:val="0"/>
              <w:rPr>
                <w:rFonts w:ascii="Times New Roman" w:eastAsia="Calibri" w:hAnsi="Times New Roman"/>
                <w:color w:val="000000" w:themeColor="text1"/>
                <w:sz w:val="12"/>
                <w:szCs w:val="12"/>
                <w:highlight w:val="yellow"/>
              </w:rPr>
            </w:pPr>
            <w:r w:rsidRPr="003F2DF6">
              <w:rPr>
                <w:rFonts w:ascii="Times New Roman" w:eastAsia="Calibri" w:hAnsi="Times New Roman"/>
                <w:color w:val="000000" w:themeColor="text1"/>
                <w:sz w:val="12"/>
                <w:szCs w:val="12"/>
                <w:highlight w:val="yellow"/>
              </w:rPr>
              <w:t>21733,20</w:t>
            </w:r>
          </w:p>
        </w:tc>
        <w:tc>
          <w:tcPr>
            <w:tcW w:w="851" w:type="dxa"/>
          </w:tcPr>
          <w:p w14:paraId="02EE7CA5" w14:textId="14469A48" w:rsidR="00092A57" w:rsidRPr="003F2DF6" w:rsidRDefault="003F2DF6" w:rsidP="006834E6">
            <w:pPr>
              <w:autoSpaceDE w:val="0"/>
              <w:autoSpaceDN w:val="0"/>
              <w:adjustRightInd w:val="0"/>
              <w:rPr>
                <w:rFonts w:ascii="Times New Roman" w:eastAsia="Calibri" w:hAnsi="Times New Roman"/>
                <w:color w:val="000000" w:themeColor="text1"/>
                <w:sz w:val="12"/>
                <w:szCs w:val="12"/>
                <w:highlight w:val="yellow"/>
              </w:rPr>
            </w:pPr>
            <w:r w:rsidRPr="003F2DF6">
              <w:rPr>
                <w:rFonts w:ascii="Times New Roman" w:eastAsia="Calibri" w:hAnsi="Times New Roman"/>
                <w:color w:val="000000" w:themeColor="text1"/>
                <w:sz w:val="12"/>
                <w:szCs w:val="12"/>
                <w:highlight w:val="yellow"/>
              </w:rPr>
              <w:t>21733,20</w:t>
            </w:r>
          </w:p>
        </w:tc>
        <w:tc>
          <w:tcPr>
            <w:tcW w:w="851" w:type="dxa"/>
            <w:hideMark/>
          </w:tcPr>
          <w:p w14:paraId="6E66EBBF" w14:textId="743D7C9C" w:rsidR="00092A57" w:rsidRPr="003F2DF6" w:rsidRDefault="003F2DF6" w:rsidP="006834E6">
            <w:pPr>
              <w:autoSpaceDE w:val="0"/>
              <w:autoSpaceDN w:val="0"/>
              <w:adjustRightInd w:val="0"/>
              <w:rPr>
                <w:rFonts w:ascii="Times New Roman" w:eastAsia="Calibri" w:hAnsi="Times New Roman"/>
                <w:color w:val="000000" w:themeColor="text1"/>
                <w:sz w:val="12"/>
                <w:szCs w:val="12"/>
                <w:highlight w:val="yellow"/>
              </w:rPr>
            </w:pPr>
            <w:r w:rsidRPr="003F2DF6">
              <w:rPr>
                <w:rFonts w:ascii="Times New Roman" w:eastAsia="Calibri" w:hAnsi="Times New Roman"/>
                <w:color w:val="000000" w:themeColor="text1"/>
                <w:sz w:val="12"/>
                <w:szCs w:val="12"/>
                <w:highlight w:val="yellow"/>
              </w:rPr>
              <w:t>129775,88</w:t>
            </w:r>
          </w:p>
        </w:tc>
      </w:tr>
      <w:tr w:rsidR="00092A57" w:rsidRPr="006834E6" w14:paraId="7E1C806A" w14:textId="77777777" w:rsidTr="00C923E3">
        <w:trPr>
          <w:trHeight w:val="240"/>
        </w:trPr>
        <w:tc>
          <w:tcPr>
            <w:tcW w:w="1166" w:type="dxa"/>
            <w:vMerge/>
            <w:hideMark/>
          </w:tcPr>
          <w:p w14:paraId="2219276C"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3A0A0FF5"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2F130CE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08E3177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0B09163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6A6F75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E6C25B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15EEC3A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03D4BB1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131AC1B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048576B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0F276AE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763BCF8A" w14:textId="77777777" w:rsidR="00092A57" w:rsidRPr="00862E12" w:rsidRDefault="00092A57"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0,00</w:t>
            </w:r>
          </w:p>
        </w:tc>
        <w:tc>
          <w:tcPr>
            <w:tcW w:w="726" w:type="dxa"/>
            <w:hideMark/>
          </w:tcPr>
          <w:p w14:paraId="6F95DBDD"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63209B81"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709" w:type="dxa"/>
            <w:hideMark/>
          </w:tcPr>
          <w:p w14:paraId="74FA8531"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tcPr>
          <w:p w14:paraId="6827B59F" w14:textId="5309781B"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hideMark/>
          </w:tcPr>
          <w:p w14:paraId="49D4A721" w14:textId="123075E6"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r>
      <w:tr w:rsidR="00092A57" w:rsidRPr="006834E6" w14:paraId="2D7A1C99" w14:textId="77777777" w:rsidTr="00C923E3">
        <w:trPr>
          <w:trHeight w:val="240"/>
        </w:trPr>
        <w:tc>
          <w:tcPr>
            <w:tcW w:w="1166" w:type="dxa"/>
            <w:vMerge/>
            <w:hideMark/>
          </w:tcPr>
          <w:p w14:paraId="26776423"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4D494F7B"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107B077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5AD920C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1 136,20</w:t>
            </w:r>
          </w:p>
        </w:tc>
        <w:tc>
          <w:tcPr>
            <w:tcW w:w="706" w:type="dxa"/>
            <w:gridSpan w:val="2"/>
            <w:hideMark/>
          </w:tcPr>
          <w:p w14:paraId="56CBBBB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0ECA57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19454C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284C62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1AB3D0F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F64700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B2B277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519504F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5CECA603" w14:textId="77777777" w:rsidR="00092A57" w:rsidRPr="00862E12" w:rsidRDefault="00092A57"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0,00</w:t>
            </w:r>
          </w:p>
        </w:tc>
        <w:tc>
          <w:tcPr>
            <w:tcW w:w="726" w:type="dxa"/>
            <w:hideMark/>
          </w:tcPr>
          <w:p w14:paraId="7DA9ADF5"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71838D48"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709" w:type="dxa"/>
            <w:hideMark/>
          </w:tcPr>
          <w:p w14:paraId="5ECFF7F8"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tcPr>
          <w:p w14:paraId="0F9BF176" w14:textId="657539D0"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hideMark/>
          </w:tcPr>
          <w:p w14:paraId="6B68C5D3" w14:textId="566F870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1 136,20</w:t>
            </w:r>
          </w:p>
        </w:tc>
      </w:tr>
      <w:tr w:rsidR="00092A57" w:rsidRPr="006834E6" w14:paraId="6024F3D9" w14:textId="77777777" w:rsidTr="00C923E3">
        <w:trPr>
          <w:trHeight w:val="309"/>
        </w:trPr>
        <w:tc>
          <w:tcPr>
            <w:tcW w:w="1166" w:type="dxa"/>
            <w:vMerge/>
            <w:hideMark/>
          </w:tcPr>
          <w:p w14:paraId="40A7F79E"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06D340AB"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7164928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3A56E81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0,18</w:t>
            </w:r>
          </w:p>
        </w:tc>
        <w:tc>
          <w:tcPr>
            <w:tcW w:w="706" w:type="dxa"/>
            <w:gridSpan w:val="2"/>
            <w:hideMark/>
          </w:tcPr>
          <w:p w14:paraId="33119A8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56242C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5A7967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9434CF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55EC400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3610B0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1CF11E7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692B0FB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18 142,50</w:t>
            </w:r>
          </w:p>
        </w:tc>
        <w:tc>
          <w:tcPr>
            <w:tcW w:w="726" w:type="dxa"/>
            <w:hideMark/>
          </w:tcPr>
          <w:p w14:paraId="34073181" w14:textId="0AAAF8FF" w:rsidR="00092A57" w:rsidRPr="00862E12" w:rsidRDefault="00092A57"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23984,00</w:t>
            </w:r>
          </w:p>
        </w:tc>
        <w:tc>
          <w:tcPr>
            <w:tcW w:w="726" w:type="dxa"/>
            <w:hideMark/>
          </w:tcPr>
          <w:p w14:paraId="13030106" w14:textId="66945546" w:rsidR="00092A57" w:rsidRPr="008A53BD" w:rsidRDefault="008A53BD" w:rsidP="006834E6">
            <w:pPr>
              <w:autoSpaceDE w:val="0"/>
              <w:autoSpaceDN w:val="0"/>
              <w:adjustRightInd w:val="0"/>
              <w:rPr>
                <w:rFonts w:ascii="Times New Roman" w:eastAsia="Calibri" w:hAnsi="Times New Roman"/>
                <w:color w:val="000000" w:themeColor="text1"/>
                <w:sz w:val="12"/>
                <w:szCs w:val="12"/>
                <w:highlight w:val="yellow"/>
              </w:rPr>
            </w:pPr>
            <w:r w:rsidRPr="008A53BD">
              <w:rPr>
                <w:rFonts w:ascii="Times New Roman" w:eastAsia="Calibri" w:hAnsi="Times New Roman"/>
                <w:color w:val="000000" w:themeColor="text1"/>
                <w:sz w:val="12"/>
                <w:szCs w:val="12"/>
                <w:highlight w:val="yellow"/>
              </w:rPr>
              <w:t>20497,20</w:t>
            </w:r>
          </w:p>
        </w:tc>
        <w:tc>
          <w:tcPr>
            <w:tcW w:w="699" w:type="dxa"/>
            <w:hideMark/>
          </w:tcPr>
          <w:p w14:paraId="754B10E1" w14:textId="08D14671" w:rsidR="00092A57" w:rsidRPr="008A53BD" w:rsidRDefault="008A53BD" w:rsidP="006834E6">
            <w:pPr>
              <w:autoSpaceDE w:val="0"/>
              <w:autoSpaceDN w:val="0"/>
              <w:adjustRightInd w:val="0"/>
              <w:rPr>
                <w:rFonts w:ascii="Times New Roman" w:eastAsia="Calibri" w:hAnsi="Times New Roman"/>
                <w:color w:val="000000" w:themeColor="text1"/>
                <w:sz w:val="12"/>
                <w:szCs w:val="12"/>
                <w:highlight w:val="yellow"/>
              </w:rPr>
            </w:pPr>
            <w:r w:rsidRPr="008A53BD">
              <w:rPr>
                <w:rFonts w:ascii="Times New Roman" w:eastAsia="Calibri" w:hAnsi="Times New Roman"/>
                <w:color w:val="000000" w:themeColor="text1"/>
                <w:sz w:val="12"/>
                <w:szCs w:val="12"/>
                <w:highlight w:val="yellow"/>
              </w:rPr>
              <w:t>22549,40</w:t>
            </w:r>
          </w:p>
        </w:tc>
        <w:tc>
          <w:tcPr>
            <w:tcW w:w="709" w:type="dxa"/>
            <w:hideMark/>
          </w:tcPr>
          <w:p w14:paraId="5BD36F70" w14:textId="5FD4E1F3" w:rsidR="00092A57" w:rsidRPr="008A53BD" w:rsidRDefault="008A53BD" w:rsidP="006834E6">
            <w:pPr>
              <w:autoSpaceDE w:val="0"/>
              <w:autoSpaceDN w:val="0"/>
              <w:adjustRightInd w:val="0"/>
              <w:rPr>
                <w:rFonts w:ascii="Times New Roman" w:eastAsia="Calibri" w:hAnsi="Times New Roman"/>
                <w:color w:val="000000" w:themeColor="text1"/>
                <w:sz w:val="12"/>
                <w:szCs w:val="12"/>
                <w:highlight w:val="yellow"/>
              </w:rPr>
            </w:pPr>
            <w:r w:rsidRPr="008A53BD">
              <w:rPr>
                <w:rFonts w:ascii="Times New Roman" w:eastAsia="Calibri" w:hAnsi="Times New Roman"/>
                <w:color w:val="000000" w:themeColor="text1"/>
                <w:sz w:val="12"/>
                <w:szCs w:val="12"/>
                <w:highlight w:val="yellow"/>
              </w:rPr>
              <w:t>21733,20</w:t>
            </w:r>
          </w:p>
        </w:tc>
        <w:tc>
          <w:tcPr>
            <w:tcW w:w="851" w:type="dxa"/>
          </w:tcPr>
          <w:p w14:paraId="28DED6B6" w14:textId="30220FD4" w:rsidR="00092A57" w:rsidRPr="008A53BD" w:rsidRDefault="008A53BD" w:rsidP="006834E6">
            <w:pPr>
              <w:autoSpaceDE w:val="0"/>
              <w:autoSpaceDN w:val="0"/>
              <w:adjustRightInd w:val="0"/>
              <w:rPr>
                <w:rFonts w:ascii="Times New Roman" w:eastAsia="Calibri" w:hAnsi="Times New Roman"/>
                <w:color w:val="000000" w:themeColor="text1"/>
                <w:sz w:val="12"/>
                <w:szCs w:val="12"/>
                <w:highlight w:val="yellow"/>
              </w:rPr>
            </w:pPr>
            <w:r w:rsidRPr="008A53BD">
              <w:rPr>
                <w:rFonts w:ascii="Times New Roman" w:eastAsia="Calibri" w:hAnsi="Times New Roman"/>
                <w:color w:val="000000" w:themeColor="text1"/>
                <w:sz w:val="12"/>
                <w:szCs w:val="12"/>
                <w:highlight w:val="yellow"/>
              </w:rPr>
              <w:t>21733,20</w:t>
            </w:r>
          </w:p>
        </w:tc>
        <w:tc>
          <w:tcPr>
            <w:tcW w:w="851" w:type="dxa"/>
            <w:hideMark/>
          </w:tcPr>
          <w:p w14:paraId="59670483" w14:textId="22BE1AA3" w:rsidR="00092A57" w:rsidRPr="008A53BD" w:rsidRDefault="008A53BD" w:rsidP="006834E6">
            <w:pPr>
              <w:autoSpaceDE w:val="0"/>
              <w:autoSpaceDN w:val="0"/>
              <w:adjustRightInd w:val="0"/>
              <w:rPr>
                <w:rFonts w:ascii="Times New Roman" w:eastAsia="Calibri" w:hAnsi="Times New Roman"/>
                <w:color w:val="000000" w:themeColor="text1"/>
                <w:sz w:val="12"/>
                <w:szCs w:val="12"/>
                <w:highlight w:val="yellow"/>
              </w:rPr>
            </w:pPr>
            <w:r w:rsidRPr="008A53BD">
              <w:rPr>
                <w:rFonts w:ascii="Times New Roman" w:eastAsia="Calibri" w:hAnsi="Times New Roman"/>
                <w:color w:val="000000" w:themeColor="text1"/>
                <w:sz w:val="12"/>
                <w:szCs w:val="12"/>
                <w:highlight w:val="yellow"/>
              </w:rPr>
              <w:t>128639,68</w:t>
            </w:r>
          </w:p>
        </w:tc>
      </w:tr>
      <w:tr w:rsidR="00092A57" w:rsidRPr="006834E6" w14:paraId="69697EC7" w14:textId="77777777" w:rsidTr="00C923E3">
        <w:trPr>
          <w:trHeight w:val="413"/>
        </w:trPr>
        <w:tc>
          <w:tcPr>
            <w:tcW w:w="1166" w:type="dxa"/>
            <w:vMerge w:val="restart"/>
            <w:hideMark/>
          </w:tcPr>
          <w:p w14:paraId="04ABB90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4</w:t>
            </w:r>
          </w:p>
        </w:tc>
        <w:tc>
          <w:tcPr>
            <w:tcW w:w="1354" w:type="dxa"/>
            <w:vMerge w:val="restart"/>
            <w:hideMark/>
          </w:tcPr>
          <w:p w14:paraId="4AE527C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«Обеспечение реализации муниципальной программы и прочие мероприятия»</w:t>
            </w:r>
          </w:p>
        </w:tc>
        <w:tc>
          <w:tcPr>
            <w:tcW w:w="1836" w:type="dxa"/>
            <w:hideMark/>
          </w:tcPr>
          <w:p w14:paraId="543454B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7" w:type="dxa"/>
            <w:hideMark/>
          </w:tcPr>
          <w:p w14:paraId="76A2AC4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5 547,00</w:t>
            </w:r>
          </w:p>
        </w:tc>
        <w:tc>
          <w:tcPr>
            <w:tcW w:w="706" w:type="dxa"/>
            <w:gridSpan w:val="2"/>
            <w:hideMark/>
          </w:tcPr>
          <w:p w14:paraId="59B7D15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5 801,38</w:t>
            </w:r>
          </w:p>
        </w:tc>
        <w:tc>
          <w:tcPr>
            <w:tcW w:w="707" w:type="dxa"/>
            <w:hideMark/>
          </w:tcPr>
          <w:p w14:paraId="7BE6132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6 971,98</w:t>
            </w:r>
          </w:p>
        </w:tc>
        <w:tc>
          <w:tcPr>
            <w:tcW w:w="707" w:type="dxa"/>
            <w:hideMark/>
          </w:tcPr>
          <w:p w14:paraId="447A7DC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8 563,26</w:t>
            </w:r>
          </w:p>
        </w:tc>
        <w:tc>
          <w:tcPr>
            <w:tcW w:w="707" w:type="dxa"/>
            <w:hideMark/>
          </w:tcPr>
          <w:p w14:paraId="2A37889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9 313,00</w:t>
            </w:r>
          </w:p>
        </w:tc>
        <w:tc>
          <w:tcPr>
            <w:tcW w:w="847" w:type="dxa"/>
            <w:hideMark/>
          </w:tcPr>
          <w:p w14:paraId="2F7EFDA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12 932,80</w:t>
            </w:r>
          </w:p>
        </w:tc>
        <w:tc>
          <w:tcPr>
            <w:tcW w:w="707" w:type="dxa"/>
            <w:hideMark/>
          </w:tcPr>
          <w:p w14:paraId="35D543B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12 590,90</w:t>
            </w:r>
          </w:p>
        </w:tc>
        <w:tc>
          <w:tcPr>
            <w:tcW w:w="707" w:type="dxa"/>
            <w:hideMark/>
          </w:tcPr>
          <w:p w14:paraId="519278E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16 782,80</w:t>
            </w:r>
          </w:p>
        </w:tc>
        <w:tc>
          <w:tcPr>
            <w:tcW w:w="847" w:type="dxa"/>
            <w:hideMark/>
          </w:tcPr>
          <w:p w14:paraId="7B33FD3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24 771,50</w:t>
            </w:r>
          </w:p>
        </w:tc>
        <w:tc>
          <w:tcPr>
            <w:tcW w:w="726" w:type="dxa"/>
            <w:hideMark/>
          </w:tcPr>
          <w:p w14:paraId="14863100" w14:textId="3A19B82A" w:rsidR="00092A57" w:rsidRPr="00AF2DCD" w:rsidRDefault="00092A57"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31390,90</w:t>
            </w:r>
          </w:p>
        </w:tc>
        <w:tc>
          <w:tcPr>
            <w:tcW w:w="726" w:type="dxa"/>
            <w:hideMark/>
          </w:tcPr>
          <w:p w14:paraId="7B1296F3" w14:textId="66B9243A" w:rsidR="00092A57" w:rsidRPr="00401FDD" w:rsidRDefault="00401FDD" w:rsidP="006834E6">
            <w:pPr>
              <w:autoSpaceDE w:val="0"/>
              <w:autoSpaceDN w:val="0"/>
              <w:adjustRightInd w:val="0"/>
              <w:rPr>
                <w:rFonts w:ascii="Times New Roman" w:eastAsia="Calibri" w:hAnsi="Times New Roman"/>
                <w:color w:val="000000" w:themeColor="text1"/>
                <w:sz w:val="12"/>
                <w:szCs w:val="12"/>
                <w:highlight w:val="yellow"/>
              </w:rPr>
            </w:pPr>
            <w:r w:rsidRPr="00401FDD">
              <w:rPr>
                <w:rFonts w:ascii="Times New Roman" w:eastAsia="Calibri" w:hAnsi="Times New Roman"/>
                <w:color w:val="000000" w:themeColor="text1"/>
                <w:sz w:val="12"/>
                <w:szCs w:val="12"/>
                <w:highlight w:val="yellow"/>
              </w:rPr>
              <w:t>34995,90</w:t>
            </w:r>
          </w:p>
        </w:tc>
        <w:tc>
          <w:tcPr>
            <w:tcW w:w="699" w:type="dxa"/>
            <w:hideMark/>
          </w:tcPr>
          <w:p w14:paraId="1335F333" w14:textId="2B2F0F53" w:rsidR="00092A57" w:rsidRPr="00401FDD" w:rsidRDefault="00401FDD" w:rsidP="006834E6">
            <w:pPr>
              <w:autoSpaceDE w:val="0"/>
              <w:autoSpaceDN w:val="0"/>
              <w:adjustRightInd w:val="0"/>
              <w:rPr>
                <w:rFonts w:ascii="Times New Roman" w:eastAsia="Calibri" w:hAnsi="Times New Roman"/>
                <w:color w:val="000000" w:themeColor="text1"/>
                <w:sz w:val="12"/>
                <w:szCs w:val="12"/>
                <w:highlight w:val="yellow"/>
              </w:rPr>
            </w:pPr>
            <w:r w:rsidRPr="00401FDD">
              <w:rPr>
                <w:rFonts w:ascii="Times New Roman" w:eastAsia="Calibri" w:hAnsi="Times New Roman"/>
                <w:color w:val="000000" w:themeColor="text1"/>
                <w:sz w:val="12"/>
                <w:szCs w:val="12"/>
                <w:highlight w:val="yellow"/>
              </w:rPr>
              <w:t>41710,60</w:t>
            </w:r>
          </w:p>
        </w:tc>
        <w:tc>
          <w:tcPr>
            <w:tcW w:w="709" w:type="dxa"/>
            <w:hideMark/>
          </w:tcPr>
          <w:p w14:paraId="17BF9604" w14:textId="4FC050B8" w:rsidR="00092A57" w:rsidRPr="00401FDD" w:rsidRDefault="00401FDD" w:rsidP="006834E6">
            <w:pPr>
              <w:autoSpaceDE w:val="0"/>
              <w:autoSpaceDN w:val="0"/>
              <w:adjustRightInd w:val="0"/>
              <w:rPr>
                <w:rFonts w:ascii="Times New Roman" w:eastAsia="Calibri" w:hAnsi="Times New Roman"/>
                <w:color w:val="000000" w:themeColor="text1"/>
                <w:sz w:val="12"/>
                <w:szCs w:val="12"/>
                <w:highlight w:val="yellow"/>
              </w:rPr>
            </w:pPr>
            <w:r w:rsidRPr="00401FDD">
              <w:rPr>
                <w:rFonts w:ascii="Times New Roman" w:eastAsia="Calibri" w:hAnsi="Times New Roman"/>
                <w:color w:val="000000" w:themeColor="text1"/>
                <w:sz w:val="12"/>
                <w:szCs w:val="12"/>
                <w:highlight w:val="yellow"/>
              </w:rPr>
              <w:t>37270,70</w:t>
            </w:r>
          </w:p>
        </w:tc>
        <w:tc>
          <w:tcPr>
            <w:tcW w:w="851" w:type="dxa"/>
          </w:tcPr>
          <w:p w14:paraId="30A964D1" w14:textId="05D21474" w:rsidR="00092A57" w:rsidRPr="00401FDD" w:rsidRDefault="00401FDD" w:rsidP="006834E6">
            <w:pPr>
              <w:autoSpaceDE w:val="0"/>
              <w:autoSpaceDN w:val="0"/>
              <w:adjustRightInd w:val="0"/>
              <w:rPr>
                <w:rFonts w:ascii="Times New Roman" w:eastAsia="Calibri" w:hAnsi="Times New Roman"/>
                <w:color w:val="000000" w:themeColor="text1"/>
                <w:sz w:val="12"/>
                <w:szCs w:val="12"/>
                <w:highlight w:val="yellow"/>
              </w:rPr>
            </w:pPr>
            <w:r w:rsidRPr="00401FDD">
              <w:rPr>
                <w:rFonts w:ascii="Times New Roman" w:eastAsia="Calibri" w:hAnsi="Times New Roman"/>
                <w:color w:val="000000" w:themeColor="text1"/>
                <w:sz w:val="12"/>
                <w:szCs w:val="12"/>
                <w:highlight w:val="yellow"/>
              </w:rPr>
              <w:t>37270,7</w:t>
            </w:r>
            <w:r w:rsidR="00092A57" w:rsidRPr="00401FDD">
              <w:rPr>
                <w:rFonts w:ascii="Times New Roman" w:eastAsia="Calibri" w:hAnsi="Times New Roman"/>
                <w:color w:val="000000" w:themeColor="text1"/>
                <w:sz w:val="12"/>
                <w:szCs w:val="12"/>
                <w:highlight w:val="yellow"/>
              </w:rPr>
              <w:t>0</w:t>
            </w:r>
          </w:p>
        </w:tc>
        <w:tc>
          <w:tcPr>
            <w:tcW w:w="851" w:type="dxa"/>
            <w:hideMark/>
          </w:tcPr>
          <w:p w14:paraId="2BEACA8E" w14:textId="693411F9" w:rsidR="00092A57" w:rsidRPr="00401FDD" w:rsidRDefault="00401FDD" w:rsidP="006834E6">
            <w:pPr>
              <w:autoSpaceDE w:val="0"/>
              <w:autoSpaceDN w:val="0"/>
              <w:adjustRightInd w:val="0"/>
              <w:rPr>
                <w:rFonts w:ascii="Times New Roman" w:eastAsia="Calibri" w:hAnsi="Times New Roman"/>
                <w:color w:val="000000" w:themeColor="text1"/>
                <w:sz w:val="12"/>
                <w:szCs w:val="12"/>
                <w:highlight w:val="yellow"/>
              </w:rPr>
            </w:pPr>
            <w:r w:rsidRPr="00401FDD">
              <w:rPr>
                <w:rFonts w:ascii="Times New Roman" w:eastAsia="Calibri" w:hAnsi="Times New Roman"/>
                <w:color w:val="000000" w:themeColor="text1"/>
                <w:sz w:val="12"/>
                <w:szCs w:val="12"/>
                <w:highlight w:val="yellow"/>
              </w:rPr>
              <w:t>285913,42</w:t>
            </w:r>
          </w:p>
        </w:tc>
      </w:tr>
      <w:tr w:rsidR="00092A57" w:rsidRPr="006834E6" w14:paraId="00CA7491" w14:textId="77777777" w:rsidTr="00C923E3">
        <w:trPr>
          <w:trHeight w:val="240"/>
        </w:trPr>
        <w:tc>
          <w:tcPr>
            <w:tcW w:w="1166" w:type="dxa"/>
            <w:vMerge/>
            <w:hideMark/>
          </w:tcPr>
          <w:p w14:paraId="0F31864A"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79F9913B"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7645882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64854CF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68E6388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31397F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01B9C16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4E3DBB7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314D109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482F56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5F0C79B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7CA6DF8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28DB6EFB" w14:textId="77777777" w:rsidR="00092A57" w:rsidRPr="00AF2DCD" w:rsidRDefault="00092A57"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0,00</w:t>
            </w:r>
          </w:p>
        </w:tc>
        <w:tc>
          <w:tcPr>
            <w:tcW w:w="726" w:type="dxa"/>
            <w:hideMark/>
          </w:tcPr>
          <w:p w14:paraId="053D5ABE"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1DCEF069"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709" w:type="dxa"/>
            <w:hideMark/>
          </w:tcPr>
          <w:p w14:paraId="26E9A744"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tcPr>
          <w:p w14:paraId="67C49B60" w14:textId="73AA8956"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hideMark/>
          </w:tcPr>
          <w:p w14:paraId="6CC29B3D" w14:textId="6D8D7B6B"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r>
      <w:tr w:rsidR="00092A57" w:rsidRPr="006834E6" w14:paraId="6DC70B3F" w14:textId="77777777" w:rsidTr="00C923E3">
        <w:trPr>
          <w:trHeight w:val="240"/>
        </w:trPr>
        <w:tc>
          <w:tcPr>
            <w:tcW w:w="1166" w:type="dxa"/>
            <w:vMerge/>
            <w:hideMark/>
          </w:tcPr>
          <w:p w14:paraId="71E68676"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33C14804"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18F49D1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7B3B5AD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2F17C72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E3F610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448,65</w:t>
            </w:r>
          </w:p>
        </w:tc>
        <w:tc>
          <w:tcPr>
            <w:tcW w:w="707" w:type="dxa"/>
            <w:hideMark/>
          </w:tcPr>
          <w:p w14:paraId="207954A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441,77</w:t>
            </w:r>
          </w:p>
        </w:tc>
        <w:tc>
          <w:tcPr>
            <w:tcW w:w="707" w:type="dxa"/>
            <w:hideMark/>
          </w:tcPr>
          <w:p w14:paraId="69B17D1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243,20</w:t>
            </w:r>
          </w:p>
        </w:tc>
        <w:tc>
          <w:tcPr>
            <w:tcW w:w="847" w:type="dxa"/>
            <w:hideMark/>
          </w:tcPr>
          <w:p w14:paraId="5918767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403,30</w:t>
            </w:r>
          </w:p>
        </w:tc>
        <w:tc>
          <w:tcPr>
            <w:tcW w:w="707" w:type="dxa"/>
            <w:hideMark/>
          </w:tcPr>
          <w:p w14:paraId="1A861D1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617,30</w:t>
            </w:r>
          </w:p>
        </w:tc>
        <w:tc>
          <w:tcPr>
            <w:tcW w:w="707" w:type="dxa"/>
            <w:hideMark/>
          </w:tcPr>
          <w:p w14:paraId="261684A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48EB9BD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178,60</w:t>
            </w:r>
          </w:p>
        </w:tc>
        <w:tc>
          <w:tcPr>
            <w:tcW w:w="726" w:type="dxa"/>
            <w:hideMark/>
          </w:tcPr>
          <w:p w14:paraId="11C732AC" w14:textId="77777777" w:rsidR="00092A57" w:rsidRPr="00AF2DCD" w:rsidRDefault="00092A57"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0,00</w:t>
            </w:r>
          </w:p>
        </w:tc>
        <w:tc>
          <w:tcPr>
            <w:tcW w:w="726" w:type="dxa"/>
            <w:hideMark/>
          </w:tcPr>
          <w:p w14:paraId="21EFAB9B"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699" w:type="dxa"/>
            <w:hideMark/>
          </w:tcPr>
          <w:p w14:paraId="029718DA"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709" w:type="dxa"/>
            <w:hideMark/>
          </w:tcPr>
          <w:p w14:paraId="79A117DE" w14:textId="77777777"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tcPr>
          <w:p w14:paraId="4503AEAB" w14:textId="5DBC4DBE"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0,00</w:t>
            </w:r>
          </w:p>
        </w:tc>
        <w:tc>
          <w:tcPr>
            <w:tcW w:w="851" w:type="dxa"/>
            <w:hideMark/>
          </w:tcPr>
          <w:p w14:paraId="341D9417" w14:textId="7C89941A" w:rsidR="00092A57" w:rsidRPr="007F6903" w:rsidRDefault="00092A57" w:rsidP="006834E6">
            <w:pPr>
              <w:autoSpaceDE w:val="0"/>
              <w:autoSpaceDN w:val="0"/>
              <w:adjustRightInd w:val="0"/>
              <w:rPr>
                <w:rFonts w:ascii="Times New Roman" w:eastAsia="Calibri" w:hAnsi="Times New Roman"/>
                <w:color w:val="000000" w:themeColor="text1"/>
                <w:sz w:val="12"/>
                <w:szCs w:val="12"/>
              </w:rPr>
            </w:pPr>
            <w:r w:rsidRPr="007F6903">
              <w:rPr>
                <w:rFonts w:ascii="Times New Roman" w:eastAsia="Calibri" w:hAnsi="Times New Roman"/>
                <w:color w:val="000000" w:themeColor="text1"/>
                <w:sz w:val="12"/>
                <w:szCs w:val="12"/>
              </w:rPr>
              <w:t>2 332,82</w:t>
            </w:r>
          </w:p>
        </w:tc>
      </w:tr>
      <w:tr w:rsidR="00092A57" w:rsidRPr="006834E6" w14:paraId="375D0043" w14:textId="77777777" w:rsidTr="00C923E3">
        <w:trPr>
          <w:trHeight w:val="341"/>
        </w:trPr>
        <w:tc>
          <w:tcPr>
            <w:tcW w:w="1166" w:type="dxa"/>
            <w:vMerge/>
            <w:hideMark/>
          </w:tcPr>
          <w:p w14:paraId="08076860"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1F3BE15A"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5740EF3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71251F2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5 547,00</w:t>
            </w:r>
          </w:p>
        </w:tc>
        <w:tc>
          <w:tcPr>
            <w:tcW w:w="706" w:type="dxa"/>
            <w:gridSpan w:val="2"/>
            <w:hideMark/>
          </w:tcPr>
          <w:p w14:paraId="38296B7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5 801,38</w:t>
            </w:r>
          </w:p>
        </w:tc>
        <w:tc>
          <w:tcPr>
            <w:tcW w:w="707" w:type="dxa"/>
            <w:hideMark/>
          </w:tcPr>
          <w:p w14:paraId="280CB2F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6 523,33</w:t>
            </w:r>
          </w:p>
        </w:tc>
        <w:tc>
          <w:tcPr>
            <w:tcW w:w="707" w:type="dxa"/>
            <w:hideMark/>
          </w:tcPr>
          <w:p w14:paraId="0A395A9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8 121,49</w:t>
            </w:r>
          </w:p>
        </w:tc>
        <w:tc>
          <w:tcPr>
            <w:tcW w:w="707" w:type="dxa"/>
            <w:hideMark/>
          </w:tcPr>
          <w:p w14:paraId="5554E53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9 069,80</w:t>
            </w:r>
          </w:p>
        </w:tc>
        <w:tc>
          <w:tcPr>
            <w:tcW w:w="847" w:type="dxa"/>
            <w:hideMark/>
          </w:tcPr>
          <w:p w14:paraId="34EA35B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12 529,50</w:t>
            </w:r>
          </w:p>
        </w:tc>
        <w:tc>
          <w:tcPr>
            <w:tcW w:w="707" w:type="dxa"/>
            <w:hideMark/>
          </w:tcPr>
          <w:p w14:paraId="181B72F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11 973,60</w:t>
            </w:r>
          </w:p>
        </w:tc>
        <w:tc>
          <w:tcPr>
            <w:tcW w:w="707" w:type="dxa"/>
            <w:hideMark/>
          </w:tcPr>
          <w:p w14:paraId="701549A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16 782,80</w:t>
            </w:r>
          </w:p>
        </w:tc>
        <w:tc>
          <w:tcPr>
            <w:tcW w:w="847" w:type="dxa"/>
            <w:hideMark/>
          </w:tcPr>
          <w:p w14:paraId="7BB6D3F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24 592,90</w:t>
            </w:r>
          </w:p>
        </w:tc>
        <w:tc>
          <w:tcPr>
            <w:tcW w:w="726" w:type="dxa"/>
            <w:hideMark/>
          </w:tcPr>
          <w:p w14:paraId="2FEFB920" w14:textId="65514D82" w:rsidR="00092A57" w:rsidRPr="00AF2DCD" w:rsidRDefault="00092A57"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31390,90</w:t>
            </w:r>
          </w:p>
        </w:tc>
        <w:tc>
          <w:tcPr>
            <w:tcW w:w="726" w:type="dxa"/>
            <w:hideMark/>
          </w:tcPr>
          <w:p w14:paraId="1A9DD239" w14:textId="5E361B1D" w:rsidR="00092A57" w:rsidRPr="008900CE" w:rsidRDefault="008900CE" w:rsidP="006834E6">
            <w:pPr>
              <w:autoSpaceDE w:val="0"/>
              <w:autoSpaceDN w:val="0"/>
              <w:adjustRightInd w:val="0"/>
              <w:rPr>
                <w:rFonts w:ascii="Times New Roman" w:eastAsia="Calibri" w:hAnsi="Times New Roman"/>
                <w:color w:val="000000" w:themeColor="text1"/>
                <w:sz w:val="12"/>
                <w:szCs w:val="12"/>
                <w:highlight w:val="yellow"/>
              </w:rPr>
            </w:pPr>
            <w:r w:rsidRPr="008900CE">
              <w:rPr>
                <w:rFonts w:ascii="Times New Roman" w:eastAsia="Calibri" w:hAnsi="Times New Roman"/>
                <w:color w:val="000000" w:themeColor="text1"/>
                <w:sz w:val="12"/>
                <w:szCs w:val="12"/>
                <w:highlight w:val="yellow"/>
              </w:rPr>
              <w:t>34995,90</w:t>
            </w:r>
          </w:p>
        </w:tc>
        <w:tc>
          <w:tcPr>
            <w:tcW w:w="699" w:type="dxa"/>
            <w:hideMark/>
          </w:tcPr>
          <w:p w14:paraId="3396A721" w14:textId="09D49622" w:rsidR="00092A57" w:rsidRPr="008900CE" w:rsidRDefault="008900CE" w:rsidP="006834E6">
            <w:pPr>
              <w:autoSpaceDE w:val="0"/>
              <w:autoSpaceDN w:val="0"/>
              <w:adjustRightInd w:val="0"/>
              <w:rPr>
                <w:rFonts w:ascii="Times New Roman" w:eastAsia="Calibri" w:hAnsi="Times New Roman"/>
                <w:color w:val="000000" w:themeColor="text1"/>
                <w:sz w:val="12"/>
                <w:szCs w:val="12"/>
                <w:highlight w:val="yellow"/>
              </w:rPr>
            </w:pPr>
            <w:r w:rsidRPr="008900CE">
              <w:rPr>
                <w:rFonts w:ascii="Times New Roman" w:eastAsia="Calibri" w:hAnsi="Times New Roman"/>
                <w:color w:val="000000" w:themeColor="text1"/>
                <w:sz w:val="12"/>
                <w:szCs w:val="12"/>
                <w:highlight w:val="yellow"/>
              </w:rPr>
              <w:t>41710,60</w:t>
            </w:r>
          </w:p>
        </w:tc>
        <w:tc>
          <w:tcPr>
            <w:tcW w:w="709" w:type="dxa"/>
            <w:hideMark/>
          </w:tcPr>
          <w:p w14:paraId="35966F56" w14:textId="4F1324A4" w:rsidR="00092A57" w:rsidRPr="008900CE" w:rsidRDefault="008900CE" w:rsidP="006834E6">
            <w:pPr>
              <w:autoSpaceDE w:val="0"/>
              <w:autoSpaceDN w:val="0"/>
              <w:adjustRightInd w:val="0"/>
              <w:rPr>
                <w:rFonts w:ascii="Times New Roman" w:eastAsia="Calibri" w:hAnsi="Times New Roman"/>
                <w:color w:val="000000" w:themeColor="text1"/>
                <w:sz w:val="12"/>
                <w:szCs w:val="12"/>
                <w:highlight w:val="yellow"/>
              </w:rPr>
            </w:pPr>
            <w:r w:rsidRPr="008900CE">
              <w:rPr>
                <w:rFonts w:ascii="Times New Roman" w:eastAsia="Calibri" w:hAnsi="Times New Roman"/>
                <w:color w:val="000000" w:themeColor="text1"/>
                <w:sz w:val="12"/>
                <w:szCs w:val="12"/>
                <w:highlight w:val="yellow"/>
              </w:rPr>
              <w:t>37270,70</w:t>
            </w:r>
          </w:p>
        </w:tc>
        <w:tc>
          <w:tcPr>
            <w:tcW w:w="851" w:type="dxa"/>
          </w:tcPr>
          <w:p w14:paraId="6741C4A0" w14:textId="6BE0AFCA" w:rsidR="00092A57" w:rsidRPr="008900CE" w:rsidRDefault="008900CE" w:rsidP="006834E6">
            <w:pPr>
              <w:autoSpaceDE w:val="0"/>
              <w:autoSpaceDN w:val="0"/>
              <w:adjustRightInd w:val="0"/>
              <w:rPr>
                <w:rFonts w:ascii="Times New Roman" w:eastAsia="Calibri" w:hAnsi="Times New Roman"/>
                <w:color w:val="000000" w:themeColor="text1"/>
                <w:sz w:val="12"/>
                <w:szCs w:val="12"/>
                <w:highlight w:val="yellow"/>
              </w:rPr>
            </w:pPr>
            <w:r w:rsidRPr="008900CE">
              <w:rPr>
                <w:rFonts w:ascii="Times New Roman" w:eastAsia="Calibri" w:hAnsi="Times New Roman"/>
                <w:color w:val="000000" w:themeColor="text1"/>
                <w:sz w:val="12"/>
                <w:szCs w:val="12"/>
                <w:highlight w:val="yellow"/>
              </w:rPr>
              <w:t>37270,70</w:t>
            </w:r>
          </w:p>
        </w:tc>
        <w:tc>
          <w:tcPr>
            <w:tcW w:w="851" w:type="dxa"/>
            <w:hideMark/>
          </w:tcPr>
          <w:p w14:paraId="673A019E" w14:textId="58692FBA" w:rsidR="00092A57" w:rsidRPr="008900CE" w:rsidRDefault="008900CE" w:rsidP="006834E6">
            <w:pPr>
              <w:autoSpaceDE w:val="0"/>
              <w:autoSpaceDN w:val="0"/>
              <w:adjustRightInd w:val="0"/>
              <w:rPr>
                <w:rFonts w:ascii="Times New Roman" w:eastAsia="Calibri" w:hAnsi="Times New Roman"/>
                <w:color w:val="000000" w:themeColor="text1"/>
                <w:sz w:val="12"/>
                <w:szCs w:val="12"/>
                <w:highlight w:val="yellow"/>
              </w:rPr>
            </w:pPr>
            <w:r w:rsidRPr="008900CE">
              <w:rPr>
                <w:rFonts w:ascii="Times New Roman" w:eastAsia="Calibri" w:hAnsi="Times New Roman"/>
                <w:color w:val="000000" w:themeColor="text1"/>
                <w:sz w:val="12"/>
                <w:szCs w:val="12"/>
                <w:highlight w:val="yellow"/>
              </w:rPr>
              <w:t>283580,60</w:t>
            </w:r>
          </w:p>
        </w:tc>
      </w:tr>
      <w:tr w:rsidR="00092A57" w:rsidRPr="006834E6" w14:paraId="110B2644" w14:textId="77777777" w:rsidTr="00C923E3">
        <w:trPr>
          <w:trHeight w:val="403"/>
        </w:trPr>
        <w:tc>
          <w:tcPr>
            <w:tcW w:w="1166" w:type="dxa"/>
            <w:vMerge w:val="restart"/>
            <w:hideMark/>
          </w:tcPr>
          <w:p w14:paraId="05DFD97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5</w:t>
            </w:r>
          </w:p>
        </w:tc>
        <w:tc>
          <w:tcPr>
            <w:tcW w:w="1354" w:type="dxa"/>
            <w:vMerge w:val="restart"/>
            <w:hideMark/>
          </w:tcPr>
          <w:p w14:paraId="77A67CE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«Чистая вода»</w:t>
            </w:r>
          </w:p>
        </w:tc>
        <w:tc>
          <w:tcPr>
            <w:tcW w:w="1836" w:type="dxa"/>
            <w:hideMark/>
          </w:tcPr>
          <w:p w14:paraId="491184A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7" w:type="dxa"/>
            <w:hideMark/>
          </w:tcPr>
          <w:p w14:paraId="4019D3A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940,60</w:t>
            </w:r>
          </w:p>
        </w:tc>
        <w:tc>
          <w:tcPr>
            <w:tcW w:w="706" w:type="dxa"/>
            <w:gridSpan w:val="2"/>
            <w:hideMark/>
          </w:tcPr>
          <w:p w14:paraId="39D98C3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9E56FC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21FCFB0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01382DE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747,40</w:t>
            </w:r>
          </w:p>
        </w:tc>
        <w:tc>
          <w:tcPr>
            <w:tcW w:w="847" w:type="dxa"/>
            <w:hideMark/>
          </w:tcPr>
          <w:p w14:paraId="63463E1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22 546,40</w:t>
            </w:r>
          </w:p>
        </w:tc>
        <w:tc>
          <w:tcPr>
            <w:tcW w:w="707" w:type="dxa"/>
            <w:hideMark/>
          </w:tcPr>
          <w:p w14:paraId="18C8577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18 613,40</w:t>
            </w:r>
          </w:p>
        </w:tc>
        <w:tc>
          <w:tcPr>
            <w:tcW w:w="707" w:type="dxa"/>
            <w:hideMark/>
          </w:tcPr>
          <w:p w14:paraId="58D0392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472CC37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88 661,60</w:t>
            </w:r>
          </w:p>
        </w:tc>
        <w:tc>
          <w:tcPr>
            <w:tcW w:w="726" w:type="dxa"/>
            <w:hideMark/>
          </w:tcPr>
          <w:p w14:paraId="1B5283B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4793F020" w14:textId="69CDF396" w:rsidR="00092A57" w:rsidRPr="008D0767" w:rsidRDefault="00254F65" w:rsidP="006834E6">
            <w:pPr>
              <w:autoSpaceDE w:val="0"/>
              <w:autoSpaceDN w:val="0"/>
              <w:adjustRightInd w:val="0"/>
              <w:rPr>
                <w:rFonts w:ascii="Times New Roman" w:eastAsia="Calibri" w:hAnsi="Times New Roman"/>
                <w:color w:val="000000" w:themeColor="text1"/>
                <w:sz w:val="12"/>
                <w:szCs w:val="12"/>
              </w:rPr>
            </w:pPr>
            <w:r w:rsidRPr="00254F65">
              <w:rPr>
                <w:rFonts w:ascii="Times New Roman" w:eastAsia="Calibri" w:hAnsi="Times New Roman"/>
                <w:color w:val="000000" w:themeColor="text1"/>
                <w:sz w:val="12"/>
                <w:szCs w:val="12"/>
                <w:highlight w:val="yellow"/>
              </w:rPr>
              <w:t>599,50</w:t>
            </w:r>
          </w:p>
        </w:tc>
        <w:tc>
          <w:tcPr>
            <w:tcW w:w="699" w:type="dxa"/>
            <w:hideMark/>
          </w:tcPr>
          <w:p w14:paraId="116FE401" w14:textId="77777777" w:rsidR="00092A57" w:rsidRPr="004951B2" w:rsidRDefault="00092A57"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709" w:type="dxa"/>
            <w:hideMark/>
          </w:tcPr>
          <w:p w14:paraId="0C8AAED1" w14:textId="77777777" w:rsidR="00092A57" w:rsidRPr="004951B2" w:rsidRDefault="00092A57"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1" w:type="dxa"/>
          </w:tcPr>
          <w:p w14:paraId="4C049759" w14:textId="659E7E92" w:rsidR="00092A57" w:rsidRPr="00E43D04" w:rsidRDefault="00092A57" w:rsidP="006834E6">
            <w:pPr>
              <w:autoSpaceDE w:val="0"/>
              <w:autoSpaceDN w:val="0"/>
              <w:adjustRightInd w:val="0"/>
              <w:rPr>
                <w:rFonts w:ascii="Times New Roman" w:eastAsia="Calibri" w:hAnsi="Times New Roman"/>
                <w:color w:val="000000" w:themeColor="text1"/>
                <w:sz w:val="12"/>
                <w:szCs w:val="12"/>
              </w:rPr>
            </w:pPr>
            <w:r w:rsidRPr="00E43D04">
              <w:rPr>
                <w:rFonts w:ascii="Times New Roman" w:eastAsia="Calibri" w:hAnsi="Times New Roman"/>
                <w:color w:val="000000" w:themeColor="text1"/>
                <w:sz w:val="12"/>
                <w:szCs w:val="12"/>
              </w:rPr>
              <w:t>0,00</w:t>
            </w:r>
          </w:p>
        </w:tc>
        <w:tc>
          <w:tcPr>
            <w:tcW w:w="851" w:type="dxa"/>
            <w:hideMark/>
          </w:tcPr>
          <w:p w14:paraId="3F614119" w14:textId="4D113054" w:rsidR="00092A57" w:rsidRPr="00254F65" w:rsidRDefault="00254F65" w:rsidP="006834E6">
            <w:pPr>
              <w:autoSpaceDE w:val="0"/>
              <w:autoSpaceDN w:val="0"/>
              <w:adjustRightInd w:val="0"/>
              <w:rPr>
                <w:rFonts w:ascii="Times New Roman" w:eastAsia="Calibri" w:hAnsi="Times New Roman"/>
                <w:color w:val="000000" w:themeColor="text1"/>
                <w:sz w:val="12"/>
                <w:szCs w:val="12"/>
                <w:highlight w:val="yellow"/>
              </w:rPr>
            </w:pPr>
            <w:r w:rsidRPr="00254F65">
              <w:rPr>
                <w:rFonts w:ascii="Times New Roman" w:eastAsia="Calibri" w:hAnsi="Times New Roman"/>
                <w:color w:val="000000" w:themeColor="text1"/>
                <w:sz w:val="12"/>
                <w:szCs w:val="12"/>
                <w:highlight w:val="yellow"/>
              </w:rPr>
              <w:t>132108,90</w:t>
            </w:r>
          </w:p>
        </w:tc>
      </w:tr>
      <w:tr w:rsidR="00092A57" w:rsidRPr="006834E6" w14:paraId="2E57CE2D" w14:textId="77777777" w:rsidTr="00C923E3">
        <w:trPr>
          <w:trHeight w:val="240"/>
        </w:trPr>
        <w:tc>
          <w:tcPr>
            <w:tcW w:w="1166" w:type="dxa"/>
            <w:vMerge/>
            <w:hideMark/>
          </w:tcPr>
          <w:p w14:paraId="73C7AB6F"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4E08AC06"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3DBC2ED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775D743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5741910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09662C1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2FB620B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9119BF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339A29C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C4099D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155BC1C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7C269B6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72 898,20</w:t>
            </w:r>
          </w:p>
        </w:tc>
        <w:tc>
          <w:tcPr>
            <w:tcW w:w="726" w:type="dxa"/>
            <w:hideMark/>
          </w:tcPr>
          <w:p w14:paraId="7023C42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27283BC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699" w:type="dxa"/>
            <w:hideMark/>
          </w:tcPr>
          <w:p w14:paraId="4D89D24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B55B6B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tcPr>
          <w:p w14:paraId="157E499F" w14:textId="569CFB34" w:rsidR="00092A57" w:rsidRPr="00E43D04" w:rsidRDefault="00092A57" w:rsidP="006834E6">
            <w:pPr>
              <w:autoSpaceDE w:val="0"/>
              <w:autoSpaceDN w:val="0"/>
              <w:adjustRightInd w:val="0"/>
              <w:rPr>
                <w:rFonts w:ascii="Times New Roman" w:eastAsia="Calibri" w:hAnsi="Times New Roman"/>
                <w:color w:val="000000" w:themeColor="text1"/>
                <w:sz w:val="12"/>
                <w:szCs w:val="12"/>
              </w:rPr>
            </w:pPr>
            <w:r w:rsidRPr="00E43D04">
              <w:rPr>
                <w:rFonts w:ascii="Times New Roman" w:eastAsia="Calibri" w:hAnsi="Times New Roman"/>
                <w:color w:val="000000" w:themeColor="text1"/>
                <w:sz w:val="12"/>
                <w:szCs w:val="12"/>
              </w:rPr>
              <w:t>0,00</w:t>
            </w:r>
          </w:p>
        </w:tc>
        <w:tc>
          <w:tcPr>
            <w:tcW w:w="851" w:type="dxa"/>
            <w:hideMark/>
          </w:tcPr>
          <w:p w14:paraId="624FE6D8" w14:textId="672F1D2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72 898,20</w:t>
            </w:r>
          </w:p>
        </w:tc>
      </w:tr>
      <w:tr w:rsidR="00092A57" w:rsidRPr="006834E6" w14:paraId="3F56AE9D" w14:textId="77777777" w:rsidTr="00C923E3">
        <w:trPr>
          <w:trHeight w:val="240"/>
        </w:trPr>
        <w:tc>
          <w:tcPr>
            <w:tcW w:w="1166" w:type="dxa"/>
            <w:vMerge/>
            <w:hideMark/>
          </w:tcPr>
          <w:p w14:paraId="798D68CA"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40FA026C"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523BB89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582513A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940,60</w:t>
            </w:r>
          </w:p>
        </w:tc>
        <w:tc>
          <w:tcPr>
            <w:tcW w:w="706" w:type="dxa"/>
            <w:gridSpan w:val="2"/>
            <w:hideMark/>
          </w:tcPr>
          <w:p w14:paraId="2170D51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00AC069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62856E8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3EEEAB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747,40</w:t>
            </w:r>
          </w:p>
        </w:tc>
        <w:tc>
          <w:tcPr>
            <w:tcW w:w="847" w:type="dxa"/>
            <w:hideMark/>
          </w:tcPr>
          <w:p w14:paraId="6FAE7AF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22 318,40</w:t>
            </w:r>
          </w:p>
        </w:tc>
        <w:tc>
          <w:tcPr>
            <w:tcW w:w="707" w:type="dxa"/>
            <w:hideMark/>
          </w:tcPr>
          <w:p w14:paraId="13AF45F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18 390,00</w:t>
            </w:r>
          </w:p>
        </w:tc>
        <w:tc>
          <w:tcPr>
            <w:tcW w:w="707" w:type="dxa"/>
            <w:hideMark/>
          </w:tcPr>
          <w:p w14:paraId="461B190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189BD94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3 836,80</w:t>
            </w:r>
          </w:p>
        </w:tc>
        <w:tc>
          <w:tcPr>
            <w:tcW w:w="726" w:type="dxa"/>
            <w:hideMark/>
          </w:tcPr>
          <w:p w14:paraId="2DEBCB1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49DC129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699" w:type="dxa"/>
            <w:hideMark/>
          </w:tcPr>
          <w:p w14:paraId="1AC1284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F322EC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tcPr>
          <w:p w14:paraId="77A2041F" w14:textId="73ADF8B4" w:rsidR="00092A57" w:rsidRPr="00E43D04" w:rsidRDefault="00092A57" w:rsidP="006834E6">
            <w:pPr>
              <w:autoSpaceDE w:val="0"/>
              <w:autoSpaceDN w:val="0"/>
              <w:adjustRightInd w:val="0"/>
              <w:rPr>
                <w:rFonts w:ascii="Times New Roman" w:eastAsia="Calibri" w:hAnsi="Times New Roman"/>
                <w:color w:val="000000" w:themeColor="text1"/>
                <w:sz w:val="12"/>
                <w:szCs w:val="12"/>
              </w:rPr>
            </w:pPr>
            <w:r w:rsidRPr="00E43D04">
              <w:rPr>
                <w:rFonts w:ascii="Times New Roman" w:eastAsia="Calibri" w:hAnsi="Times New Roman"/>
                <w:color w:val="000000" w:themeColor="text1"/>
                <w:sz w:val="12"/>
                <w:szCs w:val="12"/>
              </w:rPr>
              <w:t>0,00</w:t>
            </w:r>
          </w:p>
        </w:tc>
        <w:tc>
          <w:tcPr>
            <w:tcW w:w="851" w:type="dxa"/>
            <w:hideMark/>
          </w:tcPr>
          <w:p w14:paraId="433ABC4D" w14:textId="28DB142E"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46 233,20</w:t>
            </w:r>
          </w:p>
        </w:tc>
      </w:tr>
      <w:tr w:rsidR="00092A57" w:rsidRPr="006834E6" w14:paraId="1AE23FF1" w14:textId="77777777" w:rsidTr="00C923E3">
        <w:trPr>
          <w:trHeight w:val="345"/>
        </w:trPr>
        <w:tc>
          <w:tcPr>
            <w:tcW w:w="1166" w:type="dxa"/>
            <w:vMerge/>
            <w:hideMark/>
          </w:tcPr>
          <w:p w14:paraId="7B75924D"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687A88EF"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3FE4277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2ECBF17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6" w:type="dxa"/>
            <w:gridSpan w:val="2"/>
            <w:hideMark/>
          </w:tcPr>
          <w:p w14:paraId="60FBB3F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3333814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59F3D21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7" w:type="dxa"/>
            <w:hideMark/>
          </w:tcPr>
          <w:p w14:paraId="79CEBC6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0B1DA5C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228,00</w:t>
            </w:r>
          </w:p>
        </w:tc>
        <w:tc>
          <w:tcPr>
            <w:tcW w:w="707" w:type="dxa"/>
            <w:hideMark/>
          </w:tcPr>
          <w:p w14:paraId="0B6DF40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223,40</w:t>
            </w:r>
          </w:p>
        </w:tc>
        <w:tc>
          <w:tcPr>
            <w:tcW w:w="707" w:type="dxa"/>
            <w:hideMark/>
          </w:tcPr>
          <w:p w14:paraId="14385D0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47" w:type="dxa"/>
            <w:hideMark/>
          </w:tcPr>
          <w:p w14:paraId="5154D7B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11 926,60</w:t>
            </w:r>
          </w:p>
        </w:tc>
        <w:tc>
          <w:tcPr>
            <w:tcW w:w="726" w:type="dxa"/>
            <w:hideMark/>
          </w:tcPr>
          <w:p w14:paraId="3EE5487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26" w:type="dxa"/>
            <w:hideMark/>
          </w:tcPr>
          <w:p w14:paraId="7D1A297D" w14:textId="16758515" w:rsidR="00092A57" w:rsidRPr="006834E6" w:rsidRDefault="00220150" w:rsidP="006834E6">
            <w:pPr>
              <w:autoSpaceDE w:val="0"/>
              <w:autoSpaceDN w:val="0"/>
              <w:adjustRightInd w:val="0"/>
              <w:rPr>
                <w:rFonts w:ascii="Times New Roman" w:eastAsia="Calibri" w:hAnsi="Times New Roman"/>
                <w:sz w:val="12"/>
                <w:szCs w:val="12"/>
              </w:rPr>
            </w:pPr>
            <w:r w:rsidRPr="00220150">
              <w:rPr>
                <w:rFonts w:ascii="Times New Roman" w:eastAsia="Calibri" w:hAnsi="Times New Roman"/>
                <w:sz w:val="12"/>
                <w:szCs w:val="12"/>
                <w:highlight w:val="yellow"/>
              </w:rPr>
              <w:t>599,50</w:t>
            </w:r>
          </w:p>
        </w:tc>
        <w:tc>
          <w:tcPr>
            <w:tcW w:w="699" w:type="dxa"/>
            <w:hideMark/>
          </w:tcPr>
          <w:p w14:paraId="6FB690F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9E3B3E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tcPr>
          <w:p w14:paraId="13E4565D" w14:textId="7C9B6C66" w:rsidR="00092A57" w:rsidRPr="006834E6" w:rsidRDefault="00092A57"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0,00</w:t>
            </w:r>
          </w:p>
        </w:tc>
        <w:tc>
          <w:tcPr>
            <w:tcW w:w="851" w:type="dxa"/>
            <w:hideMark/>
          </w:tcPr>
          <w:p w14:paraId="3F78DDD0" w14:textId="39FBB1FA" w:rsidR="00092A57" w:rsidRPr="006834E6" w:rsidRDefault="00220150" w:rsidP="006834E6">
            <w:pPr>
              <w:autoSpaceDE w:val="0"/>
              <w:autoSpaceDN w:val="0"/>
              <w:adjustRightInd w:val="0"/>
              <w:rPr>
                <w:rFonts w:ascii="Times New Roman" w:eastAsia="Calibri" w:hAnsi="Times New Roman"/>
                <w:sz w:val="12"/>
                <w:szCs w:val="12"/>
              </w:rPr>
            </w:pPr>
            <w:r w:rsidRPr="00220150">
              <w:rPr>
                <w:rFonts w:ascii="Times New Roman" w:eastAsia="Calibri" w:hAnsi="Times New Roman"/>
                <w:sz w:val="12"/>
                <w:szCs w:val="12"/>
                <w:highlight w:val="yellow"/>
              </w:rPr>
              <w:t>12977,50</w:t>
            </w:r>
          </w:p>
        </w:tc>
      </w:tr>
      <w:tr w:rsidR="00092A57" w:rsidRPr="006834E6" w14:paraId="008AEF91" w14:textId="77777777" w:rsidTr="00C923E3">
        <w:trPr>
          <w:trHeight w:val="240"/>
        </w:trPr>
        <w:tc>
          <w:tcPr>
            <w:tcW w:w="1166" w:type="dxa"/>
            <w:vMerge w:val="restart"/>
            <w:hideMark/>
          </w:tcPr>
          <w:p w14:paraId="74BBD00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6</w:t>
            </w:r>
          </w:p>
        </w:tc>
        <w:tc>
          <w:tcPr>
            <w:tcW w:w="1354" w:type="dxa"/>
            <w:vMerge w:val="restart"/>
            <w:hideMark/>
          </w:tcPr>
          <w:p w14:paraId="642951D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«Формирование комфортной городской среды»</w:t>
            </w:r>
          </w:p>
        </w:tc>
        <w:tc>
          <w:tcPr>
            <w:tcW w:w="1836" w:type="dxa"/>
            <w:hideMark/>
          </w:tcPr>
          <w:p w14:paraId="2035C47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7" w:type="dxa"/>
            <w:hideMark/>
          </w:tcPr>
          <w:p w14:paraId="49BF639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6" w:type="dxa"/>
            <w:gridSpan w:val="2"/>
            <w:hideMark/>
          </w:tcPr>
          <w:p w14:paraId="4E5BBD6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307E827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006106B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21 521,59</w:t>
            </w:r>
          </w:p>
        </w:tc>
        <w:tc>
          <w:tcPr>
            <w:tcW w:w="707" w:type="dxa"/>
            <w:hideMark/>
          </w:tcPr>
          <w:p w14:paraId="254ABC3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3F239D3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54532C4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15D6B62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6917A50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4B22DEB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13C74F9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699" w:type="dxa"/>
            <w:hideMark/>
          </w:tcPr>
          <w:p w14:paraId="60458C1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671CB46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tcPr>
          <w:p w14:paraId="44373373" w14:textId="719A6F13" w:rsidR="00092A57" w:rsidRDefault="00092A57"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Х</w:t>
            </w:r>
          </w:p>
        </w:tc>
        <w:tc>
          <w:tcPr>
            <w:tcW w:w="851" w:type="dxa"/>
            <w:hideMark/>
          </w:tcPr>
          <w:p w14:paraId="534105DE" w14:textId="39D1E47C" w:rsidR="00092A57" w:rsidRPr="006834E6" w:rsidRDefault="00092A57"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21521,59</w:t>
            </w:r>
          </w:p>
        </w:tc>
      </w:tr>
      <w:tr w:rsidR="00092A57" w:rsidRPr="006834E6" w14:paraId="1A818998" w14:textId="77777777" w:rsidTr="00C923E3">
        <w:trPr>
          <w:trHeight w:val="240"/>
        </w:trPr>
        <w:tc>
          <w:tcPr>
            <w:tcW w:w="1166" w:type="dxa"/>
            <w:vMerge/>
            <w:hideMark/>
          </w:tcPr>
          <w:p w14:paraId="6D153FF3"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634348E9"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2750ECC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7" w:type="dxa"/>
            <w:hideMark/>
          </w:tcPr>
          <w:p w14:paraId="6698A23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6" w:type="dxa"/>
            <w:gridSpan w:val="2"/>
            <w:hideMark/>
          </w:tcPr>
          <w:p w14:paraId="08936DC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1AE7FAD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508EA16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12 572,00</w:t>
            </w:r>
          </w:p>
        </w:tc>
        <w:tc>
          <w:tcPr>
            <w:tcW w:w="707" w:type="dxa"/>
            <w:hideMark/>
          </w:tcPr>
          <w:p w14:paraId="0AD2FF6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5B9DE0F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52CC8B4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0C07B59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1ECE9F2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77BB61B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6AA0BA8A"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699" w:type="dxa"/>
            <w:hideMark/>
          </w:tcPr>
          <w:p w14:paraId="3321332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1BB40BAE"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tcPr>
          <w:p w14:paraId="4B4D72A1" w14:textId="4CA42D01" w:rsidR="00092A57" w:rsidRPr="006834E6" w:rsidRDefault="00092A57"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Х</w:t>
            </w:r>
          </w:p>
        </w:tc>
        <w:tc>
          <w:tcPr>
            <w:tcW w:w="851" w:type="dxa"/>
            <w:hideMark/>
          </w:tcPr>
          <w:p w14:paraId="6530C1A3" w14:textId="14BDAAC8"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12 572,00</w:t>
            </w:r>
          </w:p>
        </w:tc>
      </w:tr>
      <w:tr w:rsidR="00092A57" w:rsidRPr="006834E6" w14:paraId="007AC9FC" w14:textId="77777777" w:rsidTr="00C923E3">
        <w:trPr>
          <w:trHeight w:val="240"/>
        </w:trPr>
        <w:tc>
          <w:tcPr>
            <w:tcW w:w="1166" w:type="dxa"/>
            <w:vMerge/>
            <w:hideMark/>
          </w:tcPr>
          <w:p w14:paraId="76885DF6"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6889AD16"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04C2159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7" w:type="dxa"/>
            <w:hideMark/>
          </w:tcPr>
          <w:p w14:paraId="24C3DBB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6" w:type="dxa"/>
            <w:gridSpan w:val="2"/>
            <w:hideMark/>
          </w:tcPr>
          <w:p w14:paraId="08D1A1E1"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6D3BDB6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2C5CCDC5"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8 736,50</w:t>
            </w:r>
          </w:p>
        </w:tc>
        <w:tc>
          <w:tcPr>
            <w:tcW w:w="707" w:type="dxa"/>
            <w:hideMark/>
          </w:tcPr>
          <w:p w14:paraId="7F4EBFD3"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0B2209E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33E1928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6FBFB2D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283DB65B"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6289947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5311065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699" w:type="dxa"/>
            <w:hideMark/>
          </w:tcPr>
          <w:p w14:paraId="4F2D66DD"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1BD000A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tcPr>
          <w:p w14:paraId="4DCDF102" w14:textId="515F5801" w:rsidR="00092A57" w:rsidRPr="006834E6" w:rsidRDefault="00092A57"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Х</w:t>
            </w:r>
          </w:p>
        </w:tc>
        <w:tc>
          <w:tcPr>
            <w:tcW w:w="851" w:type="dxa"/>
            <w:hideMark/>
          </w:tcPr>
          <w:p w14:paraId="15B5F4BE" w14:textId="75335843"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8 736,50</w:t>
            </w:r>
          </w:p>
        </w:tc>
      </w:tr>
      <w:tr w:rsidR="00092A57" w:rsidRPr="006834E6" w14:paraId="1F219BC8" w14:textId="77777777" w:rsidTr="00C923E3">
        <w:trPr>
          <w:trHeight w:val="495"/>
        </w:trPr>
        <w:tc>
          <w:tcPr>
            <w:tcW w:w="1166" w:type="dxa"/>
            <w:vMerge/>
            <w:hideMark/>
          </w:tcPr>
          <w:p w14:paraId="01A37B6D"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354" w:type="dxa"/>
            <w:vMerge/>
            <w:hideMark/>
          </w:tcPr>
          <w:p w14:paraId="77C2C4E2" w14:textId="77777777" w:rsidR="00092A57" w:rsidRPr="006834E6" w:rsidRDefault="00092A57" w:rsidP="006834E6">
            <w:pPr>
              <w:autoSpaceDE w:val="0"/>
              <w:autoSpaceDN w:val="0"/>
              <w:adjustRightInd w:val="0"/>
              <w:rPr>
                <w:rFonts w:ascii="Times New Roman" w:eastAsia="Calibri" w:hAnsi="Times New Roman"/>
                <w:sz w:val="12"/>
                <w:szCs w:val="12"/>
              </w:rPr>
            </w:pPr>
          </w:p>
        </w:tc>
        <w:tc>
          <w:tcPr>
            <w:tcW w:w="1836" w:type="dxa"/>
            <w:hideMark/>
          </w:tcPr>
          <w:p w14:paraId="060817F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Бюджет муниципального образования</w:t>
            </w:r>
          </w:p>
        </w:tc>
        <w:tc>
          <w:tcPr>
            <w:tcW w:w="707" w:type="dxa"/>
            <w:hideMark/>
          </w:tcPr>
          <w:p w14:paraId="7F8BFB4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6" w:type="dxa"/>
            <w:gridSpan w:val="2"/>
            <w:hideMark/>
          </w:tcPr>
          <w:p w14:paraId="3833B48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32A066F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4E9A2097"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213,09</w:t>
            </w:r>
          </w:p>
        </w:tc>
        <w:tc>
          <w:tcPr>
            <w:tcW w:w="707" w:type="dxa"/>
            <w:hideMark/>
          </w:tcPr>
          <w:p w14:paraId="09E1100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1A31C2B4"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02073029"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7" w:type="dxa"/>
            <w:hideMark/>
          </w:tcPr>
          <w:p w14:paraId="68CF5448"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47" w:type="dxa"/>
            <w:hideMark/>
          </w:tcPr>
          <w:p w14:paraId="74E1419F"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009F5E16"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26" w:type="dxa"/>
            <w:hideMark/>
          </w:tcPr>
          <w:p w14:paraId="7CE92610"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699" w:type="dxa"/>
            <w:hideMark/>
          </w:tcPr>
          <w:p w14:paraId="17663D3C"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4847EAC2" w14:textId="77777777"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tcPr>
          <w:p w14:paraId="54D04077" w14:textId="51BFF3A2" w:rsidR="00092A57" w:rsidRPr="006834E6" w:rsidRDefault="00092A57"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Х</w:t>
            </w:r>
          </w:p>
        </w:tc>
        <w:tc>
          <w:tcPr>
            <w:tcW w:w="851" w:type="dxa"/>
            <w:hideMark/>
          </w:tcPr>
          <w:p w14:paraId="0A05E4A7" w14:textId="70A3BE81" w:rsidR="00092A57" w:rsidRPr="006834E6" w:rsidRDefault="00092A57"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213,09</w:t>
            </w:r>
          </w:p>
        </w:tc>
      </w:tr>
    </w:tbl>
    <w:p w14:paraId="7B1796C7" w14:textId="77777777" w:rsidR="00877A92" w:rsidRPr="00877A92" w:rsidRDefault="00877A92" w:rsidP="00877A92">
      <w:pPr>
        <w:autoSpaceDE w:val="0"/>
        <w:autoSpaceDN w:val="0"/>
        <w:adjustRightInd w:val="0"/>
        <w:jc w:val="center"/>
        <w:rPr>
          <w:rFonts w:ascii="Times New Roman" w:eastAsia="Calibri" w:hAnsi="Times New Roman"/>
        </w:rPr>
        <w:sectPr w:rsidR="00877A92" w:rsidRPr="00877A92" w:rsidSect="00F243C8">
          <w:pgSz w:w="16838" w:h="11906" w:orient="landscape"/>
          <w:pgMar w:top="284" w:right="395" w:bottom="284" w:left="567" w:header="0" w:footer="0" w:gutter="0"/>
          <w:cols w:space="720"/>
          <w:noEndnote/>
        </w:sectPr>
      </w:pPr>
    </w:p>
    <w:p w14:paraId="530054D7" w14:textId="77777777" w:rsidR="00877A92" w:rsidRPr="00877A92" w:rsidRDefault="00877A92" w:rsidP="00877A92">
      <w:pPr>
        <w:autoSpaceDE w:val="0"/>
        <w:autoSpaceDN w:val="0"/>
        <w:adjustRightInd w:val="0"/>
        <w:ind w:left="5529"/>
        <w:rPr>
          <w:rFonts w:ascii="Times New Roman" w:eastAsia="Calibri" w:hAnsi="Times New Roman"/>
          <w:sz w:val="22"/>
          <w:szCs w:val="28"/>
        </w:rPr>
      </w:pPr>
      <w:r w:rsidRPr="00877A92">
        <w:rPr>
          <w:rFonts w:ascii="Times New Roman" w:eastAsia="Calibri" w:hAnsi="Times New Roman"/>
          <w:sz w:val="22"/>
          <w:szCs w:val="28"/>
        </w:rPr>
        <w:lastRenderedPageBreak/>
        <w:t xml:space="preserve">Приложение № 8 к муниципальной программе </w:t>
      </w:r>
      <w:r w:rsidRPr="00877A92">
        <w:rPr>
          <w:rFonts w:ascii="Times New Roman" w:hAnsi="Times New Roman" w:cs="Arial"/>
          <w:sz w:val="22"/>
          <w:szCs w:val="28"/>
          <w:lang w:eastAsia="ru-RU"/>
        </w:rPr>
        <w:t>«Функционирование жилищно-коммунального хозяйства и повышение энергетической эффективности»</w:t>
      </w:r>
    </w:p>
    <w:p w14:paraId="4EC3A262" w14:textId="77777777" w:rsidR="00877A92" w:rsidRPr="00877A92" w:rsidRDefault="00877A92" w:rsidP="00877A92">
      <w:pPr>
        <w:jc w:val="center"/>
        <w:rPr>
          <w:rFonts w:ascii="Times New Roman" w:hAnsi="Times New Roman" w:cs="Calibri"/>
          <w:sz w:val="28"/>
          <w:szCs w:val="28"/>
        </w:rPr>
      </w:pPr>
    </w:p>
    <w:p w14:paraId="4239611E" w14:textId="77777777" w:rsidR="00877A92" w:rsidRPr="00877A92" w:rsidRDefault="00877A92" w:rsidP="00877A92">
      <w:pPr>
        <w:jc w:val="center"/>
        <w:rPr>
          <w:rFonts w:ascii="Times New Roman" w:hAnsi="Times New Roman" w:cs="Calibri"/>
          <w:sz w:val="28"/>
          <w:szCs w:val="28"/>
        </w:rPr>
      </w:pPr>
    </w:p>
    <w:p w14:paraId="2E4F9BBC" w14:textId="77777777" w:rsidR="00877A92" w:rsidRPr="00877A92" w:rsidRDefault="00877A92" w:rsidP="00877A92">
      <w:pPr>
        <w:jc w:val="center"/>
        <w:rPr>
          <w:rFonts w:ascii="Times New Roman" w:hAnsi="Times New Roman" w:cs="Calibri"/>
          <w:sz w:val="28"/>
          <w:szCs w:val="28"/>
        </w:rPr>
      </w:pPr>
      <w:r w:rsidRPr="00877A92">
        <w:rPr>
          <w:rFonts w:ascii="Times New Roman" w:hAnsi="Times New Roman" w:cs="Calibri"/>
          <w:sz w:val="28"/>
          <w:szCs w:val="28"/>
        </w:rPr>
        <w:t>1. ПАСПОРТ ПОДПРОГРАММЫ</w:t>
      </w:r>
    </w:p>
    <w:p w14:paraId="3F163AFC" w14:textId="77777777" w:rsidR="00877A92" w:rsidRPr="00877A92" w:rsidRDefault="00877A92" w:rsidP="00877A92">
      <w:pPr>
        <w:jc w:val="center"/>
        <w:rPr>
          <w:rFonts w:ascii="Times New Roman" w:hAnsi="Times New Roman" w:cs="Calibri"/>
          <w:sz w:val="28"/>
          <w:szCs w:val="28"/>
        </w:rPr>
      </w:pPr>
      <w:r w:rsidRPr="00877A92">
        <w:rPr>
          <w:rFonts w:ascii="Times New Roman" w:hAnsi="Times New Roman" w:cs="Calibri"/>
          <w:sz w:val="28"/>
          <w:szCs w:val="28"/>
        </w:rPr>
        <w:t>«ФОРМИРОВАНИЕ КОМФОРТНОЙ ГОРОДСКОЙ СРЕДЫ»</w:t>
      </w:r>
    </w:p>
    <w:p w14:paraId="52E1BE85" w14:textId="77777777" w:rsidR="00877A92" w:rsidRPr="00877A92" w:rsidRDefault="00877A92" w:rsidP="00877A92">
      <w:pPr>
        <w:autoSpaceDE w:val="0"/>
        <w:autoSpaceDN w:val="0"/>
        <w:adjustRightInd w:val="0"/>
        <w:ind w:right="139" w:firstLine="720"/>
        <w:jc w:val="right"/>
        <w:rPr>
          <w:rFonts w:ascii="Arial" w:hAnsi="Arial" w:cs="Arial"/>
          <w:lang w:eastAsia="ru-RU"/>
        </w:rPr>
      </w:pPr>
    </w:p>
    <w:tbl>
      <w:tblPr>
        <w:tblW w:w="9724" w:type="dxa"/>
        <w:jc w:val="center"/>
        <w:tblLook w:val="04A0" w:firstRow="1" w:lastRow="0" w:firstColumn="1" w:lastColumn="0" w:noHBand="0" w:noVBand="1"/>
      </w:tblPr>
      <w:tblGrid>
        <w:gridCol w:w="2738"/>
        <w:gridCol w:w="6986"/>
      </w:tblGrid>
      <w:tr w:rsidR="00877A92" w:rsidRPr="00877A92" w14:paraId="126B497F"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3956E083"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Наименование подпрограммы</w:t>
            </w:r>
          </w:p>
        </w:tc>
        <w:tc>
          <w:tcPr>
            <w:tcW w:w="6986" w:type="dxa"/>
            <w:tcBorders>
              <w:top w:val="single" w:sz="4" w:space="0" w:color="auto"/>
              <w:left w:val="nil"/>
              <w:bottom w:val="single" w:sz="4" w:space="0" w:color="auto"/>
              <w:right w:val="single" w:sz="4" w:space="0" w:color="auto"/>
            </w:tcBorders>
            <w:vAlign w:val="center"/>
            <w:hideMark/>
          </w:tcPr>
          <w:p w14:paraId="54EFE684"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rPr>
              <w:t>Формирование комфортной городской среды</w:t>
            </w:r>
          </w:p>
        </w:tc>
      </w:tr>
      <w:tr w:rsidR="00877A92" w:rsidRPr="00877A92" w14:paraId="432C381D"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38EF440F"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w:t>
            </w:r>
          </w:p>
        </w:tc>
        <w:tc>
          <w:tcPr>
            <w:tcW w:w="6986" w:type="dxa"/>
            <w:tcBorders>
              <w:top w:val="single" w:sz="4" w:space="0" w:color="auto"/>
              <w:left w:val="nil"/>
              <w:bottom w:val="single" w:sz="4" w:space="0" w:color="auto"/>
              <w:right w:val="single" w:sz="4" w:space="0" w:color="auto"/>
            </w:tcBorders>
            <w:vAlign w:val="center"/>
            <w:hideMark/>
          </w:tcPr>
          <w:p w14:paraId="4E12D2C2"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«Функционирование жилищно-коммунального хозяйства и повышение энергетической эффективности»</w:t>
            </w:r>
          </w:p>
        </w:tc>
      </w:tr>
      <w:tr w:rsidR="00877A92" w:rsidRPr="00877A92" w14:paraId="1064180D"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12718FFF"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Ответственный исполнитель подпрограммы</w:t>
            </w:r>
          </w:p>
        </w:tc>
        <w:tc>
          <w:tcPr>
            <w:tcW w:w="6986" w:type="dxa"/>
            <w:tcBorders>
              <w:top w:val="single" w:sz="4" w:space="0" w:color="auto"/>
              <w:left w:val="nil"/>
              <w:bottom w:val="single" w:sz="4" w:space="0" w:color="auto"/>
              <w:right w:val="single" w:sz="4" w:space="0" w:color="auto"/>
            </w:tcBorders>
            <w:vAlign w:val="center"/>
            <w:hideMark/>
          </w:tcPr>
          <w:p w14:paraId="29ADECD9" w14:textId="77777777" w:rsidR="00877A92" w:rsidRPr="00877A92" w:rsidRDefault="00877A92" w:rsidP="00877A92">
            <w:pPr>
              <w:autoSpaceDE w:val="0"/>
              <w:autoSpaceDN w:val="0"/>
              <w:adjustRightInd w:val="0"/>
              <w:ind w:right="139"/>
              <w:rPr>
                <w:rFonts w:ascii="Times New Roman" w:hAnsi="Times New Roman"/>
                <w:sz w:val="28"/>
                <w:szCs w:val="28"/>
                <w:lang w:eastAsia="ru-RU"/>
              </w:rPr>
            </w:pPr>
            <w:r w:rsidRPr="00877A92">
              <w:rPr>
                <w:rFonts w:ascii="Times New Roman" w:hAnsi="Times New Roman"/>
                <w:sz w:val="28"/>
                <w:szCs w:val="28"/>
                <w:lang w:eastAsia="ru-RU"/>
              </w:rPr>
              <w:t> </w:t>
            </w:r>
            <w:r w:rsidRPr="00877A92">
              <w:rPr>
                <w:rFonts w:ascii="Times New Roman" w:hAnsi="Times New Roman"/>
                <w:color w:val="000000"/>
                <w:sz w:val="28"/>
                <w:szCs w:val="28"/>
                <w:lang w:eastAsia="ru-RU"/>
              </w:rPr>
              <w:t>МКУ «Городское хозяйство» города Дивногорска</w:t>
            </w:r>
          </w:p>
        </w:tc>
      </w:tr>
      <w:tr w:rsidR="00877A92" w:rsidRPr="00877A92" w14:paraId="1F0B4FBA" w14:textId="77777777" w:rsidTr="00840C81">
        <w:trPr>
          <w:trHeight w:val="276"/>
          <w:jc w:val="center"/>
        </w:trPr>
        <w:tc>
          <w:tcPr>
            <w:tcW w:w="2738" w:type="dxa"/>
            <w:tcBorders>
              <w:top w:val="nil"/>
              <w:left w:val="single" w:sz="4" w:space="0" w:color="auto"/>
              <w:bottom w:val="single" w:sz="4" w:space="0" w:color="auto"/>
              <w:right w:val="single" w:sz="4" w:space="0" w:color="auto"/>
            </w:tcBorders>
            <w:hideMark/>
          </w:tcPr>
          <w:p w14:paraId="6AFB6EAE"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Участники подпрограммы </w:t>
            </w:r>
          </w:p>
        </w:tc>
        <w:tc>
          <w:tcPr>
            <w:tcW w:w="6986" w:type="dxa"/>
            <w:tcBorders>
              <w:top w:val="nil"/>
              <w:left w:val="nil"/>
              <w:bottom w:val="single" w:sz="4" w:space="0" w:color="auto"/>
              <w:right w:val="single" w:sz="4" w:space="0" w:color="auto"/>
            </w:tcBorders>
            <w:vAlign w:val="bottom"/>
            <w:hideMark/>
          </w:tcPr>
          <w:p w14:paraId="4AD1FFBF"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Администрация города Дивногорска</w:t>
            </w:r>
          </w:p>
          <w:p w14:paraId="754D2A02"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Товарищества собственников жилья</w:t>
            </w:r>
          </w:p>
          <w:p w14:paraId="2C5196F3"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Управляющие организации</w:t>
            </w:r>
          </w:p>
          <w:p w14:paraId="5118A472"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Граждане, проживающие в муниципальном образовании город Дивногорск</w:t>
            </w:r>
          </w:p>
          <w:p w14:paraId="39697DC9"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 xml:space="preserve">Предприятия, организации, учреждения </w:t>
            </w:r>
          </w:p>
        </w:tc>
      </w:tr>
      <w:tr w:rsidR="00877A92" w:rsidRPr="00877A92" w14:paraId="300A33D4" w14:textId="77777777" w:rsidTr="00840C81">
        <w:trPr>
          <w:trHeight w:val="276"/>
          <w:jc w:val="center"/>
        </w:trPr>
        <w:tc>
          <w:tcPr>
            <w:tcW w:w="2738" w:type="dxa"/>
            <w:tcBorders>
              <w:top w:val="nil"/>
              <w:left w:val="single" w:sz="4" w:space="0" w:color="auto"/>
              <w:bottom w:val="single" w:sz="4" w:space="0" w:color="auto"/>
              <w:right w:val="single" w:sz="4" w:space="0" w:color="auto"/>
            </w:tcBorders>
            <w:hideMark/>
          </w:tcPr>
          <w:p w14:paraId="0FFE65E5"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Цели подпрограммы </w:t>
            </w:r>
          </w:p>
        </w:tc>
        <w:tc>
          <w:tcPr>
            <w:tcW w:w="6986" w:type="dxa"/>
            <w:tcBorders>
              <w:top w:val="nil"/>
              <w:left w:val="nil"/>
              <w:bottom w:val="single" w:sz="4" w:space="0" w:color="auto"/>
              <w:right w:val="single" w:sz="4" w:space="0" w:color="auto"/>
            </w:tcBorders>
            <w:vAlign w:val="bottom"/>
            <w:hideMark/>
          </w:tcPr>
          <w:p w14:paraId="2D97B512" w14:textId="77777777" w:rsidR="00877A92" w:rsidRPr="00877A92" w:rsidRDefault="00877A92" w:rsidP="00877A92">
            <w:pPr>
              <w:ind w:right="139"/>
              <w:jc w:val="both"/>
              <w:rPr>
                <w:rFonts w:ascii="Times New Roman" w:hAnsi="Times New Roman"/>
                <w:sz w:val="28"/>
                <w:szCs w:val="28"/>
                <w:lang w:eastAsia="ru-RU"/>
              </w:rPr>
            </w:pPr>
            <w:r w:rsidRPr="00877A92">
              <w:rPr>
                <w:rFonts w:ascii="Times New Roman" w:hAnsi="Times New Roman"/>
                <w:sz w:val="28"/>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tc>
      </w:tr>
      <w:tr w:rsidR="00877A92" w:rsidRPr="00877A92" w14:paraId="4874720C" w14:textId="77777777" w:rsidTr="00840C81">
        <w:trPr>
          <w:trHeight w:val="276"/>
          <w:jc w:val="center"/>
        </w:trPr>
        <w:tc>
          <w:tcPr>
            <w:tcW w:w="2738" w:type="dxa"/>
            <w:tcBorders>
              <w:top w:val="nil"/>
              <w:left w:val="single" w:sz="4" w:space="0" w:color="auto"/>
              <w:bottom w:val="single" w:sz="4" w:space="0" w:color="auto"/>
              <w:right w:val="single" w:sz="4" w:space="0" w:color="auto"/>
            </w:tcBorders>
            <w:hideMark/>
          </w:tcPr>
          <w:p w14:paraId="12732003"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Задачи подпрограммы </w:t>
            </w:r>
          </w:p>
        </w:tc>
        <w:tc>
          <w:tcPr>
            <w:tcW w:w="6986" w:type="dxa"/>
            <w:tcBorders>
              <w:top w:val="nil"/>
              <w:left w:val="nil"/>
              <w:bottom w:val="single" w:sz="4" w:space="0" w:color="auto"/>
              <w:right w:val="single" w:sz="4" w:space="0" w:color="auto"/>
            </w:tcBorders>
            <w:vAlign w:val="bottom"/>
            <w:hideMark/>
          </w:tcPr>
          <w:p w14:paraId="659FDE51" w14:textId="77777777" w:rsidR="00877A92" w:rsidRPr="00877A92" w:rsidRDefault="00877A92" w:rsidP="00877A92">
            <w:pPr>
              <w:ind w:right="139"/>
              <w:jc w:val="both"/>
              <w:rPr>
                <w:rFonts w:ascii="Times New Roman" w:hAnsi="Times New Roman" w:cs="Calibri"/>
                <w:sz w:val="28"/>
                <w:szCs w:val="28"/>
                <w:lang w:eastAsia="ru-RU"/>
              </w:rPr>
            </w:pPr>
            <w:r w:rsidRPr="00877A92">
              <w:rPr>
                <w:rFonts w:ascii="Times New Roman" w:hAnsi="Times New Roman" w:cs="Calibri"/>
                <w:sz w:val="28"/>
                <w:szCs w:val="28"/>
                <w:lang w:eastAsia="ru-RU"/>
              </w:rPr>
              <w:t>1. Повышение уровня благоустройства дворовых территорий многоквартирных жилых домов и проездов к дворовым территориям.</w:t>
            </w:r>
          </w:p>
          <w:p w14:paraId="4120B15A"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2. Повышение уровня благоустройства территорий общего пользования.</w:t>
            </w:r>
          </w:p>
          <w:p w14:paraId="1E40A110" w14:textId="77777777" w:rsidR="00877A92" w:rsidRPr="00877A92" w:rsidRDefault="00877A92" w:rsidP="00877A92">
            <w:pPr>
              <w:ind w:right="139"/>
              <w:contextualSpacing/>
              <w:jc w:val="both"/>
              <w:rPr>
                <w:rFonts w:ascii="Times New Roman" w:hAnsi="Times New Roman"/>
                <w:sz w:val="28"/>
                <w:szCs w:val="28"/>
              </w:rPr>
            </w:pPr>
            <w:r w:rsidRPr="00877A92">
              <w:rPr>
                <w:rFonts w:ascii="Times New Roman" w:hAnsi="Times New Roman"/>
                <w:sz w:val="28"/>
                <w:szCs w:val="28"/>
                <w:lang w:eastAsia="ru-RU"/>
              </w:rPr>
              <w:t>3. П</w:t>
            </w:r>
            <w:r w:rsidRPr="00877A92">
              <w:rPr>
                <w:rFonts w:ascii="Times New Roman" w:hAnsi="Times New Roman"/>
                <w:sz w:val="28"/>
                <w:szCs w:val="28"/>
              </w:rPr>
              <w:t>овышение качественного уровня жизни населения муниципального образования, улучшение внешнего облика города и условий проживания граждан;</w:t>
            </w:r>
          </w:p>
          <w:p w14:paraId="306FB4B6" w14:textId="77777777" w:rsidR="00877A92" w:rsidRPr="00877A92" w:rsidRDefault="00877A92" w:rsidP="00877A92">
            <w:pPr>
              <w:ind w:right="139"/>
              <w:jc w:val="both"/>
              <w:rPr>
                <w:rFonts w:ascii="Times New Roman" w:hAnsi="Times New Roman" w:cs="Calibri"/>
                <w:sz w:val="28"/>
                <w:szCs w:val="28"/>
                <w:lang w:eastAsia="ru-RU"/>
              </w:rPr>
            </w:pPr>
            <w:r w:rsidRPr="00877A92">
              <w:rPr>
                <w:rFonts w:ascii="Times New Roman" w:hAnsi="Times New Roman" w:cs="Calibri"/>
                <w:sz w:val="28"/>
                <w:szCs w:val="28"/>
              </w:rPr>
              <w:t>4.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77A92" w:rsidRPr="00877A92" w14:paraId="723B56EC"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36481E96"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Целевые индикаторы и показатели подпрограммы </w:t>
            </w:r>
          </w:p>
        </w:tc>
        <w:tc>
          <w:tcPr>
            <w:tcW w:w="6986" w:type="dxa"/>
            <w:tcBorders>
              <w:top w:val="single" w:sz="4" w:space="0" w:color="auto"/>
              <w:left w:val="nil"/>
              <w:bottom w:val="single" w:sz="4" w:space="0" w:color="auto"/>
              <w:right w:val="single" w:sz="4" w:space="0" w:color="auto"/>
            </w:tcBorders>
            <w:vAlign w:val="center"/>
            <w:hideMark/>
          </w:tcPr>
          <w:p w14:paraId="07CA2D5F"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Увеличение количества отремонтированных дворовых территорий многоквартирных домов, общественных мест массового пребывания населения</w:t>
            </w:r>
          </w:p>
        </w:tc>
      </w:tr>
      <w:tr w:rsidR="00877A92" w:rsidRPr="00877A92" w14:paraId="4C549641" w14:textId="77777777" w:rsidTr="00840C81">
        <w:trPr>
          <w:trHeight w:val="276"/>
          <w:jc w:val="center"/>
        </w:trPr>
        <w:tc>
          <w:tcPr>
            <w:tcW w:w="2738" w:type="dxa"/>
            <w:tcBorders>
              <w:top w:val="single" w:sz="4" w:space="0" w:color="auto"/>
              <w:left w:val="single" w:sz="4" w:space="0" w:color="auto"/>
              <w:bottom w:val="single" w:sz="4" w:space="0" w:color="auto"/>
              <w:right w:val="single" w:sz="4" w:space="0" w:color="auto"/>
            </w:tcBorders>
            <w:hideMark/>
          </w:tcPr>
          <w:p w14:paraId="69828B86"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Срок реализации подпрограммы </w:t>
            </w:r>
          </w:p>
        </w:tc>
        <w:tc>
          <w:tcPr>
            <w:tcW w:w="6986" w:type="dxa"/>
            <w:tcBorders>
              <w:top w:val="single" w:sz="4" w:space="0" w:color="auto"/>
              <w:left w:val="nil"/>
              <w:bottom w:val="single" w:sz="4" w:space="0" w:color="auto"/>
              <w:right w:val="single" w:sz="4" w:space="0" w:color="auto"/>
            </w:tcBorders>
            <w:vAlign w:val="center"/>
            <w:hideMark/>
          </w:tcPr>
          <w:p w14:paraId="502F942E"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2017 год</w:t>
            </w:r>
          </w:p>
        </w:tc>
      </w:tr>
      <w:tr w:rsidR="00877A92" w:rsidRPr="00877A92" w14:paraId="642B25AC"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64152AE1" w14:textId="77777777" w:rsidR="00877A92" w:rsidRPr="00877A92" w:rsidRDefault="00877A92" w:rsidP="00877A92">
            <w:pPr>
              <w:tabs>
                <w:tab w:val="left" w:pos="0"/>
              </w:tabs>
              <w:autoSpaceDE w:val="0"/>
              <w:autoSpaceDN w:val="0"/>
              <w:adjustRightInd w:val="0"/>
              <w:ind w:right="139"/>
              <w:outlineLvl w:val="1"/>
              <w:rPr>
                <w:rFonts w:ascii="Times New Roman" w:hAnsi="Times New Roman"/>
                <w:sz w:val="28"/>
                <w:szCs w:val="28"/>
              </w:rPr>
            </w:pPr>
            <w:r w:rsidRPr="00877A92">
              <w:rPr>
                <w:rFonts w:ascii="Times New Roman" w:hAnsi="Times New Roman"/>
                <w:sz w:val="28"/>
                <w:szCs w:val="28"/>
              </w:rPr>
              <w:lastRenderedPageBreak/>
              <w:t>Информация по ресурсному обеспечению подпрограммы</w:t>
            </w:r>
          </w:p>
          <w:p w14:paraId="1B1AEFD4" w14:textId="77777777" w:rsidR="00877A92" w:rsidRPr="00877A92" w:rsidRDefault="00877A92" w:rsidP="00877A92">
            <w:pPr>
              <w:ind w:right="139"/>
              <w:rPr>
                <w:rFonts w:ascii="Times New Roman" w:hAnsi="Times New Roman"/>
                <w:sz w:val="28"/>
                <w:szCs w:val="28"/>
                <w:lang w:eastAsia="ru-RU"/>
              </w:rPr>
            </w:pPr>
          </w:p>
        </w:tc>
        <w:tc>
          <w:tcPr>
            <w:tcW w:w="6986" w:type="dxa"/>
            <w:tcBorders>
              <w:top w:val="single" w:sz="4" w:space="0" w:color="auto"/>
              <w:left w:val="single" w:sz="4" w:space="0" w:color="auto"/>
              <w:bottom w:val="single" w:sz="4" w:space="0" w:color="auto"/>
              <w:right w:val="single" w:sz="4" w:space="0" w:color="auto"/>
            </w:tcBorders>
            <w:vAlign w:val="bottom"/>
            <w:hideMark/>
          </w:tcPr>
          <w:p w14:paraId="736F55AE" w14:textId="77777777" w:rsidR="00877A92" w:rsidRPr="00877A92" w:rsidRDefault="00877A92" w:rsidP="00877A92">
            <w:pPr>
              <w:ind w:right="139" w:firstLine="567"/>
              <w:rPr>
                <w:rFonts w:ascii="Times New Roman" w:hAnsi="Times New Roman"/>
                <w:sz w:val="28"/>
                <w:szCs w:val="28"/>
                <w:lang w:eastAsia="ru-RU"/>
              </w:rPr>
            </w:pPr>
            <w:r w:rsidRPr="00877A92">
              <w:rPr>
                <w:rFonts w:ascii="Times New Roman" w:hAnsi="Times New Roman"/>
                <w:sz w:val="28"/>
                <w:szCs w:val="28"/>
                <w:lang w:eastAsia="ru-RU"/>
              </w:rPr>
              <w:t>Общий объем финансирования подпрограммы составляет 21 521 585,00 рублей, в том числе:</w:t>
            </w:r>
          </w:p>
          <w:p w14:paraId="1136E0DC" w14:textId="77777777" w:rsidR="00877A92" w:rsidRPr="00877A92" w:rsidRDefault="00877A92" w:rsidP="00877A92">
            <w:pPr>
              <w:ind w:right="139" w:firstLine="567"/>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 14 347 757,00 рублей;</w:t>
            </w:r>
          </w:p>
          <w:p w14:paraId="015D1A16" w14:textId="77777777" w:rsidR="00877A92" w:rsidRPr="00877A92" w:rsidRDefault="00877A92" w:rsidP="00877A92">
            <w:pPr>
              <w:ind w:right="139" w:firstLine="567"/>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 7 173 828,00 рублей;</w:t>
            </w:r>
          </w:p>
          <w:p w14:paraId="6BBE8060" w14:textId="77777777" w:rsidR="00877A92" w:rsidRPr="00877A92" w:rsidRDefault="00877A92" w:rsidP="00877A92">
            <w:pPr>
              <w:ind w:right="139" w:firstLine="567"/>
              <w:jc w:val="both"/>
              <w:rPr>
                <w:rFonts w:ascii="Times New Roman" w:hAnsi="Times New Roman"/>
                <w:iCs/>
                <w:sz w:val="28"/>
                <w:szCs w:val="28"/>
                <w:shd w:val="clear" w:color="auto" w:fill="FDFDFD"/>
                <w:lang w:eastAsia="ru-RU"/>
              </w:rPr>
            </w:pPr>
            <w:r w:rsidRPr="00877A92">
              <w:rPr>
                <w:rFonts w:ascii="Times New Roman" w:hAnsi="Times New Roman"/>
                <w:iCs/>
                <w:sz w:val="28"/>
                <w:szCs w:val="28"/>
                <w:shd w:val="clear" w:color="auto" w:fill="FDFDFD"/>
                <w:lang w:eastAsia="ru-RU"/>
              </w:rPr>
              <w:t>в том числе:</w:t>
            </w:r>
          </w:p>
          <w:p w14:paraId="064FE089"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средства федерального бюджета 12 572 000,00 рублей, в том числе:</w:t>
            </w:r>
          </w:p>
          <w:p w14:paraId="416597F3"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8 381 353,00 рубля;</w:t>
            </w:r>
          </w:p>
          <w:p w14:paraId="7183173F"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4 190 647,00 рублей;</w:t>
            </w:r>
          </w:p>
          <w:p w14:paraId="4D1FC126"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средства краевого бюджета 8 736 500 рублей, в том числе:</w:t>
            </w:r>
          </w:p>
          <w:p w14:paraId="5641B2FC"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5 824 347,00 рублей;</w:t>
            </w:r>
          </w:p>
          <w:p w14:paraId="317C41C4"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2 912 153,00 рубля;</w:t>
            </w:r>
          </w:p>
          <w:p w14:paraId="06F3DC57"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средства местного бюджета 213 085 рублей, в том числе:</w:t>
            </w:r>
          </w:p>
          <w:p w14:paraId="5458AACE"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142 057,00 рублей;</w:t>
            </w:r>
          </w:p>
          <w:p w14:paraId="689D7953"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71 028,00 рублей.</w:t>
            </w:r>
          </w:p>
          <w:p w14:paraId="7C4452D8" w14:textId="77777777" w:rsidR="00877A92" w:rsidRPr="00877A92" w:rsidRDefault="00877A92" w:rsidP="00877A92">
            <w:pPr>
              <w:ind w:right="139"/>
              <w:rPr>
                <w:rFonts w:ascii="Times New Roman" w:hAnsi="Times New Roman"/>
                <w:sz w:val="28"/>
                <w:szCs w:val="28"/>
                <w:lang w:eastAsia="ru-RU"/>
              </w:rPr>
            </w:pPr>
          </w:p>
        </w:tc>
      </w:tr>
      <w:tr w:rsidR="00877A92" w:rsidRPr="00877A92" w14:paraId="52BD4F5A"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66512567"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rPr>
              <w:t>Система организации контроля за исполнением подпрограммы</w:t>
            </w:r>
          </w:p>
        </w:tc>
        <w:tc>
          <w:tcPr>
            <w:tcW w:w="6986" w:type="dxa"/>
            <w:tcBorders>
              <w:top w:val="single" w:sz="4" w:space="0" w:color="auto"/>
              <w:left w:val="single" w:sz="4" w:space="0" w:color="auto"/>
              <w:bottom w:val="single" w:sz="4" w:space="0" w:color="auto"/>
              <w:right w:val="single" w:sz="4" w:space="0" w:color="auto"/>
            </w:tcBorders>
            <w:vAlign w:val="bottom"/>
            <w:hideMark/>
          </w:tcPr>
          <w:p w14:paraId="5214CC2A" w14:textId="77777777" w:rsidR="00877A92" w:rsidRPr="00877A92" w:rsidRDefault="00877A92" w:rsidP="00877A92">
            <w:pPr>
              <w:ind w:right="139"/>
              <w:jc w:val="both"/>
              <w:rPr>
                <w:rFonts w:ascii="Times New Roman" w:hAnsi="Times New Roman" w:cs="Calibri"/>
                <w:iCs/>
                <w:sz w:val="28"/>
                <w:szCs w:val="28"/>
                <w:shd w:val="clear" w:color="auto" w:fill="FDFDFD"/>
              </w:rPr>
            </w:pPr>
            <w:r w:rsidRPr="00877A92">
              <w:rPr>
                <w:rFonts w:ascii="Times New Roman" w:hAnsi="Times New Roman" w:cs="Calibri"/>
                <w:iCs/>
                <w:sz w:val="28"/>
                <w:szCs w:val="28"/>
                <w:shd w:val="clear" w:color="auto" w:fill="FDFDFD"/>
              </w:rPr>
              <w:t xml:space="preserve">Контроль за ходом реализации подпрограммы осуществляет </w:t>
            </w:r>
            <w:r w:rsidRPr="00877A92">
              <w:rPr>
                <w:rFonts w:ascii="Times New Roman" w:hAnsi="Times New Roman" w:cs="Calibri"/>
                <w:sz w:val="28"/>
                <w:szCs w:val="28"/>
              </w:rPr>
              <w:t xml:space="preserve">общественная комиссия по развитию современной городской среды и </w:t>
            </w:r>
            <w:r w:rsidRPr="00877A92">
              <w:rPr>
                <w:rFonts w:ascii="Times New Roman" w:hAnsi="Times New Roman" w:cs="Calibri"/>
                <w:sz w:val="28"/>
                <w:szCs w:val="28"/>
                <w:lang w:eastAsia="ru-RU"/>
              </w:rPr>
              <w:t>Муниципальное казенное учреждение «Городское хозяйство» города Дивногорска.</w:t>
            </w:r>
          </w:p>
          <w:p w14:paraId="02E948BE" w14:textId="77777777" w:rsidR="00877A92" w:rsidRPr="00877A92" w:rsidRDefault="00877A92" w:rsidP="00877A92">
            <w:pPr>
              <w:autoSpaceDE w:val="0"/>
              <w:autoSpaceDN w:val="0"/>
              <w:adjustRightInd w:val="0"/>
              <w:ind w:right="139" w:firstLine="720"/>
              <w:jc w:val="both"/>
              <w:rPr>
                <w:rFonts w:ascii="Times New Roman" w:hAnsi="Times New Roman"/>
                <w:iCs/>
                <w:sz w:val="28"/>
                <w:szCs w:val="28"/>
                <w:shd w:val="clear" w:color="auto" w:fill="FDFDFD"/>
                <w:lang w:eastAsia="ru-RU"/>
              </w:rPr>
            </w:pPr>
            <w:r w:rsidRPr="00877A92">
              <w:rPr>
                <w:rFonts w:ascii="Times New Roman" w:hAnsi="Times New Roman"/>
                <w:iCs/>
                <w:sz w:val="28"/>
                <w:szCs w:val="28"/>
                <w:shd w:val="clear" w:color="auto" w:fill="FDFDFD"/>
                <w:lang w:eastAsia="ru-RU"/>
              </w:rPr>
              <w:t>Внутренний муниципальный финансовый контроль за использованием средств городского бюджета в ходе реализации подпрограммы Финансовое управление администрации города Дивногорска.</w:t>
            </w:r>
          </w:p>
          <w:p w14:paraId="4A986090" w14:textId="77777777" w:rsidR="00877A92" w:rsidRPr="00877A92" w:rsidRDefault="00877A92" w:rsidP="00877A92">
            <w:pPr>
              <w:ind w:right="139"/>
              <w:jc w:val="both"/>
              <w:rPr>
                <w:rFonts w:ascii="Times New Roman" w:hAnsi="Times New Roman"/>
                <w:sz w:val="28"/>
                <w:szCs w:val="28"/>
                <w:lang w:eastAsia="ru-RU"/>
              </w:rPr>
            </w:pPr>
            <w:r w:rsidRPr="00877A92">
              <w:rPr>
                <w:rFonts w:ascii="Times New Roman" w:hAnsi="Times New Roman"/>
                <w:iCs/>
                <w:sz w:val="28"/>
                <w:szCs w:val="28"/>
                <w:shd w:val="clear" w:color="auto" w:fill="FDFDFD"/>
                <w:lang w:eastAsia="ru-RU"/>
              </w:rPr>
              <w:t>Внешний муниципальный финансовый контроль за использованием средств местного бюджета в ходе реализации подпрограммы осуществляет контрольно-счетный орган Ревизионная комиссия муниципального образования город Дивногорск</w:t>
            </w:r>
          </w:p>
        </w:tc>
      </w:tr>
    </w:tbl>
    <w:p w14:paraId="439A14C6" w14:textId="77777777" w:rsidR="00877A92" w:rsidRPr="00877A92" w:rsidRDefault="00877A92" w:rsidP="00877A92">
      <w:pPr>
        <w:autoSpaceDE w:val="0"/>
        <w:autoSpaceDN w:val="0"/>
        <w:adjustRightInd w:val="0"/>
        <w:jc w:val="center"/>
        <w:outlineLvl w:val="2"/>
        <w:rPr>
          <w:rFonts w:ascii="Times New Roman" w:eastAsia="Calibri" w:hAnsi="Times New Roman"/>
          <w:sz w:val="28"/>
          <w:szCs w:val="28"/>
        </w:rPr>
      </w:pPr>
    </w:p>
    <w:p w14:paraId="64ACC1D1" w14:textId="77777777" w:rsidR="008171DB" w:rsidRDefault="008171DB" w:rsidP="00877A92">
      <w:pPr>
        <w:autoSpaceDE w:val="0"/>
        <w:autoSpaceDN w:val="0"/>
        <w:adjustRightInd w:val="0"/>
        <w:jc w:val="center"/>
        <w:outlineLvl w:val="2"/>
        <w:rPr>
          <w:rFonts w:ascii="Times New Roman" w:eastAsia="Calibri" w:hAnsi="Times New Roman"/>
          <w:sz w:val="28"/>
          <w:szCs w:val="28"/>
        </w:rPr>
      </w:pPr>
    </w:p>
    <w:p w14:paraId="091BCB0C" w14:textId="35464AB5" w:rsidR="00877A92" w:rsidRPr="00877A92" w:rsidRDefault="00877A92" w:rsidP="00877A92">
      <w:pPr>
        <w:autoSpaceDE w:val="0"/>
        <w:autoSpaceDN w:val="0"/>
        <w:adjustRightInd w:val="0"/>
        <w:jc w:val="center"/>
        <w:outlineLvl w:val="2"/>
        <w:rPr>
          <w:rFonts w:ascii="Times New Roman" w:eastAsia="Calibri" w:hAnsi="Times New Roman"/>
          <w:sz w:val="28"/>
          <w:szCs w:val="28"/>
        </w:rPr>
      </w:pPr>
      <w:r w:rsidRPr="00877A92">
        <w:rPr>
          <w:rFonts w:ascii="Times New Roman" w:eastAsia="Calibri" w:hAnsi="Times New Roman"/>
          <w:sz w:val="28"/>
          <w:szCs w:val="28"/>
        </w:rPr>
        <w:t>2. ОСНОВНЫЕ РАЗДЕЛЫ ПОДПРОГРАММЫ</w:t>
      </w:r>
    </w:p>
    <w:p w14:paraId="0A493A0B"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r w:rsidRPr="00877A92">
        <w:rPr>
          <w:rFonts w:ascii="Times New Roman" w:eastAsia="Calibri" w:hAnsi="Times New Roman"/>
          <w:sz w:val="28"/>
          <w:szCs w:val="28"/>
        </w:rPr>
        <w:t>2.1. Постановка общегородской проблемы и обоснование</w:t>
      </w:r>
    </w:p>
    <w:p w14:paraId="364471B1" w14:textId="77777777" w:rsidR="00877A92" w:rsidRPr="00877A92" w:rsidRDefault="00877A92" w:rsidP="00877A92">
      <w:pPr>
        <w:autoSpaceDE w:val="0"/>
        <w:autoSpaceDN w:val="0"/>
        <w:adjustRightInd w:val="0"/>
        <w:ind w:firstLine="720"/>
        <w:jc w:val="center"/>
        <w:rPr>
          <w:rFonts w:ascii="Times New Roman" w:eastAsia="Calibri" w:hAnsi="Times New Roman"/>
          <w:sz w:val="28"/>
          <w:szCs w:val="28"/>
        </w:rPr>
      </w:pPr>
      <w:r w:rsidRPr="00877A92">
        <w:rPr>
          <w:rFonts w:ascii="Times New Roman" w:eastAsia="Calibri" w:hAnsi="Times New Roman"/>
          <w:sz w:val="28"/>
          <w:szCs w:val="28"/>
        </w:rPr>
        <w:t>необходимости разработки подпрограммы</w:t>
      </w:r>
    </w:p>
    <w:p w14:paraId="7ACA67E4" w14:textId="77777777" w:rsidR="00877A92" w:rsidRPr="00877A92" w:rsidRDefault="00877A92" w:rsidP="00877A92">
      <w:pPr>
        <w:autoSpaceDE w:val="0"/>
        <w:autoSpaceDN w:val="0"/>
        <w:adjustRightInd w:val="0"/>
        <w:ind w:firstLine="720"/>
        <w:rPr>
          <w:rFonts w:ascii="Times New Roman" w:hAnsi="Times New Roman" w:cs="Calibri"/>
          <w:sz w:val="28"/>
          <w:szCs w:val="28"/>
        </w:rPr>
      </w:pPr>
    </w:p>
    <w:p w14:paraId="420098CE" w14:textId="77777777" w:rsidR="00877A92" w:rsidRPr="00877A92" w:rsidRDefault="00877A92" w:rsidP="0094357B">
      <w:pPr>
        <w:autoSpaceDE w:val="0"/>
        <w:autoSpaceDN w:val="0"/>
        <w:adjustRightInd w:val="0"/>
        <w:ind w:firstLine="720"/>
        <w:jc w:val="both"/>
        <w:rPr>
          <w:rFonts w:ascii="Times New Roman" w:eastAsia="Calibri" w:hAnsi="Times New Roman"/>
          <w:sz w:val="28"/>
          <w:szCs w:val="28"/>
        </w:rPr>
      </w:pPr>
      <w:r w:rsidRPr="00877A92">
        <w:rPr>
          <w:rFonts w:ascii="Times New Roman" w:hAnsi="Times New Roman" w:cs="Calibri"/>
          <w:sz w:val="28"/>
          <w:szCs w:val="28"/>
        </w:rPr>
        <w:t>Комфортное проживание современного горожанина – одна из актуальных проблем сегодняшнего времени и является важнейшей сферой деятельности администрации города Дивногорска. Сделать город красивым, чистым, благоустроенным, доступным – основная задача администрации. Из года в год ведётся планомерная работа в этом направлении – ставятся цели, устанавливаются приоритеты, намечаются задачи, составляются планы и, самое главное, делается всё возможное для их реализации.</w:t>
      </w:r>
    </w:p>
    <w:p w14:paraId="2BF2DDCB" w14:textId="6E526BEE" w:rsidR="00877A92" w:rsidRPr="00877A92" w:rsidRDefault="00877A92" w:rsidP="0094357B">
      <w:pPr>
        <w:ind w:firstLine="720"/>
        <w:jc w:val="both"/>
        <w:rPr>
          <w:rFonts w:ascii="Times New Roman" w:hAnsi="Times New Roman" w:cs="Calibri"/>
          <w:sz w:val="28"/>
          <w:szCs w:val="28"/>
        </w:rPr>
      </w:pPr>
      <w:r w:rsidRPr="00877A92">
        <w:rPr>
          <w:rFonts w:ascii="Times New Roman" w:hAnsi="Times New Roman" w:cs="Calibri"/>
          <w:sz w:val="28"/>
          <w:szCs w:val="28"/>
        </w:rPr>
        <w:t>Современный город должен быть обеспечен транспортными коммуникациями, комфортным общественным пространством, качественной застройкой, социальной инфраструктурой и сервисами коммуникации между гражданами и властью.</w:t>
      </w:r>
    </w:p>
    <w:p w14:paraId="1F338F1D" w14:textId="6B0371AF" w:rsidR="00877A92" w:rsidRPr="00877A92" w:rsidRDefault="00877A92" w:rsidP="0094357B">
      <w:pPr>
        <w:autoSpaceDE w:val="0"/>
        <w:autoSpaceDN w:val="0"/>
        <w:adjustRightInd w:val="0"/>
        <w:ind w:firstLine="720"/>
        <w:jc w:val="both"/>
        <w:rPr>
          <w:rFonts w:ascii="Times New Roman" w:hAnsi="Times New Roman"/>
          <w:sz w:val="28"/>
          <w:szCs w:val="28"/>
          <w:lang w:eastAsia="ru-RU"/>
        </w:rPr>
      </w:pPr>
      <w:r w:rsidRPr="00877A92">
        <w:rPr>
          <w:rFonts w:ascii="Times New Roman" w:hAnsi="Times New Roman"/>
          <w:sz w:val="28"/>
          <w:szCs w:val="28"/>
          <w:lang w:eastAsia="ru-RU"/>
        </w:rPr>
        <w:t>Ежегодно муниципальное образование город Дивногорск участвует в краевом конкурсе на присуждение гранта Губернатора Красноярского края «Жители - за чистоту и благоустройство», по итогам которого предоставляется из краевого бюджета субсидия на реализацию проекта по благоустройству. Администрация города Дивногорска поддерживает инициативы граждан в участии в конкурсе, а также их общественную деятельность по приведению в надлежащее состояние придомовых территорий.</w:t>
      </w:r>
    </w:p>
    <w:p w14:paraId="18060143" w14:textId="7E2D39E3" w:rsidR="00877A92" w:rsidRPr="00877A92" w:rsidRDefault="00877A92" w:rsidP="0094357B">
      <w:pPr>
        <w:autoSpaceDE w:val="0"/>
        <w:autoSpaceDN w:val="0"/>
        <w:adjustRightInd w:val="0"/>
        <w:ind w:firstLine="720"/>
        <w:jc w:val="both"/>
        <w:rPr>
          <w:rFonts w:ascii="Times New Roman" w:hAnsi="Times New Roman"/>
          <w:sz w:val="28"/>
          <w:szCs w:val="28"/>
          <w:lang w:eastAsia="ru-RU"/>
        </w:rPr>
      </w:pPr>
      <w:r w:rsidRPr="00877A92">
        <w:rPr>
          <w:rFonts w:ascii="Times New Roman" w:hAnsi="Times New Roman"/>
          <w:sz w:val="28"/>
          <w:szCs w:val="28"/>
          <w:lang w:eastAsia="ru-RU"/>
        </w:rPr>
        <w:t xml:space="preserve">Так, в период с 2012 – 2014 гг. реализован проект «Благоустройство территорий и устройство детских игровых и спортивных площадок на территории города Дивногорск», в рамках которого установлено20 игровых площадок. Участие в краевом конкурсе позволило улучшить санитарно-экологическую обстановку, внешний и внутренний облик города Дивногорска, обновить детские игровые и спортивные площадки. За период 2015-2016 гг. на аллее вдоль Набережной реки Енисей за счет средств местного бюджета установлено 68 уличных антивандальных тренажера. </w:t>
      </w:r>
    </w:p>
    <w:p w14:paraId="396B23E2" w14:textId="2812A849" w:rsidR="00877A92" w:rsidRPr="00877A92" w:rsidRDefault="00877A92" w:rsidP="0094357B">
      <w:pPr>
        <w:autoSpaceDE w:val="0"/>
        <w:autoSpaceDN w:val="0"/>
        <w:adjustRightInd w:val="0"/>
        <w:ind w:firstLine="720"/>
        <w:jc w:val="both"/>
        <w:rPr>
          <w:rFonts w:ascii="Times New Roman" w:hAnsi="Times New Roman" w:cs="Arial"/>
          <w:sz w:val="28"/>
          <w:szCs w:val="28"/>
          <w:lang w:eastAsia="ru-RU"/>
        </w:rPr>
      </w:pPr>
      <w:r w:rsidRPr="00877A92">
        <w:rPr>
          <w:rFonts w:ascii="Times New Roman" w:hAnsi="Times New Roman"/>
          <w:sz w:val="28"/>
          <w:szCs w:val="28"/>
          <w:lang w:eastAsia="ru-RU"/>
        </w:rPr>
        <w:t>Н</w:t>
      </w:r>
      <w:r w:rsidRPr="00877A92">
        <w:rPr>
          <w:rFonts w:ascii="Times New Roman" w:hAnsi="Times New Roman" w:cs="Arial"/>
          <w:sz w:val="28"/>
          <w:szCs w:val="28"/>
          <w:lang w:eastAsia="ru-RU"/>
        </w:rPr>
        <w:t xml:space="preserve">есмотря на принимаемые меры, уровень придомовых территорий многоквартирных домов города Дивногорска остаётся на крайне низком уровне. Так из 353 многоквартирных домов благоустроено только 10% дворовых территорий. </w:t>
      </w:r>
    </w:p>
    <w:p w14:paraId="3E39A163" w14:textId="77777777" w:rsidR="0094357B" w:rsidRDefault="00877A92" w:rsidP="0094357B">
      <w:pPr>
        <w:autoSpaceDE w:val="0"/>
        <w:autoSpaceDN w:val="0"/>
        <w:adjustRightInd w:val="0"/>
        <w:ind w:firstLine="720"/>
        <w:jc w:val="both"/>
        <w:rPr>
          <w:rFonts w:ascii="Times New Roman" w:hAnsi="Times New Roman"/>
          <w:sz w:val="28"/>
          <w:szCs w:val="28"/>
        </w:rPr>
      </w:pPr>
      <w:r w:rsidRPr="00877A92">
        <w:rPr>
          <w:rFonts w:ascii="Times New Roman" w:hAnsi="Times New Roman"/>
          <w:sz w:val="28"/>
          <w:szCs w:val="28"/>
        </w:rPr>
        <w:t>На городских сходах жителей, при встречах Главы города с общественными объединениями неоднократно поднимались вопросы об отсутствии в городе общественной открытой территории для совместного семейного отдыха, высказывалось мнение горожан о благоустройстве участков, освободившихся после сноса аварийных жилых многоквартирных домов, а также получен общественный резонанс по территориям, которые ранее были ухожены, благоустроены и востребованы жителями для отдыха и воскресного времяпрепровождения – «Парк «Жарки», «Милицейский парк».</w:t>
      </w:r>
    </w:p>
    <w:p w14:paraId="5E4C65F3" w14:textId="43F13918" w:rsidR="00877A92" w:rsidRPr="00877A92" w:rsidRDefault="00877A92" w:rsidP="0094357B">
      <w:pPr>
        <w:autoSpaceDE w:val="0"/>
        <w:autoSpaceDN w:val="0"/>
        <w:adjustRightInd w:val="0"/>
        <w:ind w:firstLine="720"/>
        <w:jc w:val="both"/>
        <w:rPr>
          <w:rFonts w:ascii="Times New Roman" w:hAnsi="Times New Roman"/>
          <w:sz w:val="28"/>
          <w:szCs w:val="28"/>
        </w:rPr>
      </w:pPr>
      <w:r w:rsidRPr="00877A92">
        <w:rPr>
          <w:rFonts w:ascii="Times New Roman" w:hAnsi="Times New Roman"/>
          <w:sz w:val="28"/>
          <w:szCs w:val="28"/>
        </w:rPr>
        <w:lastRenderedPageBreak/>
        <w:t>Волонтёрами неоднократно, в том числе и с участием администрации города Дивногорска, предпринимались попытки восстановить общественные открытые территории, однако ожидаемый результат не был достигнут.</w:t>
      </w:r>
    </w:p>
    <w:p w14:paraId="33EFF4BE" w14:textId="3CA72ECA" w:rsidR="00877A92" w:rsidRPr="00877A92" w:rsidRDefault="00877A92" w:rsidP="0094357B">
      <w:pPr>
        <w:autoSpaceDE w:val="0"/>
        <w:autoSpaceDN w:val="0"/>
        <w:adjustRightInd w:val="0"/>
        <w:ind w:firstLine="720"/>
        <w:jc w:val="both"/>
        <w:rPr>
          <w:rFonts w:ascii="Times New Roman" w:hAnsi="Times New Roman"/>
          <w:sz w:val="28"/>
          <w:szCs w:val="28"/>
        </w:rPr>
      </w:pPr>
      <w:r w:rsidRPr="00877A92">
        <w:rPr>
          <w:rFonts w:ascii="Times New Roman" w:hAnsi="Times New Roman"/>
          <w:sz w:val="28"/>
          <w:szCs w:val="28"/>
        </w:rPr>
        <w:t>Проведённая работа убеждает в повышенной потребности горожан в благоустройстве, как своих дворов, так и открытых пространств для массового культурного отдыха населения.</w:t>
      </w:r>
    </w:p>
    <w:p w14:paraId="178CF238" w14:textId="74BAD2E5" w:rsidR="00877A92" w:rsidRPr="00877A92" w:rsidRDefault="00877A92" w:rsidP="0094357B">
      <w:pPr>
        <w:autoSpaceDE w:val="0"/>
        <w:autoSpaceDN w:val="0"/>
        <w:adjustRightInd w:val="0"/>
        <w:ind w:firstLine="720"/>
        <w:jc w:val="both"/>
        <w:rPr>
          <w:rFonts w:ascii="Times New Roman" w:hAnsi="Times New Roman" w:cs="Arial"/>
          <w:sz w:val="28"/>
          <w:szCs w:val="28"/>
          <w:lang w:eastAsia="ru-RU"/>
        </w:rPr>
      </w:pPr>
      <w:r w:rsidRPr="00877A92">
        <w:rPr>
          <w:rFonts w:ascii="Times New Roman" w:hAnsi="Times New Roman"/>
          <w:sz w:val="28"/>
          <w:szCs w:val="28"/>
          <w:lang w:eastAsia="ru-RU"/>
        </w:rPr>
        <w:t>Общество ставит вопросы – власть формирует законодательные основы</w:t>
      </w:r>
      <w:r w:rsidRPr="00877A92">
        <w:rPr>
          <w:rFonts w:ascii="Times New Roman" w:hAnsi="Times New Roman" w:cs="Arial"/>
          <w:sz w:val="28"/>
          <w:szCs w:val="28"/>
          <w:lang w:eastAsia="ru-RU"/>
        </w:rPr>
        <w:t xml:space="preserve"> и запускает механизмы для достижения уровня ожидания. Принимая во внимание массовые обращения граждан с предложениями по благоустройству, в городе назрела необходимость системного решения проблемы. Приоритетный проект «Формирование комфортной городской среды» создаёт условия для достижения цели – повышение уровня благоустройства территорий муниципальных образований.</w:t>
      </w:r>
    </w:p>
    <w:p w14:paraId="153515FA" w14:textId="77777777" w:rsidR="00877A92" w:rsidRPr="00877A92" w:rsidRDefault="00877A92" w:rsidP="00877A92">
      <w:pPr>
        <w:autoSpaceDE w:val="0"/>
        <w:autoSpaceDN w:val="0"/>
        <w:adjustRightInd w:val="0"/>
        <w:ind w:firstLine="720"/>
        <w:jc w:val="both"/>
        <w:rPr>
          <w:rFonts w:ascii="Times New Roman" w:hAnsi="Times New Roman" w:cs="Arial"/>
          <w:sz w:val="28"/>
          <w:szCs w:val="28"/>
          <w:lang w:eastAsia="ru-RU"/>
        </w:rPr>
      </w:pPr>
    </w:p>
    <w:p w14:paraId="3098E42C"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r w:rsidRPr="00877A92">
        <w:rPr>
          <w:rFonts w:ascii="Times New Roman" w:eastAsia="Calibri" w:hAnsi="Times New Roman"/>
          <w:sz w:val="28"/>
          <w:szCs w:val="28"/>
        </w:rPr>
        <w:t>2.2. Основная цель, задачи, этапы и сроки выполнения</w:t>
      </w:r>
    </w:p>
    <w:p w14:paraId="74764958"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r w:rsidRPr="00877A92">
        <w:rPr>
          <w:rFonts w:ascii="Times New Roman" w:eastAsia="Calibri" w:hAnsi="Times New Roman"/>
          <w:sz w:val="28"/>
          <w:szCs w:val="28"/>
        </w:rPr>
        <w:t>подпрограммы, целевые индикаторы</w:t>
      </w:r>
    </w:p>
    <w:p w14:paraId="78E89B3E"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p>
    <w:p w14:paraId="0E98977B" w14:textId="1828174D"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Реализация подпрограмм осуществляется в соответствии с действующим законодательством Российской Федерации в сфере жилищно-коммунального хозяйства.</w:t>
      </w:r>
    </w:p>
    <w:p w14:paraId="0EF80A33" w14:textId="5512A6AF"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Цель подпрограммы:</w:t>
      </w:r>
    </w:p>
    <w:p w14:paraId="5CAC0910" w14:textId="47916CE1"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 xml:space="preserve">- </w:t>
      </w:r>
      <w:r w:rsidRPr="00877A92">
        <w:rPr>
          <w:rFonts w:ascii="Times New Roman" w:hAnsi="Times New Roman" w:cs="Arial"/>
          <w:sz w:val="28"/>
          <w:szCs w:val="28"/>
          <w:lang w:eastAsia="ru-RU"/>
        </w:rPr>
        <w:t>Создание условий для системного повышения качества и комфорта городской среды на территории муниципального образования город Дивногорск</w:t>
      </w:r>
    </w:p>
    <w:p w14:paraId="4EE4900A" w14:textId="310ABD65"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Поставленная цель достигается решением следующих задач подпрограммы:</w:t>
      </w:r>
    </w:p>
    <w:p w14:paraId="3176B8AF" w14:textId="0B18E1B3" w:rsidR="00877A92" w:rsidRPr="00877A92" w:rsidRDefault="00877A92" w:rsidP="0094357B">
      <w:pPr>
        <w:ind w:firstLine="720"/>
        <w:jc w:val="both"/>
        <w:rPr>
          <w:rFonts w:ascii="Times New Roman" w:hAnsi="Times New Roman" w:cs="Calibri"/>
          <w:sz w:val="28"/>
          <w:szCs w:val="28"/>
          <w:lang w:eastAsia="ru-RU"/>
        </w:rPr>
      </w:pPr>
      <w:r w:rsidRPr="00877A92">
        <w:rPr>
          <w:rFonts w:ascii="Times New Roman" w:hAnsi="Times New Roman" w:cs="Calibri"/>
          <w:sz w:val="28"/>
          <w:szCs w:val="28"/>
          <w:lang w:eastAsia="ru-RU"/>
        </w:rPr>
        <w:t>-</w:t>
      </w:r>
      <w:r w:rsidR="0094357B">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Повышение уровня благоустройства дворовых территорий многоквартирных жилых домов и проездов к дворовым территориям;</w:t>
      </w:r>
    </w:p>
    <w:p w14:paraId="3297DE60" w14:textId="549733B1" w:rsidR="00877A92" w:rsidRPr="00877A92" w:rsidRDefault="00877A92" w:rsidP="0094357B">
      <w:pPr>
        <w:ind w:firstLine="720"/>
        <w:jc w:val="both"/>
        <w:rPr>
          <w:rFonts w:ascii="Times New Roman" w:hAnsi="Times New Roman" w:cs="Calibri"/>
          <w:sz w:val="28"/>
          <w:szCs w:val="28"/>
          <w:lang w:eastAsia="ru-RU"/>
        </w:rPr>
      </w:pPr>
      <w:r w:rsidRPr="00877A92">
        <w:rPr>
          <w:rFonts w:ascii="Times New Roman" w:hAnsi="Times New Roman" w:cs="Calibri"/>
          <w:sz w:val="28"/>
          <w:szCs w:val="28"/>
          <w:lang w:eastAsia="ru-RU"/>
        </w:rPr>
        <w:t>- Повышение уровня благоустройства территорий общего пользования;</w:t>
      </w:r>
    </w:p>
    <w:p w14:paraId="073AE9B0" w14:textId="6BA4833A" w:rsidR="00877A92" w:rsidRPr="00877A92" w:rsidRDefault="00877A92" w:rsidP="0094357B">
      <w:pPr>
        <w:ind w:firstLine="720"/>
        <w:jc w:val="both"/>
        <w:rPr>
          <w:rFonts w:ascii="Times New Roman" w:hAnsi="Times New Roman" w:cs="Calibri"/>
          <w:sz w:val="28"/>
          <w:szCs w:val="28"/>
          <w:lang w:eastAsia="ru-RU"/>
        </w:rPr>
      </w:pPr>
      <w:r w:rsidRPr="00877A92">
        <w:rPr>
          <w:rFonts w:ascii="Times New Roman" w:hAnsi="Times New Roman" w:cs="Calibri"/>
          <w:sz w:val="28"/>
          <w:szCs w:val="28"/>
          <w:lang w:eastAsia="ru-RU"/>
        </w:rPr>
        <w:t>-</w:t>
      </w:r>
      <w:r w:rsidR="0094357B">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П</w:t>
      </w:r>
      <w:r w:rsidRPr="00877A92">
        <w:rPr>
          <w:rFonts w:ascii="Times New Roman" w:hAnsi="Times New Roman" w:cs="Calibri"/>
          <w:sz w:val="28"/>
          <w:szCs w:val="28"/>
        </w:rPr>
        <w:t>овышение качественного уровня жизни населения муниципального образования, улучшение внешнего облика города и условий проживания граждан;</w:t>
      </w:r>
    </w:p>
    <w:p w14:paraId="7A23AC1F" w14:textId="214B3A57"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hAnsi="Times New Roman" w:cs="Arial"/>
          <w:sz w:val="28"/>
          <w:szCs w:val="28"/>
          <w:lang w:eastAsia="ru-RU"/>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0EDAC766" w14:textId="5E09CF3B" w:rsidR="00F031F0" w:rsidRPr="00F031F0" w:rsidRDefault="00877A92" w:rsidP="0094357B">
      <w:pPr>
        <w:autoSpaceDE w:val="0"/>
        <w:autoSpaceDN w:val="0"/>
        <w:adjustRightInd w:val="0"/>
        <w:ind w:firstLine="720"/>
        <w:jc w:val="both"/>
        <w:outlineLvl w:val="3"/>
        <w:rPr>
          <w:rFonts w:ascii="Times New Roman" w:hAnsi="Times New Roman" w:cs="Arial"/>
          <w:sz w:val="28"/>
          <w:szCs w:val="28"/>
          <w:lang w:eastAsia="ru-RU"/>
        </w:rPr>
      </w:pPr>
      <w:r w:rsidRPr="00877A92">
        <w:rPr>
          <w:rFonts w:ascii="Times New Roman" w:eastAsia="Calibri" w:hAnsi="Times New Roman"/>
          <w:sz w:val="28"/>
          <w:szCs w:val="28"/>
        </w:rPr>
        <w:t>Сроки реализации подпрограммы</w:t>
      </w:r>
      <w:r w:rsidR="00F031F0">
        <w:rPr>
          <w:rFonts w:ascii="Times New Roman" w:eastAsia="Calibri" w:hAnsi="Times New Roman"/>
          <w:sz w:val="28"/>
          <w:szCs w:val="28"/>
        </w:rPr>
        <w:t xml:space="preserve">: </w:t>
      </w:r>
      <w:r w:rsidR="00F031F0" w:rsidRPr="00F031F0">
        <w:rPr>
          <w:rFonts w:ascii="Times New Roman" w:eastAsia="Calibri" w:hAnsi="Times New Roman"/>
          <w:sz w:val="28"/>
          <w:szCs w:val="28"/>
        </w:rPr>
        <w:t>2017 год. Реализация проекта будет продолжена в рамках муниципальной программы «</w:t>
      </w:r>
      <w:r w:rsidR="00F031F0" w:rsidRPr="00F031F0">
        <w:rPr>
          <w:rFonts w:ascii="Times New Roman" w:hAnsi="Times New Roman" w:cs="Arial"/>
          <w:sz w:val="28"/>
          <w:szCs w:val="28"/>
          <w:lang w:eastAsia="ru-RU"/>
        </w:rPr>
        <w:t>Формирование комфортной городской среды</w:t>
      </w:r>
      <w:r w:rsidR="00F031F0" w:rsidRPr="00F031F0">
        <w:rPr>
          <w:rFonts w:ascii="Times New Roman" w:eastAsia="Calibri" w:hAnsi="Times New Roman"/>
          <w:sz w:val="28"/>
          <w:szCs w:val="28"/>
        </w:rPr>
        <w:t>»</w:t>
      </w:r>
      <w:r w:rsidR="00F031F0" w:rsidRPr="00F031F0">
        <w:rPr>
          <w:rFonts w:ascii="Times New Roman" w:hAnsi="Times New Roman" w:cs="Arial"/>
          <w:sz w:val="28"/>
          <w:szCs w:val="28"/>
          <w:lang w:eastAsia="ru-RU"/>
        </w:rPr>
        <w:t xml:space="preserve"> со сроком реализации 2018-2022 года.</w:t>
      </w:r>
    </w:p>
    <w:p w14:paraId="7A205B9C" w14:textId="77777777" w:rsidR="00F031F0" w:rsidRPr="00F031F0" w:rsidRDefault="00F031F0" w:rsidP="00F031F0">
      <w:pPr>
        <w:autoSpaceDE w:val="0"/>
        <w:autoSpaceDN w:val="0"/>
        <w:adjustRightInd w:val="0"/>
        <w:ind w:firstLine="720"/>
        <w:jc w:val="center"/>
        <w:outlineLvl w:val="3"/>
        <w:rPr>
          <w:rFonts w:ascii="Times New Roman" w:eastAsia="Calibri" w:hAnsi="Times New Roman"/>
          <w:sz w:val="28"/>
          <w:szCs w:val="28"/>
        </w:rPr>
      </w:pPr>
    </w:p>
    <w:p w14:paraId="46675B6B" w14:textId="77777777" w:rsidR="00F031F0" w:rsidRPr="00F031F0" w:rsidRDefault="00F031F0" w:rsidP="00F031F0">
      <w:pPr>
        <w:autoSpaceDE w:val="0"/>
        <w:autoSpaceDN w:val="0"/>
        <w:adjustRightInd w:val="0"/>
        <w:ind w:firstLine="720"/>
        <w:jc w:val="center"/>
        <w:outlineLvl w:val="3"/>
        <w:rPr>
          <w:rFonts w:ascii="Times New Roman" w:eastAsia="Calibri" w:hAnsi="Times New Roman"/>
          <w:sz w:val="28"/>
          <w:szCs w:val="28"/>
        </w:rPr>
      </w:pPr>
      <w:r w:rsidRPr="00F031F0">
        <w:rPr>
          <w:rFonts w:ascii="Times New Roman" w:eastAsia="Calibri" w:hAnsi="Times New Roman"/>
          <w:sz w:val="28"/>
          <w:szCs w:val="28"/>
        </w:rPr>
        <w:t>2.3. Механизм реализации подпрограммы</w:t>
      </w:r>
    </w:p>
    <w:p w14:paraId="062AF982" w14:textId="77777777" w:rsidR="00F031F0" w:rsidRPr="00F031F0" w:rsidRDefault="00F031F0" w:rsidP="00F031F0">
      <w:pPr>
        <w:autoSpaceDE w:val="0"/>
        <w:autoSpaceDN w:val="0"/>
        <w:adjustRightInd w:val="0"/>
        <w:ind w:firstLine="720"/>
        <w:jc w:val="both"/>
        <w:rPr>
          <w:rFonts w:ascii="Times New Roman" w:hAnsi="Times New Roman" w:cs="Arial"/>
          <w:sz w:val="28"/>
          <w:szCs w:val="28"/>
          <w:lang w:eastAsia="ru-RU"/>
        </w:rPr>
      </w:pPr>
    </w:p>
    <w:p w14:paraId="39B29757"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xml:space="preserve">2.3.1. 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Дивногорска из краевого бюджета предоставляются субсидии на реализацию мероприятий по </w:t>
      </w:r>
      <w:r w:rsidRPr="00F031F0">
        <w:rPr>
          <w:rFonts w:ascii="Times New Roman" w:hAnsi="Times New Roman"/>
          <w:sz w:val="28"/>
          <w:szCs w:val="28"/>
        </w:rPr>
        <w:lastRenderedPageBreak/>
        <w:t>благоустройству, направленных на формирование современной городской среды.</w:t>
      </w:r>
    </w:p>
    <w:p w14:paraId="1364B767" w14:textId="77777777" w:rsidR="00F031F0" w:rsidRPr="00F031F0" w:rsidRDefault="00F031F0" w:rsidP="0094357B">
      <w:pPr>
        <w:autoSpaceDE w:val="0"/>
        <w:autoSpaceDN w:val="0"/>
        <w:adjustRightInd w:val="0"/>
        <w:ind w:firstLine="720"/>
        <w:jc w:val="both"/>
        <w:rPr>
          <w:rFonts w:ascii="Times New Roman" w:eastAsia="Calibri" w:hAnsi="Times New Roman"/>
          <w:sz w:val="28"/>
          <w:szCs w:val="28"/>
        </w:rPr>
      </w:pPr>
      <w:r w:rsidRPr="00F031F0">
        <w:rPr>
          <w:rFonts w:ascii="Times New Roman" w:eastAsia="Calibri" w:hAnsi="Times New Roman"/>
          <w:sz w:val="28"/>
          <w:szCs w:val="28"/>
        </w:rPr>
        <w:t>2.3.2. Главным распорядителем средств бюджета, предусмотренных на реализацию подпрограммы, является МКУ «Городское хозяйство» города Дивногорска.</w:t>
      </w:r>
    </w:p>
    <w:p w14:paraId="19DCB93F" w14:textId="77777777" w:rsidR="00F031F0" w:rsidRPr="00F031F0" w:rsidRDefault="00F031F0" w:rsidP="0094357B">
      <w:pPr>
        <w:autoSpaceDE w:val="0"/>
        <w:autoSpaceDN w:val="0"/>
        <w:adjustRightInd w:val="0"/>
        <w:ind w:firstLine="720"/>
        <w:jc w:val="both"/>
        <w:rPr>
          <w:rFonts w:ascii="Times New Roman" w:eastAsia="Calibri" w:hAnsi="Times New Roman"/>
          <w:sz w:val="28"/>
          <w:szCs w:val="28"/>
        </w:rPr>
      </w:pPr>
      <w:r w:rsidRPr="00F031F0">
        <w:rPr>
          <w:rFonts w:ascii="Times New Roman" w:eastAsia="Calibri" w:hAnsi="Times New Roman"/>
          <w:sz w:val="28"/>
          <w:szCs w:val="28"/>
        </w:rPr>
        <w:t>2.3.3. Порядок расходования денежных средств бюджета на реализацию мероприятий подпрограммы устанавливается нормативно-правовыми актами администрации города Дивногорска.</w:t>
      </w:r>
    </w:p>
    <w:p w14:paraId="43BB5CA9"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2.3.4. Средства бюджета муниципального образования город Дивногорск, в том числе субсидии, предоставленные местному бюджету из краевого бюджета на финансирование мероприятий, направляются на:</w:t>
      </w:r>
    </w:p>
    <w:p w14:paraId="05DE90C5"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xml:space="preserve">1) выполнение работ по благоустройству дворовых территорий многоквартирных домов в сумме – </w:t>
      </w:r>
      <w:r w:rsidRPr="00F031F0">
        <w:rPr>
          <w:rFonts w:ascii="Times New Roman" w:hAnsi="Times New Roman"/>
          <w:b/>
          <w:sz w:val="28"/>
          <w:szCs w:val="28"/>
        </w:rPr>
        <w:t>14 347 757,00</w:t>
      </w:r>
      <w:r w:rsidRPr="00F031F0">
        <w:rPr>
          <w:rFonts w:ascii="Times New Roman" w:hAnsi="Times New Roman"/>
          <w:sz w:val="28"/>
          <w:szCs w:val="28"/>
        </w:rPr>
        <w:t xml:space="preserve"> рублей;</w:t>
      </w:r>
    </w:p>
    <w:p w14:paraId="46649315"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xml:space="preserve">2) выполнение работ по благоустройству муниципальных территорий общего пользования в сумме – </w:t>
      </w:r>
      <w:r w:rsidRPr="00F031F0">
        <w:rPr>
          <w:rFonts w:ascii="Times New Roman" w:hAnsi="Times New Roman"/>
          <w:b/>
          <w:sz w:val="28"/>
          <w:szCs w:val="28"/>
        </w:rPr>
        <w:t>7 173 828,00</w:t>
      </w:r>
      <w:r w:rsidRPr="00F031F0">
        <w:rPr>
          <w:rFonts w:ascii="Times New Roman" w:hAnsi="Times New Roman"/>
          <w:sz w:val="28"/>
          <w:szCs w:val="28"/>
        </w:rPr>
        <w:t xml:space="preserve"> рублей</w:t>
      </w:r>
    </w:p>
    <w:p w14:paraId="1B6B6B57"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2.3.5. Благоустройство дворовых территорий многоквартирных домов и внутриквартальных проездов выполняется на следующих условиях:</w:t>
      </w:r>
    </w:p>
    <w:p w14:paraId="0301B2DD"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2.3.5.1. Выполнение работ по благоустройству дворовых территорий многоквартирных домов включает в себя:</w:t>
      </w:r>
    </w:p>
    <w:p w14:paraId="73377BFC" w14:textId="395FEA0B" w:rsidR="00F031F0" w:rsidRPr="00F031F0" w:rsidRDefault="00F031F0" w:rsidP="0094357B">
      <w:pPr>
        <w:autoSpaceDE w:val="0"/>
        <w:autoSpaceDN w:val="0"/>
        <w:adjustRightInd w:val="0"/>
        <w:ind w:firstLine="720"/>
        <w:jc w:val="both"/>
        <w:rPr>
          <w:rFonts w:ascii="Times New Roman" w:hAnsi="Times New Roman"/>
          <w:sz w:val="28"/>
          <w:szCs w:val="28"/>
          <w:lang w:eastAsia="ru-RU"/>
        </w:rPr>
      </w:pPr>
      <w:r w:rsidRPr="00F031F0">
        <w:rPr>
          <w:rFonts w:ascii="Times New Roman" w:hAnsi="Times New Roman" w:cs="Arial"/>
          <w:sz w:val="28"/>
          <w:szCs w:val="28"/>
          <w:lang w:eastAsia="ru-RU"/>
        </w:rPr>
        <w:t>1. МИНИМАЛЬНЫЙ ПЕРЕЧЕНЬ РАБОТ</w:t>
      </w:r>
      <w:r w:rsidRPr="00F031F0">
        <w:rPr>
          <w:rFonts w:ascii="Times New Roman" w:hAnsi="Times New Roman"/>
          <w:sz w:val="28"/>
          <w:szCs w:val="28"/>
          <w:lang w:eastAsia="ru-RU"/>
        </w:rPr>
        <w:t>:</w:t>
      </w:r>
    </w:p>
    <w:p w14:paraId="329C5921" w14:textId="2FA27925"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ремонт дворовых проездов;</w:t>
      </w:r>
    </w:p>
    <w:p w14:paraId="331404A8" w14:textId="070E4F6B"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обеспечение освещения дворовых территорий с применением энергосберегающих технологий;</w:t>
      </w:r>
    </w:p>
    <w:p w14:paraId="22036751" w14:textId="4B098094"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установку скамеек;</w:t>
      </w:r>
    </w:p>
    <w:p w14:paraId="779F506F" w14:textId="46969D42"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установку урн для мусора.</w:t>
      </w:r>
    </w:p>
    <w:p w14:paraId="35DDB380" w14:textId="1B1BD19C"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 ДОПОЛНИТЕЛЬНЫЙ ПЕРЕ</w:t>
      </w:r>
      <w:r w:rsidRPr="00F031F0">
        <w:rPr>
          <w:rFonts w:ascii="Times New Roman" w:hAnsi="Times New Roman"/>
          <w:spacing w:val="-1"/>
          <w:sz w:val="28"/>
          <w:szCs w:val="28"/>
        </w:rPr>
        <w:t>Ч</w:t>
      </w:r>
      <w:r w:rsidRPr="00F031F0">
        <w:rPr>
          <w:rFonts w:ascii="Times New Roman" w:hAnsi="Times New Roman"/>
          <w:sz w:val="28"/>
          <w:szCs w:val="28"/>
        </w:rPr>
        <w:t>ЕН</w:t>
      </w:r>
      <w:r w:rsidRPr="00F031F0">
        <w:rPr>
          <w:rFonts w:ascii="Times New Roman" w:hAnsi="Times New Roman"/>
          <w:spacing w:val="54"/>
          <w:sz w:val="28"/>
          <w:szCs w:val="28"/>
        </w:rPr>
        <w:t xml:space="preserve">Ь </w:t>
      </w:r>
      <w:r w:rsidRPr="00F031F0">
        <w:rPr>
          <w:rFonts w:ascii="Times New Roman" w:hAnsi="Times New Roman"/>
          <w:spacing w:val="1"/>
          <w:sz w:val="28"/>
          <w:szCs w:val="28"/>
        </w:rPr>
        <w:t>Р</w:t>
      </w:r>
      <w:r w:rsidRPr="00F031F0">
        <w:rPr>
          <w:rFonts w:ascii="Times New Roman" w:hAnsi="Times New Roman"/>
          <w:spacing w:val="-1"/>
          <w:sz w:val="28"/>
          <w:szCs w:val="28"/>
        </w:rPr>
        <w:t>А</w:t>
      </w:r>
      <w:r w:rsidRPr="00F031F0">
        <w:rPr>
          <w:rFonts w:ascii="Times New Roman" w:hAnsi="Times New Roman"/>
          <w:spacing w:val="-2"/>
          <w:sz w:val="28"/>
          <w:szCs w:val="28"/>
        </w:rPr>
        <w:t>Б</w:t>
      </w:r>
      <w:r w:rsidRPr="00F031F0">
        <w:rPr>
          <w:rFonts w:ascii="Times New Roman" w:hAnsi="Times New Roman"/>
          <w:sz w:val="28"/>
          <w:szCs w:val="28"/>
        </w:rPr>
        <w:t>ОТ:</w:t>
      </w:r>
    </w:p>
    <w:p w14:paraId="153C1509"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 оборудование детских и (или) спортивных площадок;</w:t>
      </w:r>
    </w:p>
    <w:p w14:paraId="3CFFC473"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 оборудование автомобильных парковок;</w:t>
      </w:r>
    </w:p>
    <w:p w14:paraId="3B2042E0"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 озеленение придомовой территории;</w:t>
      </w:r>
    </w:p>
    <w:p w14:paraId="5FB24FB5" w14:textId="77777777"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оборудование площадок (установку контейнеров) для сбора коммунальных отходов, включая раздельный сбор отходов;</w:t>
      </w:r>
    </w:p>
    <w:p w14:paraId="56A8C5C5" w14:textId="77777777"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оборудование пешеходных дорожек.</w:t>
      </w:r>
    </w:p>
    <w:p w14:paraId="23B7E970" w14:textId="77777777" w:rsidR="00F031F0" w:rsidRPr="00F031F0" w:rsidRDefault="00F031F0" w:rsidP="0094357B">
      <w:pPr>
        <w:autoSpaceDE w:val="0"/>
        <w:autoSpaceDN w:val="0"/>
        <w:adjustRightInd w:val="0"/>
        <w:ind w:firstLine="720"/>
        <w:jc w:val="both"/>
        <w:rPr>
          <w:rFonts w:ascii="Times New Roman" w:hAnsi="Times New Roman"/>
          <w:sz w:val="28"/>
          <w:szCs w:val="28"/>
          <w:lang w:eastAsia="ru-RU"/>
        </w:rPr>
      </w:pPr>
      <w:r w:rsidRPr="00F031F0">
        <w:rPr>
          <w:rFonts w:ascii="Times New Roman" w:hAnsi="Times New Roman"/>
          <w:sz w:val="28"/>
          <w:szCs w:val="28"/>
        </w:rPr>
        <w:t xml:space="preserve">2.3.5.2. </w:t>
      </w:r>
      <w:r w:rsidRPr="00F031F0">
        <w:rPr>
          <w:rFonts w:ascii="Times New Roman" w:hAnsi="Times New Roman"/>
          <w:sz w:val="28"/>
          <w:szCs w:val="28"/>
          <w:lang w:eastAsia="ru-RU"/>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w:t>
      </w:r>
    </w:p>
    <w:p w14:paraId="6183437B" w14:textId="77777777" w:rsidR="00F031F0" w:rsidRPr="00F031F0" w:rsidRDefault="00F031F0" w:rsidP="0094357B">
      <w:pPr>
        <w:autoSpaceDE w:val="0"/>
        <w:autoSpaceDN w:val="0"/>
        <w:adjustRightInd w:val="0"/>
        <w:ind w:firstLine="720"/>
        <w:jc w:val="both"/>
        <w:rPr>
          <w:rFonts w:ascii="Times New Roman" w:hAnsi="Times New Roman"/>
          <w:sz w:val="28"/>
          <w:szCs w:val="28"/>
          <w:lang w:eastAsia="ru-RU"/>
        </w:rPr>
      </w:pPr>
      <w:r w:rsidRPr="00F031F0">
        <w:rPr>
          <w:rFonts w:ascii="Times New Roman" w:hAnsi="Times New Roman"/>
          <w:sz w:val="28"/>
          <w:szCs w:val="28"/>
          <w:lang w:eastAsia="ru-RU"/>
        </w:rPr>
        <w:t>Заинтересованным лицам предлагается обеспечить трудовое участие в реализации мероприятий по благоустройству дворовых территорий:</w:t>
      </w:r>
    </w:p>
    <w:p w14:paraId="03C09EB4"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0F950AC7"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предоставление строительных материалов, техники и т.д.;</w:t>
      </w:r>
    </w:p>
    <w:p w14:paraId="63CB2E49"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lastRenderedPageBreak/>
        <w:t>обеспечение благоприятных условий для работы подрядной организации, выполняющей работы и для ее работников (горячий чай, печенье и т.д.)</w:t>
      </w:r>
    </w:p>
    <w:p w14:paraId="04BB96FE"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Трудовое участие в реализации мероприятий по благоустройству дворовых территорий рекомендуется проводить в форме субботников.</w:t>
      </w:r>
    </w:p>
    <w:p w14:paraId="2B9C340A"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14:paraId="22852C17"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xml:space="preserve">Желание и готовность собственников по финансовому и (или) трудовому участию в реализации мероприятий по благоустройству своей дворовой территории по минимальному или дополнительному перечню будет учтена при принятии решения о предоставлении бюджетной финансовой поддержки при отборе между дворами. </w:t>
      </w:r>
    </w:p>
    <w:p w14:paraId="69F93AA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Также преимущества будет иметь многоквартирный дом, где создан и работает совет многоквартирного дома, уровень сбора за жилищно-коммунальные услуги больше, чем в других домах и т.д. </w:t>
      </w:r>
    </w:p>
    <w:p w14:paraId="194B2F3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Решение о финансовом и трудовом участии заинтересованных лиц </w:t>
      </w:r>
      <w:r w:rsidRPr="00F031F0">
        <w:rPr>
          <w:rFonts w:ascii="Times New Roman" w:hAnsi="Times New Roman"/>
          <w:sz w:val="28"/>
          <w:szCs w:val="28"/>
          <w:lang w:eastAsia="ru-RU"/>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F031F0">
        <w:rPr>
          <w:rFonts w:ascii="Times New Roman" w:hAnsi="Times New Roman"/>
          <w:sz w:val="28"/>
          <w:szCs w:val="28"/>
        </w:rPr>
        <w:t>принимается на общем собрании собственников помещений многоквартирного дома.</w:t>
      </w:r>
    </w:p>
    <w:p w14:paraId="746047E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2.3.5.3. Доля финансового участия </w:t>
      </w:r>
      <w:r w:rsidRPr="00F031F0">
        <w:rPr>
          <w:rFonts w:ascii="Times New Roman" w:hAnsi="Times New Roman"/>
          <w:sz w:val="28"/>
          <w:szCs w:val="28"/>
          <w:lang w:eastAsia="ru-RU"/>
        </w:rPr>
        <w:t>заинтересованных лиц по решению общественной комиссии по развитию современной городской среды может</w:t>
      </w:r>
      <w:r w:rsidRPr="00F031F0">
        <w:rPr>
          <w:rFonts w:ascii="Times New Roman" w:hAnsi="Times New Roman"/>
          <w:sz w:val="28"/>
          <w:szCs w:val="28"/>
        </w:rPr>
        <w:t xml:space="preserve"> быть снижена при условии обеспечения софинансирования за счет средств местного бюджета соразмерно доле снижения финансового участия </w:t>
      </w:r>
      <w:r w:rsidRPr="00F031F0">
        <w:rPr>
          <w:rFonts w:ascii="Times New Roman" w:hAnsi="Times New Roman"/>
          <w:sz w:val="28"/>
          <w:szCs w:val="28"/>
          <w:lang w:eastAsia="ru-RU"/>
        </w:rPr>
        <w:t>заинтересованных лиц</w:t>
      </w:r>
      <w:r w:rsidRPr="00F031F0">
        <w:rPr>
          <w:rFonts w:ascii="Times New Roman" w:hAnsi="Times New Roman"/>
          <w:sz w:val="28"/>
          <w:szCs w:val="28"/>
        </w:rPr>
        <w:t>.</w:t>
      </w:r>
    </w:p>
    <w:p w14:paraId="2CB3FFE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2.3.5.4. </w:t>
      </w:r>
      <w:r w:rsidRPr="00F031F0">
        <w:rPr>
          <w:rFonts w:ascii="Times New Roman" w:hAnsi="Times New Roman"/>
          <w:sz w:val="28"/>
          <w:szCs w:val="28"/>
          <w:lang w:eastAsia="ru-RU"/>
        </w:rPr>
        <w:t xml:space="preserve">При выполнении работ по минимальному перечню заинтересованные лица обеспечивают финансовое участие в размере не менее 2% от </w:t>
      </w:r>
      <w:r w:rsidRPr="00F031F0">
        <w:rPr>
          <w:rFonts w:ascii="Times New Roman" w:hAnsi="Times New Roman"/>
          <w:sz w:val="28"/>
          <w:szCs w:val="28"/>
        </w:rPr>
        <w:t>сметной стоимости на благоустройство дворовой территории.</w:t>
      </w:r>
    </w:p>
    <w:p w14:paraId="106C17C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2.3.5.5. При выполнении работ по дополнительному перечню заинтересованные лица обеспечивают финансовое участие в размере не менее 20% от </w:t>
      </w:r>
      <w:r w:rsidRPr="00F031F0">
        <w:rPr>
          <w:rFonts w:ascii="Times New Roman" w:hAnsi="Times New Roman"/>
          <w:sz w:val="28"/>
          <w:szCs w:val="28"/>
        </w:rPr>
        <w:t>сметной стоимости на благоустройство дворовой территории.</w:t>
      </w:r>
    </w:p>
    <w:p w14:paraId="1DDA151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2.3.5.6. При составлении сметы на выполнение работ по благоустройству дворовых территорий рекомендуется использовать Указания по применению территориальных единичных расценок на строительные и специальные строительные работы (ТЕР-2001) Красноярского края ТСН 81-2.2007, принятые и введенные в действие Постановлением Совета администрации Красноярского края от 14.12.2007 № 487-п, в части не противоречащей действующему законодательству.</w:t>
      </w:r>
    </w:p>
    <w:p w14:paraId="52684310" w14:textId="1544FEFA" w:rsidR="00F031F0" w:rsidRPr="00F031F0" w:rsidRDefault="00F031F0" w:rsidP="0094357B">
      <w:pPr>
        <w:widowControl w:val="0"/>
        <w:autoSpaceDE w:val="0"/>
        <w:autoSpaceDN w:val="0"/>
        <w:adjustRightInd w:val="0"/>
        <w:ind w:firstLine="709"/>
        <w:jc w:val="both"/>
        <w:rPr>
          <w:rFonts w:ascii="Times New Roman" w:hAnsi="Times New Roman"/>
          <w:bCs/>
          <w:sz w:val="28"/>
          <w:lang w:eastAsia="ru-RU"/>
        </w:rPr>
      </w:pPr>
      <w:r w:rsidRPr="00F031F0">
        <w:rPr>
          <w:rFonts w:ascii="Times New Roman" w:hAnsi="Times New Roman"/>
          <w:bCs/>
          <w:sz w:val="28"/>
          <w:lang w:eastAsia="ru-RU"/>
        </w:rPr>
        <w:t xml:space="preserve">При определении величины накладных расходов рекомендуется использовать Методические указания по определению величины накладных расходов в строительстве (МДС 81-33.2004), принятые и введены в действие </w:t>
      </w:r>
      <w:r w:rsidRPr="00F031F0">
        <w:rPr>
          <w:rFonts w:ascii="Times New Roman" w:hAnsi="Times New Roman"/>
          <w:bCs/>
          <w:sz w:val="28"/>
          <w:lang w:eastAsia="ru-RU"/>
        </w:rPr>
        <w:lastRenderedPageBreak/>
        <w:t>постановлением Госстроя России от 12.01.2004 № 6.</w:t>
      </w:r>
    </w:p>
    <w:p w14:paraId="04E194A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Для расчета сметной документации возможно применение автоматизированной системы: ГРАНД-СМЕТА, сертифицированной и рекомендованной Госстроем России.</w:t>
      </w:r>
    </w:p>
    <w:p w14:paraId="5D0FB9D5"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При составлении сметы на выполнение работ по благоустройству дворовых территорий, входящих в состав минимального перечня таких работ, могут быть применены следующие расценки:</w:t>
      </w:r>
    </w:p>
    <w:p w14:paraId="3F58F5F3"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52E02F63"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1. ремонт дворовых проездов (в комплексе) за 1 кв. м:</w:t>
      </w:r>
    </w:p>
    <w:p w14:paraId="7D86C712"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398"/>
        <w:gridCol w:w="1480"/>
        <w:gridCol w:w="1834"/>
        <w:gridCol w:w="2232"/>
      </w:tblGrid>
      <w:tr w:rsidR="00F031F0" w:rsidRPr="00F031F0" w14:paraId="6242CB95" w14:textId="77777777" w:rsidTr="00840C81">
        <w:trPr>
          <w:trHeight w:val="267"/>
        </w:trPr>
        <w:tc>
          <w:tcPr>
            <w:tcW w:w="626" w:type="dxa"/>
            <w:vMerge w:val="restart"/>
            <w:shd w:val="clear" w:color="auto" w:fill="auto"/>
            <w:vAlign w:val="center"/>
          </w:tcPr>
          <w:p w14:paraId="3690032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п/п</w:t>
            </w:r>
          </w:p>
        </w:tc>
        <w:tc>
          <w:tcPr>
            <w:tcW w:w="3398" w:type="dxa"/>
            <w:vMerge w:val="restart"/>
            <w:shd w:val="clear" w:color="auto" w:fill="auto"/>
            <w:vAlign w:val="center"/>
          </w:tcPr>
          <w:p w14:paraId="4DD52A75"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3314" w:type="dxa"/>
            <w:gridSpan w:val="2"/>
            <w:shd w:val="clear" w:color="auto" w:fill="auto"/>
            <w:vAlign w:val="center"/>
          </w:tcPr>
          <w:p w14:paraId="05CAB50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1 м</w:t>
            </w:r>
            <w:proofErr w:type="gramStart"/>
            <w:r w:rsidRPr="00F031F0">
              <w:rPr>
                <w:rFonts w:ascii="Times New Roman" w:hAnsi="Times New Roman"/>
                <w:sz w:val="24"/>
                <w:szCs w:val="28"/>
                <w:vertAlign w:val="superscript"/>
              </w:rPr>
              <w:t>2</w:t>
            </w:r>
            <w:r w:rsidRPr="00F031F0">
              <w:rPr>
                <w:rFonts w:ascii="Times New Roman" w:hAnsi="Times New Roman"/>
                <w:sz w:val="24"/>
                <w:szCs w:val="28"/>
              </w:rPr>
              <w:t xml:space="preserve"> ,</w:t>
            </w:r>
            <w:proofErr w:type="gramEnd"/>
            <w:r w:rsidRPr="00F031F0">
              <w:rPr>
                <w:rFonts w:ascii="Times New Roman" w:hAnsi="Times New Roman"/>
                <w:sz w:val="24"/>
                <w:szCs w:val="28"/>
              </w:rPr>
              <w:t xml:space="preserve"> руб. с НДС</w:t>
            </w:r>
          </w:p>
        </w:tc>
        <w:tc>
          <w:tcPr>
            <w:tcW w:w="2232" w:type="dxa"/>
            <w:shd w:val="clear" w:color="auto" w:fill="auto"/>
          </w:tcPr>
          <w:p w14:paraId="4C9098CD"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10AA8CB0" w14:textId="77777777" w:rsidTr="00840C81">
        <w:trPr>
          <w:trHeight w:val="144"/>
        </w:trPr>
        <w:tc>
          <w:tcPr>
            <w:tcW w:w="626" w:type="dxa"/>
            <w:vMerge/>
            <w:shd w:val="clear" w:color="auto" w:fill="auto"/>
            <w:vAlign w:val="center"/>
          </w:tcPr>
          <w:p w14:paraId="37890E89"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3398" w:type="dxa"/>
            <w:vMerge/>
            <w:shd w:val="clear" w:color="auto" w:fill="auto"/>
            <w:vAlign w:val="center"/>
          </w:tcPr>
          <w:p w14:paraId="1FFF7DD4"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1480" w:type="dxa"/>
            <w:shd w:val="clear" w:color="auto" w:fill="auto"/>
            <w:vAlign w:val="center"/>
          </w:tcPr>
          <w:p w14:paraId="278B029D" w14:textId="77777777" w:rsidR="00F031F0" w:rsidRPr="00F031F0" w:rsidRDefault="00F031F0" w:rsidP="00F031F0">
            <w:pPr>
              <w:autoSpaceDE w:val="0"/>
              <w:autoSpaceDN w:val="0"/>
              <w:adjustRightInd w:val="0"/>
              <w:ind w:right="-127" w:hanging="106"/>
              <w:jc w:val="center"/>
              <w:rPr>
                <w:rFonts w:ascii="Times New Roman" w:hAnsi="Times New Roman"/>
                <w:sz w:val="24"/>
                <w:szCs w:val="28"/>
              </w:rPr>
            </w:pPr>
            <w:r w:rsidRPr="00F031F0">
              <w:rPr>
                <w:rFonts w:ascii="Times New Roman" w:hAnsi="Times New Roman"/>
                <w:sz w:val="24"/>
                <w:szCs w:val="28"/>
              </w:rPr>
              <w:t>с бордюрным камнем</w:t>
            </w:r>
          </w:p>
        </w:tc>
        <w:tc>
          <w:tcPr>
            <w:tcW w:w="1834" w:type="dxa"/>
            <w:shd w:val="clear" w:color="auto" w:fill="auto"/>
            <w:vAlign w:val="center"/>
          </w:tcPr>
          <w:p w14:paraId="1AEFF749" w14:textId="77777777" w:rsidR="00F031F0" w:rsidRPr="00F031F0" w:rsidRDefault="00F031F0" w:rsidP="00F031F0">
            <w:pPr>
              <w:autoSpaceDE w:val="0"/>
              <w:autoSpaceDN w:val="0"/>
              <w:adjustRightInd w:val="0"/>
              <w:ind w:right="-2" w:hanging="89"/>
              <w:jc w:val="center"/>
              <w:rPr>
                <w:rFonts w:ascii="Times New Roman" w:hAnsi="Times New Roman"/>
                <w:sz w:val="24"/>
                <w:szCs w:val="28"/>
              </w:rPr>
            </w:pPr>
            <w:r w:rsidRPr="00F031F0">
              <w:rPr>
                <w:rFonts w:ascii="Times New Roman" w:hAnsi="Times New Roman"/>
                <w:sz w:val="24"/>
                <w:szCs w:val="28"/>
              </w:rPr>
              <w:t>без бордюрного камня</w:t>
            </w:r>
          </w:p>
        </w:tc>
        <w:tc>
          <w:tcPr>
            <w:tcW w:w="2232" w:type="dxa"/>
            <w:shd w:val="clear" w:color="auto" w:fill="auto"/>
          </w:tcPr>
          <w:p w14:paraId="02EE727B" w14:textId="77777777" w:rsidR="00F031F0" w:rsidRPr="00F031F0" w:rsidRDefault="00F031F0" w:rsidP="00F031F0">
            <w:pPr>
              <w:autoSpaceDE w:val="0"/>
              <w:autoSpaceDN w:val="0"/>
              <w:adjustRightInd w:val="0"/>
              <w:ind w:right="-2" w:hanging="89"/>
              <w:jc w:val="center"/>
              <w:rPr>
                <w:rFonts w:ascii="Times New Roman" w:hAnsi="Times New Roman"/>
                <w:sz w:val="24"/>
                <w:szCs w:val="28"/>
              </w:rPr>
            </w:pPr>
          </w:p>
        </w:tc>
      </w:tr>
      <w:tr w:rsidR="00F031F0" w:rsidRPr="00F031F0" w14:paraId="4B73258E" w14:textId="77777777" w:rsidTr="00840C81">
        <w:trPr>
          <w:trHeight w:val="284"/>
        </w:trPr>
        <w:tc>
          <w:tcPr>
            <w:tcW w:w="626" w:type="dxa"/>
            <w:shd w:val="clear" w:color="auto" w:fill="auto"/>
          </w:tcPr>
          <w:p w14:paraId="79E3F1A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w:t>
            </w:r>
          </w:p>
        </w:tc>
        <w:tc>
          <w:tcPr>
            <w:tcW w:w="3398" w:type="dxa"/>
            <w:shd w:val="clear" w:color="auto" w:fill="auto"/>
          </w:tcPr>
          <w:p w14:paraId="38BADA4E" w14:textId="77777777" w:rsidR="00F031F0" w:rsidRPr="00F031F0" w:rsidRDefault="00F031F0" w:rsidP="00F031F0">
            <w:pPr>
              <w:autoSpaceDE w:val="0"/>
              <w:autoSpaceDN w:val="0"/>
              <w:adjustRightInd w:val="0"/>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-1 см, а/бетонное покрытие- 4 см, без ямочного ремонта)</w:t>
            </w:r>
          </w:p>
        </w:tc>
        <w:tc>
          <w:tcPr>
            <w:tcW w:w="1480" w:type="dxa"/>
            <w:shd w:val="clear" w:color="auto" w:fill="auto"/>
            <w:vAlign w:val="center"/>
          </w:tcPr>
          <w:p w14:paraId="7355AA30"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1 302,79</w:t>
            </w:r>
          </w:p>
        </w:tc>
        <w:tc>
          <w:tcPr>
            <w:tcW w:w="1834" w:type="dxa"/>
            <w:shd w:val="clear" w:color="auto" w:fill="auto"/>
            <w:vAlign w:val="center"/>
          </w:tcPr>
          <w:p w14:paraId="386EFB0F"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2232" w:type="dxa"/>
            <w:shd w:val="clear" w:color="auto" w:fill="auto"/>
          </w:tcPr>
          <w:p w14:paraId="14A23F9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2F6E9F8F"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ТЕРр68-14-1,</w:t>
            </w:r>
          </w:p>
          <w:p w14:paraId="41EBF5A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143C1D87"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6145824F"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p w14:paraId="42A4E85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ТЕР27-02-010-02</w:t>
            </w:r>
          </w:p>
        </w:tc>
      </w:tr>
      <w:tr w:rsidR="00F031F0" w:rsidRPr="00F031F0" w14:paraId="1AEDC0F8" w14:textId="77777777" w:rsidTr="00840C81">
        <w:trPr>
          <w:trHeight w:val="267"/>
        </w:trPr>
        <w:tc>
          <w:tcPr>
            <w:tcW w:w="626" w:type="dxa"/>
            <w:shd w:val="clear" w:color="auto" w:fill="auto"/>
          </w:tcPr>
          <w:p w14:paraId="1B749666"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2</w:t>
            </w:r>
          </w:p>
        </w:tc>
        <w:tc>
          <w:tcPr>
            <w:tcW w:w="3398" w:type="dxa"/>
            <w:shd w:val="clear" w:color="auto" w:fill="auto"/>
          </w:tcPr>
          <w:p w14:paraId="62BA8A6A"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 1 см, а/бетонное покрытие – 4 см, без ямочного ремонта)</w:t>
            </w:r>
          </w:p>
        </w:tc>
        <w:tc>
          <w:tcPr>
            <w:tcW w:w="1480" w:type="dxa"/>
            <w:shd w:val="clear" w:color="auto" w:fill="auto"/>
            <w:vAlign w:val="center"/>
          </w:tcPr>
          <w:p w14:paraId="295CE9AA"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1834" w:type="dxa"/>
            <w:shd w:val="clear" w:color="auto" w:fill="auto"/>
            <w:vAlign w:val="center"/>
          </w:tcPr>
          <w:p w14:paraId="6C7CDA7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525,57</w:t>
            </w:r>
          </w:p>
        </w:tc>
        <w:tc>
          <w:tcPr>
            <w:tcW w:w="2232" w:type="dxa"/>
            <w:shd w:val="clear" w:color="auto" w:fill="auto"/>
          </w:tcPr>
          <w:p w14:paraId="0CD64B3F"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141169F6"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7B1AAD1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496EA045"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p w14:paraId="34076656" w14:textId="77777777" w:rsidR="00F031F0" w:rsidRPr="00F031F0" w:rsidRDefault="00F031F0" w:rsidP="00F031F0">
            <w:pPr>
              <w:autoSpaceDE w:val="0"/>
              <w:autoSpaceDN w:val="0"/>
              <w:adjustRightInd w:val="0"/>
              <w:jc w:val="center"/>
              <w:rPr>
                <w:rFonts w:ascii="Times New Roman" w:hAnsi="Times New Roman"/>
                <w:sz w:val="24"/>
                <w:szCs w:val="28"/>
              </w:rPr>
            </w:pPr>
          </w:p>
        </w:tc>
      </w:tr>
      <w:tr w:rsidR="00F031F0" w:rsidRPr="00F031F0" w14:paraId="6AF38299" w14:textId="77777777" w:rsidTr="00840C81">
        <w:trPr>
          <w:trHeight w:val="267"/>
        </w:trPr>
        <w:tc>
          <w:tcPr>
            <w:tcW w:w="626" w:type="dxa"/>
            <w:shd w:val="clear" w:color="auto" w:fill="auto"/>
          </w:tcPr>
          <w:p w14:paraId="2E10A7C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3</w:t>
            </w:r>
          </w:p>
        </w:tc>
        <w:tc>
          <w:tcPr>
            <w:tcW w:w="3398" w:type="dxa"/>
            <w:shd w:val="clear" w:color="auto" w:fill="auto"/>
          </w:tcPr>
          <w:p w14:paraId="5000AA1F"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 1 см, а/бетонное покрытие – 4 см с 20% ямочного ремонта)</w:t>
            </w:r>
          </w:p>
        </w:tc>
        <w:tc>
          <w:tcPr>
            <w:tcW w:w="1480" w:type="dxa"/>
            <w:shd w:val="clear" w:color="auto" w:fill="auto"/>
            <w:vAlign w:val="center"/>
          </w:tcPr>
          <w:p w14:paraId="448B4FA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1 516,20</w:t>
            </w:r>
          </w:p>
        </w:tc>
        <w:tc>
          <w:tcPr>
            <w:tcW w:w="1834" w:type="dxa"/>
            <w:shd w:val="clear" w:color="auto" w:fill="auto"/>
            <w:vAlign w:val="center"/>
          </w:tcPr>
          <w:p w14:paraId="2F7AFB07"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2232" w:type="dxa"/>
            <w:shd w:val="clear" w:color="auto" w:fill="auto"/>
          </w:tcPr>
          <w:p w14:paraId="1BFD1B1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5804987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ТЕРр68-14-1</w:t>
            </w:r>
          </w:p>
          <w:p w14:paraId="4359208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ТЕРр68-15-1,</w:t>
            </w:r>
          </w:p>
          <w:p w14:paraId="4D4105ED"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528D21C0"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0B5495A0"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p w14:paraId="46FCCA8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ТЕР27-02-010-02</w:t>
            </w:r>
          </w:p>
        </w:tc>
      </w:tr>
      <w:tr w:rsidR="00F031F0" w:rsidRPr="00F031F0" w14:paraId="0C2EB680" w14:textId="77777777" w:rsidTr="00840C81">
        <w:trPr>
          <w:trHeight w:val="267"/>
        </w:trPr>
        <w:tc>
          <w:tcPr>
            <w:tcW w:w="626" w:type="dxa"/>
            <w:shd w:val="clear" w:color="auto" w:fill="auto"/>
          </w:tcPr>
          <w:p w14:paraId="1AE61FB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4</w:t>
            </w:r>
          </w:p>
        </w:tc>
        <w:tc>
          <w:tcPr>
            <w:tcW w:w="3398" w:type="dxa"/>
            <w:shd w:val="clear" w:color="auto" w:fill="auto"/>
          </w:tcPr>
          <w:p w14:paraId="095AA9BD"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 1 см, а/бетонное покрытие – 4 см с 20% ямочного ремонта)</w:t>
            </w:r>
          </w:p>
        </w:tc>
        <w:tc>
          <w:tcPr>
            <w:tcW w:w="1480" w:type="dxa"/>
            <w:shd w:val="clear" w:color="auto" w:fill="auto"/>
            <w:vAlign w:val="center"/>
          </w:tcPr>
          <w:p w14:paraId="762E625E"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1834" w:type="dxa"/>
            <w:shd w:val="clear" w:color="auto" w:fill="auto"/>
            <w:vAlign w:val="center"/>
          </w:tcPr>
          <w:p w14:paraId="6C809E8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738,98</w:t>
            </w:r>
          </w:p>
        </w:tc>
        <w:tc>
          <w:tcPr>
            <w:tcW w:w="2232" w:type="dxa"/>
            <w:shd w:val="clear" w:color="auto" w:fill="auto"/>
          </w:tcPr>
          <w:p w14:paraId="1D4E1D3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ТЕРр68-15-1,</w:t>
            </w:r>
          </w:p>
          <w:p w14:paraId="58C3E381"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6DFBB6DC"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6CA2FE7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4408443D"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tc>
      </w:tr>
    </w:tbl>
    <w:p w14:paraId="771BF3E9"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0A0981D8"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2. обеспечение освещения дворовых территорий:</w:t>
      </w:r>
    </w:p>
    <w:p w14:paraId="29C6FAB6"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58"/>
      </w:tblGrid>
      <w:tr w:rsidR="00F031F0" w:rsidRPr="00F031F0" w14:paraId="6333EB5A" w14:textId="77777777" w:rsidTr="00840C81">
        <w:trPr>
          <w:trHeight w:val="675"/>
        </w:trPr>
        <w:tc>
          <w:tcPr>
            <w:tcW w:w="675" w:type="dxa"/>
            <w:shd w:val="clear" w:color="auto" w:fill="auto"/>
            <w:vAlign w:val="center"/>
          </w:tcPr>
          <w:p w14:paraId="518CD748"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п/п</w:t>
            </w:r>
          </w:p>
        </w:tc>
        <w:tc>
          <w:tcPr>
            <w:tcW w:w="4820" w:type="dxa"/>
            <w:shd w:val="clear" w:color="auto" w:fill="auto"/>
            <w:vAlign w:val="center"/>
          </w:tcPr>
          <w:p w14:paraId="232BC3B8"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1843" w:type="dxa"/>
            <w:shd w:val="clear" w:color="auto" w:fill="auto"/>
            <w:vAlign w:val="center"/>
          </w:tcPr>
          <w:p w14:paraId="6100262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руб. с НДС</w:t>
            </w:r>
          </w:p>
        </w:tc>
        <w:tc>
          <w:tcPr>
            <w:tcW w:w="2258" w:type="dxa"/>
            <w:shd w:val="clear" w:color="auto" w:fill="auto"/>
            <w:vAlign w:val="center"/>
          </w:tcPr>
          <w:p w14:paraId="5DC4D53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61FC01A3" w14:textId="77777777" w:rsidTr="00840C81">
        <w:trPr>
          <w:trHeight w:val="356"/>
        </w:trPr>
        <w:tc>
          <w:tcPr>
            <w:tcW w:w="675" w:type="dxa"/>
            <w:shd w:val="clear" w:color="auto" w:fill="auto"/>
          </w:tcPr>
          <w:p w14:paraId="59D8D620"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 xml:space="preserve">1 </w:t>
            </w:r>
          </w:p>
        </w:tc>
        <w:tc>
          <w:tcPr>
            <w:tcW w:w="4820" w:type="dxa"/>
            <w:shd w:val="clear" w:color="auto" w:fill="auto"/>
          </w:tcPr>
          <w:p w14:paraId="6E9B822F" w14:textId="77777777" w:rsidR="00F031F0" w:rsidRPr="00F031F0" w:rsidRDefault="00F031F0" w:rsidP="00F031F0">
            <w:pPr>
              <w:autoSpaceDE w:val="0"/>
              <w:autoSpaceDN w:val="0"/>
              <w:adjustRightInd w:val="0"/>
              <w:rPr>
                <w:rFonts w:ascii="Times New Roman" w:hAnsi="Times New Roman"/>
                <w:sz w:val="24"/>
                <w:szCs w:val="28"/>
              </w:rPr>
            </w:pPr>
            <w:r w:rsidRPr="00F031F0">
              <w:rPr>
                <w:rFonts w:ascii="Times New Roman" w:hAnsi="Times New Roman"/>
                <w:sz w:val="24"/>
                <w:szCs w:val="28"/>
              </w:rPr>
              <w:t xml:space="preserve">обеспечение освещения дворовых территорий с применением энергосберегающих технологий (установка 1 опоры железобетонной, прокладка провода СИП-4 2*16 – 20 м; монтаж светодиодного светильника уличного освещения мощностью – 1 шт. без </w:t>
            </w:r>
            <w:r w:rsidRPr="00F031F0">
              <w:rPr>
                <w:rFonts w:ascii="Times New Roman" w:hAnsi="Times New Roman"/>
                <w:sz w:val="24"/>
                <w:szCs w:val="28"/>
              </w:rPr>
              <w:lastRenderedPageBreak/>
              <w:t>стоимости светильника уличного освещения)</w:t>
            </w:r>
          </w:p>
        </w:tc>
        <w:tc>
          <w:tcPr>
            <w:tcW w:w="1843" w:type="dxa"/>
            <w:shd w:val="clear" w:color="auto" w:fill="auto"/>
            <w:vAlign w:val="center"/>
          </w:tcPr>
          <w:p w14:paraId="5EDE28E1"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lastRenderedPageBreak/>
              <w:t>26 181,00</w:t>
            </w:r>
          </w:p>
        </w:tc>
        <w:tc>
          <w:tcPr>
            <w:tcW w:w="2258" w:type="dxa"/>
            <w:shd w:val="clear" w:color="auto" w:fill="auto"/>
          </w:tcPr>
          <w:p w14:paraId="0BD3177C"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ТЕР33-04-003-01,</w:t>
            </w:r>
          </w:p>
          <w:p w14:paraId="3C38980F"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ТСЦ-403-1200,</w:t>
            </w:r>
          </w:p>
          <w:p w14:paraId="622E5123"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ТЕР33-04-008-03,</w:t>
            </w:r>
          </w:p>
          <w:p w14:paraId="25EB95D1"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ФССЦ-502-0878,</w:t>
            </w:r>
          </w:p>
          <w:p w14:paraId="59DF2E31"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ФССЦ-502-0878</w:t>
            </w:r>
          </w:p>
        </w:tc>
      </w:tr>
    </w:tbl>
    <w:p w14:paraId="1BD7C360"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3F6F08B3"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3. установка скамеек:</w:t>
      </w:r>
    </w:p>
    <w:p w14:paraId="21AD982A"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32"/>
      </w:tblGrid>
      <w:tr w:rsidR="00F031F0" w:rsidRPr="00F031F0" w14:paraId="02D94E6A" w14:textId="77777777" w:rsidTr="00840C81">
        <w:tc>
          <w:tcPr>
            <w:tcW w:w="675" w:type="dxa"/>
            <w:shd w:val="clear" w:color="auto" w:fill="auto"/>
            <w:vAlign w:val="center"/>
          </w:tcPr>
          <w:p w14:paraId="1BB354A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п/п</w:t>
            </w:r>
          </w:p>
        </w:tc>
        <w:tc>
          <w:tcPr>
            <w:tcW w:w="4820" w:type="dxa"/>
            <w:shd w:val="clear" w:color="auto" w:fill="auto"/>
            <w:vAlign w:val="center"/>
          </w:tcPr>
          <w:p w14:paraId="49C2885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1843" w:type="dxa"/>
            <w:shd w:val="clear" w:color="auto" w:fill="auto"/>
            <w:vAlign w:val="center"/>
          </w:tcPr>
          <w:p w14:paraId="46F65CDC"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руб. с НДС</w:t>
            </w:r>
          </w:p>
        </w:tc>
        <w:tc>
          <w:tcPr>
            <w:tcW w:w="2232" w:type="dxa"/>
            <w:shd w:val="clear" w:color="auto" w:fill="auto"/>
            <w:vAlign w:val="center"/>
          </w:tcPr>
          <w:p w14:paraId="74552E2C"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371F34B4" w14:textId="77777777" w:rsidTr="00840C81">
        <w:tc>
          <w:tcPr>
            <w:tcW w:w="675" w:type="dxa"/>
            <w:shd w:val="clear" w:color="auto" w:fill="auto"/>
          </w:tcPr>
          <w:p w14:paraId="65A1F8DF"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1</w:t>
            </w:r>
          </w:p>
        </w:tc>
        <w:tc>
          <w:tcPr>
            <w:tcW w:w="4820" w:type="dxa"/>
            <w:shd w:val="clear" w:color="auto" w:fill="auto"/>
          </w:tcPr>
          <w:p w14:paraId="11D55DFB"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Установка скамеек (без стоимости скамьи)</w:t>
            </w:r>
          </w:p>
        </w:tc>
        <w:tc>
          <w:tcPr>
            <w:tcW w:w="1843" w:type="dxa"/>
            <w:shd w:val="clear" w:color="auto" w:fill="auto"/>
          </w:tcPr>
          <w:p w14:paraId="41831DE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1 567,00</w:t>
            </w:r>
          </w:p>
        </w:tc>
        <w:tc>
          <w:tcPr>
            <w:tcW w:w="2232" w:type="dxa"/>
            <w:shd w:val="clear" w:color="auto" w:fill="auto"/>
          </w:tcPr>
          <w:p w14:paraId="5E2012B1"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ТЕР01-02-058-02,</w:t>
            </w:r>
          </w:p>
          <w:p w14:paraId="0F7A0B56"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ТЕР06-01-001-01,</w:t>
            </w:r>
          </w:p>
          <w:p w14:paraId="58119F75"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ТЕР10-01-059-01, прим.</w:t>
            </w:r>
          </w:p>
        </w:tc>
      </w:tr>
    </w:tbl>
    <w:p w14:paraId="4335B821"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7EE5A28D"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4. установка урн для мусора:</w:t>
      </w:r>
    </w:p>
    <w:p w14:paraId="4A99EFE3"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32"/>
      </w:tblGrid>
      <w:tr w:rsidR="00F031F0" w:rsidRPr="00F031F0" w14:paraId="0CC33C91" w14:textId="77777777" w:rsidTr="00840C81">
        <w:tc>
          <w:tcPr>
            <w:tcW w:w="675" w:type="dxa"/>
            <w:shd w:val="clear" w:color="auto" w:fill="auto"/>
            <w:vAlign w:val="center"/>
          </w:tcPr>
          <w:p w14:paraId="0E94AA4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п/п</w:t>
            </w:r>
          </w:p>
        </w:tc>
        <w:tc>
          <w:tcPr>
            <w:tcW w:w="4820" w:type="dxa"/>
            <w:shd w:val="clear" w:color="auto" w:fill="auto"/>
            <w:vAlign w:val="center"/>
          </w:tcPr>
          <w:p w14:paraId="78549B2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1843" w:type="dxa"/>
            <w:shd w:val="clear" w:color="auto" w:fill="auto"/>
            <w:vAlign w:val="center"/>
          </w:tcPr>
          <w:p w14:paraId="60D1776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руб. с НДС</w:t>
            </w:r>
          </w:p>
        </w:tc>
        <w:tc>
          <w:tcPr>
            <w:tcW w:w="2232" w:type="dxa"/>
            <w:shd w:val="clear" w:color="auto" w:fill="auto"/>
            <w:vAlign w:val="center"/>
          </w:tcPr>
          <w:p w14:paraId="5EDE2F2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379BF78B" w14:textId="77777777" w:rsidTr="00840C81">
        <w:tc>
          <w:tcPr>
            <w:tcW w:w="675" w:type="dxa"/>
            <w:shd w:val="clear" w:color="auto" w:fill="auto"/>
          </w:tcPr>
          <w:p w14:paraId="38F73AE7"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1</w:t>
            </w:r>
          </w:p>
        </w:tc>
        <w:tc>
          <w:tcPr>
            <w:tcW w:w="4820" w:type="dxa"/>
            <w:shd w:val="clear" w:color="auto" w:fill="auto"/>
          </w:tcPr>
          <w:p w14:paraId="7F9B7A8B"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Установка урн для мусора (без стоимости урны)</w:t>
            </w:r>
          </w:p>
        </w:tc>
        <w:tc>
          <w:tcPr>
            <w:tcW w:w="1843" w:type="dxa"/>
            <w:shd w:val="clear" w:color="auto" w:fill="auto"/>
          </w:tcPr>
          <w:p w14:paraId="0AB92368"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1 007,00</w:t>
            </w:r>
          </w:p>
        </w:tc>
        <w:tc>
          <w:tcPr>
            <w:tcW w:w="2232" w:type="dxa"/>
            <w:shd w:val="clear" w:color="auto" w:fill="auto"/>
          </w:tcPr>
          <w:p w14:paraId="7B8FF876"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ТЕР01-02-058-02,</w:t>
            </w:r>
          </w:p>
          <w:p w14:paraId="5D3BC319"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ТЕР06-01-001-01,</w:t>
            </w:r>
          </w:p>
          <w:p w14:paraId="58B87637"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ТЕР10-01-059-01, прим.</w:t>
            </w:r>
          </w:p>
        </w:tc>
      </w:tr>
    </w:tbl>
    <w:p w14:paraId="757467FC"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0DC61C3F"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2.3.5.7. При определении ориентировочной цены на выполнение работ из дополнительного перечня рекомендуется воспользоваться следующими данными:</w:t>
      </w:r>
    </w:p>
    <w:p w14:paraId="04364D5F"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19"/>
        <w:gridCol w:w="1683"/>
        <w:gridCol w:w="2393"/>
      </w:tblGrid>
      <w:tr w:rsidR="00F031F0" w:rsidRPr="00F031F0" w14:paraId="57824B05"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2D6A2"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w:t>
            </w:r>
          </w:p>
          <w:p w14:paraId="4930C344"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FED4E"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Наименование норматива финансовых затрат на благоустройство</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FAEDD"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Единица измерения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432EC"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Нормативы финансовых затрат на 1 ед. измерения, с учетом НДС (руб.)</w:t>
            </w:r>
          </w:p>
        </w:tc>
      </w:tr>
      <w:tr w:rsidR="00F031F0" w:rsidRPr="00F031F0" w14:paraId="25659342"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4DD00"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2F34"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2AE70"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AE2A3"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4</w:t>
            </w:r>
          </w:p>
        </w:tc>
      </w:tr>
      <w:tr w:rsidR="00F031F0" w:rsidRPr="00F031F0" w14:paraId="774509CC"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44CF112F"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197B"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Оборудование детских и (или) спортивных площадок</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5629D"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1 шт.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5268F"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 474 567,21</w:t>
            </w:r>
          </w:p>
        </w:tc>
      </w:tr>
      <w:tr w:rsidR="00F031F0" w:rsidRPr="00F031F0" w14:paraId="644C4863"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2E95CCC0"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C9C1F"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Оборудование автомобильных парковок</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E17D9"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м</w:t>
            </w:r>
            <w:r w:rsidRPr="00F031F0">
              <w:rPr>
                <w:rFonts w:ascii="Times New Roman" w:hAnsi="Times New Roman"/>
                <w:sz w:val="24"/>
                <w:szCs w:val="28"/>
                <w:vertAlign w:val="superscript"/>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5975B"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2 906,86</w:t>
            </w:r>
          </w:p>
        </w:tc>
      </w:tr>
      <w:tr w:rsidR="00F031F0" w:rsidRPr="00F031F0" w14:paraId="61867D99"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5D81EA7F"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DFB47"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Озеленение придомовой территории:</w:t>
            </w:r>
          </w:p>
          <w:p w14:paraId="1F6DB746"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 устройство газона</w:t>
            </w:r>
          </w:p>
          <w:p w14:paraId="4F1CC229"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 посадка деревьев</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6E8C" w14:textId="77777777" w:rsidR="00F031F0" w:rsidRPr="00F031F0" w:rsidRDefault="00F031F0" w:rsidP="00F031F0">
            <w:pPr>
              <w:jc w:val="center"/>
              <w:rPr>
                <w:rFonts w:ascii="Times New Roman" w:hAnsi="Times New Roman"/>
                <w:sz w:val="24"/>
                <w:szCs w:val="28"/>
              </w:rPr>
            </w:pPr>
          </w:p>
          <w:p w14:paraId="580AA78E" w14:textId="77777777" w:rsidR="00F031F0" w:rsidRPr="00F031F0" w:rsidRDefault="00F031F0" w:rsidP="00F031F0">
            <w:pPr>
              <w:jc w:val="center"/>
              <w:rPr>
                <w:rFonts w:ascii="Times New Roman" w:hAnsi="Times New Roman"/>
                <w:sz w:val="24"/>
                <w:szCs w:val="28"/>
                <w:vertAlign w:val="superscript"/>
              </w:rPr>
            </w:pPr>
            <w:r w:rsidRPr="00F031F0">
              <w:rPr>
                <w:rFonts w:ascii="Times New Roman" w:hAnsi="Times New Roman"/>
                <w:sz w:val="24"/>
                <w:szCs w:val="28"/>
              </w:rPr>
              <w:t>м</w:t>
            </w:r>
            <w:r w:rsidRPr="00F031F0">
              <w:rPr>
                <w:rFonts w:ascii="Times New Roman" w:hAnsi="Times New Roman"/>
                <w:sz w:val="24"/>
                <w:szCs w:val="28"/>
                <w:vertAlign w:val="superscript"/>
              </w:rPr>
              <w:t>2</w:t>
            </w:r>
          </w:p>
          <w:p w14:paraId="2BCAE35B"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1 шт.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DBB3" w14:textId="77777777" w:rsidR="00F031F0" w:rsidRPr="00F031F0" w:rsidRDefault="00F031F0" w:rsidP="00F031F0">
            <w:pPr>
              <w:jc w:val="center"/>
              <w:rPr>
                <w:rFonts w:ascii="Times New Roman" w:hAnsi="Times New Roman"/>
                <w:sz w:val="24"/>
                <w:szCs w:val="28"/>
              </w:rPr>
            </w:pPr>
          </w:p>
          <w:p w14:paraId="677919FF"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410,92</w:t>
            </w:r>
          </w:p>
          <w:p w14:paraId="2BE73FC7"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656,46</w:t>
            </w:r>
          </w:p>
        </w:tc>
      </w:tr>
    </w:tbl>
    <w:p w14:paraId="7F8D3B48"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68283E2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2.3.5.8. </w:t>
      </w:r>
      <w:r w:rsidRPr="00F031F0">
        <w:rPr>
          <w:rFonts w:ascii="Times New Roman" w:hAnsi="Times New Roman"/>
          <w:sz w:val="28"/>
          <w:szCs w:val="28"/>
        </w:rPr>
        <w:t xml:space="preserve">Одним из условий участия в проекте по благоустройству дворовой территории, является принятие решения собственниками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p>
    <w:p w14:paraId="6AE547E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Дополнительно к этому решению собственники помещений в многоквартирном доме вправе принять решение о включении в состав </w:t>
      </w:r>
      <w:r w:rsidRPr="00F031F0">
        <w:rPr>
          <w:rFonts w:ascii="Times New Roman" w:hAnsi="Times New Roman"/>
          <w:sz w:val="28"/>
          <w:szCs w:val="28"/>
        </w:rPr>
        <w:lastRenderedPageBreak/>
        <w:t xml:space="preserve">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w:t>
      </w:r>
    </w:p>
    <w:p w14:paraId="7903DAF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14:paraId="23F4B16B"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2.3.5.9. Включение дворовых территорий в подпрограмму формирования современной городской среды регулируется Порядком представления, рассмотрения и оценки предложений по включению дворовой территории в подпрограмму «Формирование комфортной городской среды» на 2017 год, утвержденным постановлением администрации города Дивногорска от 28.02.2017 № 39п.</w:t>
      </w:r>
    </w:p>
    <w:p w14:paraId="7D470E70"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2.3.5.10.</w:t>
      </w:r>
      <w:r w:rsidRPr="00F031F0">
        <w:rPr>
          <w:rFonts w:ascii="Times New Roman" w:hAnsi="Times New Roman"/>
          <w:sz w:val="28"/>
          <w:szCs w:val="28"/>
        </w:rPr>
        <w:t xml:space="preserve"> Пор</w:t>
      </w:r>
      <w:r w:rsidRPr="00F031F0">
        <w:rPr>
          <w:rFonts w:ascii="Times New Roman" w:hAnsi="Times New Roman"/>
          <w:spacing w:val="-2"/>
          <w:sz w:val="28"/>
          <w:szCs w:val="28"/>
        </w:rPr>
        <w:t>я</w:t>
      </w:r>
      <w:r w:rsidRPr="00F031F0">
        <w:rPr>
          <w:rFonts w:ascii="Times New Roman" w:hAnsi="Times New Roman"/>
          <w:sz w:val="28"/>
          <w:szCs w:val="28"/>
        </w:rPr>
        <w:t>док акк</w:t>
      </w:r>
      <w:r w:rsidRPr="00F031F0">
        <w:rPr>
          <w:rFonts w:ascii="Times New Roman" w:hAnsi="Times New Roman"/>
          <w:spacing w:val="-2"/>
          <w:sz w:val="28"/>
          <w:szCs w:val="28"/>
        </w:rPr>
        <w:t>у</w:t>
      </w:r>
      <w:r w:rsidRPr="00F031F0">
        <w:rPr>
          <w:rFonts w:ascii="Times New Roman" w:hAnsi="Times New Roman"/>
          <w:sz w:val="28"/>
          <w:szCs w:val="28"/>
        </w:rPr>
        <w:t>м</w:t>
      </w:r>
      <w:r w:rsidRPr="00F031F0">
        <w:rPr>
          <w:rFonts w:ascii="Times New Roman" w:hAnsi="Times New Roman"/>
          <w:spacing w:val="-1"/>
          <w:sz w:val="28"/>
          <w:szCs w:val="28"/>
        </w:rPr>
        <w:t>ул</w:t>
      </w:r>
      <w:r w:rsidRPr="00F031F0">
        <w:rPr>
          <w:rFonts w:ascii="Times New Roman" w:hAnsi="Times New Roman"/>
          <w:sz w:val="28"/>
          <w:szCs w:val="28"/>
        </w:rPr>
        <w:t>ир</w:t>
      </w:r>
      <w:r w:rsidRPr="00F031F0">
        <w:rPr>
          <w:rFonts w:ascii="Times New Roman" w:hAnsi="Times New Roman"/>
          <w:spacing w:val="1"/>
          <w:sz w:val="28"/>
          <w:szCs w:val="28"/>
        </w:rPr>
        <w:t>о</w:t>
      </w:r>
      <w:r w:rsidRPr="00F031F0">
        <w:rPr>
          <w:rFonts w:ascii="Times New Roman" w:hAnsi="Times New Roman"/>
          <w:sz w:val="28"/>
          <w:szCs w:val="28"/>
        </w:rPr>
        <w:t>в</w:t>
      </w:r>
      <w:r w:rsidRPr="00F031F0">
        <w:rPr>
          <w:rFonts w:ascii="Times New Roman" w:hAnsi="Times New Roman"/>
          <w:spacing w:val="-2"/>
          <w:sz w:val="28"/>
          <w:szCs w:val="28"/>
        </w:rPr>
        <w:t>а</w:t>
      </w:r>
      <w:r w:rsidRPr="00F031F0">
        <w:rPr>
          <w:rFonts w:ascii="Times New Roman" w:hAnsi="Times New Roman"/>
          <w:spacing w:val="-1"/>
          <w:sz w:val="28"/>
          <w:szCs w:val="28"/>
        </w:rPr>
        <w:t>н</w:t>
      </w:r>
      <w:r w:rsidRPr="00F031F0">
        <w:rPr>
          <w:rFonts w:ascii="Times New Roman" w:hAnsi="Times New Roman"/>
          <w:sz w:val="28"/>
          <w:szCs w:val="28"/>
        </w:rPr>
        <w:t>ия и ра</w:t>
      </w:r>
      <w:r w:rsidRPr="00F031F0">
        <w:rPr>
          <w:rFonts w:ascii="Times New Roman" w:hAnsi="Times New Roman"/>
          <w:spacing w:val="-3"/>
          <w:sz w:val="28"/>
          <w:szCs w:val="28"/>
        </w:rPr>
        <w:t>с</w:t>
      </w:r>
      <w:r w:rsidRPr="00F031F0">
        <w:rPr>
          <w:rFonts w:ascii="Times New Roman" w:hAnsi="Times New Roman"/>
          <w:sz w:val="28"/>
          <w:szCs w:val="28"/>
        </w:rPr>
        <w:t>хо</w:t>
      </w:r>
      <w:r w:rsidRPr="00F031F0">
        <w:rPr>
          <w:rFonts w:ascii="Times New Roman" w:hAnsi="Times New Roman"/>
          <w:spacing w:val="-1"/>
          <w:sz w:val="28"/>
          <w:szCs w:val="28"/>
        </w:rPr>
        <w:t>д</w:t>
      </w:r>
      <w:r w:rsidRPr="00F031F0">
        <w:rPr>
          <w:rFonts w:ascii="Times New Roman" w:hAnsi="Times New Roman"/>
          <w:sz w:val="28"/>
          <w:szCs w:val="28"/>
        </w:rPr>
        <w:t>ования ср</w:t>
      </w:r>
      <w:r w:rsidRPr="00F031F0">
        <w:rPr>
          <w:rFonts w:ascii="Times New Roman" w:hAnsi="Times New Roman"/>
          <w:spacing w:val="-1"/>
          <w:sz w:val="28"/>
          <w:szCs w:val="28"/>
        </w:rPr>
        <w:t>е</w:t>
      </w:r>
      <w:r w:rsidRPr="00F031F0">
        <w:rPr>
          <w:rFonts w:ascii="Times New Roman" w:hAnsi="Times New Roman"/>
          <w:sz w:val="28"/>
          <w:szCs w:val="28"/>
        </w:rPr>
        <w:t>дств з</w:t>
      </w:r>
      <w:r w:rsidRPr="00F031F0">
        <w:rPr>
          <w:rFonts w:ascii="Times New Roman" w:hAnsi="Times New Roman"/>
          <w:spacing w:val="-3"/>
          <w:sz w:val="28"/>
          <w:szCs w:val="28"/>
        </w:rPr>
        <w:t>а</w:t>
      </w:r>
      <w:r w:rsidRPr="00F031F0">
        <w:rPr>
          <w:rFonts w:ascii="Times New Roman" w:hAnsi="Times New Roman"/>
          <w:sz w:val="28"/>
          <w:szCs w:val="28"/>
        </w:rPr>
        <w:t>и</w:t>
      </w:r>
      <w:r w:rsidRPr="00F031F0">
        <w:rPr>
          <w:rFonts w:ascii="Times New Roman" w:hAnsi="Times New Roman"/>
          <w:spacing w:val="1"/>
          <w:sz w:val="28"/>
          <w:szCs w:val="28"/>
        </w:rPr>
        <w:t>н</w:t>
      </w:r>
      <w:r w:rsidRPr="00F031F0">
        <w:rPr>
          <w:rFonts w:ascii="Times New Roman" w:hAnsi="Times New Roman"/>
          <w:sz w:val="28"/>
          <w:szCs w:val="28"/>
        </w:rPr>
        <w:t>т</w:t>
      </w:r>
      <w:r w:rsidRPr="00F031F0">
        <w:rPr>
          <w:rFonts w:ascii="Times New Roman" w:hAnsi="Times New Roman"/>
          <w:spacing w:val="-2"/>
          <w:sz w:val="28"/>
          <w:szCs w:val="28"/>
        </w:rPr>
        <w:t>е</w:t>
      </w:r>
      <w:r w:rsidRPr="00F031F0">
        <w:rPr>
          <w:rFonts w:ascii="Times New Roman" w:hAnsi="Times New Roman"/>
          <w:sz w:val="28"/>
          <w:szCs w:val="28"/>
        </w:rPr>
        <w:t>ре</w:t>
      </w:r>
      <w:r w:rsidRPr="00F031F0">
        <w:rPr>
          <w:rFonts w:ascii="Times New Roman" w:hAnsi="Times New Roman"/>
          <w:spacing w:val="-1"/>
          <w:sz w:val="28"/>
          <w:szCs w:val="28"/>
        </w:rPr>
        <w:t>с</w:t>
      </w:r>
      <w:r w:rsidRPr="00F031F0">
        <w:rPr>
          <w:rFonts w:ascii="Times New Roman" w:hAnsi="Times New Roman"/>
          <w:sz w:val="28"/>
          <w:szCs w:val="28"/>
        </w:rPr>
        <w:t>ова</w:t>
      </w:r>
      <w:r w:rsidRPr="00F031F0">
        <w:rPr>
          <w:rFonts w:ascii="Times New Roman" w:hAnsi="Times New Roman"/>
          <w:spacing w:val="-1"/>
          <w:sz w:val="28"/>
          <w:szCs w:val="28"/>
        </w:rPr>
        <w:t>н</w:t>
      </w:r>
      <w:r w:rsidRPr="00F031F0">
        <w:rPr>
          <w:rFonts w:ascii="Times New Roman" w:hAnsi="Times New Roman"/>
          <w:spacing w:val="-2"/>
          <w:sz w:val="28"/>
          <w:szCs w:val="28"/>
        </w:rPr>
        <w:t>н</w:t>
      </w:r>
      <w:r w:rsidRPr="00F031F0">
        <w:rPr>
          <w:rFonts w:ascii="Times New Roman" w:hAnsi="Times New Roman"/>
          <w:sz w:val="28"/>
          <w:szCs w:val="28"/>
        </w:rPr>
        <w:t xml:space="preserve">ых </w:t>
      </w:r>
      <w:r w:rsidRPr="00F031F0">
        <w:rPr>
          <w:rFonts w:ascii="Times New Roman" w:hAnsi="Times New Roman"/>
          <w:spacing w:val="-1"/>
          <w:sz w:val="28"/>
          <w:szCs w:val="28"/>
        </w:rPr>
        <w:t>ли</w:t>
      </w:r>
      <w:r w:rsidRPr="00F031F0">
        <w:rPr>
          <w:rFonts w:ascii="Times New Roman" w:hAnsi="Times New Roman"/>
          <w:spacing w:val="-2"/>
          <w:sz w:val="28"/>
          <w:szCs w:val="28"/>
        </w:rPr>
        <w:t>ц</w:t>
      </w:r>
      <w:r w:rsidRPr="00F031F0">
        <w:rPr>
          <w:rFonts w:ascii="Times New Roman" w:hAnsi="Times New Roman"/>
          <w:sz w:val="28"/>
          <w:szCs w:val="28"/>
        </w:rPr>
        <w:t>, направ</w:t>
      </w:r>
      <w:r w:rsidRPr="00F031F0">
        <w:rPr>
          <w:rFonts w:ascii="Times New Roman" w:hAnsi="Times New Roman"/>
          <w:spacing w:val="-1"/>
          <w:sz w:val="28"/>
          <w:szCs w:val="28"/>
        </w:rPr>
        <w:t>л</w:t>
      </w:r>
      <w:r w:rsidRPr="00F031F0">
        <w:rPr>
          <w:rFonts w:ascii="Times New Roman" w:hAnsi="Times New Roman"/>
          <w:sz w:val="28"/>
          <w:szCs w:val="28"/>
        </w:rPr>
        <w:t>я</w:t>
      </w:r>
      <w:r w:rsidRPr="00F031F0">
        <w:rPr>
          <w:rFonts w:ascii="Times New Roman" w:hAnsi="Times New Roman"/>
          <w:spacing w:val="-2"/>
          <w:sz w:val="28"/>
          <w:szCs w:val="28"/>
        </w:rPr>
        <w:t>е</w:t>
      </w:r>
      <w:r w:rsidRPr="00F031F0">
        <w:rPr>
          <w:rFonts w:ascii="Times New Roman" w:hAnsi="Times New Roman"/>
          <w:sz w:val="28"/>
          <w:szCs w:val="28"/>
        </w:rPr>
        <w:t>м</w:t>
      </w:r>
      <w:r w:rsidRPr="00F031F0">
        <w:rPr>
          <w:rFonts w:ascii="Times New Roman" w:hAnsi="Times New Roman"/>
          <w:spacing w:val="-2"/>
          <w:sz w:val="28"/>
          <w:szCs w:val="28"/>
        </w:rPr>
        <w:t>ы</w:t>
      </w:r>
      <w:r w:rsidRPr="00F031F0">
        <w:rPr>
          <w:rFonts w:ascii="Times New Roman" w:hAnsi="Times New Roman"/>
          <w:sz w:val="28"/>
          <w:szCs w:val="28"/>
        </w:rPr>
        <w:t>хнав</w:t>
      </w:r>
      <w:r w:rsidRPr="00F031F0">
        <w:rPr>
          <w:rFonts w:ascii="Times New Roman" w:hAnsi="Times New Roman"/>
          <w:spacing w:val="-2"/>
          <w:sz w:val="28"/>
          <w:szCs w:val="28"/>
        </w:rPr>
        <w:t>ы</w:t>
      </w:r>
      <w:r w:rsidRPr="00F031F0">
        <w:rPr>
          <w:rFonts w:ascii="Times New Roman" w:hAnsi="Times New Roman"/>
          <w:sz w:val="28"/>
          <w:szCs w:val="28"/>
        </w:rPr>
        <w:t>по</w:t>
      </w:r>
      <w:r w:rsidRPr="00F031F0">
        <w:rPr>
          <w:rFonts w:ascii="Times New Roman" w:hAnsi="Times New Roman"/>
          <w:spacing w:val="-2"/>
          <w:sz w:val="28"/>
          <w:szCs w:val="28"/>
        </w:rPr>
        <w:t>л</w:t>
      </w:r>
      <w:r w:rsidRPr="00F031F0">
        <w:rPr>
          <w:rFonts w:ascii="Times New Roman" w:hAnsi="Times New Roman"/>
          <w:sz w:val="28"/>
          <w:szCs w:val="28"/>
        </w:rPr>
        <w:t>не</w:t>
      </w:r>
      <w:r w:rsidRPr="00F031F0">
        <w:rPr>
          <w:rFonts w:ascii="Times New Roman" w:hAnsi="Times New Roman"/>
          <w:spacing w:val="-1"/>
          <w:sz w:val="28"/>
          <w:szCs w:val="28"/>
        </w:rPr>
        <w:t>н</w:t>
      </w:r>
      <w:r w:rsidRPr="00F031F0">
        <w:rPr>
          <w:rFonts w:ascii="Times New Roman" w:hAnsi="Times New Roman"/>
          <w:sz w:val="28"/>
          <w:szCs w:val="28"/>
        </w:rPr>
        <w:t>ие</w:t>
      </w:r>
      <w:r w:rsidRPr="00F031F0">
        <w:rPr>
          <w:rFonts w:ascii="Times New Roman" w:hAnsi="Times New Roman"/>
          <w:spacing w:val="-3"/>
          <w:sz w:val="28"/>
          <w:szCs w:val="28"/>
        </w:rPr>
        <w:t>м</w:t>
      </w:r>
      <w:r w:rsidRPr="00F031F0">
        <w:rPr>
          <w:rFonts w:ascii="Times New Roman" w:hAnsi="Times New Roman"/>
          <w:spacing w:val="-1"/>
          <w:sz w:val="28"/>
          <w:szCs w:val="28"/>
        </w:rPr>
        <w:t>и</w:t>
      </w:r>
      <w:r w:rsidRPr="00F031F0">
        <w:rPr>
          <w:rFonts w:ascii="Times New Roman" w:hAnsi="Times New Roman"/>
          <w:sz w:val="28"/>
          <w:szCs w:val="28"/>
        </w:rPr>
        <w:t>нимал</w:t>
      </w:r>
      <w:r w:rsidRPr="00F031F0">
        <w:rPr>
          <w:rFonts w:ascii="Times New Roman" w:hAnsi="Times New Roman"/>
          <w:spacing w:val="-3"/>
          <w:sz w:val="28"/>
          <w:szCs w:val="28"/>
        </w:rPr>
        <w:t>ь</w:t>
      </w:r>
      <w:r w:rsidRPr="00F031F0">
        <w:rPr>
          <w:rFonts w:ascii="Times New Roman" w:hAnsi="Times New Roman"/>
          <w:sz w:val="28"/>
          <w:szCs w:val="28"/>
        </w:rPr>
        <w:t>но</w:t>
      </w:r>
      <w:r w:rsidRPr="00F031F0">
        <w:rPr>
          <w:rFonts w:ascii="Times New Roman" w:hAnsi="Times New Roman"/>
          <w:spacing w:val="-1"/>
          <w:sz w:val="28"/>
          <w:szCs w:val="28"/>
        </w:rPr>
        <w:t>г</w:t>
      </w:r>
      <w:r w:rsidRPr="00F031F0">
        <w:rPr>
          <w:rFonts w:ascii="Times New Roman" w:hAnsi="Times New Roman"/>
          <w:sz w:val="28"/>
          <w:szCs w:val="28"/>
        </w:rPr>
        <w:t>о</w:t>
      </w:r>
      <w:r w:rsidRPr="00F031F0">
        <w:rPr>
          <w:rFonts w:ascii="Times New Roman" w:hAnsi="Times New Roman"/>
          <w:spacing w:val="55"/>
          <w:sz w:val="28"/>
          <w:szCs w:val="28"/>
        </w:rPr>
        <w:t>и</w:t>
      </w:r>
      <w:r w:rsidRPr="00F031F0">
        <w:rPr>
          <w:rFonts w:ascii="Times New Roman" w:hAnsi="Times New Roman"/>
          <w:sz w:val="28"/>
          <w:szCs w:val="28"/>
        </w:rPr>
        <w:t>доп</w:t>
      </w:r>
      <w:r w:rsidRPr="00F031F0">
        <w:rPr>
          <w:rFonts w:ascii="Times New Roman" w:hAnsi="Times New Roman"/>
          <w:spacing w:val="-2"/>
          <w:sz w:val="28"/>
          <w:szCs w:val="28"/>
        </w:rPr>
        <w:t>о</w:t>
      </w:r>
      <w:r w:rsidRPr="00F031F0">
        <w:rPr>
          <w:rFonts w:ascii="Times New Roman" w:hAnsi="Times New Roman"/>
          <w:sz w:val="28"/>
          <w:szCs w:val="28"/>
        </w:rPr>
        <w:t>лн</w:t>
      </w:r>
      <w:r w:rsidRPr="00F031F0">
        <w:rPr>
          <w:rFonts w:ascii="Times New Roman" w:hAnsi="Times New Roman"/>
          <w:spacing w:val="-2"/>
          <w:sz w:val="28"/>
          <w:szCs w:val="28"/>
        </w:rPr>
        <w:t>и</w:t>
      </w:r>
      <w:r w:rsidRPr="00F031F0">
        <w:rPr>
          <w:rFonts w:ascii="Times New Roman" w:hAnsi="Times New Roman"/>
          <w:sz w:val="28"/>
          <w:szCs w:val="28"/>
        </w:rPr>
        <w:t>те</w:t>
      </w:r>
      <w:r w:rsidRPr="00F031F0">
        <w:rPr>
          <w:rFonts w:ascii="Times New Roman" w:hAnsi="Times New Roman"/>
          <w:spacing w:val="-2"/>
          <w:sz w:val="28"/>
          <w:szCs w:val="28"/>
        </w:rPr>
        <w:t>л</w:t>
      </w:r>
      <w:r w:rsidRPr="00F031F0">
        <w:rPr>
          <w:rFonts w:ascii="Times New Roman" w:hAnsi="Times New Roman"/>
          <w:sz w:val="28"/>
          <w:szCs w:val="28"/>
        </w:rPr>
        <w:t>ь</w:t>
      </w:r>
      <w:r w:rsidRPr="00F031F0">
        <w:rPr>
          <w:rFonts w:ascii="Times New Roman" w:hAnsi="Times New Roman"/>
          <w:spacing w:val="1"/>
          <w:sz w:val="28"/>
          <w:szCs w:val="28"/>
        </w:rPr>
        <w:t>н</w:t>
      </w:r>
      <w:r w:rsidRPr="00F031F0">
        <w:rPr>
          <w:rFonts w:ascii="Times New Roman" w:hAnsi="Times New Roman"/>
          <w:spacing w:val="-2"/>
          <w:sz w:val="28"/>
          <w:szCs w:val="28"/>
        </w:rPr>
        <w:t>о</w:t>
      </w:r>
      <w:r w:rsidRPr="00F031F0">
        <w:rPr>
          <w:rFonts w:ascii="Times New Roman" w:hAnsi="Times New Roman"/>
          <w:sz w:val="28"/>
          <w:szCs w:val="28"/>
        </w:rPr>
        <w:t>гоп</w:t>
      </w:r>
      <w:r w:rsidRPr="00F031F0">
        <w:rPr>
          <w:rFonts w:ascii="Times New Roman" w:hAnsi="Times New Roman"/>
          <w:spacing w:val="-2"/>
          <w:sz w:val="28"/>
          <w:szCs w:val="28"/>
        </w:rPr>
        <w:t>е</w:t>
      </w:r>
      <w:r w:rsidRPr="00F031F0">
        <w:rPr>
          <w:rFonts w:ascii="Times New Roman" w:hAnsi="Times New Roman"/>
          <w:sz w:val="28"/>
          <w:szCs w:val="28"/>
        </w:rPr>
        <w:t>ре</w:t>
      </w:r>
      <w:r w:rsidRPr="00F031F0">
        <w:rPr>
          <w:rFonts w:ascii="Times New Roman" w:hAnsi="Times New Roman"/>
          <w:spacing w:val="-1"/>
          <w:sz w:val="28"/>
          <w:szCs w:val="28"/>
        </w:rPr>
        <w:t>ч</w:t>
      </w:r>
      <w:r w:rsidRPr="00F031F0">
        <w:rPr>
          <w:rFonts w:ascii="Times New Roman" w:hAnsi="Times New Roman"/>
          <w:sz w:val="28"/>
          <w:szCs w:val="28"/>
        </w:rPr>
        <w:t>ней</w:t>
      </w:r>
      <w:r w:rsidRPr="00F031F0">
        <w:rPr>
          <w:rFonts w:ascii="Times New Roman" w:hAnsi="Times New Roman"/>
          <w:spacing w:val="-1"/>
          <w:sz w:val="28"/>
          <w:szCs w:val="28"/>
        </w:rPr>
        <w:t>р</w:t>
      </w:r>
      <w:r w:rsidRPr="00F031F0">
        <w:rPr>
          <w:rFonts w:ascii="Times New Roman" w:hAnsi="Times New Roman"/>
          <w:sz w:val="28"/>
          <w:szCs w:val="28"/>
        </w:rPr>
        <w:t>а</w:t>
      </w:r>
      <w:r w:rsidRPr="00F031F0">
        <w:rPr>
          <w:rFonts w:ascii="Times New Roman" w:hAnsi="Times New Roman"/>
          <w:spacing w:val="-1"/>
          <w:sz w:val="28"/>
          <w:szCs w:val="28"/>
        </w:rPr>
        <w:t>б</w:t>
      </w:r>
      <w:r w:rsidRPr="00F031F0">
        <w:rPr>
          <w:rFonts w:ascii="Times New Roman" w:hAnsi="Times New Roman"/>
          <w:sz w:val="28"/>
          <w:szCs w:val="28"/>
        </w:rPr>
        <w:t>о</w:t>
      </w:r>
      <w:r w:rsidRPr="00F031F0">
        <w:rPr>
          <w:rFonts w:ascii="Times New Roman" w:hAnsi="Times New Roman"/>
          <w:spacing w:val="55"/>
          <w:sz w:val="28"/>
          <w:szCs w:val="28"/>
        </w:rPr>
        <w:t xml:space="preserve">т </w:t>
      </w:r>
      <w:r w:rsidRPr="00F031F0">
        <w:rPr>
          <w:rFonts w:ascii="Times New Roman" w:hAnsi="Times New Roman"/>
          <w:spacing w:val="-1"/>
          <w:sz w:val="28"/>
          <w:szCs w:val="28"/>
        </w:rPr>
        <w:t>п</w:t>
      </w:r>
      <w:r w:rsidRPr="00F031F0">
        <w:rPr>
          <w:rFonts w:ascii="Times New Roman" w:hAnsi="Times New Roman"/>
          <w:sz w:val="28"/>
          <w:szCs w:val="28"/>
        </w:rPr>
        <w:t>о благ</w:t>
      </w:r>
      <w:r w:rsidRPr="00F031F0">
        <w:rPr>
          <w:rFonts w:ascii="Times New Roman" w:hAnsi="Times New Roman"/>
          <w:spacing w:val="1"/>
          <w:sz w:val="28"/>
          <w:szCs w:val="28"/>
        </w:rPr>
        <w:t>о</w:t>
      </w:r>
      <w:r w:rsidRPr="00F031F0">
        <w:rPr>
          <w:rFonts w:ascii="Times New Roman" w:hAnsi="Times New Roman"/>
          <w:spacing w:val="-3"/>
          <w:sz w:val="28"/>
          <w:szCs w:val="28"/>
        </w:rPr>
        <w:t>у</w:t>
      </w:r>
      <w:r w:rsidRPr="00F031F0">
        <w:rPr>
          <w:rFonts w:ascii="Times New Roman" w:hAnsi="Times New Roman"/>
          <w:sz w:val="28"/>
          <w:szCs w:val="28"/>
        </w:rPr>
        <w:t>ст</w:t>
      </w:r>
      <w:r w:rsidRPr="00F031F0">
        <w:rPr>
          <w:rFonts w:ascii="Times New Roman" w:hAnsi="Times New Roman"/>
          <w:spacing w:val="-1"/>
          <w:sz w:val="28"/>
          <w:szCs w:val="28"/>
        </w:rPr>
        <w:t>р</w:t>
      </w:r>
      <w:r w:rsidRPr="00F031F0">
        <w:rPr>
          <w:rFonts w:ascii="Times New Roman" w:hAnsi="Times New Roman"/>
          <w:sz w:val="28"/>
          <w:szCs w:val="28"/>
        </w:rPr>
        <w:t>ойству д</w:t>
      </w:r>
      <w:r w:rsidRPr="00F031F0">
        <w:rPr>
          <w:rFonts w:ascii="Times New Roman" w:hAnsi="Times New Roman"/>
          <w:spacing w:val="-2"/>
          <w:sz w:val="28"/>
          <w:szCs w:val="28"/>
        </w:rPr>
        <w:t>в</w:t>
      </w:r>
      <w:r w:rsidRPr="00F031F0">
        <w:rPr>
          <w:rFonts w:ascii="Times New Roman" w:hAnsi="Times New Roman"/>
          <w:sz w:val="28"/>
          <w:szCs w:val="28"/>
        </w:rPr>
        <w:t>о</w:t>
      </w:r>
      <w:r w:rsidRPr="00F031F0">
        <w:rPr>
          <w:rFonts w:ascii="Times New Roman" w:hAnsi="Times New Roman"/>
          <w:spacing w:val="-1"/>
          <w:sz w:val="28"/>
          <w:szCs w:val="28"/>
        </w:rPr>
        <w:t>р</w:t>
      </w:r>
      <w:r w:rsidRPr="00F031F0">
        <w:rPr>
          <w:rFonts w:ascii="Times New Roman" w:hAnsi="Times New Roman"/>
          <w:sz w:val="28"/>
          <w:szCs w:val="28"/>
        </w:rPr>
        <w:t>о</w:t>
      </w:r>
      <w:r w:rsidRPr="00F031F0">
        <w:rPr>
          <w:rFonts w:ascii="Times New Roman" w:hAnsi="Times New Roman"/>
          <w:spacing w:val="-2"/>
          <w:sz w:val="28"/>
          <w:szCs w:val="28"/>
        </w:rPr>
        <w:t>в</w:t>
      </w:r>
      <w:r w:rsidRPr="00F031F0">
        <w:rPr>
          <w:rFonts w:ascii="Times New Roman" w:hAnsi="Times New Roman"/>
          <w:sz w:val="28"/>
          <w:szCs w:val="28"/>
        </w:rPr>
        <w:t>ых т</w:t>
      </w:r>
      <w:r w:rsidRPr="00F031F0">
        <w:rPr>
          <w:rFonts w:ascii="Times New Roman" w:hAnsi="Times New Roman"/>
          <w:spacing w:val="-3"/>
          <w:sz w:val="28"/>
          <w:szCs w:val="28"/>
        </w:rPr>
        <w:t>е</w:t>
      </w:r>
      <w:r w:rsidRPr="00F031F0">
        <w:rPr>
          <w:rFonts w:ascii="Times New Roman" w:hAnsi="Times New Roman"/>
          <w:spacing w:val="-1"/>
          <w:sz w:val="28"/>
          <w:szCs w:val="28"/>
        </w:rPr>
        <w:t>р</w:t>
      </w:r>
      <w:r w:rsidRPr="00F031F0">
        <w:rPr>
          <w:rFonts w:ascii="Times New Roman" w:hAnsi="Times New Roman"/>
          <w:sz w:val="28"/>
          <w:szCs w:val="28"/>
        </w:rPr>
        <w:t>ри</w:t>
      </w:r>
      <w:r w:rsidRPr="00F031F0">
        <w:rPr>
          <w:rFonts w:ascii="Times New Roman" w:hAnsi="Times New Roman"/>
          <w:spacing w:val="-1"/>
          <w:sz w:val="28"/>
          <w:szCs w:val="28"/>
        </w:rPr>
        <w:t>то</w:t>
      </w:r>
      <w:r w:rsidRPr="00F031F0">
        <w:rPr>
          <w:rFonts w:ascii="Times New Roman" w:hAnsi="Times New Roman"/>
          <w:sz w:val="28"/>
          <w:szCs w:val="28"/>
        </w:rPr>
        <w:t>р</w:t>
      </w:r>
      <w:r w:rsidRPr="00F031F0">
        <w:rPr>
          <w:rFonts w:ascii="Times New Roman" w:hAnsi="Times New Roman"/>
          <w:spacing w:val="-1"/>
          <w:sz w:val="28"/>
          <w:szCs w:val="28"/>
        </w:rPr>
        <w:t>и</w:t>
      </w:r>
      <w:r w:rsidRPr="00F031F0">
        <w:rPr>
          <w:rFonts w:ascii="Times New Roman" w:hAnsi="Times New Roman"/>
          <w:sz w:val="28"/>
          <w:szCs w:val="28"/>
        </w:rPr>
        <w:t>й, и м</w:t>
      </w:r>
      <w:r w:rsidRPr="00F031F0">
        <w:rPr>
          <w:rFonts w:ascii="Times New Roman" w:hAnsi="Times New Roman"/>
          <w:spacing w:val="-3"/>
          <w:sz w:val="28"/>
          <w:szCs w:val="28"/>
        </w:rPr>
        <w:t>е</w:t>
      </w:r>
      <w:r w:rsidRPr="00F031F0">
        <w:rPr>
          <w:rFonts w:ascii="Times New Roman" w:hAnsi="Times New Roman"/>
          <w:sz w:val="28"/>
          <w:szCs w:val="28"/>
        </w:rPr>
        <w:t xml:space="preserve">ханизм </w:t>
      </w:r>
      <w:r w:rsidRPr="00F031F0">
        <w:rPr>
          <w:rFonts w:ascii="Times New Roman" w:hAnsi="Times New Roman"/>
          <w:spacing w:val="-2"/>
          <w:sz w:val="28"/>
          <w:szCs w:val="28"/>
        </w:rPr>
        <w:t>к</w:t>
      </w:r>
      <w:r w:rsidRPr="00F031F0">
        <w:rPr>
          <w:rFonts w:ascii="Times New Roman" w:hAnsi="Times New Roman"/>
          <w:spacing w:val="-1"/>
          <w:sz w:val="28"/>
          <w:szCs w:val="28"/>
        </w:rPr>
        <w:t>о</w:t>
      </w:r>
      <w:r w:rsidRPr="00F031F0">
        <w:rPr>
          <w:rFonts w:ascii="Times New Roman" w:hAnsi="Times New Roman"/>
          <w:sz w:val="28"/>
          <w:szCs w:val="28"/>
        </w:rPr>
        <w:t>нт</w:t>
      </w:r>
      <w:r w:rsidRPr="00F031F0">
        <w:rPr>
          <w:rFonts w:ascii="Times New Roman" w:hAnsi="Times New Roman"/>
          <w:spacing w:val="-1"/>
          <w:sz w:val="28"/>
          <w:szCs w:val="28"/>
        </w:rPr>
        <w:t>рол</w:t>
      </w:r>
      <w:r w:rsidRPr="00F031F0">
        <w:rPr>
          <w:rFonts w:ascii="Times New Roman" w:hAnsi="Times New Roman"/>
          <w:sz w:val="28"/>
          <w:szCs w:val="28"/>
        </w:rPr>
        <w:t xml:space="preserve">я за </w:t>
      </w:r>
      <w:r w:rsidRPr="00F031F0">
        <w:rPr>
          <w:rFonts w:ascii="Times New Roman" w:hAnsi="Times New Roman"/>
          <w:spacing w:val="-2"/>
          <w:sz w:val="28"/>
          <w:szCs w:val="28"/>
        </w:rPr>
        <w:t>и</w:t>
      </w:r>
      <w:r w:rsidRPr="00F031F0">
        <w:rPr>
          <w:rFonts w:ascii="Times New Roman" w:hAnsi="Times New Roman"/>
          <w:sz w:val="28"/>
          <w:szCs w:val="28"/>
        </w:rPr>
        <w:t>х р</w:t>
      </w:r>
      <w:r w:rsidRPr="00F031F0">
        <w:rPr>
          <w:rFonts w:ascii="Times New Roman" w:hAnsi="Times New Roman"/>
          <w:spacing w:val="-1"/>
          <w:sz w:val="28"/>
          <w:szCs w:val="28"/>
        </w:rPr>
        <w:t>а</w:t>
      </w:r>
      <w:r w:rsidRPr="00F031F0">
        <w:rPr>
          <w:rFonts w:ascii="Times New Roman" w:hAnsi="Times New Roman"/>
          <w:sz w:val="28"/>
          <w:szCs w:val="28"/>
        </w:rPr>
        <w:t>с</w:t>
      </w:r>
      <w:r w:rsidRPr="00F031F0">
        <w:rPr>
          <w:rFonts w:ascii="Times New Roman" w:hAnsi="Times New Roman"/>
          <w:spacing w:val="-1"/>
          <w:sz w:val="28"/>
          <w:szCs w:val="28"/>
        </w:rPr>
        <w:t>х</w:t>
      </w:r>
      <w:r w:rsidRPr="00F031F0">
        <w:rPr>
          <w:rFonts w:ascii="Times New Roman" w:hAnsi="Times New Roman"/>
          <w:spacing w:val="-2"/>
          <w:sz w:val="28"/>
          <w:szCs w:val="28"/>
        </w:rPr>
        <w:t>о</w:t>
      </w:r>
      <w:r w:rsidRPr="00F031F0">
        <w:rPr>
          <w:rFonts w:ascii="Times New Roman" w:hAnsi="Times New Roman"/>
          <w:sz w:val="28"/>
          <w:szCs w:val="28"/>
        </w:rPr>
        <w:t>д</w:t>
      </w:r>
      <w:r w:rsidRPr="00F031F0">
        <w:rPr>
          <w:rFonts w:ascii="Times New Roman" w:hAnsi="Times New Roman"/>
          <w:spacing w:val="1"/>
          <w:sz w:val="28"/>
          <w:szCs w:val="28"/>
        </w:rPr>
        <w:t>о</w:t>
      </w:r>
      <w:r w:rsidRPr="00F031F0">
        <w:rPr>
          <w:rFonts w:ascii="Times New Roman" w:hAnsi="Times New Roman"/>
          <w:sz w:val="28"/>
          <w:szCs w:val="28"/>
        </w:rPr>
        <w:t>в</w:t>
      </w:r>
      <w:r w:rsidRPr="00F031F0">
        <w:rPr>
          <w:rFonts w:ascii="Times New Roman" w:hAnsi="Times New Roman"/>
          <w:spacing w:val="-2"/>
          <w:sz w:val="28"/>
          <w:szCs w:val="28"/>
        </w:rPr>
        <w:t>а</w:t>
      </w:r>
      <w:r w:rsidRPr="00F031F0">
        <w:rPr>
          <w:rFonts w:ascii="Times New Roman" w:hAnsi="Times New Roman"/>
          <w:spacing w:val="-1"/>
          <w:sz w:val="28"/>
          <w:szCs w:val="28"/>
        </w:rPr>
        <w:t>н</w:t>
      </w:r>
      <w:r w:rsidRPr="00F031F0">
        <w:rPr>
          <w:rFonts w:ascii="Times New Roman" w:hAnsi="Times New Roman"/>
          <w:sz w:val="28"/>
          <w:szCs w:val="28"/>
        </w:rPr>
        <w:t>ием указан в приложении № 1 к настоящей подпрограмме.</w:t>
      </w:r>
    </w:p>
    <w:p w14:paraId="2A01E436" w14:textId="12F6843B"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2.3.5.11. </w:t>
      </w:r>
      <w:r w:rsidRPr="00F031F0">
        <w:rPr>
          <w:rFonts w:ascii="Times New Roman" w:hAnsi="Times New Roman" w:cs="Calibri"/>
          <w:spacing w:val="-1"/>
          <w:sz w:val="28"/>
          <w:szCs w:val="28"/>
        </w:rPr>
        <w:t>П</w:t>
      </w:r>
      <w:r w:rsidRPr="00F031F0">
        <w:rPr>
          <w:rFonts w:ascii="Times New Roman" w:hAnsi="Times New Roman" w:cs="Calibri"/>
          <w:sz w:val="28"/>
          <w:szCs w:val="28"/>
        </w:rPr>
        <w:t>оря</w:t>
      </w:r>
      <w:r w:rsidRPr="00F031F0">
        <w:rPr>
          <w:rFonts w:ascii="Times New Roman" w:hAnsi="Times New Roman" w:cs="Calibri"/>
          <w:spacing w:val="-1"/>
          <w:sz w:val="28"/>
          <w:szCs w:val="28"/>
        </w:rPr>
        <w:t>д</w:t>
      </w:r>
      <w:r w:rsidRPr="00F031F0">
        <w:rPr>
          <w:rFonts w:ascii="Times New Roman" w:hAnsi="Times New Roman" w:cs="Calibri"/>
          <w:sz w:val="28"/>
          <w:szCs w:val="28"/>
        </w:rPr>
        <w:t>ок ра</w:t>
      </w:r>
      <w:r w:rsidRPr="00F031F0">
        <w:rPr>
          <w:rFonts w:ascii="Times New Roman" w:hAnsi="Times New Roman" w:cs="Calibri"/>
          <w:spacing w:val="-1"/>
          <w:sz w:val="28"/>
          <w:szCs w:val="28"/>
        </w:rPr>
        <w:t>з</w:t>
      </w:r>
      <w:r w:rsidRPr="00F031F0">
        <w:rPr>
          <w:rFonts w:ascii="Times New Roman" w:hAnsi="Times New Roman" w:cs="Calibri"/>
          <w:sz w:val="28"/>
          <w:szCs w:val="28"/>
        </w:rPr>
        <w:t>р</w:t>
      </w:r>
      <w:r w:rsidRPr="00F031F0">
        <w:rPr>
          <w:rFonts w:ascii="Times New Roman" w:hAnsi="Times New Roman" w:cs="Calibri"/>
          <w:spacing w:val="-2"/>
          <w:sz w:val="28"/>
          <w:szCs w:val="28"/>
        </w:rPr>
        <w:t>а</w:t>
      </w:r>
      <w:r w:rsidRPr="00F031F0">
        <w:rPr>
          <w:rFonts w:ascii="Times New Roman" w:hAnsi="Times New Roman" w:cs="Calibri"/>
          <w:spacing w:val="-1"/>
          <w:sz w:val="28"/>
          <w:szCs w:val="28"/>
        </w:rPr>
        <w:t>б</w:t>
      </w:r>
      <w:r w:rsidRPr="00F031F0">
        <w:rPr>
          <w:rFonts w:ascii="Times New Roman" w:hAnsi="Times New Roman" w:cs="Calibri"/>
          <w:sz w:val="28"/>
          <w:szCs w:val="28"/>
        </w:rPr>
        <w:t>от</w:t>
      </w:r>
      <w:r w:rsidRPr="00F031F0">
        <w:rPr>
          <w:rFonts w:ascii="Times New Roman" w:hAnsi="Times New Roman" w:cs="Calibri"/>
          <w:spacing w:val="-2"/>
          <w:sz w:val="28"/>
          <w:szCs w:val="28"/>
        </w:rPr>
        <w:t>к</w:t>
      </w:r>
      <w:r w:rsidRPr="00F031F0">
        <w:rPr>
          <w:rFonts w:ascii="Times New Roman" w:hAnsi="Times New Roman" w:cs="Calibri"/>
          <w:sz w:val="28"/>
          <w:szCs w:val="28"/>
        </w:rPr>
        <w:t xml:space="preserve">и, </w:t>
      </w:r>
      <w:r w:rsidRPr="00F031F0">
        <w:rPr>
          <w:rFonts w:ascii="Times New Roman" w:hAnsi="Times New Roman" w:cs="Calibri"/>
          <w:spacing w:val="-1"/>
          <w:sz w:val="28"/>
          <w:szCs w:val="28"/>
        </w:rPr>
        <w:t>о</w:t>
      </w:r>
      <w:r w:rsidRPr="00F031F0">
        <w:rPr>
          <w:rFonts w:ascii="Times New Roman" w:hAnsi="Times New Roman" w:cs="Calibri"/>
          <w:sz w:val="28"/>
          <w:szCs w:val="28"/>
        </w:rPr>
        <w:t>бс</w:t>
      </w:r>
      <w:r w:rsidRPr="00F031F0">
        <w:rPr>
          <w:rFonts w:ascii="Times New Roman" w:hAnsi="Times New Roman" w:cs="Calibri"/>
          <w:spacing w:val="-2"/>
          <w:sz w:val="28"/>
          <w:szCs w:val="28"/>
        </w:rPr>
        <w:t>у</w:t>
      </w:r>
      <w:r w:rsidRPr="00F031F0">
        <w:rPr>
          <w:rFonts w:ascii="Times New Roman" w:hAnsi="Times New Roman" w:cs="Calibri"/>
          <w:sz w:val="28"/>
          <w:szCs w:val="28"/>
        </w:rPr>
        <w:t>жд</w:t>
      </w:r>
      <w:r w:rsidRPr="00F031F0">
        <w:rPr>
          <w:rFonts w:ascii="Times New Roman" w:hAnsi="Times New Roman" w:cs="Calibri"/>
          <w:spacing w:val="-1"/>
          <w:sz w:val="28"/>
          <w:szCs w:val="28"/>
        </w:rPr>
        <w:t>е</w:t>
      </w:r>
      <w:r w:rsidRPr="00F031F0">
        <w:rPr>
          <w:rFonts w:ascii="Times New Roman" w:hAnsi="Times New Roman" w:cs="Calibri"/>
          <w:sz w:val="28"/>
          <w:szCs w:val="28"/>
        </w:rPr>
        <w:t>ния с за</w:t>
      </w:r>
      <w:r w:rsidRPr="00F031F0">
        <w:rPr>
          <w:rFonts w:ascii="Times New Roman" w:hAnsi="Times New Roman" w:cs="Calibri"/>
          <w:spacing w:val="-1"/>
          <w:sz w:val="28"/>
          <w:szCs w:val="28"/>
        </w:rPr>
        <w:t>и</w:t>
      </w:r>
      <w:r w:rsidRPr="00F031F0">
        <w:rPr>
          <w:rFonts w:ascii="Times New Roman" w:hAnsi="Times New Roman" w:cs="Calibri"/>
          <w:sz w:val="28"/>
          <w:szCs w:val="28"/>
        </w:rPr>
        <w:t>нт</w:t>
      </w:r>
      <w:r w:rsidRPr="00F031F0">
        <w:rPr>
          <w:rFonts w:ascii="Times New Roman" w:hAnsi="Times New Roman" w:cs="Calibri"/>
          <w:spacing w:val="-2"/>
          <w:sz w:val="28"/>
          <w:szCs w:val="28"/>
        </w:rPr>
        <w:t>е</w:t>
      </w:r>
      <w:r w:rsidRPr="00F031F0">
        <w:rPr>
          <w:rFonts w:ascii="Times New Roman" w:hAnsi="Times New Roman" w:cs="Calibri"/>
          <w:spacing w:val="6"/>
          <w:sz w:val="28"/>
          <w:szCs w:val="28"/>
        </w:rPr>
        <w:t>р</w:t>
      </w:r>
      <w:r w:rsidRPr="00F031F0">
        <w:rPr>
          <w:rFonts w:ascii="Times New Roman" w:hAnsi="Times New Roman" w:cs="Calibri"/>
          <w:sz w:val="28"/>
          <w:szCs w:val="28"/>
        </w:rPr>
        <w:t>е</w:t>
      </w:r>
      <w:r w:rsidRPr="00F031F0">
        <w:rPr>
          <w:rFonts w:ascii="Times New Roman" w:hAnsi="Times New Roman" w:cs="Calibri"/>
          <w:spacing w:val="-2"/>
          <w:sz w:val="28"/>
          <w:szCs w:val="28"/>
        </w:rPr>
        <w:t>с</w:t>
      </w:r>
      <w:r w:rsidRPr="00F031F0">
        <w:rPr>
          <w:rFonts w:ascii="Times New Roman" w:hAnsi="Times New Roman" w:cs="Calibri"/>
          <w:sz w:val="28"/>
          <w:szCs w:val="28"/>
        </w:rPr>
        <w:t>ов</w:t>
      </w:r>
      <w:r w:rsidRPr="00F031F0">
        <w:rPr>
          <w:rFonts w:ascii="Times New Roman" w:hAnsi="Times New Roman" w:cs="Calibri"/>
          <w:spacing w:val="-2"/>
          <w:sz w:val="28"/>
          <w:szCs w:val="28"/>
        </w:rPr>
        <w:t>а</w:t>
      </w:r>
      <w:r w:rsidRPr="00F031F0">
        <w:rPr>
          <w:rFonts w:ascii="Times New Roman" w:hAnsi="Times New Roman" w:cs="Calibri"/>
          <w:spacing w:val="-1"/>
          <w:sz w:val="28"/>
          <w:szCs w:val="28"/>
        </w:rPr>
        <w:t>н</w:t>
      </w:r>
      <w:r w:rsidRPr="00F031F0">
        <w:rPr>
          <w:rFonts w:ascii="Times New Roman" w:hAnsi="Times New Roman" w:cs="Calibri"/>
          <w:sz w:val="28"/>
          <w:szCs w:val="28"/>
        </w:rPr>
        <w:t>ны</w:t>
      </w:r>
      <w:r w:rsidRPr="00F031F0">
        <w:rPr>
          <w:rFonts w:ascii="Times New Roman" w:hAnsi="Times New Roman" w:cs="Calibri"/>
          <w:spacing w:val="-1"/>
          <w:sz w:val="28"/>
          <w:szCs w:val="28"/>
        </w:rPr>
        <w:t>м</w:t>
      </w:r>
      <w:r w:rsidRPr="00F031F0">
        <w:rPr>
          <w:rFonts w:ascii="Times New Roman" w:hAnsi="Times New Roman" w:cs="Calibri"/>
          <w:sz w:val="28"/>
          <w:szCs w:val="28"/>
        </w:rPr>
        <w:t>и л</w:t>
      </w:r>
      <w:r w:rsidRPr="00F031F0">
        <w:rPr>
          <w:rFonts w:ascii="Times New Roman" w:hAnsi="Times New Roman" w:cs="Calibri"/>
          <w:spacing w:val="-2"/>
          <w:sz w:val="28"/>
          <w:szCs w:val="28"/>
        </w:rPr>
        <w:t>и</w:t>
      </w:r>
      <w:r w:rsidRPr="00F031F0">
        <w:rPr>
          <w:rFonts w:ascii="Times New Roman" w:hAnsi="Times New Roman" w:cs="Calibri"/>
          <w:sz w:val="28"/>
          <w:szCs w:val="28"/>
        </w:rPr>
        <w:t>ца</w:t>
      </w:r>
      <w:r w:rsidRPr="00F031F0">
        <w:rPr>
          <w:rFonts w:ascii="Times New Roman" w:hAnsi="Times New Roman" w:cs="Calibri"/>
          <w:spacing w:val="-2"/>
          <w:sz w:val="28"/>
          <w:szCs w:val="28"/>
        </w:rPr>
        <w:t>м</w:t>
      </w:r>
      <w:r w:rsidRPr="00F031F0">
        <w:rPr>
          <w:rFonts w:ascii="Times New Roman" w:hAnsi="Times New Roman" w:cs="Calibri"/>
          <w:sz w:val="28"/>
          <w:szCs w:val="28"/>
        </w:rPr>
        <w:t xml:space="preserve">и и </w:t>
      </w:r>
      <w:r w:rsidRPr="00F031F0">
        <w:rPr>
          <w:rFonts w:ascii="Times New Roman" w:hAnsi="Times New Roman" w:cs="Calibri"/>
          <w:spacing w:val="-3"/>
          <w:sz w:val="28"/>
          <w:szCs w:val="28"/>
        </w:rPr>
        <w:t>у</w:t>
      </w:r>
      <w:r w:rsidRPr="00F031F0">
        <w:rPr>
          <w:rFonts w:ascii="Times New Roman" w:hAnsi="Times New Roman" w:cs="Calibri"/>
          <w:sz w:val="28"/>
          <w:szCs w:val="28"/>
        </w:rPr>
        <w:t>т</w:t>
      </w:r>
      <w:r w:rsidRPr="00F031F0">
        <w:rPr>
          <w:rFonts w:ascii="Times New Roman" w:hAnsi="Times New Roman" w:cs="Calibri"/>
          <w:spacing w:val="-1"/>
          <w:sz w:val="28"/>
          <w:szCs w:val="28"/>
        </w:rPr>
        <w:t>в</w:t>
      </w:r>
      <w:r w:rsidRPr="00F031F0">
        <w:rPr>
          <w:rFonts w:ascii="Times New Roman" w:hAnsi="Times New Roman" w:cs="Calibri"/>
          <w:sz w:val="28"/>
          <w:szCs w:val="28"/>
        </w:rPr>
        <w:t>ерж</w:t>
      </w:r>
      <w:r w:rsidRPr="00F031F0">
        <w:rPr>
          <w:rFonts w:ascii="Times New Roman" w:hAnsi="Times New Roman" w:cs="Calibri"/>
          <w:spacing w:val="1"/>
          <w:sz w:val="28"/>
          <w:szCs w:val="28"/>
        </w:rPr>
        <w:t>д</w:t>
      </w:r>
      <w:r w:rsidRPr="00F031F0">
        <w:rPr>
          <w:rFonts w:ascii="Times New Roman" w:hAnsi="Times New Roman" w:cs="Calibri"/>
          <w:spacing w:val="-1"/>
          <w:sz w:val="28"/>
          <w:szCs w:val="28"/>
        </w:rPr>
        <w:t>е</w:t>
      </w:r>
      <w:r w:rsidRPr="00F031F0">
        <w:rPr>
          <w:rFonts w:ascii="Times New Roman" w:hAnsi="Times New Roman" w:cs="Calibri"/>
          <w:sz w:val="28"/>
          <w:szCs w:val="28"/>
        </w:rPr>
        <w:t>н</w:t>
      </w:r>
      <w:r w:rsidRPr="00F031F0">
        <w:rPr>
          <w:rFonts w:ascii="Times New Roman" w:hAnsi="Times New Roman" w:cs="Calibri"/>
          <w:spacing w:val="-1"/>
          <w:sz w:val="28"/>
          <w:szCs w:val="28"/>
        </w:rPr>
        <w:t>и</w:t>
      </w:r>
      <w:r w:rsidRPr="00F031F0">
        <w:rPr>
          <w:rFonts w:ascii="Times New Roman" w:hAnsi="Times New Roman" w:cs="Calibri"/>
          <w:sz w:val="28"/>
          <w:szCs w:val="28"/>
        </w:rPr>
        <w:t xml:space="preserve">я </w:t>
      </w:r>
      <w:r w:rsidRPr="00F031F0">
        <w:rPr>
          <w:rFonts w:ascii="Times New Roman" w:hAnsi="Times New Roman" w:cs="Calibri"/>
          <w:spacing w:val="-1"/>
          <w:sz w:val="28"/>
          <w:szCs w:val="28"/>
        </w:rPr>
        <w:t>д</w:t>
      </w:r>
      <w:r w:rsidRPr="00F031F0">
        <w:rPr>
          <w:rFonts w:ascii="Times New Roman" w:hAnsi="Times New Roman" w:cs="Calibri"/>
          <w:sz w:val="28"/>
          <w:szCs w:val="28"/>
        </w:rPr>
        <w:t>иза</w:t>
      </w:r>
      <w:r w:rsidRPr="00F031F0">
        <w:rPr>
          <w:rFonts w:ascii="Times New Roman" w:hAnsi="Times New Roman" w:cs="Calibri"/>
          <w:spacing w:val="-1"/>
          <w:sz w:val="28"/>
          <w:szCs w:val="28"/>
        </w:rPr>
        <w:t>й</w:t>
      </w:r>
      <w:r w:rsidRPr="00F031F0">
        <w:rPr>
          <w:rFonts w:ascii="Times New Roman" w:hAnsi="Times New Roman" w:cs="Calibri"/>
          <w:spacing w:val="2"/>
          <w:sz w:val="28"/>
          <w:szCs w:val="28"/>
        </w:rPr>
        <w:t>н</w:t>
      </w:r>
      <w:r w:rsidRPr="00F031F0">
        <w:rPr>
          <w:rFonts w:ascii="Times New Roman" w:hAnsi="Times New Roman" w:cs="Calibri"/>
          <w:spacing w:val="-1"/>
          <w:sz w:val="28"/>
          <w:szCs w:val="28"/>
        </w:rPr>
        <w:t>-</w:t>
      </w:r>
      <w:r w:rsidRPr="00F031F0">
        <w:rPr>
          <w:rFonts w:ascii="Times New Roman" w:hAnsi="Times New Roman" w:cs="Calibri"/>
          <w:sz w:val="28"/>
          <w:szCs w:val="28"/>
        </w:rPr>
        <w:t>п</w:t>
      </w:r>
      <w:r w:rsidRPr="00F031F0">
        <w:rPr>
          <w:rFonts w:ascii="Times New Roman" w:hAnsi="Times New Roman" w:cs="Calibri"/>
          <w:spacing w:val="-1"/>
          <w:sz w:val="28"/>
          <w:szCs w:val="28"/>
        </w:rPr>
        <w:t>р</w:t>
      </w:r>
      <w:r w:rsidRPr="00F031F0">
        <w:rPr>
          <w:rFonts w:ascii="Times New Roman" w:hAnsi="Times New Roman" w:cs="Calibri"/>
          <w:sz w:val="28"/>
          <w:szCs w:val="28"/>
        </w:rPr>
        <w:t>оек</w:t>
      </w:r>
      <w:r w:rsidRPr="00F031F0">
        <w:rPr>
          <w:rFonts w:ascii="Times New Roman" w:hAnsi="Times New Roman" w:cs="Calibri"/>
          <w:spacing w:val="-1"/>
          <w:sz w:val="28"/>
          <w:szCs w:val="28"/>
        </w:rPr>
        <w:t>т</w:t>
      </w:r>
      <w:r w:rsidRPr="00F031F0">
        <w:rPr>
          <w:rFonts w:ascii="Times New Roman" w:hAnsi="Times New Roman" w:cs="Calibri"/>
          <w:sz w:val="28"/>
          <w:szCs w:val="28"/>
        </w:rPr>
        <w:t xml:space="preserve">ов </w:t>
      </w:r>
      <w:r w:rsidRPr="00F031F0">
        <w:rPr>
          <w:rFonts w:ascii="Times New Roman" w:hAnsi="Times New Roman" w:cs="Calibri"/>
          <w:spacing w:val="-1"/>
          <w:sz w:val="28"/>
          <w:szCs w:val="28"/>
        </w:rPr>
        <w:t>бл</w:t>
      </w:r>
      <w:r w:rsidRPr="00F031F0">
        <w:rPr>
          <w:rFonts w:ascii="Times New Roman" w:hAnsi="Times New Roman" w:cs="Calibri"/>
          <w:sz w:val="28"/>
          <w:szCs w:val="28"/>
        </w:rPr>
        <w:t>аго</w:t>
      </w:r>
      <w:r w:rsidRPr="00F031F0">
        <w:rPr>
          <w:rFonts w:ascii="Times New Roman" w:hAnsi="Times New Roman" w:cs="Calibri"/>
          <w:spacing w:val="-3"/>
          <w:sz w:val="28"/>
          <w:szCs w:val="28"/>
        </w:rPr>
        <w:t>у</w:t>
      </w:r>
      <w:r w:rsidRPr="00F031F0">
        <w:rPr>
          <w:rFonts w:ascii="Times New Roman" w:hAnsi="Times New Roman" w:cs="Calibri"/>
          <w:sz w:val="28"/>
          <w:szCs w:val="28"/>
        </w:rPr>
        <w:t xml:space="preserve">стройства </w:t>
      </w:r>
      <w:r w:rsidRPr="00F031F0">
        <w:rPr>
          <w:rFonts w:ascii="Times New Roman" w:hAnsi="Times New Roman" w:cs="Calibri"/>
          <w:spacing w:val="1"/>
          <w:sz w:val="28"/>
          <w:szCs w:val="28"/>
        </w:rPr>
        <w:t>д</w:t>
      </w:r>
      <w:r w:rsidRPr="00F031F0">
        <w:rPr>
          <w:rFonts w:ascii="Times New Roman" w:hAnsi="Times New Roman" w:cs="Calibri"/>
          <w:sz w:val="28"/>
          <w:szCs w:val="28"/>
        </w:rPr>
        <w:t>воро</w:t>
      </w:r>
      <w:r w:rsidRPr="00F031F0">
        <w:rPr>
          <w:rFonts w:ascii="Times New Roman" w:hAnsi="Times New Roman" w:cs="Calibri"/>
          <w:spacing w:val="-1"/>
          <w:sz w:val="28"/>
          <w:szCs w:val="28"/>
        </w:rPr>
        <w:t>в</w:t>
      </w:r>
      <w:r w:rsidRPr="00F031F0">
        <w:rPr>
          <w:rFonts w:ascii="Times New Roman" w:hAnsi="Times New Roman" w:cs="Calibri"/>
          <w:sz w:val="28"/>
          <w:szCs w:val="28"/>
        </w:rPr>
        <w:t>ых т</w:t>
      </w:r>
      <w:r w:rsidRPr="00F031F0">
        <w:rPr>
          <w:rFonts w:ascii="Times New Roman" w:hAnsi="Times New Roman" w:cs="Calibri"/>
          <w:spacing w:val="-2"/>
          <w:sz w:val="28"/>
          <w:szCs w:val="28"/>
        </w:rPr>
        <w:t>е</w:t>
      </w:r>
      <w:r w:rsidRPr="00F031F0">
        <w:rPr>
          <w:rFonts w:ascii="Times New Roman" w:hAnsi="Times New Roman" w:cs="Calibri"/>
          <w:spacing w:val="-1"/>
          <w:sz w:val="28"/>
          <w:szCs w:val="28"/>
        </w:rPr>
        <w:t>р</w:t>
      </w:r>
      <w:r w:rsidRPr="00F031F0">
        <w:rPr>
          <w:rFonts w:ascii="Times New Roman" w:hAnsi="Times New Roman" w:cs="Calibri"/>
          <w:sz w:val="28"/>
          <w:szCs w:val="28"/>
        </w:rPr>
        <w:t>ри</w:t>
      </w:r>
      <w:r w:rsidRPr="00F031F0">
        <w:rPr>
          <w:rFonts w:ascii="Times New Roman" w:hAnsi="Times New Roman" w:cs="Calibri"/>
          <w:spacing w:val="-1"/>
          <w:sz w:val="28"/>
          <w:szCs w:val="28"/>
        </w:rPr>
        <w:t>т</w:t>
      </w:r>
      <w:r w:rsidRPr="00F031F0">
        <w:rPr>
          <w:rFonts w:ascii="Times New Roman" w:hAnsi="Times New Roman" w:cs="Calibri"/>
          <w:sz w:val="28"/>
          <w:szCs w:val="28"/>
        </w:rPr>
        <w:t>о</w:t>
      </w:r>
      <w:r w:rsidRPr="00F031F0">
        <w:rPr>
          <w:rFonts w:ascii="Times New Roman" w:hAnsi="Times New Roman" w:cs="Calibri"/>
          <w:spacing w:val="-1"/>
          <w:sz w:val="28"/>
          <w:szCs w:val="28"/>
        </w:rPr>
        <w:t>ри</w:t>
      </w:r>
      <w:r w:rsidRPr="00F031F0">
        <w:rPr>
          <w:rFonts w:ascii="Times New Roman" w:hAnsi="Times New Roman" w:cs="Calibri"/>
          <w:sz w:val="28"/>
          <w:szCs w:val="28"/>
        </w:rPr>
        <w:t>й и наиболее посещаемой территории общего пользования указан в приложении № 2 к настоящей подпрограмме.</w:t>
      </w:r>
    </w:p>
    <w:p w14:paraId="259CB978"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2.3.6. Включение в муниципальную программу территорий общего пользования регулируется Порядком представления, рассмотрения и оценки предложений граждан, организаций о включении в муниципальную подпрограмму «Формирование комфортной городской среды» на 2017 год наиболее посещаемой муниципальной территории общего пользования, утвержденным постановлением администрации города Дивногорска от 28.02.2017 № 40п.</w:t>
      </w:r>
    </w:p>
    <w:p w14:paraId="0883FFD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2.3.7. Адресный перечень дворовых территорий, территорий общего пользования, </w:t>
      </w:r>
      <w:r w:rsidRPr="00F031F0">
        <w:rPr>
          <w:rFonts w:ascii="Times New Roman" w:hAnsi="Times New Roman"/>
          <w:iCs/>
          <w:sz w:val="28"/>
          <w:szCs w:val="28"/>
          <w:shd w:val="clear" w:color="auto" w:fill="FDFDFD"/>
          <w:lang w:eastAsia="ru-RU"/>
        </w:rPr>
        <w:t>мест массового отдыха населения (городских парков),</w:t>
      </w:r>
      <w:r w:rsidRPr="00F031F0">
        <w:rPr>
          <w:rFonts w:ascii="Times New Roman" w:hAnsi="Times New Roman"/>
          <w:sz w:val="28"/>
          <w:szCs w:val="28"/>
        </w:rPr>
        <w:t xml:space="preserve"> подлежащих включению в муниципальную программу, формируется по предложениям граждан, в результате комиссионной оценки предложений заинтересованных лиц </w:t>
      </w:r>
      <w:r w:rsidRPr="00F031F0">
        <w:rPr>
          <w:rFonts w:ascii="Times New Roman" w:hAnsi="Times New Roman"/>
          <w:sz w:val="28"/>
          <w:szCs w:val="28"/>
          <w:lang w:eastAsia="ru-RU"/>
        </w:rPr>
        <w:t>общественной комиссией по развитию городской среды на территории муниципального образования город Дивногорск</w:t>
      </w:r>
      <w:r w:rsidRPr="00F031F0">
        <w:rPr>
          <w:rFonts w:ascii="Times New Roman" w:hAnsi="Times New Roman"/>
          <w:sz w:val="28"/>
          <w:szCs w:val="28"/>
        </w:rPr>
        <w:t>, состав которой утвержден распоряжением администрации города Дивногорска от 28.02.2017 № 337р.</w:t>
      </w:r>
    </w:p>
    <w:p w14:paraId="4AFBC83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2.3.8. Субсидии перечисляются бюджету муниципального образования город Дивногорск в соответствии со сводной бюджетной росписью краевого бюджета в пределах лимитов бюджетных обязательств, предусмотренных министерством строительства и жилищно-коммунального хозяйства Красноярского края на выполнение соответствующих программных мероприятий.</w:t>
      </w:r>
    </w:p>
    <w:p w14:paraId="383D5E72"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lastRenderedPageBreak/>
        <w:t>2.3.9. Предоставление субсидий из краевого бюджета, указанных в пункте 2.3.5 настоящей подпрограммы, осуществляется при условии выполнения за счет средств местного бюджета обязательств по долевому финансированию указанных расходов в доле не менее1 % от суммы субсидии.</w:t>
      </w:r>
    </w:p>
    <w:p w14:paraId="255CFB2E"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2.3.10. Выполнение работ должно происходить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 Федеральным законом от 24.11.1995 № 181-ФЗ «О социальной защите инвалидов в Российской Федерации»,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p>
    <w:p w14:paraId="7B1CDD4A"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2.3.11. Администрация города Дивногорска обязуется: </w:t>
      </w:r>
    </w:p>
    <w:p w14:paraId="1D6247F6" w14:textId="163B82E2"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lang w:eastAsia="ru-RU"/>
        </w:rPr>
        <w:t>-</w:t>
      </w:r>
      <w:r w:rsidR="0094357B">
        <w:rPr>
          <w:rFonts w:ascii="Times New Roman" w:hAnsi="Times New Roman"/>
          <w:sz w:val="28"/>
          <w:szCs w:val="28"/>
          <w:lang w:eastAsia="ru-RU"/>
        </w:rPr>
        <w:t xml:space="preserve"> </w:t>
      </w:r>
      <w:r w:rsidRPr="00F031F0">
        <w:rPr>
          <w:rFonts w:ascii="Times New Roman" w:hAnsi="Times New Roman"/>
          <w:sz w:val="28"/>
          <w:szCs w:val="28"/>
          <w:lang w:eastAsia="ru-RU"/>
        </w:rPr>
        <w:t xml:space="preserve">в срок не позднее 01.09.2017г внести изменения в </w:t>
      </w:r>
      <w:r w:rsidRPr="00F031F0">
        <w:rPr>
          <w:rFonts w:ascii="Times New Roman" w:hAnsi="Times New Roman"/>
          <w:sz w:val="28"/>
          <w:szCs w:val="28"/>
        </w:rPr>
        <w:t>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Pr="00F031F0">
        <w:rPr>
          <w:rFonts w:ascii="Times New Roman" w:hAnsi="Times New Roman"/>
          <w:sz w:val="28"/>
          <w:szCs w:val="28"/>
          <w:lang w:eastAsia="ru-RU"/>
        </w:rPr>
        <w:t>;</w:t>
      </w:r>
    </w:p>
    <w:p w14:paraId="5E6F6761"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lang w:eastAsia="ru-RU"/>
        </w:rPr>
        <w:t xml:space="preserve">- в срок не позднее 01.12.2017 принять в новой редакции </w:t>
      </w:r>
      <w:r w:rsidRPr="00F031F0">
        <w:rPr>
          <w:rFonts w:ascii="Times New Roman" w:hAnsi="Times New Roman"/>
          <w:sz w:val="28"/>
          <w:szCs w:val="28"/>
        </w:rPr>
        <w:t>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Pr="00F031F0">
        <w:rPr>
          <w:rFonts w:ascii="Times New Roman" w:hAnsi="Times New Roman"/>
          <w:sz w:val="28"/>
          <w:szCs w:val="28"/>
          <w:lang w:eastAsia="ru-RU"/>
        </w:rPr>
        <w:t xml:space="preserve"> в соответствии с </w:t>
      </w:r>
      <w:r w:rsidRPr="00F031F0">
        <w:rPr>
          <w:rFonts w:ascii="Times New Roman" w:hAnsi="Times New Roman"/>
          <w:sz w:val="28"/>
          <w:szCs w:val="28"/>
        </w:rPr>
        <w:t>мет</w:t>
      </w:r>
      <w:r w:rsidRPr="00F031F0">
        <w:rPr>
          <w:rFonts w:ascii="Times New Roman" w:hAnsi="Times New Roman"/>
          <w:spacing w:val="-1"/>
          <w:sz w:val="28"/>
          <w:szCs w:val="28"/>
        </w:rPr>
        <w:t>о</w:t>
      </w:r>
      <w:r w:rsidRPr="00F031F0">
        <w:rPr>
          <w:rFonts w:ascii="Times New Roman" w:hAnsi="Times New Roman"/>
          <w:sz w:val="28"/>
          <w:szCs w:val="28"/>
        </w:rPr>
        <w:t>дичес</w:t>
      </w:r>
      <w:r w:rsidRPr="00F031F0">
        <w:rPr>
          <w:rFonts w:ascii="Times New Roman" w:hAnsi="Times New Roman"/>
          <w:spacing w:val="-2"/>
          <w:sz w:val="28"/>
          <w:szCs w:val="28"/>
        </w:rPr>
        <w:t>к</w:t>
      </w:r>
      <w:r w:rsidRPr="00F031F0">
        <w:rPr>
          <w:rFonts w:ascii="Times New Roman" w:hAnsi="Times New Roman"/>
          <w:spacing w:val="-1"/>
          <w:sz w:val="28"/>
          <w:szCs w:val="28"/>
        </w:rPr>
        <w:t>и</w:t>
      </w:r>
      <w:r w:rsidRPr="00F031F0">
        <w:rPr>
          <w:rFonts w:ascii="Times New Roman" w:hAnsi="Times New Roman"/>
          <w:sz w:val="28"/>
          <w:szCs w:val="28"/>
        </w:rPr>
        <w:t>ми р</w:t>
      </w:r>
      <w:r w:rsidRPr="00F031F0">
        <w:rPr>
          <w:rFonts w:ascii="Times New Roman" w:hAnsi="Times New Roman"/>
          <w:spacing w:val="-1"/>
          <w:sz w:val="28"/>
          <w:szCs w:val="28"/>
        </w:rPr>
        <w:t>е</w:t>
      </w:r>
      <w:r w:rsidRPr="00F031F0">
        <w:rPr>
          <w:rFonts w:ascii="Times New Roman" w:hAnsi="Times New Roman"/>
          <w:sz w:val="28"/>
          <w:szCs w:val="28"/>
        </w:rPr>
        <w:t>ком</w:t>
      </w:r>
      <w:r w:rsidRPr="00F031F0">
        <w:rPr>
          <w:rFonts w:ascii="Times New Roman" w:hAnsi="Times New Roman"/>
          <w:spacing w:val="-1"/>
          <w:sz w:val="28"/>
          <w:szCs w:val="28"/>
        </w:rPr>
        <w:t>е</w:t>
      </w:r>
      <w:r w:rsidRPr="00F031F0">
        <w:rPr>
          <w:rFonts w:ascii="Times New Roman" w:hAnsi="Times New Roman"/>
          <w:spacing w:val="-2"/>
          <w:sz w:val="28"/>
          <w:szCs w:val="28"/>
        </w:rPr>
        <w:t>н</w:t>
      </w:r>
      <w:r w:rsidRPr="00F031F0">
        <w:rPr>
          <w:rFonts w:ascii="Times New Roman" w:hAnsi="Times New Roman"/>
          <w:sz w:val="28"/>
          <w:szCs w:val="28"/>
        </w:rPr>
        <w:t>дациями, ут</w:t>
      </w:r>
      <w:r w:rsidRPr="00F031F0">
        <w:rPr>
          <w:rFonts w:ascii="Times New Roman" w:hAnsi="Times New Roman"/>
          <w:spacing w:val="-1"/>
          <w:sz w:val="28"/>
          <w:szCs w:val="28"/>
        </w:rPr>
        <w:t>в</w:t>
      </w:r>
      <w:r w:rsidRPr="00F031F0">
        <w:rPr>
          <w:rFonts w:ascii="Times New Roman" w:hAnsi="Times New Roman"/>
          <w:sz w:val="28"/>
          <w:szCs w:val="28"/>
        </w:rPr>
        <w:t>ер</w:t>
      </w:r>
      <w:r w:rsidRPr="00F031F0">
        <w:rPr>
          <w:rFonts w:ascii="Times New Roman" w:hAnsi="Times New Roman"/>
          <w:spacing w:val="-1"/>
          <w:sz w:val="28"/>
          <w:szCs w:val="28"/>
        </w:rPr>
        <w:t>ж</w:t>
      </w:r>
      <w:r w:rsidRPr="00F031F0">
        <w:rPr>
          <w:rFonts w:ascii="Times New Roman" w:hAnsi="Times New Roman"/>
          <w:sz w:val="28"/>
          <w:szCs w:val="28"/>
        </w:rPr>
        <w:t>д</w:t>
      </w:r>
      <w:r w:rsidRPr="00F031F0">
        <w:rPr>
          <w:rFonts w:ascii="Times New Roman" w:hAnsi="Times New Roman"/>
          <w:spacing w:val="3"/>
          <w:sz w:val="28"/>
          <w:szCs w:val="28"/>
        </w:rPr>
        <w:t>е</w:t>
      </w:r>
      <w:r w:rsidRPr="00F031F0">
        <w:rPr>
          <w:rFonts w:ascii="Times New Roman" w:hAnsi="Times New Roman"/>
          <w:sz w:val="28"/>
          <w:szCs w:val="28"/>
        </w:rPr>
        <w:t>нн</w:t>
      </w:r>
      <w:r w:rsidRPr="00F031F0">
        <w:rPr>
          <w:rFonts w:ascii="Times New Roman" w:hAnsi="Times New Roman"/>
          <w:spacing w:val="-2"/>
          <w:sz w:val="28"/>
          <w:szCs w:val="28"/>
        </w:rPr>
        <w:t>ы</w:t>
      </w:r>
      <w:r w:rsidRPr="00F031F0">
        <w:rPr>
          <w:rFonts w:ascii="Times New Roman" w:hAnsi="Times New Roman"/>
          <w:sz w:val="28"/>
          <w:szCs w:val="28"/>
        </w:rPr>
        <w:t>ми при</w:t>
      </w:r>
      <w:r w:rsidRPr="00F031F0">
        <w:rPr>
          <w:rFonts w:ascii="Times New Roman" w:hAnsi="Times New Roman"/>
          <w:spacing w:val="-1"/>
          <w:sz w:val="28"/>
          <w:szCs w:val="28"/>
        </w:rPr>
        <w:t>к</w:t>
      </w:r>
      <w:r w:rsidRPr="00F031F0">
        <w:rPr>
          <w:rFonts w:ascii="Times New Roman" w:hAnsi="Times New Roman"/>
          <w:sz w:val="28"/>
          <w:szCs w:val="28"/>
        </w:rPr>
        <w:t>азом М</w:t>
      </w:r>
      <w:r w:rsidRPr="00F031F0">
        <w:rPr>
          <w:rFonts w:ascii="Times New Roman" w:hAnsi="Times New Roman"/>
          <w:spacing w:val="-1"/>
          <w:sz w:val="28"/>
          <w:szCs w:val="28"/>
        </w:rPr>
        <w:t>ин</w:t>
      </w:r>
      <w:r w:rsidRPr="00F031F0">
        <w:rPr>
          <w:rFonts w:ascii="Times New Roman" w:hAnsi="Times New Roman"/>
          <w:sz w:val="28"/>
          <w:szCs w:val="28"/>
        </w:rPr>
        <w:t>ист</w:t>
      </w:r>
      <w:r w:rsidRPr="00F031F0">
        <w:rPr>
          <w:rFonts w:ascii="Times New Roman" w:hAnsi="Times New Roman"/>
          <w:spacing w:val="-2"/>
          <w:sz w:val="28"/>
          <w:szCs w:val="28"/>
        </w:rPr>
        <w:t>е</w:t>
      </w:r>
      <w:r w:rsidRPr="00F031F0">
        <w:rPr>
          <w:rFonts w:ascii="Times New Roman" w:hAnsi="Times New Roman"/>
          <w:sz w:val="28"/>
          <w:szCs w:val="28"/>
        </w:rPr>
        <w:t>р</w:t>
      </w:r>
      <w:r w:rsidRPr="00F031F0">
        <w:rPr>
          <w:rFonts w:ascii="Times New Roman" w:hAnsi="Times New Roman"/>
          <w:spacing w:val="-2"/>
          <w:sz w:val="28"/>
          <w:szCs w:val="28"/>
        </w:rPr>
        <w:t>с</w:t>
      </w:r>
      <w:r w:rsidRPr="00F031F0">
        <w:rPr>
          <w:rFonts w:ascii="Times New Roman" w:hAnsi="Times New Roman"/>
          <w:sz w:val="28"/>
          <w:szCs w:val="28"/>
        </w:rPr>
        <w:t>т</w:t>
      </w:r>
      <w:r w:rsidRPr="00F031F0">
        <w:rPr>
          <w:rFonts w:ascii="Times New Roman" w:hAnsi="Times New Roman"/>
          <w:spacing w:val="-1"/>
          <w:sz w:val="28"/>
          <w:szCs w:val="28"/>
        </w:rPr>
        <w:t>в</w:t>
      </w:r>
      <w:r w:rsidRPr="00F031F0">
        <w:rPr>
          <w:rFonts w:ascii="Times New Roman" w:hAnsi="Times New Roman"/>
          <w:sz w:val="28"/>
          <w:szCs w:val="28"/>
        </w:rPr>
        <w:t>а ст</w:t>
      </w:r>
      <w:r w:rsidRPr="00F031F0">
        <w:rPr>
          <w:rFonts w:ascii="Times New Roman" w:hAnsi="Times New Roman"/>
          <w:spacing w:val="-1"/>
          <w:sz w:val="28"/>
          <w:szCs w:val="28"/>
        </w:rPr>
        <w:t>р</w:t>
      </w:r>
      <w:r w:rsidRPr="00F031F0">
        <w:rPr>
          <w:rFonts w:ascii="Times New Roman" w:hAnsi="Times New Roman"/>
          <w:sz w:val="28"/>
          <w:szCs w:val="28"/>
        </w:rPr>
        <w:t>о</w:t>
      </w:r>
      <w:r w:rsidRPr="00F031F0">
        <w:rPr>
          <w:rFonts w:ascii="Times New Roman" w:hAnsi="Times New Roman"/>
          <w:spacing w:val="1"/>
          <w:sz w:val="28"/>
          <w:szCs w:val="28"/>
        </w:rPr>
        <w:t>и</w:t>
      </w:r>
      <w:r w:rsidRPr="00F031F0">
        <w:rPr>
          <w:rFonts w:ascii="Times New Roman" w:hAnsi="Times New Roman"/>
          <w:sz w:val="28"/>
          <w:szCs w:val="28"/>
        </w:rPr>
        <w:t>те</w:t>
      </w:r>
      <w:r w:rsidRPr="00F031F0">
        <w:rPr>
          <w:rFonts w:ascii="Times New Roman" w:hAnsi="Times New Roman"/>
          <w:spacing w:val="-1"/>
          <w:sz w:val="28"/>
          <w:szCs w:val="28"/>
        </w:rPr>
        <w:t>л</w:t>
      </w:r>
      <w:r w:rsidRPr="00F031F0">
        <w:rPr>
          <w:rFonts w:ascii="Times New Roman" w:hAnsi="Times New Roman"/>
          <w:sz w:val="28"/>
          <w:szCs w:val="28"/>
        </w:rPr>
        <w:t>ьства и ж</w:t>
      </w:r>
      <w:r w:rsidRPr="00F031F0">
        <w:rPr>
          <w:rFonts w:ascii="Times New Roman" w:hAnsi="Times New Roman"/>
          <w:spacing w:val="-1"/>
          <w:sz w:val="28"/>
          <w:szCs w:val="28"/>
        </w:rPr>
        <w:t>ил</w:t>
      </w:r>
      <w:r w:rsidRPr="00F031F0">
        <w:rPr>
          <w:rFonts w:ascii="Times New Roman" w:hAnsi="Times New Roman"/>
          <w:sz w:val="28"/>
          <w:szCs w:val="28"/>
        </w:rPr>
        <w:t>ищ</w:t>
      </w:r>
      <w:r w:rsidRPr="00F031F0">
        <w:rPr>
          <w:rFonts w:ascii="Times New Roman" w:hAnsi="Times New Roman"/>
          <w:spacing w:val="-1"/>
          <w:sz w:val="28"/>
          <w:szCs w:val="28"/>
        </w:rPr>
        <w:t>н</w:t>
      </w:r>
      <w:r w:rsidRPr="00F031F0">
        <w:rPr>
          <w:rFonts w:ascii="Times New Roman" w:hAnsi="Times New Roman"/>
          <w:spacing w:val="3"/>
          <w:sz w:val="28"/>
          <w:szCs w:val="28"/>
        </w:rPr>
        <w:t>о</w:t>
      </w:r>
      <w:r w:rsidRPr="00F031F0">
        <w:rPr>
          <w:rFonts w:ascii="Times New Roman" w:hAnsi="Times New Roman"/>
          <w:sz w:val="28"/>
          <w:szCs w:val="28"/>
        </w:rPr>
        <w:t>-</w:t>
      </w:r>
      <w:r w:rsidRPr="00F031F0">
        <w:rPr>
          <w:rFonts w:ascii="Times New Roman" w:hAnsi="Times New Roman"/>
          <w:spacing w:val="-1"/>
          <w:sz w:val="28"/>
          <w:szCs w:val="28"/>
        </w:rPr>
        <w:t>к</w:t>
      </w:r>
      <w:r w:rsidRPr="00F031F0">
        <w:rPr>
          <w:rFonts w:ascii="Times New Roman" w:hAnsi="Times New Roman"/>
          <w:sz w:val="28"/>
          <w:szCs w:val="28"/>
        </w:rPr>
        <w:t>омм</w:t>
      </w:r>
      <w:r w:rsidRPr="00F031F0">
        <w:rPr>
          <w:rFonts w:ascii="Times New Roman" w:hAnsi="Times New Roman"/>
          <w:spacing w:val="-3"/>
          <w:sz w:val="28"/>
          <w:szCs w:val="28"/>
        </w:rPr>
        <w:t>у</w:t>
      </w:r>
      <w:r w:rsidRPr="00F031F0">
        <w:rPr>
          <w:rFonts w:ascii="Times New Roman" w:hAnsi="Times New Roman"/>
          <w:sz w:val="28"/>
          <w:szCs w:val="28"/>
        </w:rPr>
        <w:t>нал</w:t>
      </w:r>
      <w:r w:rsidRPr="00F031F0">
        <w:rPr>
          <w:rFonts w:ascii="Times New Roman" w:hAnsi="Times New Roman"/>
          <w:spacing w:val="-1"/>
          <w:sz w:val="28"/>
          <w:szCs w:val="28"/>
        </w:rPr>
        <w:t>ьн</w:t>
      </w:r>
      <w:r w:rsidRPr="00F031F0">
        <w:rPr>
          <w:rFonts w:ascii="Times New Roman" w:hAnsi="Times New Roman"/>
          <w:sz w:val="28"/>
          <w:szCs w:val="28"/>
        </w:rPr>
        <w:t>ого</w:t>
      </w:r>
      <w:r w:rsidRPr="00F031F0">
        <w:rPr>
          <w:rFonts w:ascii="Times New Roman" w:hAnsi="Times New Roman"/>
          <w:spacing w:val="-1"/>
          <w:sz w:val="28"/>
          <w:szCs w:val="28"/>
        </w:rPr>
        <w:t xml:space="preserve"> х</w:t>
      </w:r>
      <w:r w:rsidRPr="00F031F0">
        <w:rPr>
          <w:rFonts w:ascii="Times New Roman" w:hAnsi="Times New Roman"/>
          <w:sz w:val="28"/>
          <w:szCs w:val="28"/>
        </w:rPr>
        <w:t>озя</w:t>
      </w:r>
      <w:r w:rsidRPr="00F031F0">
        <w:rPr>
          <w:rFonts w:ascii="Times New Roman" w:hAnsi="Times New Roman"/>
          <w:spacing w:val="-1"/>
          <w:sz w:val="28"/>
          <w:szCs w:val="28"/>
        </w:rPr>
        <w:t>й</w:t>
      </w:r>
      <w:r w:rsidRPr="00F031F0">
        <w:rPr>
          <w:rFonts w:ascii="Times New Roman" w:hAnsi="Times New Roman"/>
          <w:sz w:val="28"/>
          <w:szCs w:val="28"/>
        </w:rPr>
        <w:t>ства Р</w:t>
      </w:r>
      <w:r w:rsidRPr="00F031F0">
        <w:rPr>
          <w:rFonts w:ascii="Times New Roman" w:hAnsi="Times New Roman"/>
          <w:spacing w:val="-1"/>
          <w:sz w:val="28"/>
          <w:szCs w:val="28"/>
        </w:rPr>
        <w:t>о</w:t>
      </w:r>
      <w:r w:rsidRPr="00F031F0">
        <w:rPr>
          <w:rFonts w:ascii="Times New Roman" w:hAnsi="Times New Roman"/>
          <w:sz w:val="28"/>
          <w:szCs w:val="28"/>
        </w:rPr>
        <w:t>сс</w:t>
      </w:r>
      <w:r w:rsidRPr="00F031F0">
        <w:rPr>
          <w:rFonts w:ascii="Times New Roman" w:hAnsi="Times New Roman"/>
          <w:spacing w:val="-1"/>
          <w:sz w:val="28"/>
          <w:szCs w:val="28"/>
        </w:rPr>
        <w:t>и</w:t>
      </w:r>
      <w:r w:rsidRPr="00F031F0">
        <w:rPr>
          <w:rFonts w:ascii="Times New Roman" w:hAnsi="Times New Roman"/>
          <w:sz w:val="28"/>
          <w:szCs w:val="28"/>
        </w:rPr>
        <w:t>йс</w:t>
      </w:r>
      <w:r w:rsidRPr="00F031F0">
        <w:rPr>
          <w:rFonts w:ascii="Times New Roman" w:hAnsi="Times New Roman"/>
          <w:spacing w:val="-2"/>
          <w:sz w:val="28"/>
          <w:szCs w:val="28"/>
        </w:rPr>
        <w:t>к</w:t>
      </w:r>
      <w:r w:rsidRPr="00F031F0">
        <w:rPr>
          <w:rFonts w:ascii="Times New Roman" w:hAnsi="Times New Roman"/>
          <w:sz w:val="28"/>
          <w:szCs w:val="28"/>
        </w:rPr>
        <w:t xml:space="preserve">ой </w:t>
      </w:r>
      <w:r w:rsidRPr="00F031F0">
        <w:rPr>
          <w:rFonts w:ascii="Times New Roman" w:hAnsi="Times New Roman"/>
          <w:spacing w:val="-1"/>
          <w:sz w:val="28"/>
          <w:szCs w:val="28"/>
        </w:rPr>
        <w:t>Ф</w:t>
      </w:r>
      <w:r w:rsidRPr="00F031F0">
        <w:rPr>
          <w:rFonts w:ascii="Times New Roman" w:hAnsi="Times New Roman"/>
          <w:spacing w:val="-2"/>
          <w:sz w:val="28"/>
          <w:szCs w:val="28"/>
        </w:rPr>
        <w:t>е</w:t>
      </w:r>
      <w:r w:rsidRPr="00F031F0">
        <w:rPr>
          <w:rFonts w:ascii="Times New Roman" w:hAnsi="Times New Roman"/>
          <w:sz w:val="28"/>
          <w:szCs w:val="28"/>
        </w:rPr>
        <w:t>д</w:t>
      </w:r>
      <w:r w:rsidRPr="00F031F0">
        <w:rPr>
          <w:rFonts w:ascii="Times New Roman" w:hAnsi="Times New Roman"/>
          <w:spacing w:val="-2"/>
          <w:sz w:val="28"/>
          <w:szCs w:val="28"/>
        </w:rPr>
        <w:t>е</w:t>
      </w:r>
      <w:r w:rsidRPr="00F031F0">
        <w:rPr>
          <w:rFonts w:ascii="Times New Roman" w:hAnsi="Times New Roman"/>
          <w:sz w:val="28"/>
          <w:szCs w:val="28"/>
        </w:rPr>
        <w:t>рац</w:t>
      </w:r>
      <w:r w:rsidRPr="00F031F0">
        <w:rPr>
          <w:rFonts w:ascii="Times New Roman" w:hAnsi="Times New Roman"/>
          <w:spacing w:val="-2"/>
          <w:sz w:val="28"/>
          <w:szCs w:val="28"/>
        </w:rPr>
        <w:t>и</w:t>
      </w:r>
      <w:r w:rsidRPr="00F031F0">
        <w:rPr>
          <w:rFonts w:ascii="Times New Roman" w:hAnsi="Times New Roman"/>
          <w:spacing w:val="5"/>
          <w:sz w:val="28"/>
          <w:szCs w:val="28"/>
        </w:rPr>
        <w:t>и;</w:t>
      </w:r>
    </w:p>
    <w:p w14:paraId="72DDEB39" w14:textId="77777777" w:rsidR="00F031F0" w:rsidRPr="00F031F0" w:rsidRDefault="00F031F0" w:rsidP="00F031F0">
      <w:pPr>
        <w:ind w:firstLine="567"/>
        <w:jc w:val="both"/>
        <w:rPr>
          <w:rFonts w:ascii="Times New Roman" w:hAnsi="Times New Roman"/>
          <w:sz w:val="28"/>
          <w:szCs w:val="28"/>
        </w:rPr>
      </w:pPr>
      <w:r w:rsidRPr="00F031F0">
        <w:rPr>
          <w:rFonts w:ascii="Times New Roman" w:hAnsi="Times New Roman"/>
          <w:spacing w:val="5"/>
          <w:sz w:val="28"/>
          <w:szCs w:val="28"/>
        </w:rPr>
        <w:t xml:space="preserve">- привлечь </w:t>
      </w:r>
      <w:r w:rsidRPr="00F031F0">
        <w:rPr>
          <w:rFonts w:ascii="Times New Roman" w:hAnsi="Times New Roman"/>
          <w:sz w:val="28"/>
          <w:szCs w:val="28"/>
        </w:rPr>
        <w:t>к в</w:t>
      </w:r>
      <w:r w:rsidRPr="00F031F0">
        <w:rPr>
          <w:rFonts w:ascii="Times New Roman" w:hAnsi="Times New Roman"/>
          <w:spacing w:val="-1"/>
          <w:sz w:val="28"/>
          <w:szCs w:val="28"/>
        </w:rPr>
        <w:t>ы</w:t>
      </w:r>
      <w:r w:rsidRPr="00F031F0">
        <w:rPr>
          <w:rFonts w:ascii="Times New Roman" w:hAnsi="Times New Roman"/>
          <w:spacing w:val="-2"/>
          <w:sz w:val="28"/>
          <w:szCs w:val="28"/>
        </w:rPr>
        <w:t>п</w:t>
      </w:r>
      <w:r w:rsidRPr="00F031F0">
        <w:rPr>
          <w:rFonts w:ascii="Times New Roman" w:hAnsi="Times New Roman"/>
          <w:sz w:val="28"/>
          <w:szCs w:val="28"/>
        </w:rPr>
        <w:t>ол</w:t>
      </w:r>
      <w:r w:rsidRPr="00F031F0">
        <w:rPr>
          <w:rFonts w:ascii="Times New Roman" w:hAnsi="Times New Roman"/>
          <w:spacing w:val="7"/>
          <w:sz w:val="28"/>
          <w:szCs w:val="28"/>
        </w:rPr>
        <w:t>н</w:t>
      </w:r>
      <w:r w:rsidRPr="00F031F0">
        <w:rPr>
          <w:rFonts w:ascii="Times New Roman" w:hAnsi="Times New Roman"/>
          <w:spacing w:val="-1"/>
          <w:sz w:val="28"/>
          <w:szCs w:val="28"/>
        </w:rPr>
        <w:t>е</w:t>
      </w:r>
      <w:r w:rsidRPr="00F031F0">
        <w:rPr>
          <w:rFonts w:ascii="Times New Roman" w:hAnsi="Times New Roman"/>
          <w:spacing w:val="-2"/>
          <w:sz w:val="28"/>
          <w:szCs w:val="28"/>
        </w:rPr>
        <w:t>н</w:t>
      </w:r>
      <w:r w:rsidRPr="00F031F0">
        <w:rPr>
          <w:rFonts w:ascii="Times New Roman" w:hAnsi="Times New Roman"/>
          <w:sz w:val="28"/>
          <w:szCs w:val="28"/>
        </w:rPr>
        <w:t>ию р</w:t>
      </w:r>
      <w:r w:rsidRPr="00F031F0">
        <w:rPr>
          <w:rFonts w:ascii="Times New Roman" w:hAnsi="Times New Roman"/>
          <w:spacing w:val="-1"/>
          <w:sz w:val="28"/>
          <w:szCs w:val="28"/>
        </w:rPr>
        <w:t>а</w:t>
      </w:r>
      <w:r w:rsidRPr="00F031F0">
        <w:rPr>
          <w:rFonts w:ascii="Times New Roman" w:hAnsi="Times New Roman"/>
          <w:sz w:val="28"/>
          <w:szCs w:val="28"/>
        </w:rPr>
        <w:t>б</w:t>
      </w:r>
      <w:r w:rsidRPr="00F031F0">
        <w:rPr>
          <w:rFonts w:ascii="Times New Roman" w:hAnsi="Times New Roman"/>
          <w:spacing w:val="1"/>
          <w:sz w:val="28"/>
          <w:szCs w:val="28"/>
        </w:rPr>
        <w:t>о</w:t>
      </w:r>
      <w:r w:rsidRPr="00F031F0">
        <w:rPr>
          <w:rFonts w:ascii="Times New Roman" w:hAnsi="Times New Roman"/>
          <w:sz w:val="28"/>
          <w:szCs w:val="28"/>
        </w:rPr>
        <w:t xml:space="preserve">т </w:t>
      </w:r>
      <w:r w:rsidRPr="00F031F0">
        <w:rPr>
          <w:rFonts w:ascii="Times New Roman" w:hAnsi="Times New Roman"/>
          <w:spacing w:val="-1"/>
          <w:sz w:val="28"/>
          <w:szCs w:val="28"/>
        </w:rPr>
        <w:t>п</w:t>
      </w:r>
      <w:r w:rsidRPr="00F031F0">
        <w:rPr>
          <w:rFonts w:ascii="Times New Roman" w:hAnsi="Times New Roman"/>
          <w:sz w:val="28"/>
          <w:szCs w:val="28"/>
        </w:rPr>
        <w:t>о благ</w:t>
      </w:r>
      <w:r w:rsidRPr="00F031F0">
        <w:rPr>
          <w:rFonts w:ascii="Times New Roman" w:hAnsi="Times New Roman"/>
          <w:spacing w:val="1"/>
          <w:sz w:val="28"/>
          <w:szCs w:val="28"/>
        </w:rPr>
        <w:t>о</w:t>
      </w:r>
      <w:r w:rsidRPr="00F031F0">
        <w:rPr>
          <w:rFonts w:ascii="Times New Roman" w:hAnsi="Times New Roman"/>
          <w:spacing w:val="-3"/>
          <w:sz w:val="28"/>
          <w:szCs w:val="28"/>
        </w:rPr>
        <w:t>у</w:t>
      </w:r>
      <w:r w:rsidRPr="00F031F0">
        <w:rPr>
          <w:rFonts w:ascii="Times New Roman" w:hAnsi="Times New Roman"/>
          <w:sz w:val="28"/>
          <w:szCs w:val="28"/>
        </w:rPr>
        <w:t>ст</w:t>
      </w:r>
      <w:r w:rsidRPr="00F031F0">
        <w:rPr>
          <w:rFonts w:ascii="Times New Roman" w:hAnsi="Times New Roman"/>
          <w:spacing w:val="-1"/>
          <w:sz w:val="28"/>
          <w:szCs w:val="28"/>
        </w:rPr>
        <w:t>р</w:t>
      </w:r>
      <w:r w:rsidRPr="00F031F0">
        <w:rPr>
          <w:rFonts w:ascii="Times New Roman" w:hAnsi="Times New Roman"/>
          <w:sz w:val="28"/>
          <w:szCs w:val="28"/>
        </w:rPr>
        <w:t xml:space="preserve">ойству </w:t>
      </w:r>
      <w:r w:rsidRPr="00F031F0">
        <w:rPr>
          <w:rFonts w:ascii="Times New Roman" w:hAnsi="Times New Roman"/>
          <w:spacing w:val="-1"/>
          <w:sz w:val="28"/>
          <w:szCs w:val="28"/>
        </w:rPr>
        <w:t>д</w:t>
      </w:r>
      <w:r w:rsidRPr="00F031F0">
        <w:rPr>
          <w:rFonts w:ascii="Times New Roman" w:hAnsi="Times New Roman"/>
          <w:sz w:val="28"/>
          <w:szCs w:val="28"/>
        </w:rPr>
        <w:t>воров</w:t>
      </w:r>
      <w:r w:rsidRPr="00F031F0">
        <w:rPr>
          <w:rFonts w:ascii="Times New Roman" w:hAnsi="Times New Roman"/>
          <w:spacing w:val="-2"/>
          <w:sz w:val="28"/>
          <w:szCs w:val="28"/>
        </w:rPr>
        <w:t>ы</w:t>
      </w:r>
      <w:r w:rsidRPr="00F031F0">
        <w:rPr>
          <w:rFonts w:ascii="Times New Roman" w:hAnsi="Times New Roman"/>
          <w:sz w:val="28"/>
          <w:szCs w:val="28"/>
        </w:rPr>
        <w:t xml:space="preserve">х </w:t>
      </w:r>
      <w:r w:rsidRPr="00F031F0">
        <w:rPr>
          <w:rFonts w:ascii="Times New Roman" w:hAnsi="Times New Roman"/>
          <w:spacing w:val="-3"/>
          <w:sz w:val="28"/>
          <w:szCs w:val="28"/>
        </w:rPr>
        <w:t>т</w:t>
      </w:r>
      <w:r w:rsidRPr="00F031F0">
        <w:rPr>
          <w:rFonts w:ascii="Times New Roman" w:hAnsi="Times New Roman"/>
          <w:sz w:val="28"/>
          <w:szCs w:val="28"/>
        </w:rPr>
        <w:t>е</w:t>
      </w:r>
      <w:r w:rsidRPr="00F031F0">
        <w:rPr>
          <w:rFonts w:ascii="Times New Roman" w:hAnsi="Times New Roman"/>
          <w:spacing w:val="-1"/>
          <w:sz w:val="28"/>
          <w:szCs w:val="28"/>
        </w:rPr>
        <w:t>рр</w:t>
      </w:r>
      <w:r w:rsidRPr="00F031F0">
        <w:rPr>
          <w:rFonts w:ascii="Times New Roman" w:hAnsi="Times New Roman"/>
          <w:sz w:val="28"/>
          <w:szCs w:val="28"/>
        </w:rPr>
        <w:t>ит</w:t>
      </w:r>
      <w:r w:rsidRPr="00F031F0">
        <w:rPr>
          <w:rFonts w:ascii="Times New Roman" w:hAnsi="Times New Roman"/>
          <w:spacing w:val="-1"/>
          <w:sz w:val="28"/>
          <w:szCs w:val="28"/>
        </w:rPr>
        <w:t>ор</w:t>
      </w:r>
      <w:r w:rsidRPr="00F031F0">
        <w:rPr>
          <w:rFonts w:ascii="Times New Roman" w:hAnsi="Times New Roman"/>
          <w:sz w:val="28"/>
          <w:szCs w:val="28"/>
        </w:rPr>
        <w:t>ий ст</w:t>
      </w:r>
      <w:r w:rsidRPr="00F031F0">
        <w:rPr>
          <w:rFonts w:ascii="Times New Roman" w:hAnsi="Times New Roman"/>
          <w:spacing w:val="-4"/>
          <w:sz w:val="28"/>
          <w:szCs w:val="28"/>
        </w:rPr>
        <w:t>у</w:t>
      </w:r>
      <w:r w:rsidRPr="00F031F0">
        <w:rPr>
          <w:rFonts w:ascii="Times New Roman" w:hAnsi="Times New Roman"/>
          <w:sz w:val="28"/>
          <w:szCs w:val="28"/>
        </w:rPr>
        <w:t>де</w:t>
      </w:r>
      <w:r w:rsidRPr="00F031F0">
        <w:rPr>
          <w:rFonts w:ascii="Times New Roman" w:hAnsi="Times New Roman"/>
          <w:spacing w:val="1"/>
          <w:sz w:val="28"/>
          <w:szCs w:val="28"/>
        </w:rPr>
        <w:t>н</w:t>
      </w:r>
      <w:r w:rsidRPr="00F031F0">
        <w:rPr>
          <w:rFonts w:ascii="Times New Roman" w:hAnsi="Times New Roman"/>
          <w:sz w:val="28"/>
          <w:szCs w:val="28"/>
        </w:rPr>
        <w:t>ч</w:t>
      </w:r>
      <w:r w:rsidRPr="00F031F0">
        <w:rPr>
          <w:rFonts w:ascii="Times New Roman" w:hAnsi="Times New Roman"/>
          <w:spacing w:val="-1"/>
          <w:sz w:val="28"/>
          <w:szCs w:val="28"/>
        </w:rPr>
        <w:t>е</w:t>
      </w:r>
      <w:r w:rsidRPr="00F031F0">
        <w:rPr>
          <w:rFonts w:ascii="Times New Roman" w:hAnsi="Times New Roman"/>
          <w:sz w:val="28"/>
          <w:szCs w:val="28"/>
        </w:rPr>
        <w:t>ск</w:t>
      </w:r>
      <w:r w:rsidRPr="00F031F0">
        <w:rPr>
          <w:rFonts w:ascii="Times New Roman" w:hAnsi="Times New Roman"/>
          <w:spacing w:val="-1"/>
          <w:sz w:val="28"/>
          <w:szCs w:val="28"/>
        </w:rPr>
        <w:t>и</w:t>
      </w:r>
      <w:r w:rsidRPr="00F031F0">
        <w:rPr>
          <w:rFonts w:ascii="Times New Roman" w:hAnsi="Times New Roman"/>
          <w:sz w:val="28"/>
          <w:szCs w:val="28"/>
        </w:rPr>
        <w:t>х ст</w:t>
      </w:r>
      <w:r w:rsidRPr="00F031F0">
        <w:rPr>
          <w:rFonts w:ascii="Times New Roman" w:hAnsi="Times New Roman"/>
          <w:spacing w:val="-1"/>
          <w:sz w:val="28"/>
          <w:szCs w:val="28"/>
        </w:rPr>
        <w:t>р</w:t>
      </w:r>
      <w:r w:rsidRPr="00F031F0">
        <w:rPr>
          <w:rFonts w:ascii="Times New Roman" w:hAnsi="Times New Roman"/>
          <w:sz w:val="28"/>
          <w:szCs w:val="28"/>
        </w:rPr>
        <w:t>оите</w:t>
      </w:r>
      <w:r w:rsidRPr="00F031F0">
        <w:rPr>
          <w:rFonts w:ascii="Times New Roman" w:hAnsi="Times New Roman"/>
          <w:spacing w:val="-2"/>
          <w:sz w:val="28"/>
          <w:szCs w:val="28"/>
        </w:rPr>
        <w:t>л</w:t>
      </w:r>
      <w:r w:rsidRPr="00F031F0">
        <w:rPr>
          <w:rFonts w:ascii="Times New Roman" w:hAnsi="Times New Roman"/>
          <w:sz w:val="28"/>
          <w:szCs w:val="28"/>
        </w:rPr>
        <w:t>ьн</w:t>
      </w:r>
      <w:r w:rsidRPr="00F031F0">
        <w:rPr>
          <w:rFonts w:ascii="Times New Roman" w:hAnsi="Times New Roman"/>
          <w:spacing w:val="-1"/>
          <w:sz w:val="28"/>
          <w:szCs w:val="28"/>
        </w:rPr>
        <w:t>ы</w:t>
      </w:r>
      <w:r w:rsidRPr="00F031F0">
        <w:rPr>
          <w:rFonts w:ascii="Times New Roman" w:hAnsi="Times New Roman"/>
          <w:sz w:val="28"/>
          <w:szCs w:val="28"/>
        </w:rPr>
        <w:t>х отря</w:t>
      </w:r>
      <w:r w:rsidRPr="00F031F0">
        <w:rPr>
          <w:rFonts w:ascii="Times New Roman" w:hAnsi="Times New Roman"/>
          <w:spacing w:val="-1"/>
          <w:sz w:val="28"/>
          <w:szCs w:val="28"/>
        </w:rPr>
        <w:t>д</w:t>
      </w:r>
      <w:r w:rsidRPr="00F031F0">
        <w:rPr>
          <w:rFonts w:ascii="Times New Roman" w:hAnsi="Times New Roman"/>
          <w:sz w:val="28"/>
          <w:szCs w:val="28"/>
        </w:rPr>
        <w:t>ов.</w:t>
      </w:r>
    </w:p>
    <w:p w14:paraId="4695D4A1" w14:textId="77777777" w:rsidR="00F031F0" w:rsidRPr="00F031F0" w:rsidRDefault="00F031F0" w:rsidP="00F031F0">
      <w:pPr>
        <w:jc w:val="center"/>
        <w:rPr>
          <w:rFonts w:ascii="Times New Roman" w:hAnsi="Times New Roman"/>
          <w:b/>
          <w:bCs/>
          <w:sz w:val="28"/>
          <w:szCs w:val="28"/>
          <w:lang w:eastAsia="ru-RU"/>
        </w:rPr>
      </w:pPr>
    </w:p>
    <w:p w14:paraId="7D0B061E" w14:textId="77777777" w:rsidR="00F031F0" w:rsidRPr="00F031F0" w:rsidRDefault="00F031F0" w:rsidP="00F031F0">
      <w:pPr>
        <w:jc w:val="center"/>
        <w:rPr>
          <w:rFonts w:ascii="Times New Roman" w:hAnsi="Times New Roman"/>
          <w:sz w:val="28"/>
          <w:szCs w:val="28"/>
        </w:rPr>
      </w:pPr>
      <w:r w:rsidRPr="00F031F0">
        <w:rPr>
          <w:rFonts w:ascii="Times New Roman" w:hAnsi="Times New Roman"/>
          <w:sz w:val="28"/>
          <w:szCs w:val="28"/>
        </w:rPr>
        <w:t>2.4. Управление и контроль реализации подпрограммы</w:t>
      </w:r>
    </w:p>
    <w:p w14:paraId="2AF6A0BD" w14:textId="77777777" w:rsidR="00F031F0" w:rsidRPr="00F031F0" w:rsidRDefault="00F031F0" w:rsidP="00F031F0">
      <w:pPr>
        <w:ind w:firstLine="851"/>
        <w:jc w:val="both"/>
        <w:rPr>
          <w:rFonts w:ascii="Times New Roman" w:hAnsi="Times New Roman"/>
          <w:sz w:val="28"/>
          <w:szCs w:val="28"/>
        </w:rPr>
      </w:pPr>
    </w:p>
    <w:p w14:paraId="5281459B"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2.4.1. МКУ «ГХ» г. Дивногорска осуществляет текущее управление реализацией подпрограммы, выполняет организационные и контрольные функции, а также обеспечивает:</w:t>
      </w:r>
    </w:p>
    <w:p w14:paraId="44582812"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Информационное и организационное сопровождение работ по реализации мероприятий подпрограммы.</w:t>
      </w:r>
    </w:p>
    <w:p w14:paraId="05060F70"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Контроль за реализацией мероприятий подпрограммы по срокам, содержанию и эффективному использованию бюджетных средств.</w:t>
      </w:r>
    </w:p>
    <w:p w14:paraId="548AE772"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МКУ «ГХ» г. Дивногорска для обеспечения мониторинга и анализа хода реализации подпрограммы организует ведение и представление ежеквартальной, годовой отчетности.</w:t>
      </w:r>
    </w:p>
    <w:p w14:paraId="6FDDDD3F"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xml:space="preserve">2.4.2. При изменении объемов бюджетного финансирования по сравнению с предусмотренными подпрограммой, МКУ «ГХ» г. Дивногорска </w:t>
      </w:r>
      <w:r w:rsidRPr="00F031F0">
        <w:rPr>
          <w:rFonts w:ascii="Times New Roman" w:hAnsi="Times New Roman"/>
          <w:sz w:val="28"/>
          <w:szCs w:val="28"/>
        </w:rPr>
        <w:lastRenderedPageBreak/>
        <w:t>уточняет объемы финансирования, а также перечень мероприятий для реализации подпрограммы.</w:t>
      </w:r>
    </w:p>
    <w:p w14:paraId="2D7DBC1D"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Корректировка подпрограммы, в том числе включение в нее новых мероприятий, осуществляется путем внесения соответствующих изменений в подпрограмму.</w:t>
      </w:r>
    </w:p>
    <w:p w14:paraId="4BA672AF"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2.4.3. Контроль за целевым и эффективным расходованием средств краевого и местного бюджетов осуществляют МКУ «ГХ» г. Дивногорска, органы государственного и муниципального финансового контроля.</w:t>
      </w:r>
    </w:p>
    <w:p w14:paraId="4B8A8EB9" w14:textId="45188530" w:rsidR="00F031F0" w:rsidRPr="00F031F0" w:rsidRDefault="00F031F0" w:rsidP="0094357B">
      <w:pPr>
        <w:tabs>
          <w:tab w:val="left" w:pos="2504"/>
        </w:tabs>
        <w:ind w:firstLine="709"/>
        <w:jc w:val="both"/>
        <w:rPr>
          <w:rFonts w:ascii="Times New Roman" w:hAnsi="Times New Roman"/>
          <w:b/>
          <w:sz w:val="28"/>
          <w:szCs w:val="28"/>
          <w:lang w:eastAsia="ru-RU"/>
        </w:rPr>
      </w:pPr>
    </w:p>
    <w:p w14:paraId="1D921F4F" w14:textId="77777777" w:rsidR="00F031F0" w:rsidRPr="00F031F0" w:rsidRDefault="00F031F0" w:rsidP="0094357B">
      <w:pPr>
        <w:tabs>
          <w:tab w:val="left" w:pos="284"/>
        </w:tabs>
        <w:ind w:firstLine="709"/>
        <w:jc w:val="center"/>
        <w:rPr>
          <w:rFonts w:ascii="Times New Roman" w:hAnsi="Times New Roman"/>
          <w:sz w:val="28"/>
          <w:szCs w:val="28"/>
          <w:lang w:eastAsia="ru-RU"/>
        </w:rPr>
      </w:pPr>
      <w:r w:rsidRPr="00F031F0">
        <w:rPr>
          <w:rFonts w:ascii="Times New Roman" w:hAnsi="Times New Roman"/>
          <w:sz w:val="28"/>
          <w:szCs w:val="28"/>
          <w:lang w:eastAsia="ru-RU"/>
        </w:rPr>
        <w:t>2.5. Оценка социально-экономической эффективности подпрограммы</w:t>
      </w:r>
    </w:p>
    <w:p w14:paraId="09C7D3D9"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2.5.1. Реализация мероприятий подпрограммы направлена на повышение уровня благоустройства дворовых территорий, территорий общего пользования.</w:t>
      </w:r>
    </w:p>
    <w:p w14:paraId="5216DD82"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2.5.2. От реализации программных мероприятий ожидается:</w:t>
      </w:r>
    </w:p>
    <w:p w14:paraId="523CAE79"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Повышение уровня комфортности проживания жителей в городе.</w:t>
      </w:r>
    </w:p>
    <w:p w14:paraId="7CFE4786"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Повышение оздоровительного потенциала населения города.</w:t>
      </w:r>
    </w:p>
    <w:p w14:paraId="420ACB47"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Улучшение организации досуга всех возрастных групп населения.</w:t>
      </w:r>
    </w:p>
    <w:p w14:paraId="33253657"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Calibri"/>
          <w:sz w:val="28"/>
          <w:szCs w:val="28"/>
          <w:lang w:eastAsia="ru-RU"/>
        </w:rPr>
        <w:t>- Улучшение экологических, функциональных и эстетических качеств городской среды.</w:t>
      </w:r>
    </w:p>
    <w:p w14:paraId="35A26F63" w14:textId="77777777" w:rsidR="00F031F0" w:rsidRPr="00F031F0" w:rsidRDefault="00F031F0" w:rsidP="00F031F0">
      <w:pPr>
        <w:ind w:firstLine="567"/>
        <w:jc w:val="both"/>
        <w:rPr>
          <w:rFonts w:ascii="Times New Roman" w:hAnsi="Times New Roman"/>
          <w:sz w:val="28"/>
          <w:szCs w:val="28"/>
          <w:lang w:eastAsia="ru-RU"/>
        </w:rPr>
      </w:pPr>
    </w:p>
    <w:p w14:paraId="33980341" w14:textId="77777777" w:rsidR="00F031F0" w:rsidRPr="00F031F0" w:rsidRDefault="00F031F0" w:rsidP="00F031F0">
      <w:pPr>
        <w:tabs>
          <w:tab w:val="left" w:pos="284"/>
        </w:tabs>
        <w:jc w:val="center"/>
        <w:rPr>
          <w:rFonts w:ascii="Times New Roman" w:hAnsi="Times New Roman"/>
          <w:sz w:val="28"/>
          <w:szCs w:val="28"/>
          <w:lang w:eastAsia="ru-RU"/>
        </w:rPr>
      </w:pPr>
      <w:r w:rsidRPr="00F031F0">
        <w:rPr>
          <w:rFonts w:ascii="Times New Roman" w:hAnsi="Times New Roman"/>
          <w:sz w:val="28"/>
          <w:szCs w:val="28"/>
          <w:lang w:eastAsia="ru-RU"/>
        </w:rPr>
        <w:t>2.6. Система мероприятий подпрограммы</w:t>
      </w:r>
    </w:p>
    <w:p w14:paraId="69C1A9BB" w14:textId="77777777" w:rsidR="00F031F0" w:rsidRPr="00F031F0" w:rsidRDefault="00F031F0" w:rsidP="00F031F0">
      <w:pPr>
        <w:autoSpaceDE w:val="0"/>
        <w:autoSpaceDN w:val="0"/>
        <w:adjustRightInd w:val="0"/>
        <w:ind w:firstLine="567"/>
        <w:jc w:val="both"/>
        <w:rPr>
          <w:rFonts w:ascii="Times New Roman" w:hAnsi="Times New Roman"/>
          <w:bCs/>
          <w:sz w:val="28"/>
          <w:szCs w:val="28"/>
          <w:lang w:eastAsia="ru-RU"/>
        </w:rPr>
      </w:pPr>
    </w:p>
    <w:p w14:paraId="459951F6" w14:textId="77777777" w:rsidR="00F031F0" w:rsidRPr="00F031F0" w:rsidRDefault="00F031F0" w:rsidP="00F031F0">
      <w:pPr>
        <w:ind w:firstLine="709"/>
        <w:jc w:val="both"/>
        <w:rPr>
          <w:rFonts w:ascii="Times New Roman" w:hAnsi="Times New Roman"/>
          <w:sz w:val="28"/>
          <w:szCs w:val="28"/>
          <w:lang w:eastAsia="ru-RU"/>
        </w:rPr>
      </w:pPr>
      <w:r w:rsidRPr="00F031F0">
        <w:rPr>
          <w:rFonts w:ascii="Times New Roman" w:hAnsi="Times New Roman"/>
          <w:bCs/>
          <w:sz w:val="28"/>
          <w:szCs w:val="28"/>
          <w:lang w:eastAsia="ru-RU"/>
        </w:rPr>
        <w:t>Перечень мероприятий подпрограммы с указанием объемов средств на их реализацию и ожидаемых результатов приведен в приложении № 3 к подпрограмме.</w:t>
      </w:r>
    </w:p>
    <w:p w14:paraId="25EA1AD8" w14:textId="58BA4A71" w:rsidR="00F031F0" w:rsidRDefault="00F031F0" w:rsidP="00F031F0">
      <w:pPr>
        <w:ind w:firstLine="5812"/>
        <w:jc w:val="both"/>
        <w:rPr>
          <w:rFonts w:ascii="Times New Roman" w:hAnsi="Times New Roman" w:cs="Calibri"/>
          <w:b/>
          <w:bCs/>
          <w:lang w:eastAsia="ru-RU"/>
        </w:rPr>
      </w:pPr>
      <w:bookmarkStart w:id="3" w:name="OLE_LINK36"/>
      <w:bookmarkStart w:id="4" w:name="OLE_LINK37"/>
      <w:bookmarkStart w:id="5" w:name="OLE_LINK38"/>
      <w:bookmarkStart w:id="6" w:name="OLE_LINK58"/>
    </w:p>
    <w:p w14:paraId="7DC6C03E" w14:textId="77777777" w:rsidR="0094357B" w:rsidRDefault="0094357B" w:rsidP="00F031F0">
      <w:pPr>
        <w:ind w:firstLine="5812"/>
        <w:jc w:val="both"/>
        <w:rPr>
          <w:rFonts w:ascii="Times New Roman" w:hAnsi="Times New Roman" w:cs="Calibri"/>
          <w:b/>
          <w:bCs/>
          <w:lang w:eastAsia="ru-RU"/>
        </w:rPr>
      </w:pPr>
    </w:p>
    <w:p w14:paraId="4CC9F9A4" w14:textId="77777777" w:rsidR="0094357B" w:rsidRDefault="0094357B" w:rsidP="00F031F0">
      <w:pPr>
        <w:ind w:firstLine="5812"/>
        <w:jc w:val="both"/>
        <w:rPr>
          <w:rFonts w:ascii="Times New Roman" w:hAnsi="Times New Roman" w:cs="Calibri"/>
          <w:b/>
          <w:bCs/>
          <w:lang w:eastAsia="ru-RU"/>
        </w:rPr>
      </w:pPr>
    </w:p>
    <w:p w14:paraId="7B7AF0CD" w14:textId="77777777" w:rsidR="0094357B" w:rsidRDefault="0094357B" w:rsidP="00F031F0">
      <w:pPr>
        <w:ind w:firstLine="5812"/>
        <w:jc w:val="both"/>
        <w:rPr>
          <w:rFonts w:ascii="Times New Roman" w:hAnsi="Times New Roman" w:cs="Calibri"/>
          <w:b/>
          <w:bCs/>
          <w:lang w:eastAsia="ru-RU"/>
        </w:rPr>
      </w:pPr>
    </w:p>
    <w:p w14:paraId="3674DBB7" w14:textId="77777777" w:rsidR="0094357B" w:rsidRDefault="0094357B" w:rsidP="00F031F0">
      <w:pPr>
        <w:ind w:firstLine="5812"/>
        <w:jc w:val="both"/>
        <w:rPr>
          <w:rFonts w:ascii="Times New Roman" w:hAnsi="Times New Roman" w:cs="Calibri"/>
          <w:b/>
          <w:bCs/>
          <w:lang w:eastAsia="ru-RU"/>
        </w:rPr>
      </w:pPr>
    </w:p>
    <w:p w14:paraId="3C1DBCE5" w14:textId="77777777" w:rsidR="0094357B" w:rsidRDefault="0094357B" w:rsidP="00F031F0">
      <w:pPr>
        <w:ind w:firstLine="5812"/>
        <w:jc w:val="both"/>
        <w:rPr>
          <w:rFonts w:ascii="Times New Roman" w:hAnsi="Times New Roman" w:cs="Calibri"/>
          <w:b/>
          <w:bCs/>
          <w:lang w:eastAsia="ru-RU"/>
        </w:rPr>
      </w:pPr>
    </w:p>
    <w:p w14:paraId="5BE4669F" w14:textId="77777777" w:rsidR="0094357B" w:rsidRDefault="0094357B" w:rsidP="00F031F0">
      <w:pPr>
        <w:ind w:firstLine="5812"/>
        <w:jc w:val="both"/>
        <w:rPr>
          <w:rFonts w:ascii="Times New Roman" w:hAnsi="Times New Roman" w:cs="Calibri"/>
          <w:b/>
          <w:bCs/>
          <w:lang w:eastAsia="ru-RU"/>
        </w:rPr>
      </w:pPr>
    </w:p>
    <w:p w14:paraId="6441BBE6" w14:textId="77777777" w:rsidR="0094357B" w:rsidRDefault="0094357B" w:rsidP="00F031F0">
      <w:pPr>
        <w:ind w:firstLine="5812"/>
        <w:jc w:val="both"/>
        <w:rPr>
          <w:rFonts w:ascii="Times New Roman" w:hAnsi="Times New Roman" w:cs="Calibri"/>
          <w:b/>
          <w:bCs/>
          <w:lang w:eastAsia="ru-RU"/>
        </w:rPr>
      </w:pPr>
    </w:p>
    <w:p w14:paraId="48D2541A" w14:textId="77777777" w:rsidR="0094357B" w:rsidRDefault="0094357B" w:rsidP="00F031F0">
      <w:pPr>
        <w:ind w:firstLine="5812"/>
        <w:jc w:val="both"/>
        <w:rPr>
          <w:rFonts w:ascii="Times New Roman" w:hAnsi="Times New Roman" w:cs="Calibri"/>
          <w:b/>
          <w:bCs/>
          <w:lang w:eastAsia="ru-RU"/>
        </w:rPr>
      </w:pPr>
    </w:p>
    <w:p w14:paraId="47F1325A" w14:textId="77777777" w:rsidR="0094357B" w:rsidRDefault="0094357B" w:rsidP="00F031F0">
      <w:pPr>
        <w:ind w:firstLine="5812"/>
        <w:jc w:val="both"/>
        <w:rPr>
          <w:rFonts w:ascii="Times New Roman" w:hAnsi="Times New Roman" w:cs="Calibri"/>
          <w:b/>
          <w:bCs/>
          <w:lang w:eastAsia="ru-RU"/>
        </w:rPr>
      </w:pPr>
    </w:p>
    <w:p w14:paraId="0B25766C" w14:textId="77777777" w:rsidR="0094357B" w:rsidRDefault="0094357B" w:rsidP="00F031F0">
      <w:pPr>
        <w:ind w:firstLine="5812"/>
        <w:jc w:val="both"/>
        <w:rPr>
          <w:rFonts w:ascii="Times New Roman" w:hAnsi="Times New Roman" w:cs="Calibri"/>
          <w:b/>
          <w:bCs/>
          <w:lang w:eastAsia="ru-RU"/>
        </w:rPr>
      </w:pPr>
    </w:p>
    <w:p w14:paraId="373CCAE7" w14:textId="77777777" w:rsidR="0094357B" w:rsidRDefault="0094357B" w:rsidP="00F031F0">
      <w:pPr>
        <w:ind w:firstLine="5812"/>
        <w:jc w:val="both"/>
        <w:rPr>
          <w:rFonts w:ascii="Times New Roman" w:hAnsi="Times New Roman" w:cs="Calibri"/>
          <w:b/>
          <w:bCs/>
          <w:lang w:eastAsia="ru-RU"/>
        </w:rPr>
      </w:pPr>
    </w:p>
    <w:p w14:paraId="3240C634" w14:textId="77777777" w:rsidR="0094357B" w:rsidRDefault="0094357B" w:rsidP="00F031F0">
      <w:pPr>
        <w:ind w:firstLine="5812"/>
        <w:jc w:val="both"/>
        <w:rPr>
          <w:rFonts w:ascii="Times New Roman" w:hAnsi="Times New Roman" w:cs="Calibri"/>
          <w:b/>
          <w:bCs/>
          <w:lang w:eastAsia="ru-RU"/>
        </w:rPr>
      </w:pPr>
    </w:p>
    <w:p w14:paraId="7A007AE6" w14:textId="77777777" w:rsidR="0094357B" w:rsidRDefault="0094357B" w:rsidP="00F031F0">
      <w:pPr>
        <w:ind w:firstLine="5812"/>
        <w:jc w:val="both"/>
        <w:rPr>
          <w:rFonts w:ascii="Times New Roman" w:hAnsi="Times New Roman" w:cs="Calibri"/>
          <w:b/>
          <w:bCs/>
          <w:lang w:eastAsia="ru-RU"/>
        </w:rPr>
      </w:pPr>
    </w:p>
    <w:p w14:paraId="7F77CABA" w14:textId="77777777" w:rsidR="0094357B" w:rsidRDefault="0094357B" w:rsidP="00F031F0">
      <w:pPr>
        <w:ind w:firstLine="5812"/>
        <w:jc w:val="both"/>
        <w:rPr>
          <w:rFonts w:ascii="Times New Roman" w:hAnsi="Times New Roman" w:cs="Calibri"/>
          <w:b/>
          <w:bCs/>
          <w:lang w:eastAsia="ru-RU"/>
        </w:rPr>
      </w:pPr>
    </w:p>
    <w:p w14:paraId="31A94778" w14:textId="77777777" w:rsidR="0094357B" w:rsidRDefault="0094357B" w:rsidP="00F031F0">
      <w:pPr>
        <w:ind w:firstLine="5812"/>
        <w:jc w:val="both"/>
        <w:rPr>
          <w:rFonts w:ascii="Times New Roman" w:hAnsi="Times New Roman" w:cs="Calibri"/>
          <w:b/>
          <w:bCs/>
          <w:lang w:eastAsia="ru-RU"/>
        </w:rPr>
      </w:pPr>
    </w:p>
    <w:p w14:paraId="462790D9" w14:textId="77777777" w:rsidR="0094357B" w:rsidRDefault="0094357B" w:rsidP="00F031F0">
      <w:pPr>
        <w:ind w:firstLine="5812"/>
        <w:jc w:val="both"/>
        <w:rPr>
          <w:rFonts w:ascii="Times New Roman" w:hAnsi="Times New Roman" w:cs="Calibri"/>
          <w:b/>
          <w:bCs/>
          <w:lang w:eastAsia="ru-RU"/>
        </w:rPr>
      </w:pPr>
    </w:p>
    <w:p w14:paraId="76ECAEE5" w14:textId="77777777" w:rsidR="0094357B" w:rsidRDefault="0094357B" w:rsidP="00F031F0">
      <w:pPr>
        <w:ind w:firstLine="5812"/>
        <w:jc w:val="both"/>
        <w:rPr>
          <w:rFonts w:ascii="Times New Roman" w:hAnsi="Times New Roman" w:cs="Calibri"/>
          <w:b/>
          <w:bCs/>
          <w:lang w:eastAsia="ru-RU"/>
        </w:rPr>
      </w:pPr>
    </w:p>
    <w:p w14:paraId="70FE6DC4" w14:textId="77777777" w:rsidR="0094357B" w:rsidRDefault="0094357B" w:rsidP="00F031F0">
      <w:pPr>
        <w:ind w:firstLine="5812"/>
        <w:jc w:val="both"/>
        <w:rPr>
          <w:rFonts w:ascii="Times New Roman" w:hAnsi="Times New Roman" w:cs="Calibri"/>
          <w:b/>
          <w:bCs/>
          <w:lang w:eastAsia="ru-RU"/>
        </w:rPr>
      </w:pPr>
    </w:p>
    <w:p w14:paraId="6BC5EBAA" w14:textId="77777777" w:rsidR="0094357B" w:rsidRDefault="0094357B" w:rsidP="00F031F0">
      <w:pPr>
        <w:ind w:firstLine="5812"/>
        <w:jc w:val="both"/>
        <w:rPr>
          <w:rFonts w:ascii="Times New Roman" w:hAnsi="Times New Roman" w:cs="Calibri"/>
          <w:b/>
          <w:bCs/>
          <w:lang w:eastAsia="ru-RU"/>
        </w:rPr>
      </w:pPr>
    </w:p>
    <w:p w14:paraId="22EED584" w14:textId="77777777" w:rsidR="0094357B" w:rsidRDefault="0094357B" w:rsidP="00F031F0">
      <w:pPr>
        <w:ind w:firstLine="5812"/>
        <w:jc w:val="both"/>
        <w:rPr>
          <w:rFonts w:ascii="Times New Roman" w:hAnsi="Times New Roman" w:cs="Calibri"/>
          <w:b/>
          <w:bCs/>
          <w:lang w:eastAsia="ru-RU"/>
        </w:rPr>
      </w:pPr>
    </w:p>
    <w:p w14:paraId="3F81ED10" w14:textId="77777777" w:rsidR="0094357B" w:rsidRDefault="0094357B" w:rsidP="00F031F0">
      <w:pPr>
        <w:ind w:firstLine="5812"/>
        <w:jc w:val="both"/>
        <w:rPr>
          <w:rFonts w:ascii="Times New Roman" w:hAnsi="Times New Roman" w:cs="Calibri"/>
          <w:b/>
          <w:bCs/>
          <w:lang w:eastAsia="ru-RU"/>
        </w:rPr>
      </w:pPr>
    </w:p>
    <w:p w14:paraId="76705CEB" w14:textId="77777777" w:rsidR="0094357B" w:rsidRDefault="0094357B" w:rsidP="00F031F0">
      <w:pPr>
        <w:ind w:firstLine="5812"/>
        <w:jc w:val="both"/>
        <w:rPr>
          <w:rFonts w:ascii="Times New Roman" w:hAnsi="Times New Roman" w:cs="Calibri"/>
          <w:b/>
          <w:bCs/>
          <w:lang w:eastAsia="ru-RU"/>
        </w:rPr>
      </w:pPr>
    </w:p>
    <w:p w14:paraId="4FA9A8F8" w14:textId="77777777" w:rsidR="0094357B" w:rsidRDefault="0094357B" w:rsidP="00F031F0">
      <w:pPr>
        <w:ind w:firstLine="5812"/>
        <w:jc w:val="both"/>
        <w:rPr>
          <w:rFonts w:ascii="Times New Roman" w:hAnsi="Times New Roman" w:cs="Calibri"/>
          <w:b/>
          <w:bCs/>
          <w:lang w:eastAsia="ru-RU"/>
        </w:rPr>
      </w:pPr>
    </w:p>
    <w:p w14:paraId="3AC406D7" w14:textId="77777777" w:rsidR="0094357B" w:rsidRDefault="0094357B" w:rsidP="00F031F0">
      <w:pPr>
        <w:ind w:firstLine="5812"/>
        <w:jc w:val="both"/>
        <w:rPr>
          <w:rFonts w:ascii="Times New Roman" w:hAnsi="Times New Roman" w:cs="Calibri"/>
          <w:b/>
          <w:bCs/>
          <w:lang w:eastAsia="ru-RU"/>
        </w:rPr>
      </w:pPr>
    </w:p>
    <w:p w14:paraId="0D472A4B" w14:textId="77777777" w:rsidR="0094357B" w:rsidRDefault="0094357B" w:rsidP="00F031F0">
      <w:pPr>
        <w:ind w:firstLine="5812"/>
        <w:jc w:val="both"/>
        <w:rPr>
          <w:rFonts w:ascii="Times New Roman" w:hAnsi="Times New Roman" w:cs="Calibri"/>
          <w:b/>
          <w:bCs/>
          <w:lang w:eastAsia="ru-RU"/>
        </w:rPr>
      </w:pPr>
    </w:p>
    <w:p w14:paraId="7E2E3DF5" w14:textId="77777777" w:rsidR="0094357B" w:rsidRPr="00F031F0" w:rsidRDefault="0094357B" w:rsidP="00F031F0">
      <w:pPr>
        <w:ind w:firstLine="5812"/>
        <w:jc w:val="both"/>
        <w:rPr>
          <w:rFonts w:ascii="Times New Roman" w:hAnsi="Times New Roman" w:cs="Calibri"/>
          <w:b/>
          <w:bCs/>
          <w:lang w:eastAsia="ru-RU"/>
        </w:rPr>
      </w:pPr>
    </w:p>
    <w:p w14:paraId="21148718" w14:textId="77777777" w:rsidR="00F031F0" w:rsidRPr="00F031F0" w:rsidRDefault="00F031F0" w:rsidP="00F031F0">
      <w:pPr>
        <w:ind w:left="5103"/>
        <w:jc w:val="both"/>
        <w:rPr>
          <w:rFonts w:ascii="Times New Roman" w:hAnsi="Times New Roman" w:cs="Calibri"/>
          <w:sz w:val="22"/>
          <w:szCs w:val="22"/>
        </w:rPr>
      </w:pPr>
      <w:r w:rsidRPr="00F031F0">
        <w:rPr>
          <w:rFonts w:ascii="Times New Roman" w:hAnsi="Times New Roman" w:cs="Calibri"/>
          <w:sz w:val="22"/>
          <w:szCs w:val="22"/>
        </w:rPr>
        <w:lastRenderedPageBreak/>
        <w:t xml:space="preserve">Приложение № 1 к подпрограмме </w:t>
      </w:r>
      <w:r w:rsidRPr="00F031F0">
        <w:rPr>
          <w:rFonts w:ascii="Times New Roman" w:hAnsi="Times New Roman" w:cs="Calibri"/>
          <w:sz w:val="22"/>
          <w:szCs w:val="22"/>
          <w:lang w:eastAsia="ru-RU"/>
        </w:rPr>
        <w:t>«Формирование комфортной городской среды»</w:t>
      </w:r>
    </w:p>
    <w:p w14:paraId="2B8F6728" w14:textId="77777777" w:rsidR="00F031F0" w:rsidRPr="00F031F0" w:rsidRDefault="00F031F0" w:rsidP="00F031F0">
      <w:pPr>
        <w:jc w:val="both"/>
        <w:rPr>
          <w:rFonts w:ascii="Times New Roman" w:hAnsi="Times New Roman" w:cs="Calibri"/>
          <w:b/>
          <w:sz w:val="28"/>
          <w:szCs w:val="28"/>
        </w:rPr>
      </w:pPr>
    </w:p>
    <w:bookmarkEnd w:id="3"/>
    <w:bookmarkEnd w:id="4"/>
    <w:bookmarkEnd w:id="5"/>
    <w:bookmarkEnd w:id="6"/>
    <w:p w14:paraId="37752F4A" w14:textId="77777777" w:rsidR="00F031F0" w:rsidRPr="00F031F0" w:rsidRDefault="00F031F0" w:rsidP="00F031F0">
      <w:pPr>
        <w:widowControl w:val="0"/>
        <w:autoSpaceDE w:val="0"/>
        <w:autoSpaceDN w:val="0"/>
        <w:jc w:val="center"/>
        <w:rPr>
          <w:rFonts w:ascii="Times New Roman" w:hAnsi="Times New Roman"/>
          <w:sz w:val="28"/>
          <w:szCs w:val="28"/>
        </w:rPr>
      </w:pPr>
      <w:r w:rsidRPr="00F031F0">
        <w:rPr>
          <w:rFonts w:ascii="Times New Roman" w:hAnsi="Times New Roman"/>
          <w:sz w:val="28"/>
          <w:szCs w:val="28"/>
        </w:rPr>
        <w:t>Порядок</w:t>
      </w:r>
    </w:p>
    <w:p w14:paraId="25A407D8" w14:textId="77777777" w:rsidR="00F031F0" w:rsidRPr="00F031F0" w:rsidRDefault="00F031F0" w:rsidP="00F031F0">
      <w:pPr>
        <w:autoSpaceDE w:val="0"/>
        <w:autoSpaceDN w:val="0"/>
        <w:adjustRightInd w:val="0"/>
        <w:ind w:firstLine="720"/>
        <w:jc w:val="center"/>
        <w:rPr>
          <w:rFonts w:ascii="Times New Roman" w:hAnsi="Times New Roman"/>
          <w:sz w:val="28"/>
          <w:szCs w:val="28"/>
        </w:rPr>
      </w:pPr>
      <w:r w:rsidRPr="00F031F0">
        <w:rPr>
          <w:rFonts w:ascii="Times New Roman" w:hAnsi="Times New Roman"/>
          <w:sz w:val="28"/>
          <w:szCs w:val="28"/>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14:paraId="20CDBAC5"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F82CE1E" w14:textId="77777777" w:rsidR="00F031F0" w:rsidRPr="00F031F0" w:rsidRDefault="00F031F0" w:rsidP="00F031F0">
      <w:pPr>
        <w:autoSpaceDE w:val="0"/>
        <w:autoSpaceDN w:val="0"/>
        <w:adjustRightInd w:val="0"/>
        <w:ind w:left="709"/>
        <w:jc w:val="center"/>
        <w:rPr>
          <w:rFonts w:ascii="Times New Roman" w:hAnsi="Times New Roman"/>
          <w:b/>
          <w:sz w:val="28"/>
          <w:szCs w:val="28"/>
        </w:rPr>
      </w:pPr>
      <w:r w:rsidRPr="00F031F0">
        <w:rPr>
          <w:rFonts w:ascii="Times New Roman" w:hAnsi="Times New Roman"/>
          <w:b/>
          <w:sz w:val="28"/>
          <w:szCs w:val="28"/>
        </w:rPr>
        <w:t>1.Общие положения</w:t>
      </w:r>
    </w:p>
    <w:p w14:paraId="282A115E" w14:textId="77777777" w:rsidR="00F031F0" w:rsidRPr="00F031F0" w:rsidRDefault="00F031F0" w:rsidP="00F031F0">
      <w:pPr>
        <w:autoSpaceDE w:val="0"/>
        <w:autoSpaceDN w:val="0"/>
        <w:adjustRightInd w:val="0"/>
        <w:ind w:firstLine="709"/>
        <w:jc w:val="center"/>
        <w:rPr>
          <w:rFonts w:ascii="Times New Roman" w:hAnsi="Times New Roman"/>
          <w:b/>
          <w:sz w:val="28"/>
          <w:szCs w:val="28"/>
        </w:rPr>
      </w:pPr>
    </w:p>
    <w:p w14:paraId="70E90D06"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Arial"/>
          <w:sz w:val="28"/>
          <w:szCs w:val="28"/>
          <w:lang w:eastAsia="ru-RU"/>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w:t>
      </w:r>
      <w:r w:rsidRPr="00F031F0">
        <w:rPr>
          <w:rFonts w:ascii="Times New Roman" w:hAnsi="Times New Roman"/>
          <w:sz w:val="28"/>
          <w:szCs w:val="28"/>
          <w:lang w:eastAsia="ru-RU"/>
        </w:rPr>
        <w:t>по благоустройству муниципальных программ формирования комфортной городской среды на 2017 год.</w:t>
      </w:r>
    </w:p>
    <w:p w14:paraId="37A5A321"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686FFDE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14:paraId="2B6B993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1.4. Минимальный перечень включает в себя:</w:t>
      </w:r>
    </w:p>
    <w:p w14:paraId="59E1FC8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ремонт дворовых проездов;</w:t>
      </w:r>
    </w:p>
    <w:p w14:paraId="4DA23C5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обеспечение освещения дворовых территорий с применением энергосберегающих технологий;</w:t>
      </w:r>
    </w:p>
    <w:p w14:paraId="63F2636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установку скамеек;</w:t>
      </w:r>
    </w:p>
    <w:p w14:paraId="64DD037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урн для мусора;</w:t>
      </w:r>
    </w:p>
    <w:p w14:paraId="0DDA04C2" w14:textId="15D600BB" w:rsidR="00F031F0" w:rsidRPr="00F031F0" w:rsidRDefault="00840C81" w:rsidP="0094357B">
      <w:pPr>
        <w:autoSpaceDE w:val="0"/>
        <w:autoSpaceDN w:val="0"/>
        <w:adjustRightInd w:val="0"/>
        <w:ind w:firstLine="709"/>
        <w:contextualSpacing/>
        <w:jc w:val="both"/>
        <w:rPr>
          <w:rFonts w:ascii="Times New Roman" w:hAnsi="Times New Roman"/>
          <w:sz w:val="28"/>
          <w:szCs w:val="28"/>
        </w:rPr>
      </w:pPr>
      <w:r w:rsidRPr="00F031F0">
        <w:rPr>
          <w:rFonts w:ascii="Times New Roman" w:hAnsi="Times New Roman"/>
          <w:sz w:val="28"/>
          <w:szCs w:val="28"/>
        </w:rPr>
        <w:t>1.5.</w:t>
      </w:r>
      <w:r w:rsidR="0094357B">
        <w:rPr>
          <w:rFonts w:ascii="Times New Roman" w:hAnsi="Times New Roman"/>
          <w:sz w:val="28"/>
          <w:szCs w:val="28"/>
        </w:rPr>
        <w:t xml:space="preserve"> </w:t>
      </w:r>
      <w:r w:rsidR="00F031F0" w:rsidRPr="00F031F0">
        <w:rPr>
          <w:rFonts w:ascii="Times New Roman" w:hAnsi="Times New Roman"/>
          <w:sz w:val="28"/>
          <w:szCs w:val="28"/>
        </w:rPr>
        <w:t>Дополнительный перечень включает в себя:</w:t>
      </w:r>
    </w:p>
    <w:p w14:paraId="7FF53FDE"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оборудование детских и (или) спортивных площадок;</w:t>
      </w:r>
    </w:p>
    <w:p w14:paraId="7EA02D18"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оборудование автомобильных парковок;</w:t>
      </w:r>
    </w:p>
    <w:p w14:paraId="61EEDEE3"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озеленение придомовой территории;</w:t>
      </w:r>
    </w:p>
    <w:p w14:paraId="23E99D55"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lastRenderedPageBreak/>
        <w:t>оборудование площадок (установку контейнеров) для сбора коммунальных отходов, включая раздельный сбор отходов.</w:t>
      </w:r>
    </w:p>
    <w:p w14:paraId="54458AD0"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оборудование пешеходных дорожек.</w:t>
      </w:r>
    </w:p>
    <w:p w14:paraId="0AEB2B9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1.6. Решение о финансовом (трудовом) участии заинтересованных лиц </w:t>
      </w:r>
      <w:r w:rsidRPr="00F031F0">
        <w:rPr>
          <w:rFonts w:ascii="Times New Roman" w:hAnsi="Times New Roman"/>
          <w:sz w:val="28"/>
          <w:szCs w:val="28"/>
          <w:lang w:eastAsia="ru-RU"/>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F031F0">
        <w:rPr>
          <w:rFonts w:ascii="Times New Roman" w:hAnsi="Times New Roman"/>
          <w:sz w:val="28"/>
          <w:szCs w:val="28"/>
        </w:rPr>
        <w:t>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7AF464D8"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p>
    <w:p w14:paraId="0CCDB1A0" w14:textId="77777777" w:rsidR="00F031F0" w:rsidRPr="00F031F0" w:rsidRDefault="00F031F0" w:rsidP="00F031F0">
      <w:pPr>
        <w:autoSpaceDE w:val="0"/>
        <w:autoSpaceDN w:val="0"/>
        <w:adjustRightInd w:val="0"/>
        <w:ind w:firstLine="709"/>
        <w:jc w:val="center"/>
        <w:rPr>
          <w:rFonts w:ascii="Times New Roman" w:hAnsi="Times New Roman"/>
          <w:b/>
          <w:sz w:val="28"/>
          <w:szCs w:val="28"/>
          <w:lang w:eastAsia="ru-RU"/>
        </w:rPr>
      </w:pPr>
      <w:r w:rsidRPr="00F031F0">
        <w:rPr>
          <w:rFonts w:ascii="Times New Roman" w:hAnsi="Times New Roman"/>
          <w:b/>
          <w:sz w:val="28"/>
          <w:szCs w:val="28"/>
          <w:lang w:eastAsia="ru-RU"/>
        </w:rPr>
        <w:t>2. О формах финансового и трудового участия</w:t>
      </w:r>
    </w:p>
    <w:p w14:paraId="4A24040B"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p>
    <w:p w14:paraId="62BBE752"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2.1 При выполнении работ по минимальному перечню заинтересованные лица обеспечивают финансовое участие в размере не менее 2% от </w:t>
      </w:r>
      <w:r w:rsidRPr="00F031F0">
        <w:rPr>
          <w:rFonts w:ascii="Times New Roman" w:hAnsi="Times New Roman"/>
          <w:sz w:val="28"/>
          <w:szCs w:val="28"/>
        </w:rPr>
        <w:t>сметной стоимости на благоустройство дворовой территории.</w:t>
      </w:r>
    </w:p>
    <w:p w14:paraId="5DA62003"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При выполнении работ по дополнительному перечню заинтересованные лица обеспечивают финансовое участие в размере не менее 20% от </w:t>
      </w:r>
      <w:r w:rsidRPr="00F031F0">
        <w:rPr>
          <w:rFonts w:ascii="Times New Roman" w:hAnsi="Times New Roman"/>
          <w:sz w:val="28"/>
          <w:szCs w:val="28"/>
        </w:rPr>
        <w:t>сметной стоимости на благоустройство дворовой территории.</w:t>
      </w:r>
    </w:p>
    <w:p w14:paraId="4926EA28"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Доля финансового участия </w:t>
      </w:r>
      <w:r w:rsidRPr="00F031F0">
        <w:rPr>
          <w:rFonts w:ascii="Times New Roman" w:hAnsi="Times New Roman"/>
          <w:sz w:val="28"/>
          <w:szCs w:val="28"/>
          <w:lang w:eastAsia="ru-RU"/>
        </w:rPr>
        <w:t xml:space="preserve">заинтересованных лиц </w:t>
      </w:r>
      <w:r w:rsidRPr="00F031F0">
        <w:rPr>
          <w:rFonts w:ascii="Times New Roman" w:hAnsi="Times New Roman"/>
          <w:sz w:val="28"/>
          <w:szCs w:val="28"/>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Pr="00F031F0">
        <w:rPr>
          <w:rFonts w:ascii="Times New Roman" w:hAnsi="Times New Roman"/>
          <w:sz w:val="28"/>
          <w:szCs w:val="28"/>
          <w:lang w:eastAsia="ru-RU"/>
        </w:rPr>
        <w:t>заинтересованных лиц</w:t>
      </w:r>
      <w:r w:rsidRPr="00F031F0">
        <w:rPr>
          <w:rFonts w:ascii="Times New Roman" w:hAnsi="Times New Roman"/>
          <w:sz w:val="28"/>
          <w:szCs w:val="28"/>
        </w:rPr>
        <w:t>.</w:t>
      </w:r>
    </w:p>
    <w:p w14:paraId="74F1DCEA"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2.2 Заинтересованные лица должны обеспечить трудовое участие в реализации мероприятий по благоустройству дворовых территорий:</w:t>
      </w:r>
    </w:p>
    <w:p w14:paraId="7DB4FBC8" w14:textId="77777777" w:rsidR="00F031F0" w:rsidRPr="00F031F0" w:rsidRDefault="00F031F0" w:rsidP="00F031F0">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232C34C0" w14:textId="77777777" w:rsidR="00F031F0" w:rsidRPr="00F031F0" w:rsidRDefault="00F031F0" w:rsidP="00F031F0">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предоставление строительных материалов, техники и т.д.;</w:t>
      </w:r>
    </w:p>
    <w:p w14:paraId="71F05E6C" w14:textId="77777777" w:rsidR="00F031F0" w:rsidRPr="00F031F0" w:rsidRDefault="00F031F0" w:rsidP="00F031F0">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 (горячий чай, печенье и т.д.)</w:t>
      </w:r>
    </w:p>
    <w:p w14:paraId="2D6349AD"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550E2FD0" w14:textId="77777777" w:rsidR="00F031F0" w:rsidRPr="00F031F0" w:rsidRDefault="00F031F0" w:rsidP="00F031F0">
      <w:pPr>
        <w:autoSpaceDE w:val="0"/>
        <w:autoSpaceDN w:val="0"/>
        <w:adjustRightInd w:val="0"/>
        <w:ind w:firstLine="708"/>
        <w:jc w:val="center"/>
        <w:rPr>
          <w:rFonts w:ascii="Times New Roman" w:hAnsi="Times New Roman"/>
          <w:b/>
          <w:sz w:val="28"/>
          <w:szCs w:val="28"/>
          <w:lang w:eastAsia="ru-RU"/>
        </w:rPr>
      </w:pPr>
      <w:r w:rsidRPr="00F031F0">
        <w:rPr>
          <w:rFonts w:ascii="Times New Roman" w:hAnsi="Times New Roman"/>
          <w:b/>
          <w:sz w:val="28"/>
          <w:szCs w:val="28"/>
          <w:lang w:eastAsia="ru-RU"/>
        </w:rPr>
        <w:t>3. Сбор, учет и контроль средств заинтересованных лиц</w:t>
      </w:r>
    </w:p>
    <w:p w14:paraId="1C4D20B9" w14:textId="77777777" w:rsidR="00F031F0" w:rsidRPr="00F031F0" w:rsidRDefault="00F031F0" w:rsidP="00F031F0">
      <w:pPr>
        <w:autoSpaceDE w:val="0"/>
        <w:autoSpaceDN w:val="0"/>
        <w:adjustRightInd w:val="0"/>
        <w:ind w:firstLine="720"/>
        <w:jc w:val="both"/>
        <w:rPr>
          <w:rFonts w:ascii="Times New Roman" w:hAnsi="Times New Roman"/>
          <w:sz w:val="28"/>
          <w:szCs w:val="28"/>
          <w:lang w:eastAsia="ru-RU"/>
        </w:rPr>
      </w:pPr>
    </w:p>
    <w:p w14:paraId="55ED0ABC"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Arial"/>
          <w:sz w:val="28"/>
          <w:szCs w:val="28"/>
          <w:lang w:eastAsia="ru-RU"/>
        </w:rPr>
        <w:t xml:space="preserve">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F031F0">
        <w:rPr>
          <w:rFonts w:ascii="Times New Roman" w:hAnsi="Times New Roman" w:cs="Arial"/>
          <w:bCs/>
          <w:sz w:val="28"/>
          <w:szCs w:val="28"/>
          <w:lang w:eastAsia="ru-RU"/>
        </w:rPr>
        <w:t xml:space="preserve">открытом в российской кредитной организации и </w:t>
      </w:r>
      <w:r w:rsidRPr="00F031F0">
        <w:rPr>
          <w:rFonts w:ascii="Times New Roman" w:hAnsi="Times New Roman" w:cs="Arial"/>
          <w:sz w:val="28"/>
          <w:szCs w:val="28"/>
          <w:lang w:eastAsia="ru-RU"/>
        </w:rPr>
        <w:t xml:space="preserve">предназначенном для перечисления средств на благоустройство в целях </w:t>
      </w:r>
      <w:r w:rsidRPr="00F031F0">
        <w:rPr>
          <w:rFonts w:ascii="Times New Roman" w:hAnsi="Times New Roman"/>
          <w:sz w:val="28"/>
          <w:szCs w:val="28"/>
          <w:lang w:eastAsia="ru-RU"/>
        </w:rPr>
        <w:t>софинансирования мероприятий по благоустройству муниципальных программ формирования комфортной городской среды на 2017 год.</w:t>
      </w:r>
    </w:p>
    <w:p w14:paraId="01C1AA9D" w14:textId="77777777" w:rsidR="00F031F0" w:rsidRPr="00F031F0" w:rsidRDefault="00F031F0" w:rsidP="00F031F0">
      <w:pPr>
        <w:autoSpaceDE w:val="0"/>
        <w:autoSpaceDN w:val="0"/>
        <w:adjustRightInd w:val="0"/>
        <w:ind w:firstLine="540"/>
        <w:jc w:val="both"/>
        <w:rPr>
          <w:rFonts w:ascii="Times New Roman" w:hAnsi="Times New Roman" w:cs="Arial"/>
          <w:sz w:val="28"/>
          <w:szCs w:val="28"/>
          <w:lang w:eastAsia="ru-RU"/>
        </w:rPr>
      </w:pPr>
      <w:r w:rsidRPr="00F031F0">
        <w:rPr>
          <w:rFonts w:ascii="Times New Roman" w:hAnsi="Times New Roman" w:cs="Arial"/>
          <w:sz w:val="28"/>
          <w:szCs w:val="28"/>
          <w:lang w:eastAsia="ru-RU"/>
        </w:rPr>
        <w:lastRenderedPageBreak/>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14:paraId="7DBAF41E"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Arial"/>
          <w:sz w:val="28"/>
          <w:szCs w:val="28"/>
          <w:lang w:eastAsia="ru-RU"/>
        </w:rPr>
        <w:t xml:space="preserve">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w:t>
      </w:r>
      <w:r w:rsidRPr="00F031F0">
        <w:rPr>
          <w:rFonts w:ascii="Times New Roman" w:hAnsi="Times New Roman"/>
          <w:sz w:val="28"/>
          <w:szCs w:val="28"/>
          <w:lang w:eastAsia="ru-RU"/>
        </w:rPr>
        <w:t>муниципальной программе формирования комфортной городской среды на 2017 год, либо равномерно до 10 декабря 2017 года.</w:t>
      </w:r>
    </w:p>
    <w:p w14:paraId="08340DC1"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14:paraId="50004A0D" w14:textId="77777777" w:rsidR="00F031F0" w:rsidRPr="00F031F0" w:rsidRDefault="00F031F0" w:rsidP="00F031F0">
      <w:pPr>
        <w:autoSpaceDE w:val="0"/>
        <w:autoSpaceDN w:val="0"/>
        <w:adjustRightInd w:val="0"/>
        <w:ind w:firstLine="540"/>
        <w:jc w:val="both"/>
        <w:rPr>
          <w:rFonts w:ascii="Times New Roman" w:hAnsi="Times New Roman" w:cs="Arial"/>
          <w:sz w:val="28"/>
          <w:szCs w:val="28"/>
          <w:lang w:eastAsia="ru-RU"/>
        </w:rPr>
      </w:pPr>
      <w:r w:rsidRPr="00F031F0">
        <w:rPr>
          <w:rFonts w:ascii="Times New Roman" w:hAnsi="Times New Roman" w:cs="Arial"/>
          <w:sz w:val="28"/>
          <w:szCs w:val="28"/>
          <w:lang w:eastAsia="ru-RU"/>
        </w:rPr>
        <w:t>3.4. 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14:paraId="3625C39E" w14:textId="77777777" w:rsidR="00F031F0" w:rsidRPr="00F031F0" w:rsidRDefault="00F031F0" w:rsidP="00F031F0">
      <w:pPr>
        <w:widowControl w:val="0"/>
        <w:autoSpaceDE w:val="0"/>
        <w:autoSpaceDN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xml:space="preserve">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w:t>
      </w:r>
      <w:r w:rsidRPr="00F031F0">
        <w:rPr>
          <w:rFonts w:ascii="Times New Roman" w:hAnsi="Times New Roman"/>
          <w:sz w:val="28"/>
          <w:szCs w:val="28"/>
        </w:rPr>
        <w:t>муниципальной программе формирования современной городской среды на 2017 год</w:t>
      </w:r>
      <w:r w:rsidRPr="00F031F0">
        <w:rPr>
          <w:rFonts w:ascii="Times New Roman" w:hAnsi="Times New Roman" w:cs="Calibri"/>
          <w:sz w:val="28"/>
          <w:szCs w:val="28"/>
          <w:lang w:eastAsia="ru-RU"/>
        </w:rPr>
        <w:t>.</w:t>
      </w:r>
    </w:p>
    <w:p w14:paraId="61CE57A4" w14:textId="77777777" w:rsidR="00F031F0" w:rsidRPr="00F031F0" w:rsidRDefault="00F031F0" w:rsidP="00F031F0">
      <w:pPr>
        <w:widowControl w:val="0"/>
        <w:autoSpaceDE w:val="0"/>
        <w:autoSpaceDN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администрации города Дивногорска и направления в общественную комиссию, создаваемой в соответствие с Правилами предоставления федеральной субсидии постановление Правительства РФ от 10 февраля 2017 года № 169.</w:t>
      </w:r>
    </w:p>
    <w:p w14:paraId="44052736" w14:textId="77777777" w:rsidR="00F031F0" w:rsidRPr="00F031F0" w:rsidRDefault="00F031F0" w:rsidP="00F031F0">
      <w:pPr>
        <w:autoSpaceDE w:val="0"/>
        <w:autoSpaceDN w:val="0"/>
        <w:adjustRightInd w:val="0"/>
        <w:ind w:firstLine="540"/>
        <w:jc w:val="both"/>
        <w:rPr>
          <w:rFonts w:ascii="Times New Roman" w:hAnsi="Times New Roman"/>
          <w:sz w:val="28"/>
          <w:szCs w:val="28"/>
          <w:lang w:eastAsia="ru-RU"/>
        </w:rPr>
      </w:pPr>
      <w:r w:rsidRPr="00F031F0">
        <w:rPr>
          <w:rFonts w:ascii="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14:paraId="14BE2D65" w14:textId="77777777" w:rsidR="00F031F0" w:rsidRPr="00F031F0" w:rsidRDefault="00F031F0" w:rsidP="00F031F0">
      <w:pPr>
        <w:widowControl w:val="0"/>
        <w:autoSpaceDE w:val="0"/>
        <w:autoSpaceDN w:val="0"/>
        <w:ind w:firstLine="567"/>
        <w:jc w:val="both"/>
        <w:rPr>
          <w:rFonts w:ascii="Times New Roman" w:hAnsi="Times New Roman"/>
          <w:kern w:val="22"/>
          <w:sz w:val="28"/>
          <w:szCs w:val="28"/>
          <w:lang w:eastAsia="ru-RU"/>
        </w:rPr>
      </w:pPr>
      <w:r w:rsidRPr="00F031F0">
        <w:rPr>
          <w:rFonts w:ascii="Times New Roman" w:hAnsi="Times New Roman"/>
          <w:kern w:val="22"/>
          <w:sz w:val="28"/>
          <w:szCs w:val="28"/>
          <w:lang w:eastAsia="ru-RU"/>
        </w:rPr>
        <w:t xml:space="preserve">Учет и списание средств, поступающих от заинтересованных лиц, осуществляется согласно Форме по учету и списанию средств, поступающих от заинтересованных лиц, являющейся приложением к настоящему порядку. </w:t>
      </w:r>
    </w:p>
    <w:p w14:paraId="588FC107" w14:textId="77777777" w:rsidR="00F031F0" w:rsidRPr="00F031F0" w:rsidRDefault="00F031F0" w:rsidP="00F031F0">
      <w:pPr>
        <w:widowControl w:val="0"/>
        <w:autoSpaceDE w:val="0"/>
        <w:autoSpaceDN w:val="0"/>
        <w:ind w:left="5387"/>
        <w:rPr>
          <w:rFonts w:ascii="Times New Roman" w:hAnsi="Times New Roman"/>
          <w:kern w:val="22"/>
          <w:szCs w:val="22"/>
          <w:lang w:eastAsia="ru-RU"/>
        </w:rPr>
        <w:sectPr w:rsidR="00F031F0" w:rsidRPr="00F031F0" w:rsidSect="00F243C8">
          <w:pgSz w:w="11906" w:h="16838"/>
          <w:pgMar w:top="1134" w:right="851" w:bottom="1134" w:left="1701" w:header="0" w:footer="0" w:gutter="0"/>
          <w:cols w:space="720"/>
          <w:noEndnote/>
        </w:sectPr>
      </w:pPr>
    </w:p>
    <w:p w14:paraId="1DECFFB7" w14:textId="77777777" w:rsidR="00F031F0" w:rsidRPr="00F031F0" w:rsidRDefault="00F031F0" w:rsidP="00F031F0">
      <w:pPr>
        <w:widowControl w:val="0"/>
        <w:autoSpaceDE w:val="0"/>
        <w:autoSpaceDN w:val="0"/>
        <w:ind w:left="4536"/>
        <w:rPr>
          <w:rFonts w:ascii="Times New Roman" w:hAnsi="Times New Roman"/>
          <w:szCs w:val="22"/>
        </w:rPr>
      </w:pPr>
      <w:r w:rsidRPr="00F031F0">
        <w:rPr>
          <w:rFonts w:ascii="Times New Roman" w:hAnsi="Times New Roman"/>
          <w:kern w:val="22"/>
          <w:szCs w:val="22"/>
          <w:lang w:eastAsia="ru-RU"/>
        </w:rPr>
        <w:lastRenderedPageBreak/>
        <w:t xml:space="preserve">Приложение к </w:t>
      </w:r>
      <w:r w:rsidRPr="00F031F0">
        <w:rPr>
          <w:rFonts w:ascii="Times New Roman" w:hAnsi="Times New Roman"/>
          <w:szCs w:val="22"/>
        </w:rPr>
        <w:t>Порядку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14:paraId="281ABE9D" w14:textId="77777777" w:rsidR="00F031F0" w:rsidRPr="00F031F0" w:rsidRDefault="00F031F0" w:rsidP="00F031F0">
      <w:pPr>
        <w:widowControl w:val="0"/>
        <w:autoSpaceDE w:val="0"/>
        <w:autoSpaceDN w:val="0"/>
        <w:rPr>
          <w:rFonts w:ascii="Times New Roman" w:hAnsi="Times New Roman"/>
          <w:kern w:val="22"/>
          <w:sz w:val="28"/>
          <w:szCs w:val="28"/>
          <w:lang w:eastAsia="ru-RU"/>
        </w:rPr>
      </w:pPr>
    </w:p>
    <w:tbl>
      <w:tblPr>
        <w:tblpPr w:leftFromText="180" w:rightFromText="180" w:vertAnchor="text" w:horzAnchor="margin" w:tblpY="1024"/>
        <w:tblW w:w="0" w:type="auto"/>
        <w:tblLook w:val="04A0" w:firstRow="1" w:lastRow="0" w:firstColumn="1" w:lastColumn="0" w:noHBand="0" w:noVBand="1"/>
      </w:tblPr>
      <w:tblGrid>
        <w:gridCol w:w="1389"/>
        <w:gridCol w:w="1172"/>
        <w:gridCol w:w="1347"/>
        <w:gridCol w:w="1172"/>
        <w:gridCol w:w="1347"/>
        <w:gridCol w:w="1153"/>
        <w:gridCol w:w="1153"/>
        <w:gridCol w:w="837"/>
      </w:tblGrid>
      <w:tr w:rsidR="00F031F0" w:rsidRPr="00F031F0" w14:paraId="569D8294" w14:textId="77777777" w:rsidTr="00840C81">
        <w:trPr>
          <w:trHeight w:val="315"/>
        </w:trPr>
        <w:tc>
          <w:tcPr>
            <w:tcW w:w="9569" w:type="dxa"/>
            <w:gridSpan w:val="8"/>
            <w:tcBorders>
              <w:top w:val="nil"/>
              <w:left w:val="nil"/>
              <w:bottom w:val="single" w:sz="4" w:space="0" w:color="auto"/>
              <w:right w:val="nil"/>
            </w:tcBorders>
            <w:shd w:val="clear" w:color="auto" w:fill="auto"/>
            <w:vAlign w:val="center"/>
            <w:hideMark/>
          </w:tcPr>
          <w:p w14:paraId="250F4A2E"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r>
      <w:tr w:rsidR="00F031F0" w:rsidRPr="00F031F0" w14:paraId="1A14A246" w14:textId="77777777" w:rsidTr="00840C81">
        <w:trPr>
          <w:trHeight w:val="315"/>
        </w:trPr>
        <w:tc>
          <w:tcPr>
            <w:tcW w:w="1388" w:type="dxa"/>
            <w:tcBorders>
              <w:top w:val="nil"/>
              <w:left w:val="nil"/>
              <w:bottom w:val="nil"/>
              <w:right w:val="nil"/>
            </w:tcBorders>
            <w:shd w:val="clear" w:color="auto" w:fill="auto"/>
            <w:vAlign w:val="center"/>
            <w:hideMark/>
          </w:tcPr>
          <w:p w14:paraId="73A7469F"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734D4050" w14:textId="77777777" w:rsidR="00F031F0" w:rsidRPr="00F031F0" w:rsidRDefault="00F031F0" w:rsidP="00F031F0">
            <w:pPr>
              <w:jc w:val="center"/>
              <w:rPr>
                <w:rFonts w:ascii="Times New Roman" w:hAnsi="Times New Roman"/>
                <w:sz w:val="24"/>
                <w:szCs w:val="24"/>
                <w:lang w:eastAsia="ru-RU"/>
              </w:rPr>
            </w:pPr>
          </w:p>
        </w:tc>
        <w:tc>
          <w:tcPr>
            <w:tcW w:w="5019" w:type="dxa"/>
            <w:gridSpan w:val="4"/>
            <w:tcBorders>
              <w:top w:val="single" w:sz="4" w:space="0" w:color="auto"/>
              <w:left w:val="nil"/>
              <w:bottom w:val="nil"/>
              <w:right w:val="nil"/>
            </w:tcBorders>
            <w:shd w:val="clear" w:color="auto" w:fill="auto"/>
            <w:vAlign w:val="center"/>
            <w:hideMark/>
          </w:tcPr>
          <w:p w14:paraId="75A93552" w14:textId="77777777" w:rsidR="00F031F0" w:rsidRPr="00F031F0" w:rsidRDefault="00F031F0" w:rsidP="00F031F0">
            <w:pPr>
              <w:jc w:val="center"/>
              <w:rPr>
                <w:rFonts w:ascii="Times New Roman" w:hAnsi="Times New Roman"/>
                <w:lang w:eastAsia="ru-RU"/>
              </w:rPr>
            </w:pPr>
            <w:r w:rsidRPr="00F031F0">
              <w:rPr>
                <w:rFonts w:ascii="Times New Roman" w:hAnsi="Times New Roman"/>
                <w:lang w:eastAsia="ru-RU"/>
              </w:rPr>
              <w:t>(наименование организации)</w:t>
            </w:r>
          </w:p>
        </w:tc>
        <w:tc>
          <w:tcPr>
            <w:tcW w:w="1153" w:type="dxa"/>
            <w:tcBorders>
              <w:top w:val="nil"/>
              <w:left w:val="nil"/>
              <w:bottom w:val="nil"/>
              <w:right w:val="nil"/>
            </w:tcBorders>
            <w:shd w:val="clear" w:color="auto" w:fill="auto"/>
            <w:vAlign w:val="center"/>
            <w:hideMark/>
          </w:tcPr>
          <w:p w14:paraId="776F7928"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0A87E2CE" w14:textId="77777777" w:rsidR="00F031F0" w:rsidRPr="00F031F0" w:rsidRDefault="00F031F0" w:rsidP="00F031F0">
            <w:pPr>
              <w:jc w:val="center"/>
              <w:rPr>
                <w:rFonts w:ascii="Times New Roman" w:hAnsi="Times New Roman"/>
                <w:sz w:val="24"/>
                <w:szCs w:val="24"/>
                <w:lang w:eastAsia="ru-RU"/>
              </w:rPr>
            </w:pPr>
          </w:p>
        </w:tc>
      </w:tr>
      <w:tr w:rsidR="00F031F0" w:rsidRPr="00F031F0" w14:paraId="764E1640" w14:textId="77777777" w:rsidTr="00840C81">
        <w:trPr>
          <w:trHeight w:val="270"/>
        </w:trPr>
        <w:tc>
          <w:tcPr>
            <w:tcW w:w="1388" w:type="dxa"/>
            <w:tcBorders>
              <w:top w:val="nil"/>
              <w:left w:val="nil"/>
              <w:bottom w:val="nil"/>
              <w:right w:val="nil"/>
            </w:tcBorders>
            <w:shd w:val="clear" w:color="auto" w:fill="auto"/>
            <w:vAlign w:val="center"/>
            <w:hideMark/>
          </w:tcPr>
          <w:p w14:paraId="24A21C11"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Номер документа</w:t>
            </w:r>
          </w:p>
        </w:tc>
        <w:tc>
          <w:tcPr>
            <w:tcW w:w="1172" w:type="dxa"/>
            <w:tcBorders>
              <w:top w:val="nil"/>
              <w:left w:val="nil"/>
              <w:bottom w:val="single" w:sz="4" w:space="0" w:color="auto"/>
              <w:right w:val="nil"/>
            </w:tcBorders>
            <w:shd w:val="clear" w:color="auto" w:fill="auto"/>
            <w:vAlign w:val="center"/>
            <w:hideMark/>
          </w:tcPr>
          <w:p w14:paraId="7A1B7A56"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347" w:type="dxa"/>
            <w:tcBorders>
              <w:top w:val="nil"/>
              <w:left w:val="nil"/>
              <w:bottom w:val="nil"/>
              <w:right w:val="nil"/>
            </w:tcBorders>
            <w:shd w:val="clear" w:color="auto" w:fill="auto"/>
            <w:vAlign w:val="center"/>
            <w:hideMark/>
          </w:tcPr>
          <w:p w14:paraId="0B311DFF"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Дата составления</w:t>
            </w:r>
          </w:p>
        </w:tc>
        <w:tc>
          <w:tcPr>
            <w:tcW w:w="1172" w:type="dxa"/>
            <w:tcBorders>
              <w:top w:val="nil"/>
              <w:left w:val="nil"/>
              <w:bottom w:val="single" w:sz="4" w:space="0" w:color="auto"/>
              <w:right w:val="nil"/>
            </w:tcBorders>
            <w:shd w:val="clear" w:color="auto" w:fill="auto"/>
            <w:vAlign w:val="center"/>
            <w:hideMark/>
          </w:tcPr>
          <w:p w14:paraId="765870B6"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9E8F559"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Отчетный период</w:t>
            </w:r>
          </w:p>
        </w:tc>
        <w:tc>
          <w:tcPr>
            <w:tcW w:w="1153" w:type="dxa"/>
            <w:tcBorders>
              <w:top w:val="nil"/>
              <w:left w:val="nil"/>
              <w:bottom w:val="single" w:sz="4" w:space="0" w:color="auto"/>
              <w:right w:val="nil"/>
            </w:tcBorders>
            <w:shd w:val="clear" w:color="auto" w:fill="auto"/>
            <w:vAlign w:val="center"/>
            <w:hideMark/>
          </w:tcPr>
          <w:p w14:paraId="39191B4B"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1338DC6C"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076CDC5A" w14:textId="77777777" w:rsidR="00F031F0" w:rsidRPr="00F031F0" w:rsidRDefault="00F031F0" w:rsidP="00F031F0">
            <w:pPr>
              <w:jc w:val="center"/>
              <w:rPr>
                <w:rFonts w:ascii="Times New Roman" w:hAnsi="Times New Roman"/>
                <w:sz w:val="24"/>
                <w:szCs w:val="24"/>
                <w:lang w:eastAsia="ru-RU"/>
              </w:rPr>
            </w:pPr>
          </w:p>
        </w:tc>
      </w:tr>
      <w:tr w:rsidR="00F031F0" w:rsidRPr="00F031F0" w14:paraId="36BF80C4" w14:textId="77777777" w:rsidTr="00840C81">
        <w:trPr>
          <w:trHeight w:val="315"/>
        </w:trPr>
        <w:tc>
          <w:tcPr>
            <w:tcW w:w="1388" w:type="dxa"/>
            <w:tcBorders>
              <w:top w:val="nil"/>
              <w:left w:val="nil"/>
              <w:bottom w:val="nil"/>
              <w:right w:val="nil"/>
            </w:tcBorders>
            <w:shd w:val="clear" w:color="auto" w:fill="auto"/>
            <w:vAlign w:val="center"/>
            <w:hideMark/>
          </w:tcPr>
          <w:p w14:paraId="2CB87FE0"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D0E7A22" w14:textId="77777777" w:rsidR="00F031F0" w:rsidRPr="00F031F0" w:rsidRDefault="00F031F0" w:rsidP="00F031F0">
            <w:pPr>
              <w:jc w:val="center"/>
              <w:rPr>
                <w:rFonts w:ascii="Times New Roman" w:hAnsi="Times New Roman"/>
                <w:lang w:eastAsia="ru-RU"/>
              </w:rPr>
            </w:pPr>
          </w:p>
        </w:tc>
        <w:tc>
          <w:tcPr>
            <w:tcW w:w="1347" w:type="dxa"/>
            <w:tcBorders>
              <w:top w:val="nil"/>
              <w:left w:val="nil"/>
              <w:bottom w:val="nil"/>
              <w:right w:val="nil"/>
            </w:tcBorders>
            <w:shd w:val="clear" w:color="auto" w:fill="auto"/>
            <w:vAlign w:val="center"/>
            <w:hideMark/>
          </w:tcPr>
          <w:p w14:paraId="6F70484F"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4192F65C"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E020469" w14:textId="77777777" w:rsidR="00F031F0" w:rsidRPr="00F031F0" w:rsidRDefault="00F031F0" w:rsidP="00F031F0">
            <w:pPr>
              <w:jc w:val="center"/>
              <w:rPr>
                <w:rFonts w:ascii="Times New Roman" w:hAnsi="Times New Roman"/>
                <w:sz w:val="24"/>
                <w:szCs w:val="24"/>
                <w:vertAlign w:val="superscript"/>
                <w:lang w:eastAsia="ru-RU"/>
              </w:rPr>
            </w:pPr>
          </w:p>
        </w:tc>
        <w:tc>
          <w:tcPr>
            <w:tcW w:w="1153" w:type="dxa"/>
            <w:tcBorders>
              <w:top w:val="nil"/>
              <w:left w:val="nil"/>
              <w:bottom w:val="nil"/>
              <w:right w:val="nil"/>
            </w:tcBorders>
            <w:shd w:val="clear" w:color="auto" w:fill="auto"/>
            <w:vAlign w:val="center"/>
            <w:hideMark/>
          </w:tcPr>
          <w:p w14:paraId="6E6FF394" w14:textId="77777777" w:rsidR="00F031F0" w:rsidRPr="00F031F0" w:rsidRDefault="00F031F0" w:rsidP="00F031F0">
            <w:pPr>
              <w:jc w:val="center"/>
              <w:rPr>
                <w:rFonts w:ascii="Times New Roman" w:hAnsi="Times New Roman"/>
                <w:sz w:val="24"/>
                <w:szCs w:val="24"/>
                <w:vertAlign w:val="superscript"/>
                <w:lang w:eastAsia="ru-RU"/>
              </w:rPr>
            </w:pPr>
            <w:r w:rsidRPr="00F031F0">
              <w:rPr>
                <w:rFonts w:ascii="Times New Roman" w:hAnsi="Times New Roman"/>
                <w:sz w:val="24"/>
                <w:szCs w:val="24"/>
                <w:vertAlign w:val="superscript"/>
                <w:lang w:eastAsia="ru-RU"/>
              </w:rPr>
              <w:t>месяц</w:t>
            </w:r>
          </w:p>
        </w:tc>
        <w:tc>
          <w:tcPr>
            <w:tcW w:w="1153" w:type="dxa"/>
            <w:tcBorders>
              <w:top w:val="nil"/>
              <w:left w:val="nil"/>
              <w:bottom w:val="nil"/>
              <w:right w:val="nil"/>
            </w:tcBorders>
            <w:shd w:val="clear" w:color="auto" w:fill="auto"/>
            <w:vAlign w:val="center"/>
            <w:hideMark/>
          </w:tcPr>
          <w:p w14:paraId="57E060E3"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55F1C280" w14:textId="77777777" w:rsidR="00F031F0" w:rsidRPr="00F031F0" w:rsidRDefault="00F031F0" w:rsidP="00F031F0">
            <w:pPr>
              <w:jc w:val="center"/>
              <w:rPr>
                <w:rFonts w:ascii="Times New Roman" w:hAnsi="Times New Roman"/>
                <w:sz w:val="24"/>
                <w:szCs w:val="24"/>
                <w:lang w:eastAsia="ru-RU"/>
              </w:rPr>
            </w:pPr>
          </w:p>
        </w:tc>
      </w:tr>
      <w:tr w:rsidR="00F031F0" w:rsidRPr="00F031F0" w14:paraId="598C9544" w14:textId="77777777" w:rsidTr="00840C81">
        <w:trPr>
          <w:trHeight w:val="71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B7FE"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Наименование объекта (адрес многоквартирного дома, территория которого подлежит благоустройству)</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B8E6E7B"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Сметная стоимость работ по минимальному перечню, руб.</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42312B0B"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xml:space="preserve">Сметная стоимость работ по дополнительному перечню, руб.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34D0DF9"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Общая сумма финансового участия при выполнении работ по минимальному перечню, руб.</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6E1E0683"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Общая сумма финансового участия при выполнении работ по дополнительному перечню, руб.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0ECAF94"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Внесенные средства собственников на отчетную дату (первое число месяца следующего за отчетным), руб.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318681A"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Списание средств собственников на отчетную дату, руб.</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A5E9526"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Остаток средств после списания, руб.</w:t>
            </w:r>
          </w:p>
        </w:tc>
      </w:tr>
      <w:tr w:rsidR="00F031F0" w:rsidRPr="00F031F0" w14:paraId="5188DD1C" w14:textId="77777777" w:rsidTr="00840C81">
        <w:trPr>
          <w:trHeight w:val="3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1472FF8"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72" w:type="dxa"/>
            <w:tcBorders>
              <w:top w:val="nil"/>
              <w:left w:val="nil"/>
              <w:bottom w:val="single" w:sz="4" w:space="0" w:color="auto"/>
              <w:right w:val="single" w:sz="4" w:space="0" w:color="auto"/>
            </w:tcBorders>
            <w:shd w:val="clear" w:color="auto" w:fill="auto"/>
            <w:vAlign w:val="center"/>
            <w:hideMark/>
          </w:tcPr>
          <w:p w14:paraId="2307DD8A"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14:paraId="7FCAC38F"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72" w:type="dxa"/>
            <w:tcBorders>
              <w:top w:val="nil"/>
              <w:left w:val="nil"/>
              <w:bottom w:val="single" w:sz="4" w:space="0" w:color="auto"/>
              <w:right w:val="single" w:sz="4" w:space="0" w:color="auto"/>
            </w:tcBorders>
            <w:shd w:val="clear" w:color="auto" w:fill="auto"/>
            <w:vAlign w:val="center"/>
            <w:hideMark/>
          </w:tcPr>
          <w:p w14:paraId="20BD34C8"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14:paraId="159EA736"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14:paraId="02819232"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14:paraId="3FD237E5"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14:paraId="7EB71AB7"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r>
      <w:tr w:rsidR="00F031F0" w:rsidRPr="00F031F0" w14:paraId="7422B9E7" w14:textId="77777777" w:rsidTr="00840C81">
        <w:trPr>
          <w:trHeight w:val="945"/>
        </w:trPr>
        <w:tc>
          <w:tcPr>
            <w:tcW w:w="2560" w:type="dxa"/>
            <w:gridSpan w:val="2"/>
            <w:tcBorders>
              <w:top w:val="nil"/>
              <w:left w:val="nil"/>
              <w:bottom w:val="nil"/>
              <w:right w:val="nil"/>
            </w:tcBorders>
            <w:shd w:val="clear" w:color="auto" w:fill="auto"/>
            <w:vAlign w:val="bottom"/>
            <w:hideMark/>
          </w:tcPr>
          <w:p w14:paraId="0A97541E" w14:textId="77777777" w:rsidR="00F031F0" w:rsidRPr="00F031F0" w:rsidRDefault="00F031F0" w:rsidP="00F031F0">
            <w:pPr>
              <w:rPr>
                <w:rFonts w:ascii="Times New Roman" w:hAnsi="Times New Roman"/>
                <w:sz w:val="24"/>
                <w:szCs w:val="24"/>
                <w:lang w:eastAsia="ru-RU"/>
              </w:rPr>
            </w:pPr>
            <w:r w:rsidRPr="00F031F0">
              <w:rPr>
                <w:rFonts w:ascii="Times New Roman" w:hAnsi="Times New Roman"/>
                <w:sz w:val="24"/>
                <w:szCs w:val="24"/>
                <w:lang w:eastAsia="ru-RU"/>
              </w:rPr>
              <w:t xml:space="preserve">Главный бухгалтер управляющей организации </w:t>
            </w:r>
          </w:p>
        </w:tc>
        <w:tc>
          <w:tcPr>
            <w:tcW w:w="3866" w:type="dxa"/>
            <w:gridSpan w:val="3"/>
            <w:tcBorders>
              <w:top w:val="nil"/>
              <w:left w:val="nil"/>
              <w:bottom w:val="single" w:sz="4" w:space="0" w:color="auto"/>
              <w:right w:val="nil"/>
            </w:tcBorders>
            <w:shd w:val="clear" w:color="auto" w:fill="auto"/>
            <w:vAlign w:val="center"/>
            <w:hideMark/>
          </w:tcPr>
          <w:p w14:paraId="6A82A750"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31598C8B"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53717A3A"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436AD2B8" w14:textId="77777777" w:rsidR="00F031F0" w:rsidRPr="00F031F0" w:rsidRDefault="00F031F0" w:rsidP="00F031F0">
            <w:pPr>
              <w:jc w:val="center"/>
              <w:rPr>
                <w:rFonts w:ascii="Times New Roman" w:hAnsi="Times New Roman"/>
                <w:sz w:val="24"/>
                <w:szCs w:val="24"/>
                <w:lang w:eastAsia="ru-RU"/>
              </w:rPr>
            </w:pPr>
          </w:p>
        </w:tc>
      </w:tr>
      <w:tr w:rsidR="00F031F0" w:rsidRPr="00F031F0" w14:paraId="1F5E35A6" w14:textId="77777777" w:rsidTr="00840C81">
        <w:trPr>
          <w:trHeight w:val="315"/>
        </w:trPr>
        <w:tc>
          <w:tcPr>
            <w:tcW w:w="1388" w:type="dxa"/>
            <w:tcBorders>
              <w:top w:val="nil"/>
              <w:left w:val="nil"/>
              <w:bottom w:val="nil"/>
              <w:right w:val="nil"/>
            </w:tcBorders>
            <w:shd w:val="clear" w:color="auto" w:fill="auto"/>
            <w:vAlign w:val="center"/>
            <w:hideMark/>
          </w:tcPr>
          <w:p w14:paraId="7342C3AF"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6359F8A6"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0DA4DDB0"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08D95333"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14599017"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4AF97D8C"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05250BB"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50EFECDA" w14:textId="77777777" w:rsidR="00F031F0" w:rsidRPr="00F031F0" w:rsidRDefault="00F031F0" w:rsidP="00F031F0">
            <w:pPr>
              <w:jc w:val="center"/>
              <w:rPr>
                <w:rFonts w:ascii="Times New Roman" w:hAnsi="Times New Roman"/>
                <w:sz w:val="24"/>
                <w:szCs w:val="24"/>
                <w:lang w:eastAsia="ru-RU"/>
              </w:rPr>
            </w:pPr>
          </w:p>
        </w:tc>
      </w:tr>
      <w:tr w:rsidR="00F031F0" w:rsidRPr="00F031F0" w14:paraId="3585EADA" w14:textId="77777777" w:rsidTr="00840C81">
        <w:trPr>
          <w:trHeight w:val="321"/>
        </w:trPr>
        <w:tc>
          <w:tcPr>
            <w:tcW w:w="2560" w:type="dxa"/>
            <w:gridSpan w:val="2"/>
            <w:tcBorders>
              <w:top w:val="nil"/>
              <w:left w:val="nil"/>
              <w:bottom w:val="nil"/>
              <w:right w:val="nil"/>
            </w:tcBorders>
            <w:shd w:val="clear" w:color="auto" w:fill="auto"/>
            <w:vAlign w:val="bottom"/>
            <w:hideMark/>
          </w:tcPr>
          <w:p w14:paraId="7C3CDB98" w14:textId="77777777" w:rsidR="00F031F0" w:rsidRPr="00F031F0" w:rsidRDefault="00F031F0" w:rsidP="00F031F0">
            <w:pPr>
              <w:rPr>
                <w:rFonts w:ascii="Times New Roman" w:hAnsi="Times New Roman"/>
                <w:sz w:val="24"/>
                <w:szCs w:val="24"/>
                <w:lang w:eastAsia="ru-RU"/>
              </w:rPr>
            </w:pPr>
            <w:r w:rsidRPr="00F031F0">
              <w:rPr>
                <w:rFonts w:ascii="Times New Roman" w:hAnsi="Times New Roman"/>
                <w:sz w:val="24"/>
                <w:szCs w:val="24"/>
                <w:lang w:eastAsia="ru-RU"/>
              </w:rPr>
              <w:t>Директор управляющей организации (Председатель ТСЖ)</w:t>
            </w:r>
          </w:p>
        </w:tc>
        <w:tc>
          <w:tcPr>
            <w:tcW w:w="3866" w:type="dxa"/>
            <w:gridSpan w:val="3"/>
            <w:tcBorders>
              <w:top w:val="nil"/>
              <w:left w:val="nil"/>
              <w:bottom w:val="single" w:sz="4" w:space="0" w:color="auto"/>
              <w:right w:val="nil"/>
            </w:tcBorders>
            <w:shd w:val="clear" w:color="auto" w:fill="auto"/>
            <w:vAlign w:val="center"/>
            <w:hideMark/>
          </w:tcPr>
          <w:p w14:paraId="45C1628F"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26EEEA08"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369505D4"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0E0D7674" w14:textId="77777777" w:rsidR="00F031F0" w:rsidRPr="00F031F0" w:rsidRDefault="00F031F0" w:rsidP="00F031F0">
            <w:pPr>
              <w:jc w:val="center"/>
              <w:rPr>
                <w:rFonts w:ascii="Times New Roman" w:hAnsi="Times New Roman"/>
                <w:sz w:val="24"/>
                <w:szCs w:val="24"/>
                <w:lang w:eastAsia="ru-RU"/>
              </w:rPr>
            </w:pPr>
          </w:p>
        </w:tc>
      </w:tr>
      <w:tr w:rsidR="00F031F0" w:rsidRPr="00F031F0" w14:paraId="52048512" w14:textId="77777777" w:rsidTr="00840C81">
        <w:trPr>
          <w:trHeight w:val="315"/>
        </w:trPr>
        <w:tc>
          <w:tcPr>
            <w:tcW w:w="1388" w:type="dxa"/>
            <w:tcBorders>
              <w:top w:val="nil"/>
              <w:left w:val="nil"/>
              <w:bottom w:val="nil"/>
              <w:right w:val="nil"/>
            </w:tcBorders>
            <w:shd w:val="clear" w:color="auto" w:fill="auto"/>
            <w:vAlign w:val="center"/>
            <w:hideMark/>
          </w:tcPr>
          <w:p w14:paraId="6D8F7533"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39014B9"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977C5F7"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42F25685"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65EDF239"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7472609A"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2F0E35D"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4E4F4485" w14:textId="77777777" w:rsidR="00F031F0" w:rsidRPr="00F031F0" w:rsidRDefault="00F031F0" w:rsidP="00F031F0">
            <w:pPr>
              <w:jc w:val="center"/>
              <w:rPr>
                <w:rFonts w:ascii="Times New Roman" w:hAnsi="Times New Roman"/>
                <w:sz w:val="24"/>
                <w:szCs w:val="24"/>
                <w:lang w:eastAsia="ru-RU"/>
              </w:rPr>
            </w:pPr>
          </w:p>
        </w:tc>
      </w:tr>
      <w:tr w:rsidR="00F031F0" w:rsidRPr="00F031F0" w14:paraId="6AEAC0C7" w14:textId="77777777" w:rsidTr="00840C81">
        <w:trPr>
          <w:trHeight w:val="315"/>
        </w:trPr>
        <w:tc>
          <w:tcPr>
            <w:tcW w:w="1388" w:type="dxa"/>
            <w:tcBorders>
              <w:top w:val="nil"/>
              <w:left w:val="nil"/>
              <w:bottom w:val="nil"/>
              <w:right w:val="nil"/>
            </w:tcBorders>
            <w:shd w:val="clear" w:color="auto" w:fill="auto"/>
            <w:vAlign w:val="center"/>
            <w:hideMark/>
          </w:tcPr>
          <w:p w14:paraId="1271ECD1"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М.П.</w:t>
            </w:r>
          </w:p>
        </w:tc>
        <w:tc>
          <w:tcPr>
            <w:tcW w:w="1172" w:type="dxa"/>
            <w:tcBorders>
              <w:top w:val="nil"/>
              <w:left w:val="nil"/>
              <w:bottom w:val="nil"/>
              <w:right w:val="nil"/>
            </w:tcBorders>
            <w:shd w:val="clear" w:color="auto" w:fill="auto"/>
            <w:vAlign w:val="center"/>
            <w:hideMark/>
          </w:tcPr>
          <w:p w14:paraId="3796C945"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2EB43083"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51B5E044"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49695FE7"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A90FA88"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56E81689"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20B56B86" w14:textId="77777777" w:rsidR="00F031F0" w:rsidRPr="00F031F0" w:rsidRDefault="00F031F0" w:rsidP="00F031F0">
            <w:pPr>
              <w:jc w:val="center"/>
              <w:rPr>
                <w:rFonts w:ascii="Times New Roman" w:hAnsi="Times New Roman"/>
                <w:sz w:val="24"/>
                <w:szCs w:val="24"/>
                <w:lang w:eastAsia="ru-RU"/>
              </w:rPr>
            </w:pPr>
          </w:p>
        </w:tc>
      </w:tr>
    </w:tbl>
    <w:p w14:paraId="4AF28EF9" w14:textId="77777777" w:rsidR="00F031F0" w:rsidRPr="00F031F0" w:rsidRDefault="00F031F0" w:rsidP="00F031F0">
      <w:pPr>
        <w:widowControl w:val="0"/>
        <w:autoSpaceDE w:val="0"/>
        <w:autoSpaceDN w:val="0"/>
        <w:jc w:val="center"/>
        <w:rPr>
          <w:rFonts w:ascii="Times New Roman" w:hAnsi="Times New Roman"/>
          <w:kern w:val="22"/>
          <w:sz w:val="28"/>
          <w:szCs w:val="28"/>
          <w:lang w:eastAsia="ru-RU"/>
        </w:rPr>
      </w:pPr>
      <w:r w:rsidRPr="00F031F0">
        <w:rPr>
          <w:rFonts w:ascii="Times New Roman" w:hAnsi="Times New Roman"/>
          <w:kern w:val="22"/>
          <w:sz w:val="28"/>
          <w:szCs w:val="28"/>
          <w:lang w:eastAsia="ru-RU"/>
        </w:rPr>
        <w:t>Форма по учету и списанию средств, поступающих от заинтересованных лиц</w:t>
      </w:r>
    </w:p>
    <w:p w14:paraId="5663C9E3" w14:textId="77777777" w:rsidR="00F031F0" w:rsidRPr="00F031F0" w:rsidRDefault="00F031F0" w:rsidP="00F031F0">
      <w:pPr>
        <w:widowControl w:val="0"/>
        <w:autoSpaceDE w:val="0"/>
        <w:autoSpaceDN w:val="0"/>
        <w:rPr>
          <w:rFonts w:ascii="Times New Roman" w:hAnsi="Times New Roman"/>
          <w:kern w:val="22"/>
          <w:sz w:val="28"/>
          <w:szCs w:val="28"/>
          <w:lang w:eastAsia="ru-RU"/>
        </w:rPr>
      </w:pPr>
    </w:p>
    <w:p w14:paraId="4D44E4BA" w14:textId="77777777" w:rsidR="00F031F0" w:rsidRPr="00F031F0" w:rsidRDefault="00F031F0" w:rsidP="00F031F0">
      <w:pPr>
        <w:ind w:left="5103"/>
        <w:rPr>
          <w:rFonts w:ascii="Times New Roman" w:hAnsi="Times New Roman" w:cs="Calibri"/>
        </w:rPr>
        <w:sectPr w:rsidR="00F031F0" w:rsidRPr="00F031F0" w:rsidSect="00F243C8">
          <w:pgSz w:w="11906" w:h="16838"/>
          <w:pgMar w:top="1134" w:right="851" w:bottom="1134" w:left="1701" w:header="0" w:footer="0" w:gutter="0"/>
          <w:cols w:space="720"/>
          <w:noEndnote/>
        </w:sectPr>
      </w:pPr>
      <w:r w:rsidRPr="00F031F0">
        <w:rPr>
          <w:rFonts w:ascii="Times New Roman" w:hAnsi="Times New Roman" w:cs="Calibri"/>
        </w:rPr>
        <w:br w:type="page"/>
      </w:r>
      <w:bookmarkStart w:id="7" w:name="OLE_LINK41"/>
      <w:bookmarkStart w:id="8" w:name="OLE_LINK42"/>
      <w:bookmarkStart w:id="9" w:name="OLE_LINK43"/>
    </w:p>
    <w:p w14:paraId="6707968C" w14:textId="77777777" w:rsidR="00F031F0" w:rsidRPr="00F031F0" w:rsidRDefault="00F031F0" w:rsidP="00F031F0">
      <w:pPr>
        <w:ind w:left="5103"/>
        <w:rPr>
          <w:rFonts w:ascii="Times New Roman" w:hAnsi="Times New Roman" w:cs="Calibri"/>
          <w:sz w:val="22"/>
          <w:szCs w:val="22"/>
        </w:rPr>
      </w:pPr>
      <w:r w:rsidRPr="00F031F0">
        <w:rPr>
          <w:rFonts w:ascii="Times New Roman" w:hAnsi="Times New Roman" w:cs="Calibri"/>
          <w:sz w:val="22"/>
          <w:szCs w:val="22"/>
        </w:rPr>
        <w:lastRenderedPageBreak/>
        <w:t xml:space="preserve">Приложение 2 к подпрограмме </w:t>
      </w:r>
      <w:r w:rsidRPr="00F031F0">
        <w:rPr>
          <w:rFonts w:ascii="Times New Roman" w:hAnsi="Times New Roman" w:cs="Calibri"/>
          <w:sz w:val="22"/>
          <w:szCs w:val="22"/>
          <w:lang w:eastAsia="ru-RU"/>
        </w:rPr>
        <w:t>«Формирование комфортной городской среды»</w:t>
      </w:r>
    </w:p>
    <w:bookmarkEnd w:id="7"/>
    <w:bookmarkEnd w:id="8"/>
    <w:bookmarkEnd w:id="9"/>
    <w:p w14:paraId="2927770A" w14:textId="77777777" w:rsidR="00F031F0" w:rsidRPr="00F031F0" w:rsidRDefault="00F031F0" w:rsidP="00F031F0">
      <w:pPr>
        <w:jc w:val="both"/>
        <w:rPr>
          <w:rFonts w:ascii="Times New Roman" w:hAnsi="Times New Roman" w:cs="Calibri"/>
          <w:sz w:val="28"/>
          <w:szCs w:val="28"/>
        </w:rPr>
      </w:pPr>
    </w:p>
    <w:p w14:paraId="6A0E8FF9" w14:textId="77777777" w:rsidR="00F031F0" w:rsidRPr="00F031F0" w:rsidRDefault="00F031F0" w:rsidP="00F031F0">
      <w:pPr>
        <w:jc w:val="center"/>
        <w:rPr>
          <w:rFonts w:ascii="Times New Roman" w:hAnsi="Times New Roman" w:cs="Calibri"/>
          <w:sz w:val="28"/>
          <w:szCs w:val="28"/>
        </w:rPr>
      </w:pPr>
      <w:bookmarkStart w:id="10" w:name="OLE_LINK85"/>
      <w:r w:rsidRPr="00F031F0">
        <w:rPr>
          <w:rFonts w:ascii="Times New Roman" w:hAnsi="Times New Roman" w:cs="Calibri"/>
          <w:sz w:val="28"/>
          <w:szCs w:val="28"/>
        </w:rPr>
        <w:t>Порядок разработки, обсуждения с заинтересованными лицами и утверждения дизайн-проектов благоустройства дворовых территорий, включенных в подпрограмму</w:t>
      </w:r>
      <w:bookmarkEnd w:id="10"/>
      <w:r w:rsidRPr="00F031F0">
        <w:rPr>
          <w:rFonts w:ascii="Times New Roman" w:hAnsi="Times New Roman" w:cs="Calibri"/>
          <w:sz w:val="28"/>
          <w:szCs w:val="28"/>
        </w:rPr>
        <w:t xml:space="preserve"> «Формирование комфортной городской среды»</w:t>
      </w:r>
    </w:p>
    <w:p w14:paraId="4BB63F63" w14:textId="77777777" w:rsidR="00F031F0" w:rsidRPr="00F031F0" w:rsidRDefault="00F031F0" w:rsidP="00F031F0">
      <w:pPr>
        <w:jc w:val="center"/>
        <w:rPr>
          <w:rFonts w:ascii="Times New Roman" w:hAnsi="Times New Roman" w:cs="Calibri"/>
          <w:sz w:val="28"/>
          <w:szCs w:val="28"/>
        </w:rPr>
      </w:pPr>
    </w:p>
    <w:p w14:paraId="29AAA371" w14:textId="77777777" w:rsidR="00F031F0" w:rsidRPr="00F031F0" w:rsidRDefault="00F031F0" w:rsidP="00F031F0">
      <w:pPr>
        <w:jc w:val="center"/>
        <w:rPr>
          <w:rFonts w:ascii="Times New Roman" w:hAnsi="Times New Roman" w:cs="Calibri"/>
          <w:sz w:val="28"/>
          <w:szCs w:val="28"/>
        </w:rPr>
      </w:pPr>
      <w:bookmarkStart w:id="11" w:name="OLE_LINK13"/>
      <w:bookmarkStart w:id="12" w:name="OLE_LINK14"/>
      <w:r w:rsidRPr="00F031F0">
        <w:rPr>
          <w:rFonts w:ascii="Times New Roman" w:hAnsi="Times New Roman" w:cs="Calibri"/>
          <w:sz w:val="28"/>
          <w:szCs w:val="28"/>
        </w:rPr>
        <w:t>Общие положения</w:t>
      </w:r>
    </w:p>
    <w:bookmarkEnd w:id="11"/>
    <w:bookmarkEnd w:id="12"/>
    <w:p w14:paraId="124CDDCD" w14:textId="77777777" w:rsidR="00F031F0" w:rsidRPr="00F031F0" w:rsidRDefault="00F031F0" w:rsidP="00F031F0">
      <w:pPr>
        <w:jc w:val="both"/>
        <w:rPr>
          <w:rFonts w:ascii="Times New Roman" w:hAnsi="Times New Roman" w:cs="Calibri"/>
          <w:sz w:val="28"/>
          <w:szCs w:val="28"/>
        </w:rPr>
      </w:pPr>
    </w:p>
    <w:p w14:paraId="29E5BA58" w14:textId="4DE6BFA1"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1.1. Порядок разработки, обсуждения </w:t>
      </w:r>
      <w:bookmarkStart w:id="13" w:name="OLE_LINK7"/>
      <w:bookmarkStart w:id="14" w:name="OLE_LINK8"/>
      <w:bookmarkStart w:id="15" w:name="OLE_LINK9"/>
      <w:r w:rsidRPr="00F031F0">
        <w:rPr>
          <w:rFonts w:ascii="Times New Roman" w:hAnsi="Times New Roman" w:cs="Calibri"/>
          <w:sz w:val="28"/>
          <w:szCs w:val="28"/>
        </w:rPr>
        <w:t xml:space="preserve">с заинтересованными лицами </w:t>
      </w:r>
      <w:bookmarkEnd w:id="13"/>
      <w:bookmarkEnd w:id="14"/>
      <w:bookmarkEnd w:id="15"/>
      <w:r w:rsidRPr="00F031F0">
        <w:rPr>
          <w:rFonts w:ascii="Times New Roman" w:hAnsi="Times New Roman" w:cs="Calibri"/>
          <w:sz w:val="28"/>
          <w:szCs w:val="28"/>
        </w:rPr>
        <w:t xml:space="preserve">и утверждения </w:t>
      </w:r>
      <w:bookmarkStart w:id="16" w:name="OLE_LINK4"/>
      <w:r w:rsidRPr="00F031F0">
        <w:rPr>
          <w:rFonts w:ascii="Times New Roman" w:hAnsi="Times New Roman" w:cs="Calibri"/>
          <w:sz w:val="28"/>
          <w:szCs w:val="28"/>
        </w:rPr>
        <w:t>дизайн-проектов благоустройства дворовых территорий</w:t>
      </w:r>
      <w:bookmarkEnd w:id="16"/>
      <w:r w:rsidRPr="00F031F0">
        <w:rPr>
          <w:rFonts w:ascii="Times New Roman" w:hAnsi="Times New Roman" w:cs="Calibri"/>
          <w:sz w:val="28"/>
          <w:szCs w:val="28"/>
        </w:rPr>
        <w:t xml:space="preserve"> (далее - Проектов), включенных в подпрограмму на 2017 год, определяет механизм действий по разработке Проектов, требования к их оформлению, порядок обсуждения Проектов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bookmarkStart w:id="17" w:name="OLE_LINK19"/>
      <w:bookmarkStart w:id="18" w:name="OLE_LINK20"/>
      <w:r w:rsidRPr="00F031F0">
        <w:rPr>
          <w:rFonts w:ascii="Times New Roman" w:hAnsi="Times New Roman" w:cs="Calibri"/>
          <w:sz w:val="28"/>
          <w:szCs w:val="28"/>
        </w:rPr>
        <w:t>адаптации к площади дворовой территории, рельефу местности, обеспечивающих архитектурно-композиционную завершенность и художественную выразительность дворовой территории при реализации Проект</w:t>
      </w:r>
      <w:bookmarkEnd w:id="17"/>
      <w:bookmarkEnd w:id="18"/>
      <w:r w:rsidRPr="00F031F0">
        <w:rPr>
          <w:rFonts w:ascii="Times New Roman" w:hAnsi="Times New Roman" w:cs="Calibri"/>
          <w:sz w:val="28"/>
          <w:szCs w:val="28"/>
        </w:rPr>
        <w:t>а.</w:t>
      </w:r>
    </w:p>
    <w:p w14:paraId="6D2A96A3" w14:textId="28525816"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15E1CECC" w14:textId="7A09FA3D" w:rsidR="00F031F0" w:rsidRPr="00F031F0" w:rsidRDefault="00F031F0" w:rsidP="0094357B">
      <w:pPr>
        <w:ind w:firstLine="709"/>
        <w:jc w:val="both"/>
        <w:rPr>
          <w:rFonts w:ascii="Times New Roman" w:hAnsi="Times New Roman" w:cs="Calibri"/>
          <w:sz w:val="28"/>
          <w:szCs w:val="28"/>
        </w:rPr>
      </w:pPr>
      <w:bookmarkStart w:id="19" w:name="OLE_LINK15"/>
      <w:bookmarkStart w:id="20" w:name="OLE_LINK16"/>
      <w:bookmarkStart w:id="21" w:name="OLE_LINK17"/>
      <w:r w:rsidRPr="00F031F0">
        <w:rPr>
          <w:rFonts w:ascii="Times New Roman" w:hAnsi="Times New Roman" w:cs="Calibri"/>
          <w:sz w:val="28"/>
          <w:szCs w:val="28"/>
        </w:rPr>
        <w:t>1.3. Проект - Проект по благоустройству должен быть оформлен в письменном виде и соответствовать требованиям, изложенным в приложении 2 к настоящему Положению.</w:t>
      </w:r>
    </w:p>
    <w:bookmarkEnd w:id="19"/>
    <w:bookmarkEnd w:id="20"/>
    <w:bookmarkEnd w:id="21"/>
    <w:p w14:paraId="12C72B06" w14:textId="77777777" w:rsidR="00F031F0" w:rsidRPr="00F031F0" w:rsidRDefault="00F031F0" w:rsidP="00F031F0">
      <w:pPr>
        <w:jc w:val="both"/>
        <w:rPr>
          <w:rFonts w:ascii="Times New Roman" w:hAnsi="Times New Roman" w:cs="Calibri"/>
          <w:sz w:val="28"/>
          <w:szCs w:val="28"/>
        </w:rPr>
      </w:pPr>
    </w:p>
    <w:p w14:paraId="7DCA4085" w14:textId="77777777" w:rsidR="00F031F0" w:rsidRPr="00F031F0" w:rsidRDefault="00F031F0" w:rsidP="00F031F0">
      <w:pPr>
        <w:jc w:val="center"/>
        <w:rPr>
          <w:rFonts w:ascii="Times New Roman" w:hAnsi="Times New Roman" w:cs="Calibri"/>
          <w:sz w:val="28"/>
          <w:szCs w:val="28"/>
        </w:rPr>
      </w:pPr>
      <w:r w:rsidRPr="00F031F0">
        <w:rPr>
          <w:rFonts w:ascii="Times New Roman" w:hAnsi="Times New Roman" w:cs="Calibri"/>
          <w:sz w:val="28"/>
          <w:szCs w:val="28"/>
        </w:rPr>
        <w:t>Разработка Проектов</w:t>
      </w:r>
    </w:p>
    <w:p w14:paraId="531A291F" w14:textId="77777777" w:rsidR="00F031F0" w:rsidRPr="00F031F0" w:rsidRDefault="00F031F0" w:rsidP="00F031F0">
      <w:pPr>
        <w:jc w:val="both"/>
        <w:rPr>
          <w:rFonts w:ascii="Times New Roman" w:hAnsi="Times New Roman" w:cs="Calibri"/>
          <w:sz w:val="28"/>
          <w:szCs w:val="28"/>
        </w:rPr>
      </w:pPr>
    </w:p>
    <w:p w14:paraId="2DA87F60" w14:textId="6BD1E37A"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2.1. Проект по благоустройству должен быть оформлен в письменном виде и содержать следующую информацию:</w:t>
      </w:r>
    </w:p>
    <w:p w14:paraId="342B5C0B" w14:textId="6E10C01F"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2.1.1. Наименование проекта по благоустройству дворовой территории, включающее адрес многоквартирного жилого дома (далее – МКД).</w:t>
      </w:r>
    </w:p>
    <w:p w14:paraId="7E76E77C" w14:textId="13A74865"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2.1.2.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329B89EB" w14:textId="13910A29"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2.2. Проект должен предусматривать возможность реализации обустройства дворовой территории в соответствии с перечнем видов работ по благоустройству (минимальным и (или) дополнительным), выбранным общим собранием собственников жилых помещений МКД.</w:t>
      </w:r>
    </w:p>
    <w:p w14:paraId="1406B83E" w14:textId="3E3F749A"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2.3. Проект должен учитывать рельеф местности, быть адаптированным к фактическим границам дворовой территории, исключать </w:t>
      </w:r>
      <w:r w:rsidRPr="00F031F0">
        <w:rPr>
          <w:rFonts w:ascii="Times New Roman" w:hAnsi="Times New Roman" w:cs="Calibri"/>
          <w:sz w:val="28"/>
          <w:szCs w:val="28"/>
        </w:rPr>
        <w:lastRenderedPageBreak/>
        <w:t>захват мест общего пользования в целях соблюдения законных прав и интересов неопределенного круга лиц.</w:t>
      </w:r>
    </w:p>
    <w:p w14:paraId="60D6DB05" w14:textId="23690A25"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2.4. 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2D9D2702" w14:textId="0FB6EAE3"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2.5. Проект может содержать перечень работ, не требующих квалификации, которые могут быть выполнены заинтересованными лицами самостоятельно в рамках обеспечения трудового участия в реализации мероприятий по благоустройству территории (при наличии положительного решения общего собрания собственников жилых помещений МКД).</w:t>
      </w:r>
    </w:p>
    <w:p w14:paraId="00EE498D" w14:textId="775DB7D7"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2.6. Проект может быть выполнен заинтересованными лицами самостоятельно либо с привлечением организаций.</w:t>
      </w:r>
    </w:p>
    <w:p w14:paraId="5088672F" w14:textId="6162A7D8"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2.7. Проект должен быть предоставлен в МКУ «ГХ» города Дивногорска по адресу: Красноярский край, г. Дивногорск, ул. Комсомольская, д. 2, </w:t>
      </w:r>
      <w:proofErr w:type="spellStart"/>
      <w:r w:rsidRPr="00F031F0">
        <w:rPr>
          <w:rFonts w:ascii="Times New Roman" w:hAnsi="Times New Roman" w:cs="Calibri"/>
          <w:sz w:val="28"/>
          <w:szCs w:val="28"/>
        </w:rPr>
        <w:t>каб</w:t>
      </w:r>
      <w:proofErr w:type="spellEnd"/>
      <w:r w:rsidRPr="00F031F0">
        <w:rPr>
          <w:rFonts w:ascii="Times New Roman" w:hAnsi="Times New Roman" w:cs="Calibri"/>
          <w:sz w:val="28"/>
          <w:szCs w:val="28"/>
        </w:rPr>
        <w:t>. 309.</w:t>
      </w:r>
    </w:p>
    <w:p w14:paraId="1BEB626D" w14:textId="77777777" w:rsidR="00F031F0" w:rsidRPr="00F031F0" w:rsidRDefault="00F031F0" w:rsidP="00F031F0">
      <w:pPr>
        <w:jc w:val="both"/>
        <w:rPr>
          <w:rFonts w:ascii="Times New Roman" w:hAnsi="Times New Roman" w:cs="Calibri"/>
          <w:sz w:val="28"/>
          <w:szCs w:val="28"/>
        </w:rPr>
      </w:pPr>
    </w:p>
    <w:p w14:paraId="302BA134" w14:textId="77777777" w:rsidR="00F031F0" w:rsidRPr="00F031F0" w:rsidRDefault="00F031F0" w:rsidP="00F031F0">
      <w:pPr>
        <w:jc w:val="center"/>
        <w:rPr>
          <w:rFonts w:ascii="Times New Roman" w:hAnsi="Times New Roman" w:cs="Calibri"/>
          <w:sz w:val="28"/>
          <w:szCs w:val="28"/>
        </w:rPr>
      </w:pPr>
      <w:r w:rsidRPr="00F031F0">
        <w:rPr>
          <w:rFonts w:ascii="Times New Roman" w:hAnsi="Times New Roman" w:cs="Calibri"/>
          <w:sz w:val="28"/>
          <w:szCs w:val="28"/>
        </w:rPr>
        <w:t>Обсуждение Проектов</w:t>
      </w:r>
    </w:p>
    <w:p w14:paraId="14D404CF" w14:textId="77777777" w:rsidR="00F031F0" w:rsidRPr="00F031F0" w:rsidRDefault="00F031F0" w:rsidP="00F031F0">
      <w:pPr>
        <w:jc w:val="both"/>
        <w:rPr>
          <w:rFonts w:ascii="Times New Roman" w:hAnsi="Times New Roman" w:cs="Calibri"/>
          <w:sz w:val="28"/>
          <w:szCs w:val="28"/>
        </w:rPr>
      </w:pPr>
    </w:p>
    <w:p w14:paraId="24C94687" w14:textId="20CDE329"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3.1. Общественная Комиссия организует методическую и консультативную помощь в разработке Проектов.</w:t>
      </w:r>
    </w:p>
    <w:p w14:paraId="58A36DE7" w14:textId="15905FA2"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3.2. </w:t>
      </w:r>
      <w:bookmarkStart w:id="22" w:name="OLE_LINK21"/>
      <w:bookmarkStart w:id="23" w:name="OLE_LINK22"/>
      <w:r w:rsidRPr="00F031F0">
        <w:rPr>
          <w:rFonts w:ascii="Times New Roman" w:hAnsi="Times New Roman" w:cs="Calibri"/>
          <w:sz w:val="28"/>
          <w:szCs w:val="28"/>
        </w:rPr>
        <w:t xml:space="preserve">Общественная Комиссия </w:t>
      </w:r>
      <w:bookmarkEnd w:id="22"/>
      <w:bookmarkEnd w:id="23"/>
      <w:r w:rsidRPr="00F031F0">
        <w:rPr>
          <w:rFonts w:ascii="Times New Roman" w:hAnsi="Times New Roman" w:cs="Calibri"/>
          <w:sz w:val="28"/>
          <w:szCs w:val="28"/>
        </w:rPr>
        <w:t>обеспечивает рассмотрение предложенных Проектов совместно с представителями заинтересованных лиц.</w:t>
      </w:r>
    </w:p>
    <w:p w14:paraId="10BC0DFD" w14:textId="5EB1851E"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3.3. При рассмотрении Проектов члены общественной комиссии и заинтересованные лица могут высказать имеющиеся по Проекту замечания и предложения. При обсуждении должны быть определены пути устранения замечаний, при не устранении которых Проект не сможет быть реализован, а также сроки устранения замечаний.</w:t>
      </w:r>
    </w:p>
    <w:p w14:paraId="197158F0" w14:textId="5B4CC3BC"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3.4. Доработанный Проект в установленный срок направляется для утверждения.</w:t>
      </w:r>
    </w:p>
    <w:p w14:paraId="2C6DA13E" w14:textId="77777777" w:rsidR="00F031F0" w:rsidRPr="00F031F0" w:rsidRDefault="00F031F0" w:rsidP="00F031F0">
      <w:pPr>
        <w:jc w:val="both"/>
        <w:rPr>
          <w:rFonts w:ascii="Times New Roman" w:hAnsi="Times New Roman" w:cs="Calibri"/>
          <w:sz w:val="28"/>
          <w:szCs w:val="28"/>
        </w:rPr>
      </w:pPr>
    </w:p>
    <w:p w14:paraId="04CF87E4" w14:textId="77777777" w:rsidR="00F031F0" w:rsidRPr="00F031F0" w:rsidRDefault="00F031F0" w:rsidP="00F031F0">
      <w:pPr>
        <w:jc w:val="center"/>
        <w:rPr>
          <w:rFonts w:ascii="Times New Roman" w:hAnsi="Times New Roman" w:cs="Calibri"/>
          <w:sz w:val="28"/>
          <w:szCs w:val="28"/>
        </w:rPr>
      </w:pPr>
      <w:r w:rsidRPr="00F031F0">
        <w:rPr>
          <w:rFonts w:ascii="Times New Roman" w:hAnsi="Times New Roman" w:cs="Calibri"/>
          <w:sz w:val="28"/>
          <w:szCs w:val="28"/>
        </w:rPr>
        <w:t>Утверждение Проектов</w:t>
      </w:r>
    </w:p>
    <w:p w14:paraId="289CEA6E" w14:textId="77777777" w:rsidR="00F031F0" w:rsidRPr="00F031F0" w:rsidRDefault="00F031F0" w:rsidP="00F031F0">
      <w:pPr>
        <w:jc w:val="both"/>
        <w:rPr>
          <w:rFonts w:ascii="Times New Roman" w:hAnsi="Times New Roman" w:cs="Calibri"/>
          <w:sz w:val="28"/>
          <w:szCs w:val="28"/>
        </w:rPr>
      </w:pPr>
    </w:p>
    <w:p w14:paraId="26DA4512" w14:textId="2AFDFC75"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4.1. Проект, прошедший обсуждение без замечаний, либо Проект, доработанный в порядке, установленном разделом 3 настоящего приложения, утверждается общественной Комиссией.</w:t>
      </w:r>
    </w:p>
    <w:p w14:paraId="1E98857A" w14:textId="6CCAE353"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4.2. Решение об утверждении Проекта принимается путем открытого голосования и отражается в протоколе заседания общественной Комиссии.</w:t>
      </w:r>
    </w:p>
    <w:p w14:paraId="5C456D2A" w14:textId="77777777" w:rsidR="00F031F0" w:rsidRPr="00F031F0" w:rsidRDefault="00F031F0" w:rsidP="00F031F0">
      <w:pPr>
        <w:rPr>
          <w:rFonts w:ascii="Times New Roman" w:hAnsi="Times New Roman" w:cs="Calibri"/>
          <w:sz w:val="28"/>
          <w:szCs w:val="28"/>
        </w:rPr>
      </w:pPr>
    </w:p>
    <w:p w14:paraId="6E79C7E9" w14:textId="77777777" w:rsidR="00F031F0" w:rsidRPr="00F031F0" w:rsidRDefault="00F031F0" w:rsidP="00F031F0">
      <w:pPr>
        <w:rPr>
          <w:rFonts w:ascii="Times New Roman" w:hAnsi="Times New Roman" w:cs="Calibri"/>
          <w:sz w:val="28"/>
          <w:szCs w:val="28"/>
        </w:rPr>
      </w:pPr>
    </w:p>
    <w:p w14:paraId="50F725D0" w14:textId="77777777" w:rsidR="00F031F0" w:rsidRPr="00F031F0" w:rsidRDefault="00F031F0" w:rsidP="00F031F0">
      <w:pPr>
        <w:rPr>
          <w:rFonts w:ascii="Times New Roman" w:hAnsi="Times New Roman" w:cs="Calibri"/>
          <w:sz w:val="28"/>
          <w:szCs w:val="28"/>
        </w:rPr>
      </w:pPr>
    </w:p>
    <w:p w14:paraId="34727341" w14:textId="77777777" w:rsidR="00F031F0" w:rsidRPr="00F031F0" w:rsidRDefault="00F031F0" w:rsidP="00F031F0">
      <w:pPr>
        <w:ind w:left="5103"/>
        <w:rPr>
          <w:rFonts w:ascii="Times New Roman" w:hAnsi="Times New Roman" w:cs="Calibri"/>
          <w:sz w:val="22"/>
          <w:szCs w:val="22"/>
        </w:rPr>
      </w:pPr>
    </w:p>
    <w:p w14:paraId="25BC6486" w14:textId="77777777" w:rsidR="00F031F0" w:rsidRPr="00F031F0" w:rsidRDefault="00F031F0" w:rsidP="00F031F0">
      <w:pPr>
        <w:rPr>
          <w:rFonts w:ascii="Times New Roman" w:hAnsi="Times New Roman" w:cs="Calibri"/>
          <w:sz w:val="22"/>
          <w:szCs w:val="22"/>
        </w:rPr>
      </w:pPr>
    </w:p>
    <w:p w14:paraId="47692F56" w14:textId="77777777" w:rsidR="00F031F0" w:rsidRPr="00F031F0" w:rsidRDefault="00F031F0" w:rsidP="00F031F0">
      <w:pPr>
        <w:ind w:left="5103"/>
        <w:rPr>
          <w:rFonts w:ascii="Times New Roman" w:hAnsi="Times New Roman" w:cs="Calibri"/>
          <w:sz w:val="22"/>
          <w:szCs w:val="22"/>
        </w:rPr>
      </w:pPr>
      <w:r w:rsidRPr="00F031F0">
        <w:rPr>
          <w:rFonts w:ascii="Times New Roman" w:hAnsi="Times New Roman" w:cs="Calibri"/>
          <w:sz w:val="22"/>
          <w:szCs w:val="22"/>
        </w:rPr>
        <w:lastRenderedPageBreak/>
        <w:t xml:space="preserve">Приложение 3 к подпрограмме </w:t>
      </w:r>
      <w:r w:rsidRPr="00F031F0">
        <w:rPr>
          <w:rFonts w:ascii="Times New Roman" w:hAnsi="Times New Roman" w:cs="Calibri"/>
          <w:sz w:val="22"/>
          <w:szCs w:val="22"/>
          <w:lang w:eastAsia="ru-RU"/>
        </w:rPr>
        <w:t>«Формирование комфортной городской среды»</w:t>
      </w:r>
    </w:p>
    <w:p w14:paraId="2949DB19"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p>
    <w:p w14:paraId="1167144B"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p>
    <w:p w14:paraId="3A823C4A"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r w:rsidRPr="00F031F0">
        <w:rPr>
          <w:rFonts w:ascii="Times New Roman" w:hAnsi="Times New Roman"/>
          <w:b/>
          <w:sz w:val="28"/>
          <w:szCs w:val="28"/>
        </w:rPr>
        <w:t>Порядок</w:t>
      </w:r>
    </w:p>
    <w:p w14:paraId="314FC1D1"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r w:rsidRPr="00F031F0">
        <w:rPr>
          <w:rFonts w:ascii="Times New Roman" w:hAnsi="Times New Roman"/>
          <w:b/>
          <w:sz w:val="28"/>
          <w:szCs w:val="28"/>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14:paraId="5BCB4E15"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r w:rsidRPr="00F031F0">
        <w:rPr>
          <w:rFonts w:ascii="Times New Roman" w:hAnsi="Times New Roman"/>
          <w:b/>
          <w:sz w:val="28"/>
          <w:szCs w:val="28"/>
        </w:rPr>
        <w:t>и работ по благоустройству территорий муниципального образования город Дивногорск</w:t>
      </w:r>
    </w:p>
    <w:p w14:paraId="217F6FB2" w14:textId="77777777" w:rsidR="00F031F0" w:rsidRPr="00F031F0" w:rsidRDefault="00F031F0" w:rsidP="00F031F0">
      <w:pPr>
        <w:widowControl w:val="0"/>
        <w:autoSpaceDE w:val="0"/>
        <w:autoSpaceDN w:val="0"/>
        <w:adjustRightInd w:val="0"/>
        <w:jc w:val="center"/>
        <w:rPr>
          <w:rFonts w:cs="Calibri"/>
          <w:b/>
          <w:bCs/>
          <w:lang w:eastAsia="ru-RU"/>
        </w:rPr>
      </w:pPr>
    </w:p>
    <w:p w14:paraId="30ECC101" w14:textId="77777777" w:rsidR="00F031F0" w:rsidRPr="00F031F0" w:rsidRDefault="00F031F0" w:rsidP="00F031F0">
      <w:pPr>
        <w:autoSpaceDE w:val="0"/>
        <w:autoSpaceDN w:val="0"/>
        <w:adjustRightInd w:val="0"/>
        <w:ind w:firstLine="720"/>
        <w:jc w:val="center"/>
        <w:rPr>
          <w:rFonts w:ascii="Times New Roman" w:hAnsi="Times New Roman"/>
          <w:b/>
          <w:sz w:val="28"/>
          <w:szCs w:val="28"/>
          <w:lang w:eastAsia="ru-RU"/>
        </w:rPr>
      </w:pPr>
      <w:r w:rsidRPr="00F031F0">
        <w:rPr>
          <w:rFonts w:ascii="Times New Roman" w:hAnsi="Times New Roman"/>
          <w:b/>
          <w:sz w:val="28"/>
          <w:szCs w:val="28"/>
          <w:lang w:eastAsia="ru-RU"/>
        </w:rPr>
        <w:t>1. Общие положения</w:t>
      </w:r>
    </w:p>
    <w:p w14:paraId="05B505D4" w14:textId="77777777" w:rsidR="00F031F0" w:rsidRPr="00F031F0" w:rsidRDefault="00F031F0" w:rsidP="00F031F0">
      <w:pPr>
        <w:autoSpaceDE w:val="0"/>
        <w:autoSpaceDN w:val="0"/>
        <w:adjustRightInd w:val="0"/>
        <w:ind w:firstLine="720"/>
        <w:jc w:val="center"/>
        <w:rPr>
          <w:rFonts w:ascii="Times New Roman" w:hAnsi="Times New Roman"/>
          <w:sz w:val="28"/>
          <w:szCs w:val="28"/>
          <w:lang w:eastAsia="ru-RU"/>
        </w:rPr>
      </w:pPr>
    </w:p>
    <w:p w14:paraId="0CAD4DEA"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 xml:space="preserve">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муниципального образования город Дивногорск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муниципального образования город Дивногорск за счет средств поступивших из федерального бюджета, краевого бюджета и местного бюджета, предусмотренных в решение городского совета о городском бюджете на очередной финансовый год и плановый период на реализацию мероприятий по благоустройству </w:t>
      </w:r>
      <w:r w:rsidRPr="00F031F0">
        <w:rPr>
          <w:rFonts w:ascii="Times New Roman" w:hAnsi="Times New Roman"/>
          <w:sz w:val="28"/>
          <w:szCs w:val="28"/>
          <w:lang w:eastAsia="ru-RU"/>
        </w:rPr>
        <w:t xml:space="preserve">муниципальной программы формирования комфортной городской среды на 2017 год, а также </w:t>
      </w:r>
      <w:r w:rsidRPr="00F031F0">
        <w:rPr>
          <w:rFonts w:ascii="Times New Roman" w:hAnsi="Times New Roman"/>
          <w:sz w:val="28"/>
          <w:szCs w:val="28"/>
        </w:rPr>
        <w:t>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14:paraId="6F92D0D0" w14:textId="3E7FEAA7" w:rsidR="00F031F0" w:rsidRPr="00F031F0" w:rsidRDefault="00F031F0" w:rsidP="0094357B">
      <w:pPr>
        <w:autoSpaceDE w:val="0"/>
        <w:autoSpaceDN w:val="0"/>
        <w:adjustRightInd w:val="0"/>
        <w:ind w:firstLine="708"/>
        <w:jc w:val="both"/>
        <w:rPr>
          <w:rFonts w:ascii="Times New Roman" w:hAnsi="Times New Roman"/>
          <w:sz w:val="28"/>
          <w:szCs w:val="28"/>
          <w:lang w:eastAsia="ru-RU"/>
        </w:rPr>
      </w:pPr>
      <w:r w:rsidRPr="00F031F0">
        <w:rPr>
          <w:rFonts w:ascii="Times New Roman" w:hAnsi="Times New Roman"/>
          <w:sz w:val="28"/>
          <w:szCs w:val="28"/>
        </w:rPr>
        <w:t xml:space="preserve">1.2. Субсидии предоставляются в целях выполнения работ по благоустройству: </w:t>
      </w:r>
    </w:p>
    <w:p w14:paraId="6E61AE5A"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дворовых территорий многоквартирных домов;</w:t>
      </w:r>
    </w:p>
    <w:p w14:paraId="346A9706"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территорий соответствующего функционального назначения (площадей, набережных, улиц, пешеходных зон, скверов, парков) (далее – общественные территории).</w:t>
      </w:r>
    </w:p>
    <w:p w14:paraId="7830A368"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1.3. Субсидии предоставляется на благоустройство дворовых территорий многоквартирных домов и благоустройство общественных территорий включенных в подпрограмму «Формирование комфортной городской среды» на 2017 год на основании решения общественной комиссии по развитию городской среды на территории муниципального образования город Дивногорск (далее – комиссия), принятого в порядке, установленном постановлением администрации города Дивногорска от 28.02.2017 № 39п.</w:t>
      </w:r>
    </w:p>
    <w:p w14:paraId="7CF9D200" w14:textId="77777777" w:rsidR="00F031F0" w:rsidRPr="00F031F0" w:rsidRDefault="00F031F0" w:rsidP="0094357B">
      <w:pPr>
        <w:autoSpaceDE w:val="0"/>
        <w:autoSpaceDN w:val="0"/>
        <w:adjustRightInd w:val="0"/>
        <w:ind w:firstLine="708"/>
        <w:jc w:val="both"/>
        <w:rPr>
          <w:rFonts w:ascii="Times New Roman" w:hAnsi="Times New Roman"/>
          <w:sz w:val="28"/>
          <w:szCs w:val="28"/>
          <w:lang w:eastAsia="ru-RU"/>
        </w:rPr>
      </w:pPr>
      <w:r w:rsidRPr="00F031F0">
        <w:rPr>
          <w:rFonts w:ascii="Times New Roman" w:eastAsia="Calibri" w:hAnsi="Times New Roman"/>
          <w:sz w:val="28"/>
          <w:szCs w:val="28"/>
          <w:lang w:eastAsia="ru-RU"/>
        </w:rPr>
        <w:t xml:space="preserve">Состав комиссии утвержден </w:t>
      </w:r>
      <w:r w:rsidRPr="00F031F0">
        <w:rPr>
          <w:rFonts w:ascii="Times New Roman" w:hAnsi="Times New Roman"/>
          <w:sz w:val="28"/>
          <w:szCs w:val="28"/>
          <w:lang w:eastAsia="ru-RU"/>
        </w:rPr>
        <w:t>распоряжением администрации города Дивногорска от 28.02.2017 № 337р.</w:t>
      </w:r>
    </w:p>
    <w:p w14:paraId="16FA48B5" w14:textId="4B1E3A31"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lastRenderedPageBreak/>
        <w:t>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кодексом Российской Федерации, управляющие организации (далее – управляющие организации, получатели субсидии).</w:t>
      </w:r>
    </w:p>
    <w:p w14:paraId="1AC4013A"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 xml:space="preserve">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w:t>
      </w:r>
      <w:r w:rsidRPr="00F031F0">
        <w:rPr>
          <w:rFonts w:ascii="Times New Roman" w:hAnsi="Times New Roman"/>
          <w:sz w:val="28"/>
          <w:szCs w:val="28"/>
          <w:lang w:eastAsia="ru-RU"/>
        </w:rPr>
        <w:t xml:space="preserve">муниципальную программу формирования современной городской среды на 2017 год для благоустройства </w:t>
      </w:r>
      <w:r w:rsidRPr="00F031F0">
        <w:rPr>
          <w:rFonts w:ascii="Times New Roman" w:hAnsi="Times New Roman"/>
          <w:sz w:val="28"/>
          <w:szCs w:val="28"/>
        </w:rPr>
        <w:t>дворовых территорий, которыми управляет такая управляющая организация или товарищество собственников жилья.</w:t>
      </w:r>
    </w:p>
    <w:p w14:paraId="6C6FCDC2"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1.5. Получателями субсидий на</w:t>
      </w:r>
      <w:r w:rsidRPr="00F031F0">
        <w:rPr>
          <w:rFonts w:ascii="Times New Roman" w:hAnsi="Times New Roman"/>
          <w:sz w:val="28"/>
          <w:szCs w:val="28"/>
          <w:lang w:eastAsia="ru-RU"/>
        </w:rPr>
        <w:t xml:space="preserve"> благоустройство общественных территорий являются организации любой организационно-правовой формы.</w:t>
      </w:r>
    </w:p>
    <w:p w14:paraId="18357474" w14:textId="77777777" w:rsidR="00F031F0" w:rsidRPr="00F031F0" w:rsidRDefault="00F031F0" w:rsidP="0094357B">
      <w:pPr>
        <w:widowControl w:val="0"/>
        <w:autoSpaceDE w:val="0"/>
        <w:autoSpaceDN w:val="0"/>
        <w:ind w:firstLine="708"/>
        <w:jc w:val="both"/>
        <w:rPr>
          <w:rFonts w:ascii="Times New Roman" w:hAnsi="Times New Roman"/>
          <w:sz w:val="28"/>
          <w:szCs w:val="28"/>
          <w:lang w:eastAsia="ru-RU"/>
        </w:rPr>
      </w:pPr>
      <w:r w:rsidRPr="00F031F0">
        <w:rPr>
          <w:rFonts w:ascii="Times New Roman" w:hAnsi="Times New Roman"/>
          <w:sz w:val="28"/>
          <w:szCs w:val="28"/>
          <w:lang w:eastAsia="ru-RU"/>
        </w:rPr>
        <w:t>1.6. Субсидии предоставляются в пределах утвержденных бюджетных ассигнований, предусмотренных решением Дивногорского городского Совета депутатов о бюджете на очередной финансовый год и плановый период на цели, указанные в пункте 1.2 Порядка.</w:t>
      </w:r>
    </w:p>
    <w:p w14:paraId="55C14C0C" w14:textId="77777777" w:rsidR="00F031F0" w:rsidRPr="00F031F0" w:rsidRDefault="00F031F0" w:rsidP="0094357B">
      <w:pPr>
        <w:widowControl w:val="0"/>
        <w:autoSpaceDE w:val="0"/>
        <w:autoSpaceDN w:val="0"/>
        <w:ind w:firstLine="708"/>
        <w:jc w:val="both"/>
        <w:rPr>
          <w:rFonts w:ascii="Times New Roman" w:hAnsi="Times New Roman"/>
          <w:sz w:val="28"/>
          <w:szCs w:val="28"/>
        </w:rPr>
      </w:pPr>
      <w:r w:rsidRPr="00F031F0">
        <w:rPr>
          <w:rFonts w:ascii="Times New Roman" w:hAnsi="Times New Roman"/>
          <w:sz w:val="28"/>
          <w:szCs w:val="28"/>
          <w:lang w:eastAsia="ru-RU"/>
        </w:rPr>
        <w:t xml:space="preserve">1.7. Распорядителем бюджетных средств </w:t>
      </w:r>
      <w:r w:rsidRPr="00F031F0">
        <w:rPr>
          <w:rFonts w:ascii="Times New Roman" w:hAnsi="Times New Roman"/>
          <w:sz w:val="28"/>
          <w:szCs w:val="28"/>
        </w:rPr>
        <w:t xml:space="preserve">на благоустройство дворовых территорий </w:t>
      </w:r>
      <w:r w:rsidRPr="00F031F0">
        <w:rPr>
          <w:rFonts w:ascii="Times New Roman" w:hAnsi="Times New Roman"/>
          <w:sz w:val="28"/>
          <w:szCs w:val="28"/>
          <w:lang w:eastAsia="ru-RU"/>
        </w:rPr>
        <w:t>является МКУ «Городское хозяйство» города Дивногорска</w:t>
      </w:r>
      <w:r w:rsidRPr="00F031F0">
        <w:rPr>
          <w:rFonts w:ascii="Times New Roman" w:hAnsi="Times New Roman"/>
          <w:sz w:val="28"/>
          <w:szCs w:val="28"/>
        </w:rPr>
        <w:t>.</w:t>
      </w:r>
    </w:p>
    <w:p w14:paraId="738F5441" w14:textId="77777777" w:rsidR="00F031F0" w:rsidRPr="00F031F0" w:rsidRDefault="00F031F0" w:rsidP="0094357B">
      <w:pPr>
        <w:widowControl w:val="0"/>
        <w:autoSpaceDE w:val="0"/>
        <w:autoSpaceDN w:val="0"/>
        <w:ind w:firstLine="708"/>
        <w:jc w:val="both"/>
        <w:rPr>
          <w:rFonts w:ascii="Times New Roman" w:hAnsi="Times New Roman"/>
          <w:sz w:val="28"/>
          <w:szCs w:val="28"/>
        </w:rPr>
      </w:pPr>
      <w:r w:rsidRPr="00F031F0">
        <w:rPr>
          <w:rFonts w:ascii="Times New Roman" w:hAnsi="Times New Roman"/>
          <w:sz w:val="28"/>
          <w:szCs w:val="28"/>
          <w:lang w:eastAsia="ru-RU"/>
        </w:rPr>
        <w:t xml:space="preserve">Распорядителем бюджетных средств </w:t>
      </w:r>
      <w:r w:rsidRPr="00F031F0">
        <w:rPr>
          <w:rFonts w:ascii="Times New Roman" w:hAnsi="Times New Roman"/>
          <w:sz w:val="28"/>
          <w:szCs w:val="28"/>
        </w:rPr>
        <w:t xml:space="preserve">на благоустройство общественных пространств </w:t>
      </w:r>
      <w:r w:rsidRPr="00F031F0">
        <w:rPr>
          <w:rFonts w:ascii="Times New Roman" w:hAnsi="Times New Roman"/>
          <w:sz w:val="28"/>
          <w:szCs w:val="28"/>
          <w:lang w:eastAsia="ru-RU"/>
        </w:rPr>
        <w:t>является МКУ «Городское хозяйство» города Дивногорска</w:t>
      </w:r>
      <w:r w:rsidRPr="00F031F0">
        <w:rPr>
          <w:rFonts w:ascii="Times New Roman" w:hAnsi="Times New Roman"/>
          <w:sz w:val="28"/>
          <w:szCs w:val="28"/>
        </w:rPr>
        <w:t>.</w:t>
      </w:r>
    </w:p>
    <w:p w14:paraId="5CA03108" w14:textId="77777777" w:rsidR="00F031F0" w:rsidRPr="00F031F0" w:rsidRDefault="00F031F0" w:rsidP="00F031F0">
      <w:pPr>
        <w:widowControl w:val="0"/>
        <w:jc w:val="center"/>
        <w:rPr>
          <w:rFonts w:ascii="Times New Roman" w:hAnsi="Times New Roman"/>
          <w:b/>
          <w:sz w:val="28"/>
          <w:szCs w:val="28"/>
        </w:rPr>
      </w:pPr>
    </w:p>
    <w:p w14:paraId="0885DDA5"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2. Условия и порядок предоставления субсидии</w:t>
      </w:r>
    </w:p>
    <w:p w14:paraId="1294BF56"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на благоустройство дворовых территорий</w:t>
      </w:r>
    </w:p>
    <w:p w14:paraId="6F7D0927" w14:textId="77777777" w:rsidR="00F031F0" w:rsidRPr="00F031F0" w:rsidRDefault="00F031F0" w:rsidP="00F031F0">
      <w:pPr>
        <w:widowControl w:val="0"/>
        <w:jc w:val="center"/>
        <w:rPr>
          <w:rFonts w:ascii="Times New Roman" w:hAnsi="Times New Roman"/>
          <w:sz w:val="30"/>
          <w:szCs w:val="30"/>
        </w:rPr>
      </w:pPr>
    </w:p>
    <w:p w14:paraId="2AD4FEE0"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2.1. Субсидии управляющим организациям и товариществам собственников жилья на благоустройство дворовых территорий предоставляется при условии:</w:t>
      </w:r>
    </w:p>
    <w:p w14:paraId="4842ABD2" w14:textId="77777777" w:rsidR="00F031F0" w:rsidRPr="00F031F0" w:rsidRDefault="00F031F0" w:rsidP="0094357B">
      <w:pPr>
        <w:autoSpaceDE w:val="0"/>
        <w:autoSpaceDN w:val="0"/>
        <w:adjustRightInd w:val="0"/>
        <w:ind w:firstLine="709"/>
        <w:jc w:val="both"/>
        <w:rPr>
          <w:rFonts w:ascii="Times New Roman" w:hAnsi="Times New Roman"/>
          <w:sz w:val="28"/>
          <w:szCs w:val="28"/>
        </w:rPr>
      </w:pPr>
      <w:bookmarkStart w:id="24" w:name="Par9"/>
      <w:bookmarkEnd w:id="24"/>
      <w:r w:rsidRPr="00F031F0">
        <w:rPr>
          <w:rFonts w:ascii="Times New Roman" w:hAnsi="Times New Roman"/>
          <w:sz w:val="28"/>
          <w:szCs w:val="28"/>
        </w:rPr>
        <w:t>а) наличия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14:paraId="40C665F7" w14:textId="77777777" w:rsidR="00F031F0" w:rsidRPr="00F031F0" w:rsidRDefault="00F031F0" w:rsidP="0094357B">
      <w:pPr>
        <w:adjustRightInd w:val="0"/>
        <w:ind w:firstLine="709"/>
        <w:contextualSpacing/>
        <w:jc w:val="both"/>
        <w:rPr>
          <w:rFonts w:ascii="Times New Roman" w:hAnsi="Times New Roman"/>
          <w:sz w:val="28"/>
          <w:szCs w:val="28"/>
        </w:rPr>
      </w:pPr>
      <w:r w:rsidRPr="00F031F0">
        <w:rPr>
          <w:rFonts w:ascii="Times New Roman" w:hAnsi="Times New Roman"/>
          <w:sz w:val="28"/>
          <w:szCs w:val="28"/>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софинансирования мероприятий по благоустройству;</w:t>
      </w:r>
    </w:p>
    <w:p w14:paraId="164283EF" w14:textId="77777777" w:rsidR="00F031F0" w:rsidRPr="00F031F0" w:rsidRDefault="00F031F0" w:rsidP="0094357B">
      <w:pPr>
        <w:autoSpaceDE w:val="0"/>
        <w:autoSpaceDN w:val="0"/>
        <w:adjustRightInd w:val="0"/>
        <w:ind w:firstLine="709"/>
        <w:contextualSpacing/>
        <w:jc w:val="both"/>
        <w:rPr>
          <w:rFonts w:ascii="Times New Roman" w:hAnsi="Times New Roman"/>
          <w:sz w:val="28"/>
          <w:szCs w:val="28"/>
        </w:rPr>
      </w:pPr>
      <w:r w:rsidRPr="00F031F0">
        <w:rPr>
          <w:rFonts w:ascii="Times New Roman" w:hAnsi="Times New Roman"/>
          <w:sz w:val="28"/>
          <w:szCs w:val="28"/>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14:paraId="10CC1B14" w14:textId="77777777" w:rsidR="00F031F0" w:rsidRPr="00F031F0" w:rsidRDefault="00F031F0" w:rsidP="0094357B">
      <w:pPr>
        <w:autoSpaceDE w:val="0"/>
        <w:autoSpaceDN w:val="0"/>
        <w:adjustRightInd w:val="0"/>
        <w:ind w:firstLine="709"/>
        <w:contextualSpacing/>
        <w:jc w:val="both"/>
        <w:rPr>
          <w:rFonts w:ascii="Times New Roman" w:hAnsi="Times New Roman"/>
          <w:sz w:val="28"/>
          <w:szCs w:val="28"/>
        </w:rPr>
      </w:pPr>
      <w:r w:rsidRPr="00F031F0">
        <w:rPr>
          <w:rFonts w:ascii="Times New Roman" w:hAnsi="Times New Roman"/>
          <w:sz w:val="28"/>
          <w:szCs w:val="28"/>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14:paraId="01378B09"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bCs/>
          <w:sz w:val="28"/>
          <w:szCs w:val="28"/>
          <w:lang w:eastAsia="ru-RU"/>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w:t>
      </w:r>
      <w:r w:rsidRPr="00F031F0">
        <w:rPr>
          <w:rFonts w:ascii="Times New Roman" w:hAnsi="Times New Roman"/>
          <w:bCs/>
          <w:sz w:val="28"/>
          <w:szCs w:val="28"/>
          <w:lang w:eastAsia="ru-RU"/>
        </w:rPr>
        <w:lastRenderedPageBreak/>
        <w:t>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утвержденной постановлением Правительства края от 30.09.2013 № 517-п (в ред. от 14.03.2017 № 126-п);</w:t>
      </w:r>
    </w:p>
    <w:p w14:paraId="4ADD97A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определение уполномоченных лиц из числа собственников помещений для </w:t>
      </w:r>
      <w:r w:rsidRPr="00F031F0">
        <w:rPr>
          <w:rFonts w:ascii="Times New Roman" w:hAnsi="Times New Roman"/>
          <w:sz w:val="28"/>
          <w:szCs w:val="28"/>
          <w:lang w:eastAsia="ru-RU"/>
        </w:rPr>
        <w:t>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w:t>
      </w:r>
      <w:r w:rsidRPr="00F031F0">
        <w:rPr>
          <w:rFonts w:ascii="Times New Roman" w:hAnsi="Times New Roman"/>
          <w:sz w:val="28"/>
          <w:szCs w:val="28"/>
        </w:rPr>
        <w:t>подписании соответствующих актов приемки выполненных работ);</w:t>
      </w:r>
    </w:p>
    <w:p w14:paraId="320FFB80"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2A3018EB"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1238CAC9"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в) дефектной ведомости;</w:t>
      </w:r>
    </w:p>
    <w:p w14:paraId="27C84B93"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4A0815FA"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д) договор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14:paraId="333FEDEA" w14:textId="77777777" w:rsidR="00F031F0" w:rsidRPr="00F031F0" w:rsidRDefault="00F031F0" w:rsidP="0094357B">
      <w:pPr>
        <w:ind w:firstLine="709"/>
        <w:jc w:val="both"/>
        <w:rPr>
          <w:rFonts w:ascii="Times New Roman" w:hAnsi="Times New Roman"/>
          <w:b/>
          <w:sz w:val="28"/>
          <w:szCs w:val="28"/>
          <w:lang w:eastAsia="ru-RU"/>
        </w:rPr>
      </w:pPr>
      <w:r w:rsidRPr="00F031F0">
        <w:rPr>
          <w:rFonts w:ascii="Times New Roman" w:hAnsi="Times New Roman"/>
          <w:sz w:val="28"/>
          <w:szCs w:val="28"/>
          <w:lang w:eastAsia="ru-RU"/>
        </w:rPr>
        <w:t xml:space="preserve">Договор подряда заключается по результатам отбора подрядной организации, проведенного </w:t>
      </w:r>
      <w:r w:rsidRPr="00F031F0">
        <w:rPr>
          <w:rFonts w:ascii="Times New Roman" w:hAnsi="Times New Roman"/>
          <w:sz w:val="28"/>
          <w:szCs w:val="28"/>
        </w:rPr>
        <w:t>управляющей организацией либо товариществом собственников жилья</w:t>
      </w:r>
      <w:r w:rsidRPr="00F031F0">
        <w:rPr>
          <w:rFonts w:ascii="Times New Roman" w:hAnsi="Times New Roman"/>
          <w:sz w:val="28"/>
          <w:szCs w:val="28"/>
          <w:lang w:eastAsia="ru-RU"/>
        </w:rPr>
        <w:t xml:space="preserve">, проведенным </w:t>
      </w:r>
      <w:r w:rsidRPr="00F031F0">
        <w:rPr>
          <w:rFonts w:ascii="Times New Roman" w:hAnsi="Times New Roman"/>
          <w:b/>
          <w:sz w:val="28"/>
          <w:szCs w:val="28"/>
          <w:lang w:eastAsia="ru-RU"/>
        </w:rPr>
        <w:t>в порядке</w:t>
      </w:r>
      <w:r w:rsidRPr="00F031F0">
        <w:rPr>
          <w:rFonts w:ascii="Times New Roman" w:hAnsi="Times New Roman"/>
          <w:b/>
          <w:sz w:val="28"/>
          <w:szCs w:val="28"/>
          <w:vertAlign w:val="superscript"/>
          <w:lang w:eastAsia="ru-RU"/>
        </w:rPr>
        <w:footnoteReference w:id="1"/>
      </w:r>
      <w:r w:rsidRPr="00F031F0">
        <w:rPr>
          <w:rFonts w:ascii="Times New Roman" w:hAnsi="Times New Roman"/>
          <w:b/>
          <w:sz w:val="28"/>
          <w:szCs w:val="28"/>
          <w:lang w:eastAsia="ru-RU"/>
        </w:rPr>
        <w:t xml:space="preserve">, установленном органами местного самоуправления. </w:t>
      </w:r>
    </w:p>
    <w:p w14:paraId="3696F889" w14:textId="77777777" w:rsidR="00F031F0" w:rsidRPr="00F031F0" w:rsidRDefault="00F031F0" w:rsidP="0094357B">
      <w:pPr>
        <w:ind w:firstLine="709"/>
        <w:jc w:val="both"/>
        <w:rPr>
          <w:rFonts w:ascii="Times New Roman" w:hAnsi="Times New Roman"/>
          <w:bCs/>
          <w:sz w:val="28"/>
          <w:szCs w:val="28"/>
        </w:rPr>
      </w:pPr>
      <w:r w:rsidRPr="00F031F0">
        <w:rPr>
          <w:rFonts w:ascii="Times New Roman" w:hAnsi="Times New Roman"/>
          <w:sz w:val="28"/>
          <w:szCs w:val="28"/>
          <w:lang w:eastAsia="ru-RU"/>
        </w:rPr>
        <w:t xml:space="preserve">Порядок отбора подрядной организации должен содержать условия </w:t>
      </w:r>
      <w:r w:rsidRPr="00F031F0">
        <w:rPr>
          <w:rFonts w:ascii="Times New Roman" w:hAnsi="Times New Roman"/>
          <w:bCs/>
          <w:sz w:val="28"/>
          <w:szCs w:val="28"/>
        </w:rPr>
        <w:t>привлечение к выполнению работ по благоустройству дворовых территорий студенческих строительных отрядов.</w:t>
      </w:r>
    </w:p>
    <w:p w14:paraId="58C96108"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Правила закупки товаров, работ и услуг </w:t>
      </w:r>
      <w:r w:rsidRPr="00F031F0">
        <w:rPr>
          <w:rFonts w:ascii="Times New Roman" w:hAnsi="Times New Roman"/>
          <w:sz w:val="28"/>
          <w:szCs w:val="28"/>
        </w:rPr>
        <w:t>является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09C51C3" w14:textId="77777777" w:rsidR="00F031F0" w:rsidRPr="00F031F0" w:rsidRDefault="00F031F0" w:rsidP="0094357B">
      <w:pPr>
        <w:autoSpaceDE w:val="0"/>
        <w:autoSpaceDN w:val="0"/>
        <w:adjustRightInd w:val="0"/>
        <w:ind w:firstLine="709"/>
        <w:jc w:val="both"/>
        <w:rPr>
          <w:rFonts w:ascii="Times New Roman" w:hAnsi="Times New Roman"/>
          <w:sz w:val="28"/>
          <w:szCs w:val="28"/>
        </w:rPr>
      </w:pPr>
      <w:bookmarkStart w:id="25" w:name="Par2"/>
      <w:bookmarkEnd w:id="25"/>
      <w:r w:rsidRPr="00F031F0">
        <w:rPr>
          <w:rFonts w:ascii="Times New Roman" w:hAnsi="Times New Roman"/>
          <w:sz w:val="28"/>
          <w:szCs w:val="28"/>
        </w:rPr>
        <w:lastRenderedPageBreak/>
        <w:t>Правила о закупке утверждается руководителем управляющей организации (председателем товарищества собственников жилья).</w:t>
      </w:r>
    </w:p>
    <w:p w14:paraId="47F98838"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lang w:eastAsia="ru-RU"/>
        </w:rPr>
        <w:t>е) </w:t>
      </w:r>
      <w:r w:rsidRPr="00F031F0">
        <w:rPr>
          <w:rFonts w:ascii="Times New Roman" w:hAnsi="Times New Roman"/>
          <w:sz w:val="28"/>
          <w:szCs w:val="28"/>
        </w:rPr>
        <w:t>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4AEBB92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502A6A0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з) отсутствия проведения реорганизации, ликвидации, банкротства и не должны иметь ограничения на осуществление хозяйственной деятельности.</w:t>
      </w:r>
    </w:p>
    <w:p w14:paraId="0632611E" w14:textId="77777777" w:rsidR="00F031F0" w:rsidRPr="00F031F0" w:rsidRDefault="00F031F0" w:rsidP="0094357B">
      <w:pPr>
        <w:autoSpaceDE w:val="0"/>
        <w:autoSpaceDN w:val="0"/>
        <w:adjustRightInd w:val="0"/>
        <w:ind w:firstLine="709"/>
        <w:jc w:val="both"/>
        <w:rPr>
          <w:rFonts w:ascii="Times New Roman" w:hAnsi="Times New Roman" w:cs="Arial"/>
          <w:sz w:val="28"/>
          <w:szCs w:val="28"/>
          <w:lang w:eastAsia="ru-RU"/>
        </w:rPr>
      </w:pPr>
      <w:r w:rsidRPr="00F031F0">
        <w:rPr>
          <w:rFonts w:ascii="Times New Roman" w:hAnsi="Times New Roman" w:cs="Arial"/>
          <w:sz w:val="28"/>
          <w:szCs w:val="28"/>
          <w:lang w:eastAsia="ru-RU"/>
        </w:rPr>
        <w:t xml:space="preserve">и) открытия </w:t>
      </w:r>
      <w:r w:rsidRPr="00F031F0">
        <w:rPr>
          <w:rFonts w:ascii="Times New Roman" w:hAnsi="Times New Roman" w:cs="Arial"/>
          <w:bCs/>
          <w:sz w:val="28"/>
          <w:szCs w:val="28"/>
          <w:lang w:eastAsia="ru-RU"/>
        </w:rPr>
        <w:t xml:space="preserve">в российской кредитной организации </w:t>
      </w:r>
      <w:r w:rsidRPr="00F031F0">
        <w:rPr>
          <w:rFonts w:ascii="Times New Roman" w:hAnsi="Times New Roman" w:cs="Arial"/>
          <w:sz w:val="28"/>
          <w:szCs w:val="28"/>
          <w:lang w:eastAsia="ru-RU"/>
        </w:rPr>
        <w:t xml:space="preserve">специального счета, предназначенного для перечисления средств на благоустройство в целях </w:t>
      </w:r>
      <w:r w:rsidRPr="00F031F0">
        <w:rPr>
          <w:rFonts w:ascii="Times New Roman" w:hAnsi="Times New Roman"/>
          <w:sz w:val="28"/>
          <w:szCs w:val="28"/>
          <w:lang w:eastAsia="ru-RU"/>
        </w:rPr>
        <w:t>софинансирования мероприятий по благоустройству муниципальных программ формирования современной городской среды на 2017 год</w:t>
      </w:r>
      <w:r w:rsidRPr="00F031F0">
        <w:rPr>
          <w:rFonts w:ascii="Times New Roman" w:hAnsi="Times New Roman" w:cs="Arial"/>
          <w:sz w:val="28"/>
          <w:szCs w:val="28"/>
          <w:lang w:eastAsia="ru-RU"/>
        </w:rPr>
        <w:t>.</w:t>
      </w:r>
    </w:p>
    <w:p w14:paraId="55C475D1"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2.2. Субсидии предоставляются </w:t>
      </w:r>
      <w:r w:rsidRPr="00F031F0">
        <w:rPr>
          <w:rFonts w:ascii="Times New Roman" w:hAnsi="Times New Roman"/>
          <w:sz w:val="28"/>
          <w:szCs w:val="28"/>
        </w:rPr>
        <w:t>управляющим организациям и товариществам собственников жилья</w:t>
      </w:r>
      <w:r w:rsidRPr="00F031F0">
        <w:rPr>
          <w:rFonts w:ascii="Times New Roman" w:hAnsi="Times New Roman"/>
          <w:sz w:val="28"/>
          <w:szCs w:val="28"/>
          <w:lang w:eastAsia="ru-RU"/>
        </w:rPr>
        <w:t xml:space="preserve"> на основании соглашения на предоставление субсидии в целях выполнения работ по благоустройству </w:t>
      </w:r>
      <w:r w:rsidRPr="00F031F0">
        <w:rPr>
          <w:rFonts w:ascii="Times New Roman" w:hAnsi="Times New Roman"/>
          <w:sz w:val="28"/>
          <w:szCs w:val="28"/>
        </w:rPr>
        <w:t>дворовых территорий многоквартирных домов</w:t>
      </w:r>
      <w:r w:rsidRPr="00F031F0">
        <w:rPr>
          <w:rFonts w:ascii="Times New Roman" w:hAnsi="Times New Roman"/>
          <w:sz w:val="28"/>
          <w:szCs w:val="28"/>
          <w:lang w:eastAsia="ru-RU"/>
        </w:rPr>
        <w:t xml:space="preserve">, включенных в муниципальную программу формирования современной городской среды на 2017 год (далее – соглашение) и заключенных между </w:t>
      </w:r>
      <w:r w:rsidRPr="00F031F0">
        <w:rPr>
          <w:rFonts w:ascii="Times New Roman" w:hAnsi="Times New Roman"/>
          <w:i/>
          <w:sz w:val="28"/>
          <w:szCs w:val="28"/>
        </w:rPr>
        <w:t>РБС по дворовым территориям</w:t>
      </w:r>
      <w:r w:rsidRPr="00F031F0">
        <w:rPr>
          <w:rFonts w:ascii="Times New Roman" w:hAnsi="Times New Roman"/>
          <w:sz w:val="28"/>
          <w:szCs w:val="28"/>
          <w:lang w:eastAsia="ru-RU"/>
        </w:rPr>
        <w:t xml:space="preserve"> и </w:t>
      </w:r>
      <w:r w:rsidRPr="00F031F0">
        <w:rPr>
          <w:rFonts w:ascii="Times New Roman" w:hAnsi="Times New Roman"/>
          <w:sz w:val="28"/>
          <w:szCs w:val="28"/>
        </w:rPr>
        <w:t>получателями субсидии</w:t>
      </w:r>
      <w:r w:rsidRPr="00F031F0">
        <w:rPr>
          <w:rFonts w:ascii="Times New Roman" w:hAnsi="Times New Roman"/>
          <w:sz w:val="28"/>
          <w:szCs w:val="28"/>
          <w:lang w:eastAsia="ru-RU"/>
        </w:rPr>
        <w:t>.</w:t>
      </w:r>
    </w:p>
    <w:p w14:paraId="6CE8BC6C"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2.3. Соглашение</w:t>
      </w:r>
      <w:r w:rsidRPr="00F031F0">
        <w:rPr>
          <w:rFonts w:ascii="Times New Roman" w:hAnsi="Times New Roman"/>
          <w:sz w:val="28"/>
          <w:szCs w:val="28"/>
          <w:vertAlign w:val="superscript"/>
          <w:lang w:eastAsia="ru-RU"/>
        </w:rPr>
        <w:footnoteReference w:id="2"/>
      </w:r>
      <w:r w:rsidRPr="00F031F0">
        <w:rPr>
          <w:rFonts w:ascii="Times New Roman" w:hAnsi="Times New Roman"/>
          <w:sz w:val="28"/>
          <w:szCs w:val="28"/>
          <w:lang w:eastAsia="ru-RU"/>
        </w:rPr>
        <w:t>заключается не позднее 01.06.2017 года.</w:t>
      </w:r>
    </w:p>
    <w:p w14:paraId="379171D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2.4. Для заключения соглашения получатели субсидии направляют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заявление по форме согласно приложению №1 к Порядку с приложением следующих документов:</w:t>
      </w:r>
    </w:p>
    <w:p w14:paraId="61C959F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14:paraId="048E15AE"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14:paraId="59E274B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б)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w:t>
      </w:r>
      <w:r w:rsidRPr="00F031F0">
        <w:rPr>
          <w:rFonts w:ascii="Times New Roman" w:hAnsi="Times New Roman"/>
          <w:sz w:val="28"/>
          <w:szCs w:val="28"/>
        </w:rPr>
        <w:lastRenderedPageBreak/>
        <w:t>кооперативами или иными специализированными потребительскими кооперативами);</w:t>
      </w:r>
    </w:p>
    <w:p w14:paraId="5FA4C61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копию свидетельства о государственной регистрации юридического лица, заверенную в установленном порядке;</w:t>
      </w:r>
    </w:p>
    <w:p w14:paraId="4F50DF0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г)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14:paraId="6C894551"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д)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14:paraId="6935279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е)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14:paraId="373CACBD"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ж)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2DBBA32E"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дефектную ведомость;</w:t>
      </w:r>
    </w:p>
    <w:p w14:paraId="126FF15B"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сметы на выполнение работ. </w:t>
      </w:r>
    </w:p>
    <w:p w14:paraId="6B8AFB22"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В обязательном порядке, исходя из состава работ по благоустройству, предоставляется:</w:t>
      </w:r>
    </w:p>
    <w:p w14:paraId="4DD147B4"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заключение о проверки достоверности сметной стоимости Краевого государственного автономного учреждения «Красноярская краевая государственная экспертиза»;</w:t>
      </w:r>
    </w:p>
    <w:p w14:paraId="70B8A412"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согласование сметы на выполнение работ министерством строительства и жилищно-коммунального хозяйства края;</w:t>
      </w:r>
    </w:p>
    <w:p w14:paraId="767B450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з) копии договоров подряда на проведение работ по благоустройству. </w:t>
      </w:r>
    </w:p>
    <w:p w14:paraId="72139BA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Договор подряда на проведение работ по благоустройству заключается в порядке, установленном органами местного самоуправления.</w:t>
      </w:r>
    </w:p>
    <w:p w14:paraId="7547DAA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и) выписку (справку) об открытии </w:t>
      </w:r>
      <w:r w:rsidRPr="00F031F0">
        <w:rPr>
          <w:rFonts w:ascii="Times New Roman" w:hAnsi="Times New Roman"/>
          <w:bCs/>
          <w:sz w:val="28"/>
          <w:szCs w:val="28"/>
        </w:rPr>
        <w:t xml:space="preserve">в российской кредитной организации </w:t>
      </w:r>
      <w:r w:rsidRPr="00F031F0">
        <w:rPr>
          <w:rFonts w:ascii="Times New Roman" w:hAnsi="Times New Roman"/>
          <w:sz w:val="28"/>
          <w:szCs w:val="28"/>
        </w:rPr>
        <w:t>специального счета, предназначенного для перечисления средств на благоустройство в целях софинансирования мероприятий по благоустройству муниципальной программы формирования современной городской среды на 2017 год.</w:t>
      </w:r>
    </w:p>
    <w:p w14:paraId="609BB89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2.5.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14:paraId="5105722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2.6. Основанием для принятия решения об отказе в заключении соглашения является:</w:t>
      </w:r>
    </w:p>
    <w:p w14:paraId="58F99205" w14:textId="77B7DAE1"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 представление документов, указанных в пункте 2.5 Порядка, не в полном объеме;</w:t>
      </w:r>
    </w:p>
    <w:p w14:paraId="79639EB5"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представление документов, содержащих недостоверные сведения;</w:t>
      </w:r>
    </w:p>
    <w:p w14:paraId="7DCC7E3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lastRenderedPageBreak/>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2913C6F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14:paraId="76C6009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2.7 Получатель субсидии в течение 5 рабочих дней с момента получения уведомления об отказе в заключении соглашения вправе повторно направить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документы, указанные в пункте 2.5 Порядка, после устранения замечаний, явившихся основанием для принятия решения об отказе в заключении соглашения.</w:t>
      </w:r>
    </w:p>
    <w:p w14:paraId="2510DC5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2.8. Перечисление субсидий управляющей организации или товариществу собственников жилья осуществляется </w:t>
      </w:r>
      <w:r w:rsidRPr="00F031F0">
        <w:rPr>
          <w:rFonts w:ascii="Times New Roman" w:hAnsi="Times New Roman"/>
          <w:i/>
          <w:sz w:val="28"/>
          <w:szCs w:val="28"/>
        </w:rPr>
        <w:t xml:space="preserve">РБС по дворовым территориям </w:t>
      </w:r>
      <w:r w:rsidRPr="00F031F0">
        <w:rPr>
          <w:rFonts w:ascii="Times New Roman" w:hAnsi="Times New Roman"/>
          <w:sz w:val="28"/>
          <w:szCs w:val="28"/>
        </w:rPr>
        <w:t xml:space="preserve">до 25 числа месяца следующего за месяцем предоставления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следующих документов. </w:t>
      </w:r>
    </w:p>
    <w:p w14:paraId="12E301C1" w14:textId="05547FC1"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а) актов приемки выполненных работ (форма КС-2). </w:t>
      </w:r>
    </w:p>
    <w:p w14:paraId="29C7096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w:t>
      </w:r>
    </w:p>
    <w:p w14:paraId="53C08869" w14:textId="633C9C32"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справок о стоимости выполненных работ и затрат (форма КС-3).</w:t>
      </w:r>
    </w:p>
    <w:p w14:paraId="1C3E15BD" w14:textId="61DAFB38"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rPr>
        <w:t>Справка о стоимости выполненных работ и затрат</w:t>
      </w:r>
      <w:r w:rsidRPr="00F031F0">
        <w:rPr>
          <w:rFonts w:ascii="Times New Roman" w:hAnsi="Times New Roman"/>
          <w:sz w:val="28"/>
          <w:szCs w:val="28"/>
          <w:lang w:eastAsia="ru-RU"/>
        </w:rPr>
        <w:t xml:space="preserve"> должны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14:paraId="14D4B53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14:paraId="3F392313"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rPr>
        <w:t>г) д</w:t>
      </w:r>
      <w:r w:rsidRPr="00F031F0">
        <w:rPr>
          <w:rFonts w:ascii="Times New Roman" w:hAnsi="Times New Roman" w:cs="Calibri"/>
          <w:sz w:val="28"/>
          <w:szCs w:val="28"/>
          <w:lang w:eastAsia="ru-RU"/>
        </w:rPr>
        <w:t>анные по учету средств, поступивших от собственников помещений в качестве доли софинансирования выполнения работ по благоустройству и данные о списании средств при оплате за выполненные работы</w:t>
      </w:r>
      <w:r w:rsidRPr="00F031F0">
        <w:rPr>
          <w:rFonts w:ascii="Times New Roman" w:hAnsi="Times New Roman"/>
          <w:sz w:val="28"/>
          <w:szCs w:val="28"/>
          <w:lang w:eastAsia="ru-RU"/>
        </w:rPr>
        <w:t xml:space="preserve"> с учетом сроков, предусмотренных договорами подряда по ф</w:t>
      </w:r>
      <w:r w:rsidRPr="00F031F0">
        <w:rPr>
          <w:rFonts w:ascii="Times New Roman" w:hAnsi="Times New Roman" w:cs="Calibri"/>
          <w:sz w:val="28"/>
          <w:szCs w:val="28"/>
          <w:lang w:eastAsia="ru-RU"/>
        </w:rPr>
        <w:t>орме</w:t>
      </w:r>
      <w:r w:rsidRPr="00F031F0">
        <w:rPr>
          <w:rFonts w:ascii="Times New Roman" w:hAnsi="Times New Roman" w:cs="Calibri"/>
          <w:sz w:val="28"/>
          <w:szCs w:val="28"/>
          <w:vertAlign w:val="superscript"/>
          <w:lang w:eastAsia="ru-RU"/>
        </w:rPr>
        <w:footnoteReference w:id="3"/>
      </w:r>
      <w:r w:rsidRPr="00F031F0">
        <w:rPr>
          <w:rFonts w:ascii="Times New Roman" w:hAnsi="Times New Roman" w:cs="Calibri"/>
          <w:sz w:val="28"/>
          <w:szCs w:val="28"/>
          <w:lang w:eastAsia="ru-RU"/>
        </w:rPr>
        <w:t xml:space="preserve"> утвержденной уполномоченным органом местного самоуправления, с приложением справки </w:t>
      </w:r>
      <w:r w:rsidRPr="00F031F0">
        <w:rPr>
          <w:rFonts w:ascii="Times New Roman" w:hAnsi="Times New Roman" w:cs="Calibri"/>
          <w:sz w:val="28"/>
          <w:szCs w:val="28"/>
          <w:lang w:eastAsia="ru-RU"/>
        </w:rPr>
        <w:lastRenderedPageBreak/>
        <w:t xml:space="preserve">кредитного учреждения. </w:t>
      </w:r>
    </w:p>
    <w:p w14:paraId="0E0361CD"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2.9. Ответственность за достоверность представляемых для перечисления субсидии </w:t>
      </w:r>
      <w:proofErr w:type="gramStart"/>
      <w:r w:rsidRPr="00F031F0">
        <w:rPr>
          <w:rFonts w:ascii="Times New Roman" w:hAnsi="Times New Roman"/>
          <w:sz w:val="28"/>
          <w:szCs w:val="28"/>
        </w:rPr>
        <w:t>данных</w:t>
      </w:r>
      <w:proofErr w:type="gramEnd"/>
      <w:r w:rsidRPr="00F031F0">
        <w:rPr>
          <w:rFonts w:ascii="Times New Roman" w:hAnsi="Times New Roman"/>
          <w:sz w:val="28"/>
          <w:szCs w:val="28"/>
        </w:rPr>
        <w:t xml:space="preserve"> предоставленных согласно подпунктам а)-г) пункта 2.8 возлагается на получателей субсидий.</w:t>
      </w:r>
    </w:p>
    <w:p w14:paraId="32CBBD68" w14:textId="77777777" w:rsidR="00F031F0" w:rsidRPr="00F031F0" w:rsidRDefault="00F031F0" w:rsidP="00F031F0">
      <w:pPr>
        <w:widowControl w:val="0"/>
        <w:jc w:val="center"/>
        <w:rPr>
          <w:rFonts w:ascii="Times New Roman" w:hAnsi="Times New Roman"/>
          <w:sz w:val="28"/>
          <w:szCs w:val="28"/>
        </w:rPr>
      </w:pPr>
    </w:p>
    <w:p w14:paraId="4D2E00A5" w14:textId="77777777" w:rsidR="00F031F0" w:rsidRPr="00F031F0" w:rsidRDefault="00F031F0" w:rsidP="00F031F0">
      <w:pPr>
        <w:widowControl w:val="0"/>
        <w:jc w:val="center"/>
        <w:rPr>
          <w:rFonts w:ascii="Times New Roman" w:hAnsi="Times New Roman"/>
          <w:sz w:val="28"/>
          <w:szCs w:val="28"/>
        </w:rPr>
      </w:pPr>
    </w:p>
    <w:p w14:paraId="78DB86D1"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3. Требования к отчетности при предоставлении субсидии</w:t>
      </w:r>
    </w:p>
    <w:p w14:paraId="18CFE7B4"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на благоустройство дворовых территорий</w:t>
      </w:r>
    </w:p>
    <w:p w14:paraId="7AF8ADE4" w14:textId="77777777" w:rsidR="00F031F0" w:rsidRPr="00F031F0" w:rsidRDefault="00F031F0" w:rsidP="00F031F0">
      <w:pPr>
        <w:autoSpaceDE w:val="0"/>
        <w:autoSpaceDN w:val="0"/>
        <w:adjustRightInd w:val="0"/>
        <w:ind w:firstLine="540"/>
        <w:jc w:val="center"/>
        <w:rPr>
          <w:rFonts w:ascii="Times New Roman" w:hAnsi="Times New Roman"/>
          <w:b/>
          <w:sz w:val="28"/>
          <w:szCs w:val="28"/>
        </w:rPr>
      </w:pPr>
    </w:p>
    <w:p w14:paraId="31340B4D" w14:textId="2E117562"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xml:space="preserve">3.1. Получатели субсидий представляют </w:t>
      </w:r>
      <w:r w:rsidRPr="00F031F0">
        <w:rPr>
          <w:rFonts w:ascii="Times New Roman" w:hAnsi="Times New Roman"/>
          <w:i/>
          <w:sz w:val="28"/>
          <w:szCs w:val="28"/>
        </w:rPr>
        <w:t xml:space="preserve">РБС по дворовым территориям </w:t>
      </w:r>
      <w:r w:rsidRPr="00F031F0">
        <w:rPr>
          <w:rFonts w:ascii="Times New Roman" w:hAnsi="Times New Roman"/>
          <w:sz w:val="28"/>
          <w:szCs w:val="28"/>
        </w:rPr>
        <w:t xml:space="preserve">отчет об использовании субсидии </w:t>
      </w:r>
      <w:r w:rsidRPr="00F031F0">
        <w:rPr>
          <w:rFonts w:ascii="Times New Roman" w:hAnsi="Times New Roman"/>
          <w:sz w:val="28"/>
          <w:szCs w:val="28"/>
          <w:lang w:eastAsia="ru-RU"/>
        </w:rPr>
        <w:t xml:space="preserve">в целях выполнения работ по благоустройству </w:t>
      </w:r>
      <w:r w:rsidRPr="00F031F0">
        <w:rPr>
          <w:rFonts w:ascii="Times New Roman" w:hAnsi="Times New Roman"/>
          <w:sz w:val="28"/>
          <w:szCs w:val="28"/>
        </w:rPr>
        <w:t>дворовых территорий многоквартирных домов</w:t>
      </w:r>
      <w:r w:rsidRPr="00F031F0">
        <w:rPr>
          <w:rFonts w:ascii="Times New Roman" w:hAnsi="Times New Roman"/>
          <w:sz w:val="28"/>
          <w:szCs w:val="28"/>
          <w:lang w:eastAsia="ru-RU"/>
        </w:rPr>
        <w:t>, включенных в муниципальную программу формирования современной городской среды на 2017 год</w:t>
      </w:r>
      <w:r w:rsidRPr="00F031F0">
        <w:rPr>
          <w:rFonts w:ascii="Times New Roman" w:hAnsi="Times New Roman"/>
          <w:sz w:val="28"/>
          <w:szCs w:val="28"/>
        </w:rPr>
        <w:t xml:space="preserve"> по форме согласно приложению № 2 к Порядку.</w:t>
      </w:r>
    </w:p>
    <w:p w14:paraId="34A24C0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К ежемесячному отчету об использовании средств субсидий прилагается:</w:t>
      </w:r>
    </w:p>
    <w:p w14:paraId="514BBE8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информация о привлечении студенческих отрядов (количество бойцов, период работы, виды работ, сумма за выполненные работы);</w:t>
      </w:r>
    </w:p>
    <w:p w14:paraId="61D9F36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фото (видео) материалы о ходе работ;</w:t>
      </w:r>
    </w:p>
    <w:p w14:paraId="015C6C0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информация, фото (видео) материалы о трудовом участии заинтересованных лиц.</w:t>
      </w:r>
    </w:p>
    <w:p w14:paraId="51A8EA56"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3.2. Сроки представления отчетов:</w:t>
      </w:r>
    </w:p>
    <w:p w14:paraId="5832BC0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 ежемесячно, не позднее 5 числа месяца, следующего за отчетным кварталом;</w:t>
      </w:r>
    </w:p>
    <w:p w14:paraId="2D638B1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по итогам текущего финансового года - не позднее 8 января года, следующего за отчетным периодом.</w:t>
      </w:r>
    </w:p>
    <w:p w14:paraId="5EDAEC0E"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3.3. Ответственность за нецелевое использование полученных средств субсидии, а также достоверность представленных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сведений возлагается на получателей субсидий.</w:t>
      </w:r>
    </w:p>
    <w:p w14:paraId="0F9ECFF9"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5BB047BD"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4. Порядок осуществления контроля за соблюдением условий, целей и порядка предоставления субсидий на благоустройство дворовых территорий, ответственности за их нарушение</w:t>
      </w:r>
    </w:p>
    <w:p w14:paraId="14BCF7A7" w14:textId="77777777" w:rsidR="00F031F0" w:rsidRPr="00F031F0" w:rsidRDefault="00F031F0" w:rsidP="00F031F0">
      <w:pPr>
        <w:widowControl w:val="0"/>
        <w:jc w:val="center"/>
        <w:rPr>
          <w:rFonts w:ascii="Times New Roman" w:hAnsi="Times New Roman"/>
          <w:b/>
          <w:sz w:val="30"/>
          <w:szCs w:val="30"/>
        </w:rPr>
      </w:pPr>
      <w:r w:rsidRPr="00F031F0">
        <w:rPr>
          <w:rFonts w:ascii="Times New Roman" w:hAnsi="Times New Roman"/>
          <w:b/>
          <w:sz w:val="28"/>
          <w:szCs w:val="28"/>
        </w:rPr>
        <w:t>и порядок возврата субсидий</w:t>
      </w:r>
    </w:p>
    <w:p w14:paraId="30757AEA"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25F93428"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bookmarkStart w:id="26" w:name="sub_1030"/>
      <w:bookmarkStart w:id="27" w:name="sub_2902"/>
      <w:r w:rsidRPr="00F031F0">
        <w:rPr>
          <w:rFonts w:ascii="Times New Roman" w:hAnsi="Times New Roman"/>
          <w:sz w:val="28"/>
          <w:szCs w:val="28"/>
          <w:lang w:eastAsia="ru-RU"/>
        </w:rPr>
        <w:t xml:space="preserve">4.1. Проверка соблюдения условий, целей и порядка предоставления субсидий их получателями осуществляется </w:t>
      </w:r>
      <w:r w:rsidRPr="00F031F0">
        <w:rPr>
          <w:rFonts w:ascii="Times New Roman" w:hAnsi="Times New Roman" w:cs="Arial"/>
          <w:i/>
          <w:sz w:val="28"/>
          <w:szCs w:val="28"/>
          <w:lang w:eastAsia="ru-RU"/>
        </w:rPr>
        <w:t>РБС по дворовым территориям</w:t>
      </w:r>
      <w:r w:rsidRPr="00F031F0">
        <w:rPr>
          <w:rFonts w:ascii="Times New Roman" w:hAnsi="Times New Roman"/>
          <w:sz w:val="28"/>
          <w:szCs w:val="28"/>
          <w:lang w:eastAsia="ru-RU"/>
        </w:rPr>
        <w:t>и органом</w:t>
      </w:r>
      <w:r w:rsidRPr="00F031F0">
        <w:rPr>
          <w:rFonts w:ascii="Times New Roman" w:hAnsi="Times New Roman" w:cs="Arial"/>
          <w:sz w:val="28"/>
          <w:szCs w:val="28"/>
          <w:lang w:eastAsia="ru-RU"/>
        </w:rPr>
        <w:t xml:space="preserve"> муниципального финансового контроля</w:t>
      </w:r>
      <w:r w:rsidRPr="00F031F0">
        <w:rPr>
          <w:rFonts w:ascii="Times New Roman" w:hAnsi="Times New Roman"/>
          <w:sz w:val="28"/>
          <w:szCs w:val="28"/>
          <w:lang w:eastAsia="ru-RU"/>
        </w:rPr>
        <w:t xml:space="preserve"> в порядке и в сроки, определенные нормативно-правовыми актами муниципального образования.</w:t>
      </w:r>
    </w:p>
    <w:p w14:paraId="6452B181"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4.2. В случае нарушения условий соглашения о предоставлении субсидий орган</w:t>
      </w:r>
      <w:r w:rsidRPr="00F031F0">
        <w:rPr>
          <w:rFonts w:ascii="Times New Roman" w:hAnsi="Times New Roman" w:cs="Arial"/>
          <w:sz w:val="28"/>
          <w:szCs w:val="28"/>
          <w:lang w:eastAsia="ru-RU"/>
        </w:rPr>
        <w:t xml:space="preserve"> муниципального финансового контроля</w:t>
      </w:r>
      <w:r w:rsidRPr="00F031F0">
        <w:rPr>
          <w:rFonts w:ascii="Times New Roman" w:hAnsi="Times New Roman"/>
          <w:sz w:val="28"/>
          <w:szCs w:val="28"/>
          <w:lang w:eastAsia="ru-RU"/>
        </w:rPr>
        <w:t xml:space="preserve"> вправе приостановить предоставление субсидий до устранения нарушений.</w:t>
      </w:r>
    </w:p>
    <w:p w14:paraId="53708CEF" w14:textId="77777777" w:rsidR="00F031F0" w:rsidRPr="00F031F0" w:rsidRDefault="00F031F0" w:rsidP="0094357B">
      <w:pPr>
        <w:autoSpaceDE w:val="0"/>
        <w:autoSpaceDN w:val="0"/>
        <w:adjustRightInd w:val="0"/>
        <w:ind w:firstLine="709"/>
        <w:jc w:val="both"/>
        <w:rPr>
          <w:rFonts w:ascii="Times New Roman" w:hAnsi="Times New Roman" w:cs="Arial"/>
          <w:sz w:val="28"/>
          <w:szCs w:val="28"/>
          <w:lang w:eastAsia="ru-RU"/>
        </w:rPr>
      </w:pPr>
      <w:r w:rsidRPr="00F031F0">
        <w:rPr>
          <w:rFonts w:ascii="Times New Roman" w:hAnsi="Times New Roman"/>
          <w:sz w:val="28"/>
          <w:szCs w:val="28"/>
          <w:lang w:eastAsia="ru-RU"/>
        </w:rPr>
        <w:t>4.3. В</w:t>
      </w:r>
      <w:r w:rsidRPr="00F031F0">
        <w:rPr>
          <w:rFonts w:ascii="Times New Roman" w:hAnsi="Times New Roman" w:cs="Arial"/>
          <w:sz w:val="28"/>
          <w:szCs w:val="28"/>
          <w:lang w:eastAsia="ru-RU"/>
        </w:rPr>
        <w:t xml:space="preserve"> случае использования субсидий не по целевому назначению или неиспользования их в установленные сроки </w:t>
      </w:r>
      <w:r w:rsidRPr="00F031F0">
        <w:rPr>
          <w:rFonts w:ascii="Times New Roman" w:hAnsi="Times New Roman" w:cs="Arial"/>
          <w:i/>
          <w:sz w:val="28"/>
          <w:szCs w:val="28"/>
          <w:lang w:eastAsia="ru-RU"/>
        </w:rPr>
        <w:t xml:space="preserve">РБС по дворовым территориям </w:t>
      </w:r>
      <w:r w:rsidRPr="00F031F0">
        <w:rPr>
          <w:rFonts w:ascii="Times New Roman" w:hAnsi="Times New Roman" w:cs="Arial"/>
          <w:sz w:val="28"/>
          <w:szCs w:val="28"/>
          <w:lang w:eastAsia="ru-RU"/>
        </w:rPr>
        <w:t xml:space="preserve">в течение 5 дней с даты выявления указанных обстоятельств принимает </w:t>
      </w:r>
      <w:r w:rsidRPr="00F031F0">
        <w:rPr>
          <w:rFonts w:ascii="Times New Roman" w:hAnsi="Times New Roman" w:cs="Arial"/>
          <w:sz w:val="28"/>
          <w:szCs w:val="28"/>
          <w:lang w:eastAsia="ru-RU"/>
        </w:rPr>
        <w:lastRenderedPageBreak/>
        <w:t>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14:paraId="1FDB9C5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бюджетных средств ранее полученных сумм субсидий, указанных в уведомлении, в полном объеме.</w:t>
      </w:r>
    </w:p>
    <w:p w14:paraId="4708B40E" w14:textId="77777777" w:rsidR="00F031F0" w:rsidRPr="00F031F0" w:rsidRDefault="00F031F0" w:rsidP="0094357B">
      <w:pPr>
        <w:widowControl w:val="0"/>
        <w:autoSpaceDE w:val="0"/>
        <w:autoSpaceDN w:val="0"/>
        <w:ind w:firstLine="709"/>
        <w:jc w:val="both"/>
        <w:rPr>
          <w:rFonts w:ascii="Times New Roman" w:hAnsi="Times New Roman"/>
          <w:sz w:val="28"/>
          <w:szCs w:val="28"/>
        </w:rPr>
      </w:pPr>
      <w:r w:rsidRPr="00F031F0">
        <w:rPr>
          <w:rFonts w:ascii="Times New Roman" w:hAnsi="Times New Roman"/>
          <w:sz w:val="28"/>
          <w:szCs w:val="28"/>
        </w:rPr>
        <w:t xml:space="preserve">4.4. В случае выявления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и органом муниципального финансового контроля по результатам выборочного контроля достоверности отчета об использовании субсидии </w:t>
      </w:r>
      <w:r w:rsidRPr="00F031F0">
        <w:rPr>
          <w:rFonts w:ascii="Times New Roman" w:hAnsi="Times New Roman"/>
          <w:sz w:val="28"/>
          <w:szCs w:val="28"/>
          <w:lang w:eastAsia="ru-RU"/>
        </w:rPr>
        <w:t xml:space="preserve">в целях выполнения работ по благоустройству </w:t>
      </w:r>
      <w:r w:rsidRPr="00F031F0">
        <w:rPr>
          <w:rFonts w:ascii="Times New Roman" w:hAnsi="Times New Roman"/>
          <w:sz w:val="28"/>
          <w:szCs w:val="28"/>
        </w:rPr>
        <w:t>дворовых территорий многоквартирных домов</w:t>
      </w:r>
      <w:r w:rsidRPr="00F031F0">
        <w:rPr>
          <w:rFonts w:ascii="Times New Roman" w:hAnsi="Times New Roman"/>
          <w:sz w:val="28"/>
          <w:szCs w:val="28"/>
          <w:lang w:eastAsia="ru-RU"/>
        </w:rPr>
        <w:t xml:space="preserve">, включенных в муниципальную программу формирования современной городской среды на 2017 год получатель субсидии обязан обеспечить возврат субсидии </w:t>
      </w:r>
      <w:r w:rsidRPr="00F031F0">
        <w:rPr>
          <w:rFonts w:ascii="Times New Roman" w:hAnsi="Times New Roman"/>
          <w:sz w:val="28"/>
          <w:szCs w:val="28"/>
        </w:rPr>
        <w:t xml:space="preserve">на лицевые счета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полном объеме в течение 10 дней с даты направления получателю субсидии письменного уведомления о результатах выборочного контроля.</w:t>
      </w:r>
    </w:p>
    <w:p w14:paraId="33F054C1" w14:textId="6306D4B5"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4.5. В случае если получатель субсидии не возвратил субсидию в установленный срок или возвратил ее не в полном объеме,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течение 30 дней с даты истечения срока, установленного пунктами 4.3 и 4.4порядка, обращается в суд с заявлением о взыскании перечисленных средств субсидии на лицевые счета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соответствии с законодательством Российской Федерации.</w:t>
      </w:r>
    </w:p>
    <w:p w14:paraId="25F03786"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4.5. Не использованный на 1 января текущего финансового года остаток субсидии, предоставленной в истекшем финансовом году, подлежит возврату </w:t>
      </w:r>
      <w:r w:rsidRPr="00F031F0">
        <w:rPr>
          <w:rFonts w:ascii="Times New Roman" w:hAnsi="Times New Roman" w:cs="Arial"/>
          <w:sz w:val="28"/>
          <w:szCs w:val="28"/>
          <w:lang w:eastAsia="ru-RU"/>
        </w:rPr>
        <w:t xml:space="preserve">на лицевые счета </w:t>
      </w:r>
      <w:r w:rsidRPr="00F031F0">
        <w:rPr>
          <w:rFonts w:ascii="Times New Roman" w:hAnsi="Times New Roman" w:cs="Arial"/>
          <w:i/>
          <w:sz w:val="28"/>
          <w:szCs w:val="28"/>
          <w:lang w:eastAsia="ru-RU"/>
        </w:rPr>
        <w:t xml:space="preserve">РБС по дворовым территориям </w:t>
      </w:r>
      <w:r w:rsidRPr="00F031F0">
        <w:rPr>
          <w:rFonts w:ascii="Times New Roman" w:hAnsi="Times New Roman"/>
          <w:sz w:val="28"/>
          <w:szCs w:val="28"/>
          <w:lang w:eastAsia="ru-RU"/>
        </w:rPr>
        <w:t>в срок не позднее 15 января года следующего за отчетным.</w:t>
      </w:r>
    </w:p>
    <w:p w14:paraId="0B8EC721"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7F7A0058"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66C3B7D"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132E648"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8B910A8"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EC0AEDD"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1010B40"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70193F7F"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3A5D7E6"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5C584BE0"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4263A87E" w14:textId="77777777" w:rsidR="00F031F0" w:rsidRDefault="00F031F0" w:rsidP="00F031F0">
      <w:pPr>
        <w:autoSpaceDE w:val="0"/>
        <w:autoSpaceDN w:val="0"/>
        <w:adjustRightInd w:val="0"/>
        <w:ind w:firstLine="720"/>
        <w:jc w:val="both"/>
        <w:rPr>
          <w:rFonts w:ascii="Times New Roman" w:hAnsi="Times New Roman"/>
          <w:sz w:val="28"/>
          <w:szCs w:val="28"/>
        </w:rPr>
      </w:pPr>
    </w:p>
    <w:p w14:paraId="6ED10B30" w14:textId="77777777" w:rsidR="0094357B" w:rsidRDefault="0094357B" w:rsidP="00F031F0">
      <w:pPr>
        <w:autoSpaceDE w:val="0"/>
        <w:autoSpaceDN w:val="0"/>
        <w:adjustRightInd w:val="0"/>
        <w:ind w:firstLine="720"/>
        <w:jc w:val="both"/>
        <w:rPr>
          <w:rFonts w:ascii="Times New Roman" w:hAnsi="Times New Roman"/>
          <w:sz w:val="28"/>
          <w:szCs w:val="28"/>
        </w:rPr>
      </w:pPr>
    </w:p>
    <w:p w14:paraId="0443B4A1"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34754993"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2945204"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bookmarkEnd w:id="26"/>
    <w:bookmarkEnd w:id="27"/>
    <w:p w14:paraId="5F1B0D1D" w14:textId="77777777" w:rsidR="00F031F0" w:rsidRPr="00F031F0" w:rsidRDefault="00F031F0" w:rsidP="00F031F0">
      <w:pPr>
        <w:autoSpaceDE w:val="0"/>
        <w:autoSpaceDN w:val="0"/>
        <w:adjustRightInd w:val="0"/>
        <w:ind w:left="4253"/>
        <w:jc w:val="both"/>
        <w:outlineLvl w:val="0"/>
        <w:rPr>
          <w:rFonts w:ascii="Times New Roman" w:hAnsi="Times New Roman"/>
        </w:rPr>
      </w:pPr>
    </w:p>
    <w:p w14:paraId="39BB93B0" w14:textId="77777777" w:rsidR="00F031F0" w:rsidRPr="00F031F0" w:rsidRDefault="00F031F0" w:rsidP="00F031F0">
      <w:pPr>
        <w:autoSpaceDE w:val="0"/>
        <w:autoSpaceDN w:val="0"/>
        <w:adjustRightInd w:val="0"/>
        <w:ind w:left="4253"/>
        <w:jc w:val="both"/>
        <w:outlineLvl w:val="0"/>
        <w:rPr>
          <w:rFonts w:ascii="Times New Roman" w:hAnsi="Times New Roman"/>
        </w:rPr>
      </w:pPr>
      <w:r w:rsidRPr="00F031F0">
        <w:rPr>
          <w:rFonts w:ascii="Times New Roman" w:hAnsi="Times New Roman"/>
        </w:rPr>
        <w:lastRenderedPageBreak/>
        <w:t>Приложение № 1 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6C1D93A9" w14:textId="77777777" w:rsidR="00F031F0" w:rsidRPr="00F031F0" w:rsidRDefault="00F031F0" w:rsidP="00F031F0">
      <w:pPr>
        <w:autoSpaceDE w:val="0"/>
        <w:autoSpaceDN w:val="0"/>
        <w:adjustRightInd w:val="0"/>
        <w:jc w:val="both"/>
        <w:rPr>
          <w:rFonts w:ascii="Times New Roman" w:hAnsi="Times New Roman"/>
        </w:rPr>
      </w:pPr>
    </w:p>
    <w:p w14:paraId="45B6BA99"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 xml:space="preserve">Руководителю главного распорядителя бюджетных средств </w:t>
      </w:r>
    </w:p>
    <w:p w14:paraId="0E215155"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_________________________________________</w:t>
      </w:r>
    </w:p>
    <w:p w14:paraId="2F39E3E0"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(ФИО)</w:t>
      </w:r>
    </w:p>
    <w:p w14:paraId="5AE7D27A" w14:textId="77777777" w:rsidR="00F031F0" w:rsidRPr="00F031F0" w:rsidRDefault="00F031F0" w:rsidP="0094357B">
      <w:pPr>
        <w:autoSpaceDE w:val="0"/>
        <w:autoSpaceDN w:val="0"/>
        <w:adjustRightInd w:val="0"/>
        <w:ind w:left="4080"/>
        <w:jc w:val="both"/>
        <w:rPr>
          <w:rFonts w:ascii="Courier New" w:hAnsi="Courier New" w:cs="Courier New"/>
        </w:rPr>
      </w:pPr>
    </w:p>
    <w:p w14:paraId="0A8284D0"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от получателя субсидии</w:t>
      </w:r>
    </w:p>
    <w:p w14:paraId="4C2DE805" w14:textId="77777777" w:rsidR="00F031F0" w:rsidRPr="00F031F0" w:rsidRDefault="00F031F0" w:rsidP="0094357B">
      <w:pPr>
        <w:autoSpaceDE w:val="0"/>
        <w:autoSpaceDN w:val="0"/>
        <w:adjustRightInd w:val="0"/>
        <w:ind w:left="4080" w:firstLine="708"/>
        <w:jc w:val="both"/>
        <w:rPr>
          <w:rFonts w:ascii="Courier New" w:hAnsi="Courier New" w:cs="Courier New"/>
        </w:rPr>
      </w:pPr>
      <w:r w:rsidRPr="00F031F0">
        <w:rPr>
          <w:rFonts w:ascii="Courier New" w:hAnsi="Courier New" w:cs="Courier New"/>
        </w:rPr>
        <w:t>Управляющей организации (ТСЖ)</w:t>
      </w:r>
    </w:p>
    <w:p w14:paraId="182AD419"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«______________________________________»</w:t>
      </w:r>
    </w:p>
    <w:p w14:paraId="3E17731D"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_________________________________________</w:t>
      </w:r>
    </w:p>
    <w:p w14:paraId="24A7E392"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 xml:space="preserve">(ФИО руководителя) </w:t>
      </w:r>
    </w:p>
    <w:p w14:paraId="57D22F2E"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Адрес: __________________________________</w:t>
      </w:r>
    </w:p>
    <w:p w14:paraId="3568DB11"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Телефон: ________________________________</w:t>
      </w:r>
    </w:p>
    <w:p w14:paraId="12A8EF79" w14:textId="77777777" w:rsidR="00F031F0" w:rsidRPr="00F031F0" w:rsidRDefault="00F031F0" w:rsidP="00F031F0">
      <w:pPr>
        <w:autoSpaceDE w:val="0"/>
        <w:autoSpaceDN w:val="0"/>
        <w:adjustRightInd w:val="0"/>
        <w:jc w:val="both"/>
        <w:rPr>
          <w:rFonts w:ascii="Courier New" w:hAnsi="Courier New" w:cs="Courier New"/>
        </w:rPr>
      </w:pPr>
    </w:p>
    <w:p w14:paraId="75F7B5B1" w14:textId="77777777" w:rsidR="00F031F0" w:rsidRPr="00F031F0" w:rsidRDefault="00F031F0" w:rsidP="00F031F0">
      <w:pPr>
        <w:autoSpaceDE w:val="0"/>
        <w:autoSpaceDN w:val="0"/>
        <w:adjustRightInd w:val="0"/>
        <w:jc w:val="center"/>
        <w:rPr>
          <w:rFonts w:ascii="Times New Roman" w:hAnsi="Times New Roman"/>
        </w:rPr>
      </w:pPr>
      <w:r w:rsidRPr="00F031F0">
        <w:rPr>
          <w:rFonts w:ascii="Times New Roman" w:hAnsi="Times New Roman"/>
        </w:rPr>
        <w:t>Заявление</w:t>
      </w:r>
    </w:p>
    <w:p w14:paraId="3B02451B" w14:textId="77777777" w:rsidR="00F031F0" w:rsidRPr="00F031F0" w:rsidRDefault="00F031F0" w:rsidP="00F031F0">
      <w:pPr>
        <w:autoSpaceDE w:val="0"/>
        <w:autoSpaceDN w:val="0"/>
        <w:adjustRightInd w:val="0"/>
        <w:jc w:val="center"/>
        <w:rPr>
          <w:rFonts w:ascii="Times New Roman" w:hAnsi="Times New Roman"/>
          <w:lang w:eastAsia="ru-RU"/>
        </w:rPr>
      </w:pPr>
      <w:r w:rsidRPr="00F031F0">
        <w:rPr>
          <w:rFonts w:ascii="Times New Roman" w:hAnsi="Times New Roman"/>
        </w:rPr>
        <w:t xml:space="preserve">о предоставлении субсидии на реализацию мероприятий по благоустройству </w:t>
      </w:r>
      <w:r w:rsidRPr="00F031F0">
        <w:rPr>
          <w:rFonts w:ascii="Times New Roman" w:hAnsi="Times New Roman"/>
          <w:lang w:eastAsia="ru-RU"/>
        </w:rPr>
        <w:t>муниципальной программы формирования современной городской среды на 2017 год</w:t>
      </w:r>
    </w:p>
    <w:p w14:paraId="6121F5BF" w14:textId="77777777" w:rsidR="00F031F0" w:rsidRPr="00F031F0" w:rsidRDefault="00F031F0" w:rsidP="00F031F0">
      <w:pPr>
        <w:autoSpaceDE w:val="0"/>
        <w:autoSpaceDN w:val="0"/>
        <w:adjustRightInd w:val="0"/>
        <w:jc w:val="center"/>
        <w:rPr>
          <w:rFonts w:ascii="Courier New" w:hAnsi="Courier New" w:cs="Courier New"/>
        </w:rPr>
      </w:pPr>
      <w:r w:rsidRPr="00F031F0">
        <w:rPr>
          <w:rFonts w:ascii="Courier New" w:hAnsi="Courier New" w:cs="Courier New"/>
        </w:rPr>
        <w:t>(дворовые территории)</w:t>
      </w:r>
    </w:p>
    <w:p w14:paraId="6EDD9187" w14:textId="77777777" w:rsidR="00F031F0" w:rsidRPr="00F031F0" w:rsidRDefault="00F031F0" w:rsidP="00F031F0">
      <w:pPr>
        <w:widowControl w:val="0"/>
        <w:autoSpaceDE w:val="0"/>
        <w:autoSpaceDN w:val="0"/>
        <w:ind w:firstLine="709"/>
        <w:jc w:val="both"/>
        <w:rPr>
          <w:rFonts w:ascii="Times New Roman" w:hAnsi="Times New Roman"/>
        </w:rPr>
      </w:pPr>
    </w:p>
    <w:p w14:paraId="4524CC86" w14:textId="77777777" w:rsidR="00F031F0" w:rsidRPr="00F031F0" w:rsidRDefault="00F031F0" w:rsidP="00F031F0">
      <w:pPr>
        <w:widowControl w:val="0"/>
        <w:autoSpaceDE w:val="0"/>
        <w:autoSpaceDN w:val="0"/>
        <w:ind w:firstLine="709"/>
        <w:jc w:val="both"/>
        <w:rPr>
          <w:rFonts w:ascii="Times New Roman" w:hAnsi="Times New Roman"/>
          <w:lang w:eastAsia="ru-RU"/>
        </w:rPr>
      </w:pPr>
      <w:r w:rsidRPr="00F031F0">
        <w:rPr>
          <w:rFonts w:ascii="Times New Roman" w:hAnsi="Times New Roman"/>
        </w:rPr>
        <w:t xml:space="preserve">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w:t>
      </w:r>
      <w:r w:rsidRPr="00F031F0">
        <w:rPr>
          <w:rFonts w:ascii="Times New Roman" w:hAnsi="Times New Roman"/>
          <w:lang w:eastAsia="ru-RU"/>
        </w:rPr>
        <w:t xml:space="preserve">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w:t>
      </w:r>
      <w:r w:rsidRPr="00F031F0">
        <w:rPr>
          <w:rFonts w:ascii="Times New Roman" w:hAnsi="Times New Roman"/>
        </w:rPr>
        <w:t>дворовых территорий многоквартирных домов</w:t>
      </w:r>
      <w:r w:rsidRPr="00F031F0">
        <w:rPr>
          <w:rFonts w:ascii="Times New Roman" w:hAnsi="Times New Roman"/>
          <w:lang w:eastAsia="ru-RU"/>
        </w:rPr>
        <w:t>, включенных в муниципальную программу формирования современной городской среды на 2017 год</w:t>
      </w:r>
    </w:p>
    <w:p w14:paraId="2FC6FA7C"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w:t>
      </w:r>
    </w:p>
    <w:p w14:paraId="7F843DA9"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(наименование получателя субсидии)</w:t>
      </w:r>
    </w:p>
    <w:p w14:paraId="0F3E7BB3"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По многоквартирному дому (домам), расположенному (расположенным) по адресу (адресам):</w:t>
      </w:r>
    </w:p>
    <w:p w14:paraId="6B1C4CE1"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____________________________________________________________________________;</w:t>
      </w:r>
    </w:p>
    <w:p w14:paraId="37BE3F30"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____________________________________________________________________________;</w:t>
      </w:r>
    </w:p>
    <w:p w14:paraId="188ADA33"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____________________________________________________________________________;</w:t>
      </w:r>
    </w:p>
    <w:p w14:paraId="21E18E20"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В случае принятия решения о предоставлении субсидии прошу ее перечислять</w:t>
      </w:r>
    </w:p>
    <w:p w14:paraId="651632EC"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 расчетный счет _________________________________________________________</w:t>
      </w:r>
    </w:p>
    <w:p w14:paraId="1FAC64A6"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(наименование получателя субсидии)</w:t>
      </w:r>
    </w:p>
    <w:p w14:paraId="339DF0C6"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N __________________________________ в ___________________________________,</w:t>
      </w:r>
    </w:p>
    <w:p w14:paraId="4D2AA5CF"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(наименование банка)</w:t>
      </w:r>
    </w:p>
    <w:p w14:paraId="7827D3C8"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БИК ______________________________________________________________________,</w:t>
      </w:r>
    </w:p>
    <w:p w14:paraId="2AF49AD7"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корсчет N ________________________________________________________________.</w:t>
      </w:r>
    </w:p>
    <w:p w14:paraId="04E4F543"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Приложение: на ___ л. в ___ экз.</w:t>
      </w:r>
    </w:p>
    <w:p w14:paraId="5EA1C5EF" w14:textId="77777777" w:rsidR="00F031F0" w:rsidRPr="00F031F0" w:rsidRDefault="00F031F0" w:rsidP="00F031F0">
      <w:pPr>
        <w:autoSpaceDE w:val="0"/>
        <w:autoSpaceDN w:val="0"/>
        <w:adjustRightInd w:val="0"/>
        <w:jc w:val="both"/>
        <w:rPr>
          <w:rFonts w:ascii="Courier New" w:hAnsi="Courier New" w:cs="Courier New"/>
        </w:rPr>
      </w:pPr>
    </w:p>
    <w:p w14:paraId="7F333D4F"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Заявитель ____________________________________________________________</w:t>
      </w:r>
    </w:p>
    <w:p w14:paraId="6BC3F795"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(ФИО руководителя получателя субсидии/(подпись)</w:t>
      </w:r>
    </w:p>
    <w:p w14:paraId="57FE00F2" w14:textId="77777777" w:rsidR="00F031F0" w:rsidRPr="00F031F0" w:rsidRDefault="00F031F0" w:rsidP="00F031F0">
      <w:pPr>
        <w:autoSpaceDE w:val="0"/>
        <w:autoSpaceDN w:val="0"/>
        <w:adjustRightInd w:val="0"/>
        <w:jc w:val="both"/>
        <w:rPr>
          <w:rFonts w:ascii="Courier New" w:hAnsi="Courier New" w:cs="Courier New"/>
        </w:rPr>
      </w:pPr>
    </w:p>
    <w:p w14:paraId="46771A75"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w:t>
      </w:r>
    </w:p>
    <w:p w14:paraId="623ECC79" w14:textId="77777777" w:rsidR="00F031F0" w:rsidRDefault="00F031F0"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r w:rsidRPr="00F031F0">
        <w:rPr>
          <w:rFonts w:ascii="Courier New" w:hAnsi="Courier New" w:cs="Courier New"/>
        </w:rPr>
        <w:t>(дата)</w:t>
      </w:r>
    </w:p>
    <w:p w14:paraId="7A66C34E" w14:textId="77777777" w:rsidR="00D50C1E"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11139F93" w14:textId="77777777" w:rsidR="00D50C1E"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2640FABF" w14:textId="77777777" w:rsidR="00D50C1E"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24D8CE1A" w14:textId="77777777" w:rsidR="00D50C1E" w:rsidRPr="00F031F0"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1E373339" w14:textId="77777777" w:rsidR="00F031F0" w:rsidRPr="00F031F0" w:rsidRDefault="00F031F0"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682D98A4" w14:textId="46B4CF73" w:rsidR="00877A92" w:rsidRDefault="00877A92" w:rsidP="00877A92"/>
    <w:p w14:paraId="38FAC6F4" w14:textId="77777777" w:rsidR="001A5620" w:rsidRDefault="001A5620"/>
    <w:p w14:paraId="706DFB9D" w14:textId="77777777" w:rsidR="004A3B58" w:rsidRDefault="004A3B58">
      <w:pPr>
        <w:sectPr w:rsidR="004A3B58" w:rsidSect="00F243C8">
          <w:pgSz w:w="11906" w:h="16838" w:code="9"/>
          <w:pgMar w:top="1134" w:right="851" w:bottom="1134" w:left="1701" w:header="709" w:footer="709" w:gutter="0"/>
          <w:cols w:space="708"/>
          <w:docGrid w:linePitch="360"/>
        </w:sectPr>
      </w:pPr>
    </w:p>
    <w:p w14:paraId="448B2FA3" w14:textId="77777777" w:rsidR="00E50B74" w:rsidRPr="00E50B74" w:rsidRDefault="00E50B74" w:rsidP="00E50B74">
      <w:pPr>
        <w:keepNext/>
        <w:keepLines/>
        <w:spacing w:before="200"/>
        <w:ind w:left="6946"/>
        <w:outlineLvl w:val="4"/>
        <w:rPr>
          <w:rFonts w:ascii="Calibri Light" w:hAnsi="Calibri Light"/>
        </w:rPr>
      </w:pPr>
      <w:r w:rsidRPr="00E50B74">
        <w:rPr>
          <w:rFonts w:ascii="Calibri Light" w:hAnsi="Calibri Light"/>
        </w:rPr>
        <w:lastRenderedPageBreak/>
        <w:t>Приложение № 2 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2AAF66DE" w14:textId="77777777" w:rsidR="00E50B74" w:rsidRPr="00E50B74" w:rsidRDefault="00E50B74" w:rsidP="00E50B74">
      <w:pPr>
        <w:autoSpaceDE w:val="0"/>
        <w:autoSpaceDN w:val="0"/>
        <w:adjustRightInd w:val="0"/>
        <w:jc w:val="both"/>
        <w:rPr>
          <w:rFonts w:ascii="Courier New" w:hAnsi="Courier New" w:cs="Courier New"/>
        </w:rPr>
      </w:pPr>
    </w:p>
    <w:p w14:paraId="260A26A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Отчет</w:t>
      </w:r>
    </w:p>
    <w:p w14:paraId="6E79532B" w14:textId="77777777" w:rsidR="00E50B74" w:rsidRPr="00E50B74" w:rsidRDefault="00E50B74" w:rsidP="00E50B74">
      <w:pPr>
        <w:autoSpaceDE w:val="0"/>
        <w:autoSpaceDN w:val="0"/>
        <w:adjustRightInd w:val="0"/>
        <w:jc w:val="center"/>
        <w:rPr>
          <w:rFonts w:ascii="Times New Roman" w:hAnsi="Times New Roman"/>
          <w:lang w:eastAsia="ru-RU"/>
        </w:rPr>
      </w:pPr>
      <w:r w:rsidRPr="00E50B74">
        <w:rPr>
          <w:rFonts w:ascii="Times New Roman" w:hAnsi="Times New Roman"/>
        </w:rPr>
        <w:t xml:space="preserve">об использовании субсидии </w:t>
      </w:r>
      <w:r w:rsidRPr="00E50B74">
        <w:rPr>
          <w:rFonts w:ascii="Times New Roman" w:hAnsi="Times New Roman"/>
          <w:lang w:eastAsia="ru-RU"/>
        </w:rPr>
        <w:t xml:space="preserve">в целях выполнения работ по благоустройству </w:t>
      </w:r>
      <w:r w:rsidRPr="00E50B74">
        <w:rPr>
          <w:rFonts w:ascii="Times New Roman" w:hAnsi="Times New Roman"/>
        </w:rPr>
        <w:t>дворовых территорий многоквартирных домов</w:t>
      </w:r>
      <w:r w:rsidRPr="00E50B74">
        <w:rPr>
          <w:rFonts w:ascii="Times New Roman" w:hAnsi="Times New Roman"/>
          <w:lang w:eastAsia="ru-RU"/>
        </w:rPr>
        <w:t>,</w:t>
      </w:r>
    </w:p>
    <w:p w14:paraId="3F78808C" w14:textId="77777777" w:rsidR="00E50B74" w:rsidRPr="00E50B74" w:rsidRDefault="00E50B74" w:rsidP="00E50B74">
      <w:pPr>
        <w:autoSpaceDE w:val="0"/>
        <w:autoSpaceDN w:val="0"/>
        <w:adjustRightInd w:val="0"/>
        <w:jc w:val="center"/>
        <w:rPr>
          <w:rFonts w:ascii="Courier New" w:hAnsi="Courier New" w:cs="Courier New"/>
        </w:rPr>
      </w:pPr>
      <w:r w:rsidRPr="00E50B74">
        <w:rPr>
          <w:rFonts w:ascii="Times New Roman" w:hAnsi="Times New Roman"/>
          <w:lang w:eastAsia="ru-RU"/>
        </w:rPr>
        <w:t>включенных в муниципальную программу формирования современной городской среды на 2017 год</w:t>
      </w:r>
      <w:r w:rsidRPr="00E50B74">
        <w:rPr>
          <w:rFonts w:ascii="Courier New" w:hAnsi="Courier New" w:cs="Courier New"/>
        </w:rPr>
        <w:t>_________________________________________</w:t>
      </w:r>
    </w:p>
    <w:p w14:paraId="0CE8524E" w14:textId="77777777" w:rsidR="00E50B74" w:rsidRPr="00E50B74" w:rsidRDefault="00E50B74" w:rsidP="00E50B74">
      <w:pPr>
        <w:autoSpaceDE w:val="0"/>
        <w:autoSpaceDN w:val="0"/>
        <w:adjustRightInd w:val="0"/>
        <w:jc w:val="both"/>
        <w:rPr>
          <w:rFonts w:ascii="Courier New" w:hAnsi="Courier New" w:cs="Courier New"/>
        </w:rPr>
      </w:pPr>
      <w:r w:rsidRPr="00E50B74">
        <w:rPr>
          <w:rFonts w:ascii="Courier New" w:hAnsi="Courier New" w:cs="Courier New"/>
        </w:rPr>
        <w:t>(наименование получателя субсидии)</w:t>
      </w:r>
    </w:p>
    <w:p w14:paraId="47AA2CD6" w14:textId="77777777" w:rsidR="00E50B74" w:rsidRPr="00E50B74" w:rsidRDefault="00E50B74" w:rsidP="00E50B74">
      <w:pPr>
        <w:autoSpaceDE w:val="0"/>
        <w:autoSpaceDN w:val="0"/>
        <w:adjustRightInd w:val="0"/>
        <w:jc w:val="both"/>
        <w:rPr>
          <w:rFonts w:ascii="Courier New" w:hAnsi="Courier New" w:cs="Courier New"/>
        </w:rPr>
      </w:pPr>
    </w:p>
    <w:p w14:paraId="6686F7EA" w14:textId="77777777" w:rsidR="00E50B74" w:rsidRPr="00E50B74" w:rsidRDefault="00E50B74" w:rsidP="00E50B74">
      <w:pPr>
        <w:autoSpaceDE w:val="0"/>
        <w:autoSpaceDN w:val="0"/>
        <w:adjustRightInd w:val="0"/>
        <w:jc w:val="both"/>
        <w:rPr>
          <w:rFonts w:ascii="Courier New" w:hAnsi="Courier New" w:cs="Courier New"/>
        </w:rPr>
      </w:pPr>
      <w:r w:rsidRPr="00E50B74">
        <w:rPr>
          <w:rFonts w:ascii="Courier New" w:hAnsi="Courier New" w:cs="Courier New"/>
        </w:rPr>
        <w:t>за ________________ 2017 года</w:t>
      </w:r>
    </w:p>
    <w:p w14:paraId="62E1B49B" w14:textId="77777777" w:rsidR="00E50B74" w:rsidRPr="00E50B74" w:rsidRDefault="00E50B74" w:rsidP="00E50B74">
      <w:pPr>
        <w:autoSpaceDE w:val="0"/>
        <w:autoSpaceDN w:val="0"/>
        <w:adjustRightInd w:val="0"/>
        <w:jc w:val="both"/>
        <w:rPr>
          <w:rFonts w:ascii="Courier New" w:hAnsi="Courier New" w:cs="Courier New"/>
        </w:rPr>
      </w:pPr>
      <w:r w:rsidRPr="00E50B74">
        <w:rPr>
          <w:rFonts w:ascii="Courier New" w:hAnsi="Courier New" w:cs="Courier New"/>
        </w:rPr>
        <w:t>(по месяцам, нарастающим итогом)</w:t>
      </w:r>
    </w:p>
    <w:p w14:paraId="07DA8E08" w14:textId="77777777" w:rsidR="00E50B74" w:rsidRPr="00E50B74" w:rsidRDefault="00E50B74" w:rsidP="00E50B74">
      <w:pPr>
        <w:autoSpaceDE w:val="0"/>
        <w:autoSpaceDN w:val="0"/>
        <w:adjustRightInd w:val="0"/>
        <w:jc w:val="both"/>
        <w:rPr>
          <w:rFonts w:ascii="Courier New" w:hAnsi="Courier New" w:cs="Courier New"/>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1909"/>
        <w:gridCol w:w="3210"/>
        <w:gridCol w:w="1178"/>
        <w:gridCol w:w="1248"/>
        <w:gridCol w:w="2064"/>
        <w:gridCol w:w="579"/>
        <w:gridCol w:w="1317"/>
        <w:gridCol w:w="585"/>
        <w:gridCol w:w="1346"/>
        <w:gridCol w:w="1258"/>
      </w:tblGrid>
      <w:tr w:rsidR="00E50B74" w:rsidRPr="00E50B74" w14:paraId="533D3ADA" w14:textId="77777777" w:rsidTr="00840C81">
        <w:trPr>
          <w:jc w:val="center"/>
        </w:trPr>
        <w:tc>
          <w:tcPr>
            <w:tcW w:w="0" w:type="auto"/>
            <w:vMerge w:val="restart"/>
            <w:tcBorders>
              <w:top w:val="single" w:sz="4" w:space="0" w:color="auto"/>
              <w:left w:val="single" w:sz="4" w:space="0" w:color="auto"/>
              <w:right w:val="single" w:sz="4" w:space="0" w:color="auto"/>
            </w:tcBorders>
          </w:tcPr>
          <w:p w14:paraId="668775B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Адрес многоквартирного дома</w:t>
            </w:r>
          </w:p>
          <w:p w14:paraId="75BBB8C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(МКД)</w:t>
            </w:r>
          </w:p>
        </w:tc>
        <w:tc>
          <w:tcPr>
            <w:tcW w:w="0" w:type="auto"/>
            <w:vMerge w:val="restart"/>
            <w:tcBorders>
              <w:top w:val="single" w:sz="4" w:space="0" w:color="auto"/>
              <w:left w:val="single" w:sz="4" w:space="0" w:color="auto"/>
              <w:bottom w:val="single" w:sz="4" w:space="0" w:color="auto"/>
              <w:right w:val="single" w:sz="4" w:space="0" w:color="auto"/>
            </w:tcBorders>
          </w:tcPr>
          <w:p w14:paraId="3DACBF8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 xml:space="preserve">Показатели </w:t>
            </w:r>
          </w:p>
        </w:tc>
        <w:tc>
          <w:tcPr>
            <w:tcW w:w="0" w:type="auto"/>
            <w:vMerge w:val="restart"/>
            <w:tcBorders>
              <w:top w:val="single" w:sz="4" w:space="0" w:color="auto"/>
              <w:left w:val="single" w:sz="4" w:space="0" w:color="auto"/>
              <w:bottom w:val="single" w:sz="4" w:space="0" w:color="auto"/>
              <w:right w:val="single" w:sz="4" w:space="0" w:color="auto"/>
            </w:tcBorders>
          </w:tcPr>
          <w:p w14:paraId="273D577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14:paraId="775168D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По соглашению</w:t>
            </w:r>
          </w:p>
        </w:tc>
        <w:tc>
          <w:tcPr>
            <w:tcW w:w="0" w:type="auto"/>
            <w:vMerge w:val="restart"/>
            <w:tcBorders>
              <w:top w:val="single" w:sz="4" w:space="0" w:color="auto"/>
              <w:left w:val="single" w:sz="4" w:space="0" w:color="auto"/>
              <w:bottom w:val="single" w:sz="4" w:space="0" w:color="auto"/>
              <w:right w:val="single" w:sz="4" w:space="0" w:color="auto"/>
            </w:tcBorders>
          </w:tcPr>
          <w:p w14:paraId="0930D110"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Доля средств местного бюджета и</w:t>
            </w:r>
          </w:p>
          <w:p w14:paraId="30D1002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 xml:space="preserve"> (или) средств заинтересованных лиц, %</w:t>
            </w:r>
          </w:p>
        </w:tc>
        <w:tc>
          <w:tcPr>
            <w:tcW w:w="0" w:type="auto"/>
            <w:gridSpan w:val="2"/>
            <w:tcBorders>
              <w:top w:val="single" w:sz="4" w:space="0" w:color="auto"/>
              <w:left w:val="single" w:sz="4" w:space="0" w:color="auto"/>
              <w:bottom w:val="single" w:sz="4" w:space="0" w:color="auto"/>
              <w:right w:val="single" w:sz="4" w:space="0" w:color="auto"/>
            </w:tcBorders>
          </w:tcPr>
          <w:p w14:paraId="5CFF612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Объем выполненных работ</w:t>
            </w:r>
          </w:p>
        </w:tc>
        <w:tc>
          <w:tcPr>
            <w:tcW w:w="0" w:type="auto"/>
            <w:gridSpan w:val="2"/>
            <w:tcBorders>
              <w:top w:val="single" w:sz="4" w:space="0" w:color="auto"/>
              <w:left w:val="single" w:sz="4" w:space="0" w:color="auto"/>
              <w:bottom w:val="single" w:sz="4" w:space="0" w:color="auto"/>
              <w:right w:val="single" w:sz="4" w:space="0" w:color="auto"/>
            </w:tcBorders>
          </w:tcPr>
          <w:p w14:paraId="4C3F33F1"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Оплата выполненных работ, тыс. рублей</w:t>
            </w:r>
          </w:p>
        </w:tc>
        <w:tc>
          <w:tcPr>
            <w:tcW w:w="0" w:type="auto"/>
            <w:vMerge w:val="restart"/>
            <w:tcBorders>
              <w:top w:val="single" w:sz="4" w:space="0" w:color="auto"/>
              <w:left w:val="single" w:sz="4" w:space="0" w:color="auto"/>
              <w:bottom w:val="single" w:sz="4" w:space="0" w:color="auto"/>
              <w:right w:val="single" w:sz="4" w:space="0" w:color="auto"/>
            </w:tcBorders>
          </w:tcPr>
          <w:p w14:paraId="2FB87A6C" w14:textId="6FD74D7D"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Примечание &lt;*&gt;</w:t>
            </w:r>
          </w:p>
        </w:tc>
      </w:tr>
      <w:tr w:rsidR="00E50B74" w:rsidRPr="00E50B74" w14:paraId="40D30578" w14:textId="77777777" w:rsidTr="00840C81">
        <w:trPr>
          <w:jc w:val="center"/>
        </w:trPr>
        <w:tc>
          <w:tcPr>
            <w:tcW w:w="0" w:type="auto"/>
            <w:vMerge/>
            <w:tcBorders>
              <w:left w:val="single" w:sz="4" w:space="0" w:color="auto"/>
              <w:bottom w:val="single" w:sz="4" w:space="0" w:color="auto"/>
              <w:right w:val="single" w:sz="4" w:space="0" w:color="auto"/>
            </w:tcBorders>
          </w:tcPr>
          <w:p w14:paraId="6F07B12F"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52538CF"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00123DB"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6C96D69"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87741B8"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20EAE3"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всего</w:t>
            </w:r>
          </w:p>
        </w:tc>
        <w:tc>
          <w:tcPr>
            <w:tcW w:w="0" w:type="auto"/>
            <w:tcBorders>
              <w:top w:val="single" w:sz="4" w:space="0" w:color="auto"/>
              <w:left w:val="single" w:sz="4" w:space="0" w:color="auto"/>
              <w:bottom w:val="single" w:sz="4" w:space="0" w:color="auto"/>
              <w:right w:val="single" w:sz="4" w:space="0" w:color="auto"/>
            </w:tcBorders>
          </w:tcPr>
          <w:p w14:paraId="23DFE567"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 том числе за отчетный период</w:t>
            </w:r>
          </w:p>
        </w:tc>
        <w:tc>
          <w:tcPr>
            <w:tcW w:w="0" w:type="auto"/>
            <w:tcBorders>
              <w:top w:val="single" w:sz="4" w:space="0" w:color="auto"/>
              <w:left w:val="single" w:sz="4" w:space="0" w:color="auto"/>
              <w:bottom w:val="single" w:sz="4" w:space="0" w:color="auto"/>
              <w:right w:val="single" w:sz="4" w:space="0" w:color="auto"/>
            </w:tcBorders>
          </w:tcPr>
          <w:p w14:paraId="5F70593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всего</w:t>
            </w:r>
          </w:p>
        </w:tc>
        <w:tc>
          <w:tcPr>
            <w:tcW w:w="0" w:type="auto"/>
            <w:tcBorders>
              <w:top w:val="single" w:sz="4" w:space="0" w:color="auto"/>
              <w:left w:val="single" w:sz="4" w:space="0" w:color="auto"/>
              <w:bottom w:val="single" w:sz="4" w:space="0" w:color="auto"/>
              <w:right w:val="single" w:sz="4" w:space="0" w:color="auto"/>
            </w:tcBorders>
          </w:tcPr>
          <w:p w14:paraId="741B60AE"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 том числе за отчетный период</w:t>
            </w:r>
          </w:p>
        </w:tc>
        <w:tc>
          <w:tcPr>
            <w:tcW w:w="0" w:type="auto"/>
            <w:vMerge/>
            <w:tcBorders>
              <w:top w:val="single" w:sz="4" w:space="0" w:color="auto"/>
              <w:left w:val="single" w:sz="4" w:space="0" w:color="auto"/>
              <w:bottom w:val="single" w:sz="4" w:space="0" w:color="auto"/>
              <w:right w:val="single" w:sz="4" w:space="0" w:color="auto"/>
            </w:tcBorders>
          </w:tcPr>
          <w:p w14:paraId="5958DAE9" w14:textId="77777777" w:rsidR="00E50B74" w:rsidRPr="00E50B74" w:rsidRDefault="00E50B74" w:rsidP="00E50B74">
            <w:pPr>
              <w:autoSpaceDE w:val="0"/>
              <w:autoSpaceDN w:val="0"/>
              <w:adjustRightInd w:val="0"/>
              <w:jc w:val="center"/>
              <w:rPr>
                <w:rFonts w:ascii="Times New Roman" w:hAnsi="Times New Roman"/>
              </w:rPr>
            </w:pPr>
          </w:p>
        </w:tc>
      </w:tr>
      <w:tr w:rsidR="00E50B74" w:rsidRPr="00E50B74" w14:paraId="693B9588"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A85AADA"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14:paraId="74F85A5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14:paraId="76AF94A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14:paraId="48E68FA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14:paraId="5022C4E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14:paraId="60E9933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14:paraId="7BC153A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14:paraId="42B35A74"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tcPr>
          <w:p w14:paraId="75A1E8E2"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tcPr>
          <w:p w14:paraId="5F7010A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10</w:t>
            </w:r>
          </w:p>
        </w:tc>
      </w:tr>
      <w:tr w:rsidR="00E50B74" w:rsidRPr="00E50B74" w14:paraId="52114214" w14:textId="77777777" w:rsidTr="00840C81">
        <w:trPr>
          <w:jc w:val="center"/>
        </w:trPr>
        <w:tc>
          <w:tcPr>
            <w:tcW w:w="0" w:type="auto"/>
            <w:vMerge w:val="restart"/>
            <w:tcBorders>
              <w:top w:val="single" w:sz="4" w:space="0" w:color="auto"/>
              <w:left w:val="single" w:sz="4" w:space="0" w:color="auto"/>
              <w:right w:val="single" w:sz="4" w:space="0" w:color="auto"/>
            </w:tcBorders>
          </w:tcPr>
          <w:p w14:paraId="2DE46B75"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№1.</w:t>
            </w:r>
          </w:p>
        </w:tc>
        <w:tc>
          <w:tcPr>
            <w:tcW w:w="0" w:type="auto"/>
            <w:tcBorders>
              <w:top w:val="single" w:sz="4" w:space="0" w:color="auto"/>
              <w:left w:val="single" w:sz="4" w:space="0" w:color="auto"/>
              <w:bottom w:val="single" w:sz="4" w:space="0" w:color="auto"/>
              <w:right w:val="single" w:sz="4" w:space="0" w:color="auto"/>
            </w:tcBorders>
          </w:tcPr>
          <w:p w14:paraId="2EFB344F" w14:textId="7BB1295C"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1. Источники финансирования работ в том числе &lt;**&gt;</w:t>
            </w:r>
          </w:p>
        </w:tc>
        <w:tc>
          <w:tcPr>
            <w:tcW w:w="0" w:type="auto"/>
            <w:tcBorders>
              <w:top w:val="single" w:sz="4" w:space="0" w:color="auto"/>
              <w:left w:val="single" w:sz="4" w:space="0" w:color="auto"/>
              <w:bottom w:val="single" w:sz="4" w:space="0" w:color="auto"/>
              <w:right w:val="single" w:sz="4" w:space="0" w:color="auto"/>
            </w:tcBorders>
          </w:tcPr>
          <w:p w14:paraId="7612752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24D9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CBBF1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86F8D3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8903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5D9F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B0006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20B2EDB" w14:textId="77777777" w:rsidR="00E50B74" w:rsidRPr="00E50B74" w:rsidRDefault="00E50B74" w:rsidP="00E50B74">
            <w:pPr>
              <w:autoSpaceDE w:val="0"/>
              <w:autoSpaceDN w:val="0"/>
              <w:adjustRightInd w:val="0"/>
              <w:rPr>
                <w:rFonts w:ascii="Times New Roman" w:hAnsi="Times New Roman"/>
              </w:rPr>
            </w:pPr>
          </w:p>
        </w:tc>
      </w:tr>
      <w:tr w:rsidR="00E50B74" w:rsidRPr="00E50B74" w14:paraId="40336C00" w14:textId="77777777" w:rsidTr="00840C81">
        <w:trPr>
          <w:jc w:val="center"/>
        </w:trPr>
        <w:tc>
          <w:tcPr>
            <w:tcW w:w="0" w:type="auto"/>
            <w:vMerge/>
            <w:tcBorders>
              <w:left w:val="single" w:sz="4" w:space="0" w:color="auto"/>
              <w:right w:val="single" w:sz="4" w:space="0" w:color="auto"/>
            </w:tcBorders>
          </w:tcPr>
          <w:p w14:paraId="7B20CDC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836DA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3112DDE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BD8149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9B336E"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C10FAD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7422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5420F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82550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0627D9" w14:textId="77777777" w:rsidR="00E50B74" w:rsidRPr="00E50B74" w:rsidRDefault="00E50B74" w:rsidP="00E50B74">
            <w:pPr>
              <w:autoSpaceDE w:val="0"/>
              <w:autoSpaceDN w:val="0"/>
              <w:adjustRightInd w:val="0"/>
              <w:rPr>
                <w:rFonts w:ascii="Times New Roman" w:hAnsi="Times New Roman"/>
              </w:rPr>
            </w:pPr>
          </w:p>
        </w:tc>
      </w:tr>
      <w:tr w:rsidR="00E50B74" w:rsidRPr="00E50B74" w14:paraId="3AD6F002" w14:textId="77777777" w:rsidTr="00840C81">
        <w:trPr>
          <w:jc w:val="center"/>
        </w:trPr>
        <w:tc>
          <w:tcPr>
            <w:tcW w:w="0" w:type="auto"/>
            <w:vMerge/>
            <w:tcBorders>
              <w:left w:val="single" w:sz="4" w:space="0" w:color="auto"/>
              <w:bottom w:val="single" w:sz="4" w:space="0" w:color="auto"/>
              <w:right w:val="single" w:sz="4" w:space="0" w:color="auto"/>
            </w:tcBorders>
          </w:tcPr>
          <w:p w14:paraId="0FC3105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57D43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49753BA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17EC20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E53A49"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2F9FCE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670EF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B601A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06A786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99D040" w14:textId="77777777" w:rsidR="00E50B74" w:rsidRPr="00E50B74" w:rsidRDefault="00E50B74" w:rsidP="00E50B74">
            <w:pPr>
              <w:autoSpaceDE w:val="0"/>
              <w:autoSpaceDN w:val="0"/>
              <w:adjustRightInd w:val="0"/>
              <w:rPr>
                <w:rFonts w:ascii="Times New Roman" w:hAnsi="Times New Roman"/>
              </w:rPr>
            </w:pPr>
          </w:p>
        </w:tc>
      </w:tr>
      <w:tr w:rsidR="00E50B74" w:rsidRPr="00E50B74" w14:paraId="374E947E" w14:textId="77777777" w:rsidTr="00840C81">
        <w:trPr>
          <w:jc w:val="center"/>
        </w:trPr>
        <w:tc>
          <w:tcPr>
            <w:tcW w:w="0" w:type="auto"/>
            <w:vMerge w:val="restart"/>
            <w:tcBorders>
              <w:top w:val="single" w:sz="4" w:space="0" w:color="auto"/>
              <w:left w:val="single" w:sz="4" w:space="0" w:color="auto"/>
              <w:right w:val="single" w:sz="4" w:space="0" w:color="auto"/>
            </w:tcBorders>
          </w:tcPr>
          <w:p w14:paraId="62C23E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E513D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7F37CAD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A6CA35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C344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2F902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B9C4B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2BC82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DB3FE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2E8FC8" w14:textId="77777777" w:rsidR="00E50B74" w:rsidRPr="00E50B74" w:rsidRDefault="00E50B74" w:rsidP="00E50B74">
            <w:pPr>
              <w:autoSpaceDE w:val="0"/>
              <w:autoSpaceDN w:val="0"/>
              <w:adjustRightInd w:val="0"/>
              <w:rPr>
                <w:rFonts w:ascii="Times New Roman" w:hAnsi="Times New Roman"/>
              </w:rPr>
            </w:pPr>
          </w:p>
        </w:tc>
      </w:tr>
      <w:tr w:rsidR="00E50B74" w:rsidRPr="00E50B74" w14:paraId="22658587" w14:textId="77777777" w:rsidTr="00840C81">
        <w:trPr>
          <w:jc w:val="center"/>
        </w:trPr>
        <w:tc>
          <w:tcPr>
            <w:tcW w:w="0" w:type="auto"/>
            <w:vMerge/>
            <w:tcBorders>
              <w:left w:val="single" w:sz="4" w:space="0" w:color="auto"/>
              <w:right w:val="single" w:sz="4" w:space="0" w:color="auto"/>
            </w:tcBorders>
          </w:tcPr>
          <w:p w14:paraId="5CA37F6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075ADC1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43BA6A79"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193710E"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06522C4"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2F39CA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06CCCE3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A0EF175"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A521688"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A373128" w14:textId="77777777" w:rsidR="00E50B74" w:rsidRPr="00E50B74" w:rsidRDefault="00E50B74" w:rsidP="00E50B74">
            <w:pPr>
              <w:autoSpaceDE w:val="0"/>
              <w:autoSpaceDN w:val="0"/>
              <w:adjustRightInd w:val="0"/>
              <w:rPr>
                <w:rFonts w:ascii="Times New Roman" w:hAnsi="Times New Roman"/>
              </w:rPr>
            </w:pPr>
          </w:p>
        </w:tc>
      </w:tr>
      <w:tr w:rsidR="00E50B74" w:rsidRPr="00E50B74" w14:paraId="5353973E" w14:textId="77777777" w:rsidTr="00840C81">
        <w:trPr>
          <w:jc w:val="center"/>
        </w:trPr>
        <w:tc>
          <w:tcPr>
            <w:tcW w:w="0" w:type="auto"/>
            <w:vMerge/>
            <w:tcBorders>
              <w:left w:val="single" w:sz="4" w:space="0" w:color="auto"/>
              <w:right w:val="single" w:sz="4" w:space="0" w:color="auto"/>
            </w:tcBorders>
          </w:tcPr>
          <w:p w14:paraId="2BC05626"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0CB5BBE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32F7884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5D33FE6F"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EB4BEB8"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7055CE0"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3C8FAE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04D6D17"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55F0604"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9768830" w14:textId="77777777" w:rsidR="00E50B74" w:rsidRPr="00E50B74" w:rsidRDefault="00E50B74" w:rsidP="00E50B74">
            <w:pPr>
              <w:autoSpaceDE w:val="0"/>
              <w:autoSpaceDN w:val="0"/>
              <w:adjustRightInd w:val="0"/>
              <w:rPr>
                <w:rFonts w:ascii="Times New Roman" w:hAnsi="Times New Roman"/>
              </w:rPr>
            </w:pPr>
          </w:p>
        </w:tc>
      </w:tr>
      <w:tr w:rsidR="00E50B74" w:rsidRPr="00E50B74" w14:paraId="4A27D1A5" w14:textId="77777777" w:rsidTr="00840C81">
        <w:trPr>
          <w:jc w:val="center"/>
        </w:trPr>
        <w:tc>
          <w:tcPr>
            <w:tcW w:w="0" w:type="auto"/>
            <w:vMerge/>
            <w:tcBorders>
              <w:left w:val="single" w:sz="4" w:space="0" w:color="auto"/>
              <w:right w:val="single" w:sz="4" w:space="0" w:color="auto"/>
            </w:tcBorders>
          </w:tcPr>
          <w:p w14:paraId="48DDFE77"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0777E603"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1DBFBF3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60171DFB"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1E61C3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3D4873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B5486A0"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4BD77B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3A5E41E"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E2D47CA" w14:textId="77777777" w:rsidR="00E50B74" w:rsidRPr="00E50B74" w:rsidRDefault="00E50B74" w:rsidP="00E50B74">
            <w:pPr>
              <w:autoSpaceDE w:val="0"/>
              <w:autoSpaceDN w:val="0"/>
              <w:adjustRightInd w:val="0"/>
              <w:rPr>
                <w:rFonts w:ascii="Times New Roman" w:hAnsi="Times New Roman"/>
              </w:rPr>
            </w:pPr>
          </w:p>
        </w:tc>
      </w:tr>
      <w:tr w:rsidR="00E50B74" w:rsidRPr="00E50B74" w14:paraId="2581513B" w14:textId="77777777" w:rsidTr="00840C81">
        <w:trPr>
          <w:jc w:val="center"/>
        </w:trPr>
        <w:tc>
          <w:tcPr>
            <w:tcW w:w="0" w:type="auto"/>
            <w:vMerge/>
            <w:tcBorders>
              <w:left w:val="single" w:sz="4" w:space="0" w:color="auto"/>
              <w:right w:val="single" w:sz="4" w:space="0" w:color="auto"/>
            </w:tcBorders>
          </w:tcPr>
          <w:p w14:paraId="74A288C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66DC7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77259447"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7B6651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5058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45A556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8C238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3C696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A39EE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14F17F" w14:textId="77777777" w:rsidR="00E50B74" w:rsidRPr="00E50B74" w:rsidRDefault="00E50B74" w:rsidP="00E50B74">
            <w:pPr>
              <w:autoSpaceDE w:val="0"/>
              <w:autoSpaceDN w:val="0"/>
              <w:adjustRightInd w:val="0"/>
              <w:rPr>
                <w:rFonts w:ascii="Times New Roman" w:hAnsi="Times New Roman"/>
              </w:rPr>
            </w:pPr>
          </w:p>
        </w:tc>
      </w:tr>
      <w:tr w:rsidR="00E50B74" w:rsidRPr="00E50B74" w14:paraId="4B98DFF2" w14:textId="77777777" w:rsidTr="00840C81">
        <w:trPr>
          <w:jc w:val="center"/>
        </w:trPr>
        <w:tc>
          <w:tcPr>
            <w:tcW w:w="0" w:type="auto"/>
            <w:vMerge/>
            <w:tcBorders>
              <w:left w:val="single" w:sz="4" w:space="0" w:color="auto"/>
              <w:right w:val="single" w:sz="4" w:space="0" w:color="auto"/>
            </w:tcBorders>
          </w:tcPr>
          <w:p w14:paraId="6D1611D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B70A93"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431D55F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778814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059F99"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3C879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EF3FE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7250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7A224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825237" w14:textId="77777777" w:rsidR="00E50B74" w:rsidRPr="00E50B74" w:rsidRDefault="00E50B74" w:rsidP="00E50B74">
            <w:pPr>
              <w:autoSpaceDE w:val="0"/>
              <w:autoSpaceDN w:val="0"/>
              <w:adjustRightInd w:val="0"/>
              <w:rPr>
                <w:rFonts w:ascii="Times New Roman" w:hAnsi="Times New Roman"/>
              </w:rPr>
            </w:pPr>
          </w:p>
        </w:tc>
      </w:tr>
      <w:tr w:rsidR="00E50B74" w:rsidRPr="00E50B74" w14:paraId="32268F8E" w14:textId="77777777" w:rsidTr="00840C81">
        <w:trPr>
          <w:jc w:val="center"/>
        </w:trPr>
        <w:tc>
          <w:tcPr>
            <w:tcW w:w="0" w:type="auto"/>
            <w:vMerge/>
            <w:tcBorders>
              <w:left w:val="single" w:sz="4" w:space="0" w:color="auto"/>
              <w:right w:val="single" w:sz="4" w:space="0" w:color="auto"/>
            </w:tcBorders>
          </w:tcPr>
          <w:p w14:paraId="42D42A3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638D7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6637DFA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088B20E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7AB3C2"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6A4EF1E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A29E8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A9888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E8507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644E8E" w14:textId="77777777" w:rsidR="00E50B74" w:rsidRPr="00E50B74" w:rsidRDefault="00E50B74" w:rsidP="00E50B74">
            <w:pPr>
              <w:autoSpaceDE w:val="0"/>
              <w:autoSpaceDN w:val="0"/>
              <w:adjustRightInd w:val="0"/>
              <w:rPr>
                <w:rFonts w:ascii="Times New Roman" w:hAnsi="Times New Roman"/>
              </w:rPr>
            </w:pPr>
          </w:p>
        </w:tc>
      </w:tr>
      <w:tr w:rsidR="00E50B74" w:rsidRPr="00E50B74" w14:paraId="5C18D06B" w14:textId="77777777" w:rsidTr="00840C81">
        <w:trPr>
          <w:jc w:val="center"/>
        </w:trPr>
        <w:tc>
          <w:tcPr>
            <w:tcW w:w="0" w:type="auto"/>
            <w:vMerge/>
            <w:tcBorders>
              <w:left w:val="single" w:sz="4" w:space="0" w:color="auto"/>
              <w:bottom w:val="single" w:sz="4" w:space="0" w:color="auto"/>
              <w:right w:val="single" w:sz="4" w:space="0" w:color="auto"/>
            </w:tcBorders>
          </w:tcPr>
          <w:p w14:paraId="0C5DF8A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17FB4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0F0E9A06"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E378E8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62B8C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57F3A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2A1DA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C0C2B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FBF80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766C178" w14:textId="77777777" w:rsidR="00E50B74" w:rsidRPr="00E50B74" w:rsidRDefault="00E50B74" w:rsidP="00E50B74">
            <w:pPr>
              <w:autoSpaceDE w:val="0"/>
              <w:autoSpaceDN w:val="0"/>
              <w:adjustRightInd w:val="0"/>
              <w:rPr>
                <w:rFonts w:ascii="Times New Roman" w:hAnsi="Times New Roman"/>
              </w:rPr>
            </w:pPr>
          </w:p>
        </w:tc>
      </w:tr>
      <w:tr w:rsidR="00E50B74" w:rsidRPr="00E50B74" w14:paraId="05C64B85"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3F006FB7"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№2.</w:t>
            </w:r>
          </w:p>
        </w:tc>
        <w:tc>
          <w:tcPr>
            <w:tcW w:w="0" w:type="auto"/>
            <w:tcBorders>
              <w:top w:val="single" w:sz="4" w:space="0" w:color="auto"/>
              <w:left w:val="single" w:sz="4" w:space="0" w:color="auto"/>
              <w:bottom w:val="single" w:sz="4" w:space="0" w:color="auto"/>
              <w:right w:val="single" w:sz="4" w:space="0" w:color="auto"/>
            </w:tcBorders>
          </w:tcPr>
          <w:p w14:paraId="0ECA86F7" w14:textId="0E8F9B2F"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1. Источники финансирования работ в том числе &lt;**&gt;</w:t>
            </w:r>
          </w:p>
        </w:tc>
        <w:tc>
          <w:tcPr>
            <w:tcW w:w="0" w:type="auto"/>
            <w:tcBorders>
              <w:top w:val="single" w:sz="4" w:space="0" w:color="auto"/>
              <w:left w:val="single" w:sz="4" w:space="0" w:color="auto"/>
              <w:bottom w:val="single" w:sz="4" w:space="0" w:color="auto"/>
              <w:right w:val="single" w:sz="4" w:space="0" w:color="auto"/>
            </w:tcBorders>
          </w:tcPr>
          <w:p w14:paraId="0AA8702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E3210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677888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BD5B5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64F5C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36052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714B1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599C1A" w14:textId="77777777" w:rsidR="00E50B74" w:rsidRPr="00E50B74" w:rsidRDefault="00E50B74" w:rsidP="00E50B74">
            <w:pPr>
              <w:autoSpaceDE w:val="0"/>
              <w:autoSpaceDN w:val="0"/>
              <w:adjustRightInd w:val="0"/>
              <w:rPr>
                <w:rFonts w:ascii="Times New Roman" w:hAnsi="Times New Roman"/>
              </w:rPr>
            </w:pPr>
          </w:p>
        </w:tc>
      </w:tr>
      <w:tr w:rsidR="00E50B74" w:rsidRPr="00E50B74" w14:paraId="4D45552F"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234BD80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AB4C8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59A4860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7B78FD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161341"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1ED90E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DC1A1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E11AE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DD2E6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E6F4AD" w14:textId="77777777" w:rsidR="00E50B74" w:rsidRPr="00E50B74" w:rsidRDefault="00E50B74" w:rsidP="00E50B74">
            <w:pPr>
              <w:autoSpaceDE w:val="0"/>
              <w:autoSpaceDN w:val="0"/>
              <w:adjustRightInd w:val="0"/>
              <w:rPr>
                <w:rFonts w:ascii="Times New Roman" w:hAnsi="Times New Roman"/>
              </w:rPr>
            </w:pPr>
          </w:p>
        </w:tc>
      </w:tr>
      <w:tr w:rsidR="00E50B74" w:rsidRPr="00E50B74" w14:paraId="5D773054"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7E1B8B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788A7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1063E6F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3A1853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80CB93"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60EA78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3D0FA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8E42F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CAB307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6FAE1C" w14:textId="77777777" w:rsidR="00E50B74" w:rsidRPr="00E50B74" w:rsidRDefault="00E50B74" w:rsidP="00E50B74">
            <w:pPr>
              <w:autoSpaceDE w:val="0"/>
              <w:autoSpaceDN w:val="0"/>
              <w:adjustRightInd w:val="0"/>
              <w:rPr>
                <w:rFonts w:ascii="Times New Roman" w:hAnsi="Times New Roman"/>
              </w:rPr>
            </w:pPr>
          </w:p>
        </w:tc>
      </w:tr>
      <w:tr w:rsidR="00E50B74" w:rsidRPr="00E50B74" w14:paraId="63516FE8"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085DD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86FA0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5732EDC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7D9DD1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0297D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88C61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241AC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24F80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4BD7F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A8299F" w14:textId="77777777" w:rsidR="00E50B74" w:rsidRPr="00E50B74" w:rsidRDefault="00E50B74" w:rsidP="00E50B74">
            <w:pPr>
              <w:autoSpaceDE w:val="0"/>
              <w:autoSpaceDN w:val="0"/>
              <w:adjustRightInd w:val="0"/>
              <w:rPr>
                <w:rFonts w:ascii="Times New Roman" w:hAnsi="Times New Roman"/>
              </w:rPr>
            </w:pPr>
          </w:p>
        </w:tc>
      </w:tr>
      <w:tr w:rsidR="00E50B74" w:rsidRPr="00E50B74" w14:paraId="7066ACA2" w14:textId="77777777" w:rsidTr="00840C81">
        <w:trPr>
          <w:jc w:val="center"/>
        </w:trPr>
        <w:tc>
          <w:tcPr>
            <w:tcW w:w="0" w:type="auto"/>
            <w:tcBorders>
              <w:top w:val="single" w:sz="4" w:space="0" w:color="auto"/>
              <w:left w:val="single" w:sz="4" w:space="0" w:color="auto"/>
              <w:right w:val="single" w:sz="4" w:space="0" w:color="auto"/>
            </w:tcBorders>
          </w:tcPr>
          <w:p w14:paraId="463F0B7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7BA8D66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17365AB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1B4370A8"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0545A3C4"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BA85BA9"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4D14AD8"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4C312240"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13FBCCAA"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3DE76050" w14:textId="77777777" w:rsidR="00E50B74" w:rsidRPr="00E50B74" w:rsidRDefault="00E50B74" w:rsidP="00E50B74">
            <w:pPr>
              <w:autoSpaceDE w:val="0"/>
              <w:autoSpaceDN w:val="0"/>
              <w:adjustRightInd w:val="0"/>
              <w:rPr>
                <w:rFonts w:ascii="Times New Roman" w:hAnsi="Times New Roman"/>
              </w:rPr>
            </w:pPr>
          </w:p>
        </w:tc>
      </w:tr>
      <w:tr w:rsidR="00E50B74" w:rsidRPr="00E50B74" w14:paraId="1A5EFFC0" w14:textId="77777777" w:rsidTr="00840C81">
        <w:trPr>
          <w:jc w:val="center"/>
        </w:trPr>
        <w:tc>
          <w:tcPr>
            <w:tcW w:w="0" w:type="auto"/>
            <w:tcBorders>
              <w:left w:val="single" w:sz="4" w:space="0" w:color="auto"/>
              <w:right w:val="single" w:sz="4" w:space="0" w:color="auto"/>
            </w:tcBorders>
          </w:tcPr>
          <w:p w14:paraId="2DF9BF4F"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612D084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17A43A3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1259BAA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7596EE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CFF970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4512FCC"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9A3798E"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F7B0B4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E6BD88A" w14:textId="77777777" w:rsidR="00E50B74" w:rsidRPr="00E50B74" w:rsidRDefault="00E50B74" w:rsidP="00E50B74">
            <w:pPr>
              <w:autoSpaceDE w:val="0"/>
              <w:autoSpaceDN w:val="0"/>
              <w:adjustRightInd w:val="0"/>
              <w:rPr>
                <w:rFonts w:ascii="Times New Roman" w:hAnsi="Times New Roman"/>
              </w:rPr>
            </w:pPr>
          </w:p>
        </w:tc>
      </w:tr>
      <w:tr w:rsidR="00E50B74" w:rsidRPr="00E50B74" w14:paraId="06BF098A" w14:textId="77777777" w:rsidTr="00840C81">
        <w:trPr>
          <w:jc w:val="center"/>
        </w:trPr>
        <w:tc>
          <w:tcPr>
            <w:tcW w:w="0" w:type="auto"/>
            <w:tcBorders>
              <w:left w:val="single" w:sz="4" w:space="0" w:color="auto"/>
              <w:bottom w:val="single" w:sz="4" w:space="0" w:color="auto"/>
              <w:right w:val="single" w:sz="4" w:space="0" w:color="auto"/>
            </w:tcBorders>
          </w:tcPr>
          <w:p w14:paraId="49862584"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3A5A1EB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2E58D2D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209DF1E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65501CE"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633171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109FD10"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73E26A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65CC3D4"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FD197F2" w14:textId="77777777" w:rsidR="00E50B74" w:rsidRPr="00E50B74" w:rsidRDefault="00E50B74" w:rsidP="00E50B74">
            <w:pPr>
              <w:autoSpaceDE w:val="0"/>
              <w:autoSpaceDN w:val="0"/>
              <w:adjustRightInd w:val="0"/>
              <w:rPr>
                <w:rFonts w:ascii="Times New Roman" w:hAnsi="Times New Roman"/>
              </w:rPr>
            </w:pPr>
          </w:p>
        </w:tc>
      </w:tr>
      <w:tr w:rsidR="00E50B74" w:rsidRPr="00E50B74" w14:paraId="5415F121"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9DDB8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0800E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20180CC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5AF7DE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7E86B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0345B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95730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6A20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6E4D6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9C6685" w14:textId="77777777" w:rsidR="00E50B74" w:rsidRPr="00E50B74" w:rsidRDefault="00E50B74" w:rsidP="00E50B74">
            <w:pPr>
              <w:autoSpaceDE w:val="0"/>
              <w:autoSpaceDN w:val="0"/>
              <w:adjustRightInd w:val="0"/>
              <w:rPr>
                <w:rFonts w:ascii="Times New Roman" w:hAnsi="Times New Roman"/>
              </w:rPr>
            </w:pPr>
          </w:p>
        </w:tc>
      </w:tr>
      <w:tr w:rsidR="00E50B74" w:rsidRPr="00E50B74" w14:paraId="68561F29"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8D05FA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F222E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1032736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A811A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D6AE5B"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7EBA9E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E202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902E9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57D1C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16F232" w14:textId="77777777" w:rsidR="00E50B74" w:rsidRPr="00E50B74" w:rsidRDefault="00E50B74" w:rsidP="00E50B74">
            <w:pPr>
              <w:autoSpaceDE w:val="0"/>
              <w:autoSpaceDN w:val="0"/>
              <w:adjustRightInd w:val="0"/>
              <w:rPr>
                <w:rFonts w:ascii="Times New Roman" w:hAnsi="Times New Roman"/>
              </w:rPr>
            </w:pPr>
          </w:p>
        </w:tc>
      </w:tr>
      <w:tr w:rsidR="00E50B74" w:rsidRPr="00E50B74" w14:paraId="2152A0B5"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AF64E2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21D0F6"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3A5A6B8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9DCAF3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3A337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6DD4F9F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86C9E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FD8EB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58175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83FB75" w14:textId="77777777" w:rsidR="00E50B74" w:rsidRPr="00E50B74" w:rsidRDefault="00E50B74" w:rsidP="00E50B74">
            <w:pPr>
              <w:autoSpaceDE w:val="0"/>
              <w:autoSpaceDN w:val="0"/>
              <w:adjustRightInd w:val="0"/>
              <w:rPr>
                <w:rFonts w:ascii="Times New Roman" w:hAnsi="Times New Roman"/>
              </w:rPr>
            </w:pPr>
          </w:p>
        </w:tc>
      </w:tr>
      <w:tr w:rsidR="00E50B74" w:rsidRPr="00E50B74" w14:paraId="530A75A0"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9EBF42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016E8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0DFB0C0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309960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CC6AF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A2FA3F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B1798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90A24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AEADB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4B8A6F" w14:textId="77777777" w:rsidR="00E50B74" w:rsidRPr="00E50B74" w:rsidRDefault="00E50B74" w:rsidP="00E50B74">
            <w:pPr>
              <w:autoSpaceDE w:val="0"/>
              <w:autoSpaceDN w:val="0"/>
              <w:adjustRightInd w:val="0"/>
              <w:rPr>
                <w:rFonts w:ascii="Times New Roman" w:hAnsi="Times New Roman"/>
              </w:rPr>
            </w:pPr>
          </w:p>
        </w:tc>
      </w:tr>
      <w:tr w:rsidR="00E50B74" w:rsidRPr="00E50B74" w14:paraId="5D3C57AF"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34F68E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МКД № 3.</w:t>
            </w:r>
          </w:p>
        </w:tc>
        <w:tc>
          <w:tcPr>
            <w:tcW w:w="0" w:type="auto"/>
            <w:tcBorders>
              <w:top w:val="single" w:sz="4" w:space="0" w:color="auto"/>
              <w:left w:val="single" w:sz="4" w:space="0" w:color="auto"/>
              <w:bottom w:val="single" w:sz="4" w:space="0" w:color="auto"/>
              <w:right w:val="single" w:sz="4" w:space="0" w:color="auto"/>
            </w:tcBorders>
          </w:tcPr>
          <w:p w14:paraId="2877F70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4BA4B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FB32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C7D58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5686D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808D5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BA761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51B23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2DC71D" w14:textId="77777777" w:rsidR="00E50B74" w:rsidRPr="00E50B74" w:rsidRDefault="00E50B74" w:rsidP="00E50B74">
            <w:pPr>
              <w:autoSpaceDE w:val="0"/>
              <w:autoSpaceDN w:val="0"/>
              <w:adjustRightInd w:val="0"/>
              <w:rPr>
                <w:rFonts w:ascii="Times New Roman" w:hAnsi="Times New Roman"/>
              </w:rPr>
            </w:pPr>
          </w:p>
        </w:tc>
      </w:tr>
      <w:tr w:rsidR="00E50B74" w:rsidRPr="00E50B74" w14:paraId="30AE89F9"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EFCBE98"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ИТОГО по МКД</w:t>
            </w:r>
          </w:p>
        </w:tc>
        <w:tc>
          <w:tcPr>
            <w:tcW w:w="0" w:type="auto"/>
            <w:tcBorders>
              <w:top w:val="single" w:sz="4" w:space="0" w:color="auto"/>
              <w:left w:val="single" w:sz="4" w:space="0" w:color="auto"/>
              <w:bottom w:val="single" w:sz="4" w:space="0" w:color="auto"/>
              <w:right w:val="single" w:sz="4" w:space="0" w:color="auto"/>
            </w:tcBorders>
          </w:tcPr>
          <w:p w14:paraId="7128CE3E"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ВСЕГО по получателю субсидии</w:t>
            </w:r>
          </w:p>
        </w:tc>
        <w:tc>
          <w:tcPr>
            <w:tcW w:w="0" w:type="auto"/>
            <w:tcBorders>
              <w:top w:val="single" w:sz="4" w:space="0" w:color="auto"/>
              <w:left w:val="single" w:sz="4" w:space="0" w:color="auto"/>
              <w:bottom w:val="single" w:sz="4" w:space="0" w:color="auto"/>
              <w:right w:val="single" w:sz="4" w:space="0" w:color="auto"/>
            </w:tcBorders>
          </w:tcPr>
          <w:p w14:paraId="457D18A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26DF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50C49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92C36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F5E10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B14A7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A822D0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06BDDD" w14:textId="77777777" w:rsidR="00E50B74" w:rsidRPr="00E50B74" w:rsidRDefault="00E50B74" w:rsidP="00E50B74">
            <w:pPr>
              <w:autoSpaceDE w:val="0"/>
              <w:autoSpaceDN w:val="0"/>
              <w:adjustRightInd w:val="0"/>
              <w:rPr>
                <w:rFonts w:ascii="Times New Roman" w:hAnsi="Times New Roman"/>
              </w:rPr>
            </w:pPr>
          </w:p>
        </w:tc>
      </w:tr>
      <w:tr w:rsidR="00E50B74" w:rsidRPr="00E50B74" w14:paraId="48B76624" w14:textId="77777777" w:rsidTr="00840C81">
        <w:trPr>
          <w:jc w:val="center"/>
        </w:trPr>
        <w:tc>
          <w:tcPr>
            <w:tcW w:w="0" w:type="auto"/>
            <w:vMerge w:val="restart"/>
            <w:tcBorders>
              <w:top w:val="single" w:sz="4" w:space="0" w:color="auto"/>
              <w:left w:val="single" w:sz="4" w:space="0" w:color="auto"/>
              <w:right w:val="single" w:sz="4" w:space="0" w:color="auto"/>
            </w:tcBorders>
          </w:tcPr>
          <w:p w14:paraId="32EFE24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C7DEC9" w14:textId="0BA0DBC6"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1.Источники финансирования работ в том числе &lt;**&gt;</w:t>
            </w:r>
          </w:p>
        </w:tc>
        <w:tc>
          <w:tcPr>
            <w:tcW w:w="0" w:type="auto"/>
            <w:tcBorders>
              <w:top w:val="single" w:sz="4" w:space="0" w:color="auto"/>
              <w:left w:val="single" w:sz="4" w:space="0" w:color="auto"/>
              <w:bottom w:val="single" w:sz="4" w:space="0" w:color="auto"/>
              <w:right w:val="single" w:sz="4" w:space="0" w:color="auto"/>
            </w:tcBorders>
          </w:tcPr>
          <w:p w14:paraId="09BA929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95C4C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DABDD8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55ED4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2108BC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CFBA1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23124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80BBF4" w14:textId="77777777" w:rsidR="00E50B74" w:rsidRPr="00E50B74" w:rsidRDefault="00E50B74" w:rsidP="00E50B74">
            <w:pPr>
              <w:autoSpaceDE w:val="0"/>
              <w:autoSpaceDN w:val="0"/>
              <w:adjustRightInd w:val="0"/>
              <w:rPr>
                <w:rFonts w:ascii="Times New Roman" w:hAnsi="Times New Roman"/>
              </w:rPr>
            </w:pPr>
          </w:p>
        </w:tc>
      </w:tr>
      <w:tr w:rsidR="00E50B74" w:rsidRPr="00E50B74" w14:paraId="15E449B8" w14:textId="77777777" w:rsidTr="00840C81">
        <w:trPr>
          <w:jc w:val="center"/>
        </w:trPr>
        <w:tc>
          <w:tcPr>
            <w:tcW w:w="0" w:type="auto"/>
            <w:vMerge/>
            <w:tcBorders>
              <w:left w:val="single" w:sz="4" w:space="0" w:color="auto"/>
              <w:right w:val="single" w:sz="4" w:space="0" w:color="auto"/>
            </w:tcBorders>
          </w:tcPr>
          <w:p w14:paraId="3ED65F8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1A84F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316C054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813067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CEC4B11"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0088F5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370A18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F086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6917B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ABFA9DD" w14:textId="77777777" w:rsidR="00E50B74" w:rsidRPr="00E50B74" w:rsidRDefault="00E50B74" w:rsidP="00E50B74">
            <w:pPr>
              <w:autoSpaceDE w:val="0"/>
              <w:autoSpaceDN w:val="0"/>
              <w:adjustRightInd w:val="0"/>
              <w:rPr>
                <w:rFonts w:ascii="Times New Roman" w:hAnsi="Times New Roman"/>
              </w:rPr>
            </w:pPr>
          </w:p>
        </w:tc>
      </w:tr>
      <w:tr w:rsidR="00E50B74" w:rsidRPr="00E50B74" w14:paraId="6FF0432D" w14:textId="77777777" w:rsidTr="00840C81">
        <w:trPr>
          <w:jc w:val="center"/>
        </w:trPr>
        <w:tc>
          <w:tcPr>
            <w:tcW w:w="0" w:type="auto"/>
            <w:vMerge/>
            <w:tcBorders>
              <w:left w:val="single" w:sz="4" w:space="0" w:color="auto"/>
              <w:right w:val="single" w:sz="4" w:space="0" w:color="auto"/>
            </w:tcBorders>
          </w:tcPr>
          <w:p w14:paraId="71ECE7C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885295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178EE8D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08810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00CEA4"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D0458C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CE6C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2C5DB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146EA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E4E9F6" w14:textId="77777777" w:rsidR="00E50B74" w:rsidRPr="00E50B74" w:rsidRDefault="00E50B74" w:rsidP="00E50B74">
            <w:pPr>
              <w:autoSpaceDE w:val="0"/>
              <w:autoSpaceDN w:val="0"/>
              <w:adjustRightInd w:val="0"/>
              <w:rPr>
                <w:rFonts w:ascii="Times New Roman" w:hAnsi="Times New Roman"/>
              </w:rPr>
            </w:pPr>
          </w:p>
        </w:tc>
      </w:tr>
      <w:tr w:rsidR="00E50B74" w:rsidRPr="00E50B74" w14:paraId="21E5E45B" w14:textId="77777777" w:rsidTr="00840C81">
        <w:trPr>
          <w:jc w:val="center"/>
        </w:trPr>
        <w:tc>
          <w:tcPr>
            <w:tcW w:w="0" w:type="auto"/>
            <w:vMerge/>
            <w:tcBorders>
              <w:left w:val="single" w:sz="4" w:space="0" w:color="auto"/>
              <w:right w:val="single" w:sz="4" w:space="0" w:color="auto"/>
            </w:tcBorders>
          </w:tcPr>
          <w:p w14:paraId="6F4E1A1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4CEC0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7C06CCF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2BF2CB9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795D5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6FF75C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56279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398CA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D65A8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55BE827" w14:textId="77777777" w:rsidR="00E50B74" w:rsidRPr="00E50B74" w:rsidRDefault="00E50B74" w:rsidP="00E50B74">
            <w:pPr>
              <w:autoSpaceDE w:val="0"/>
              <w:autoSpaceDN w:val="0"/>
              <w:adjustRightInd w:val="0"/>
              <w:rPr>
                <w:rFonts w:ascii="Times New Roman" w:hAnsi="Times New Roman"/>
              </w:rPr>
            </w:pPr>
          </w:p>
        </w:tc>
      </w:tr>
      <w:tr w:rsidR="00E50B74" w:rsidRPr="00E50B74" w14:paraId="62EBCEE5" w14:textId="77777777" w:rsidTr="00840C81">
        <w:trPr>
          <w:jc w:val="center"/>
        </w:trPr>
        <w:tc>
          <w:tcPr>
            <w:tcW w:w="0" w:type="auto"/>
            <w:vMerge/>
            <w:tcBorders>
              <w:left w:val="single" w:sz="4" w:space="0" w:color="auto"/>
              <w:right w:val="single" w:sz="4" w:space="0" w:color="auto"/>
            </w:tcBorders>
          </w:tcPr>
          <w:p w14:paraId="0B7635C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50F9C80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197C230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4A5916B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6C858E5"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F0725CD"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304216C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271441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E4EC24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E7F40F5" w14:textId="77777777" w:rsidR="00E50B74" w:rsidRPr="00E50B74" w:rsidRDefault="00E50B74" w:rsidP="00E50B74">
            <w:pPr>
              <w:autoSpaceDE w:val="0"/>
              <w:autoSpaceDN w:val="0"/>
              <w:adjustRightInd w:val="0"/>
              <w:rPr>
                <w:rFonts w:ascii="Times New Roman" w:hAnsi="Times New Roman"/>
              </w:rPr>
            </w:pPr>
          </w:p>
        </w:tc>
      </w:tr>
      <w:tr w:rsidR="00E50B74" w:rsidRPr="00E50B74" w14:paraId="7B323285" w14:textId="77777777" w:rsidTr="00840C81">
        <w:trPr>
          <w:jc w:val="center"/>
        </w:trPr>
        <w:tc>
          <w:tcPr>
            <w:tcW w:w="0" w:type="auto"/>
            <w:vMerge/>
            <w:tcBorders>
              <w:left w:val="single" w:sz="4" w:space="0" w:color="auto"/>
              <w:right w:val="single" w:sz="4" w:space="0" w:color="auto"/>
            </w:tcBorders>
          </w:tcPr>
          <w:p w14:paraId="0B6D0382"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702C3D4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6C38EA8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5E8AD79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F7DE13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B361CF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602716C"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6C6048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5A906D7"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0781E60" w14:textId="77777777" w:rsidR="00E50B74" w:rsidRPr="00E50B74" w:rsidRDefault="00E50B74" w:rsidP="00E50B74">
            <w:pPr>
              <w:autoSpaceDE w:val="0"/>
              <w:autoSpaceDN w:val="0"/>
              <w:adjustRightInd w:val="0"/>
              <w:rPr>
                <w:rFonts w:ascii="Times New Roman" w:hAnsi="Times New Roman"/>
              </w:rPr>
            </w:pPr>
          </w:p>
        </w:tc>
      </w:tr>
      <w:tr w:rsidR="00E50B74" w:rsidRPr="00E50B74" w14:paraId="267B74FA" w14:textId="77777777" w:rsidTr="00840C81">
        <w:trPr>
          <w:jc w:val="center"/>
        </w:trPr>
        <w:tc>
          <w:tcPr>
            <w:tcW w:w="0" w:type="auto"/>
            <w:vMerge/>
            <w:tcBorders>
              <w:left w:val="single" w:sz="4" w:space="0" w:color="auto"/>
              <w:right w:val="single" w:sz="4" w:space="0" w:color="auto"/>
            </w:tcBorders>
          </w:tcPr>
          <w:p w14:paraId="4FC91CDD"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7165308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5204DBD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1F7233D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B3BF1E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5BB541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3E95492D"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02508E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7D28F2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3CACF31" w14:textId="77777777" w:rsidR="00E50B74" w:rsidRPr="00E50B74" w:rsidRDefault="00E50B74" w:rsidP="00E50B74">
            <w:pPr>
              <w:autoSpaceDE w:val="0"/>
              <w:autoSpaceDN w:val="0"/>
              <w:adjustRightInd w:val="0"/>
              <w:rPr>
                <w:rFonts w:ascii="Times New Roman" w:hAnsi="Times New Roman"/>
              </w:rPr>
            </w:pPr>
          </w:p>
        </w:tc>
      </w:tr>
      <w:tr w:rsidR="00E50B74" w:rsidRPr="00E50B74" w14:paraId="66951A93" w14:textId="77777777" w:rsidTr="00840C81">
        <w:trPr>
          <w:jc w:val="center"/>
        </w:trPr>
        <w:tc>
          <w:tcPr>
            <w:tcW w:w="0" w:type="auto"/>
            <w:vMerge/>
            <w:tcBorders>
              <w:left w:val="single" w:sz="4" w:space="0" w:color="auto"/>
              <w:right w:val="single" w:sz="4" w:space="0" w:color="auto"/>
            </w:tcBorders>
          </w:tcPr>
          <w:p w14:paraId="69435D0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55D1C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6F5E9F0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C06DB0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0D8A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879DC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BDB5F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FB6FC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FBAFA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8DB63D" w14:textId="77777777" w:rsidR="00E50B74" w:rsidRPr="00E50B74" w:rsidRDefault="00E50B74" w:rsidP="00E50B74">
            <w:pPr>
              <w:autoSpaceDE w:val="0"/>
              <w:autoSpaceDN w:val="0"/>
              <w:adjustRightInd w:val="0"/>
              <w:rPr>
                <w:rFonts w:ascii="Times New Roman" w:hAnsi="Times New Roman"/>
              </w:rPr>
            </w:pPr>
          </w:p>
        </w:tc>
      </w:tr>
      <w:tr w:rsidR="00E50B74" w:rsidRPr="00E50B74" w14:paraId="64446C60" w14:textId="77777777" w:rsidTr="00840C81">
        <w:trPr>
          <w:jc w:val="center"/>
        </w:trPr>
        <w:tc>
          <w:tcPr>
            <w:tcW w:w="0" w:type="auto"/>
            <w:vMerge/>
            <w:tcBorders>
              <w:left w:val="single" w:sz="4" w:space="0" w:color="auto"/>
              <w:right w:val="single" w:sz="4" w:space="0" w:color="auto"/>
            </w:tcBorders>
          </w:tcPr>
          <w:p w14:paraId="0129602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59ACF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2A4CD3C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0643A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1925EF"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FD0FF9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E92AE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20B7F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3F425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E11736" w14:textId="77777777" w:rsidR="00E50B74" w:rsidRPr="00E50B74" w:rsidRDefault="00E50B74" w:rsidP="00E50B74">
            <w:pPr>
              <w:autoSpaceDE w:val="0"/>
              <w:autoSpaceDN w:val="0"/>
              <w:adjustRightInd w:val="0"/>
              <w:rPr>
                <w:rFonts w:ascii="Times New Roman" w:hAnsi="Times New Roman"/>
              </w:rPr>
            </w:pPr>
          </w:p>
        </w:tc>
      </w:tr>
      <w:tr w:rsidR="00E50B74" w:rsidRPr="00E50B74" w14:paraId="20EDE7CA" w14:textId="77777777" w:rsidTr="00840C81">
        <w:trPr>
          <w:jc w:val="center"/>
        </w:trPr>
        <w:tc>
          <w:tcPr>
            <w:tcW w:w="0" w:type="auto"/>
            <w:vMerge/>
            <w:tcBorders>
              <w:left w:val="single" w:sz="4" w:space="0" w:color="auto"/>
              <w:bottom w:val="single" w:sz="4" w:space="0" w:color="auto"/>
              <w:right w:val="single" w:sz="4" w:space="0" w:color="auto"/>
            </w:tcBorders>
          </w:tcPr>
          <w:p w14:paraId="2FFE7F1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5E2B2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24AA984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FA0306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6DFF7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9EE517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B84F5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C7D7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ACCE3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87022A6" w14:textId="77777777" w:rsidR="00E50B74" w:rsidRPr="00E50B74" w:rsidRDefault="00E50B74" w:rsidP="00E50B74">
            <w:pPr>
              <w:autoSpaceDE w:val="0"/>
              <w:autoSpaceDN w:val="0"/>
              <w:adjustRightInd w:val="0"/>
              <w:rPr>
                <w:rFonts w:ascii="Times New Roman" w:hAnsi="Times New Roman"/>
              </w:rPr>
            </w:pPr>
          </w:p>
        </w:tc>
      </w:tr>
      <w:tr w:rsidR="00E50B74" w:rsidRPr="00E50B74" w14:paraId="79C089C3"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1E1EDA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67CFA7"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3096104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07FB997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3B0EA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ADB46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EF5CF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CE3F6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62495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A5B940" w14:textId="77777777" w:rsidR="00E50B74" w:rsidRPr="00E50B74" w:rsidRDefault="00E50B74" w:rsidP="00E50B74">
            <w:pPr>
              <w:autoSpaceDE w:val="0"/>
              <w:autoSpaceDN w:val="0"/>
              <w:adjustRightInd w:val="0"/>
              <w:rPr>
                <w:rFonts w:ascii="Times New Roman" w:hAnsi="Times New Roman"/>
              </w:rPr>
            </w:pPr>
          </w:p>
        </w:tc>
      </w:tr>
      <w:tr w:rsidR="00E50B74" w:rsidRPr="00E50B74" w14:paraId="67B32827"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A7202E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E69543"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II. Результат от реализации:</w:t>
            </w:r>
          </w:p>
        </w:tc>
        <w:tc>
          <w:tcPr>
            <w:tcW w:w="0" w:type="auto"/>
            <w:tcBorders>
              <w:top w:val="single" w:sz="4" w:space="0" w:color="auto"/>
              <w:left w:val="single" w:sz="4" w:space="0" w:color="auto"/>
              <w:bottom w:val="single" w:sz="4" w:space="0" w:color="auto"/>
              <w:right w:val="single" w:sz="4" w:space="0" w:color="auto"/>
            </w:tcBorders>
          </w:tcPr>
          <w:p w14:paraId="52F9056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65126F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51D1A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E5361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59915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2A517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83E9F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B2A6BB" w14:textId="77777777" w:rsidR="00E50B74" w:rsidRPr="00E50B74" w:rsidRDefault="00E50B74" w:rsidP="00E50B74">
            <w:pPr>
              <w:autoSpaceDE w:val="0"/>
              <w:autoSpaceDN w:val="0"/>
              <w:adjustRightInd w:val="0"/>
              <w:rPr>
                <w:rFonts w:ascii="Times New Roman" w:hAnsi="Times New Roman"/>
              </w:rPr>
            </w:pPr>
          </w:p>
        </w:tc>
      </w:tr>
      <w:tr w:rsidR="00E50B74" w:rsidRPr="00E50B74" w14:paraId="18AC302D" w14:textId="77777777" w:rsidTr="00840C81">
        <w:trPr>
          <w:jc w:val="center"/>
        </w:trPr>
        <w:tc>
          <w:tcPr>
            <w:tcW w:w="0" w:type="auto"/>
            <w:vMerge w:val="restart"/>
            <w:tcBorders>
              <w:left w:val="single" w:sz="4" w:space="0" w:color="auto"/>
              <w:right w:val="single" w:sz="4" w:space="0" w:color="auto"/>
            </w:tcBorders>
          </w:tcPr>
          <w:p w14:paraId="5F18404D"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 1</w:t>
            </w:r>
          </w:p>
        </w:tc>
        <w:tc>
          <w:tcPr>
            <w:tcW w:w="0" w:type="auto"/>
            <w:tcBorders>
              <w:top w:val="single" w:sz="4" w:space="0" w:color="auto"/>
              <w:left w:val="single" w:sz="4" w:space="0" w:color="auto"/>
              <w:bottom w:val="single" w:sz="4" w:space="0" w:color="auto"/>
              <w:right w:val="single" w:sz="4" w:space="0" w:color="auto"/>
            </w:tcBorders>
          </w:tcPr>
          <w:p w14:paraId="4067A58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6346514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1BA83EA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079235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4D14F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22B5F6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F84B1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6656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518EF96" w14:textId="77777777" w:rsidR="00E50B74" w:rsidRPr="00E50B74" w:rsidRDefault="00E50B74" w:rsidP="00E50B74">
            <w:pPr>
              <w:autoSpaceDE w:val="0"/>
              <w:autoSpaceDN w:val="0"/>
              <w:adjustRightInd w:val="0"/>
              <w:rPr>
                <w:rFonts w:ascii="Times New Roman" w:hAnsi="Times New Roman"/>
              </w:rPr>
            </w:pPr>
          </w:p>
        </w:tc>
      </w:tr>
      <w:tr w:rsidR="00E50B74" w:rsidRPr="00E50B74" w14:paraId="1A0D7D13" w14:textId="77777777" w:rsidTr="00840C81">
        <w:trPr>
          <w:jc w:val="center"/>
        </w:trPr>
        <w:tc>
          <w:tcPr>
            <w:tcW w:w="0" w:type="auto"/>
            <w:vMerge/>
            <w:tcBorders>
              <w:left w:val="single" w:sz="4" w:space="0" w:color="auto"/>
              <w:right w:val="single" w:sz="4" w:space="0" w:color="auto"/>
            </w:tcBorders>
          </w:tcPr>
          <w:p w14:paraId="20C0EA4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3E8FEB6"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(отремонтировано) светоточек;</w:t>
            </w:r>
          </w:p>
        </w:tc>
        <w:tc>
          <w:tcPr>
            <w:tcW w:w="0" w:type="auto"/>
            <w:tcBorders>
              <w:top w:val="single" w:sz="4" w:space="0" w:color="auto"/>
              <w:left w:val="single" w:sz="4" w:space="0" w:color="auto"/>
              <w:bottom w:val="single" w:sz="4" w:space="0" w:color="auto"/>
              <w:right w:val="single" w:sz="4" w:space="0" w:color="auto"/>
            </w:tcBorders>
          </w:tcPr>
          <w:p w14:paraId="3C80603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3F6E3A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87A1A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5181C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EC574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DE250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3F41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B8226D" w14:textId="77777777" w:rsidR="00E50B74" w:rsidRPr="00E50B74" w:rsidRDefault="00E50B74" w:rsidP="00E50B74">
            <w:pPr>
              <w:autoSpaceDE w:val="0"/>
              <w:autoSpaceDN w:val="0"/>
              <w:adjustRightInd w:val="0"/>
              <w:rPr>
                <w:rFonts w:ascii="Times New Roman" w:hAnsi="Times New Roman"/>
              </w:rPr>
            </w:pPr>
          </w:p>
        </w:tc>
      </w:tr>
      <w:tr w:rsidR="00E50B74" w:rsidRPr="00E50B74" w14:paraId="11D89439" w14:textId="77777777" w:rsidTr="00840C81">
        <w:trPr>
          <w:jc w:val="center"/>
        </w:trPr>
        <w:tc>
          <w:tcPr>
            <w:tcW w:w="0" w:type="auto"/>
            <w:vMerge/>
            <w:tcBorders>
              <w:left w:val="single" w:sz="4" w:space="0" w:color="auto"/>
              <w:right w:val="single" w:sz="4" w:space="0" w:color="auto"/>
            </w:tcBorders>
          </w:tcPr>
          <w:p w14:paraId="128414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1AE5D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52F0B95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7802C35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0C320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E704B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AD9F3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C2428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7EC90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F3BE4E" w14:textId="77777777" w:rsidR="00E50B74" w:rsidRPr="00E50B74" w:rsidRDefault="00E50B74" w:rsidP="00E50B74">
            <w:pPr>
              <w:autoSpaceDE w:val="0"/>
              <w:autoSpaceDN w:val="0"/>
              <w:adjustRightInd w:val="0"/>
              <w:rPr>
                <w:rFonts w:ascii="Times New Roman" w:hAnsi="Times New Roman"/>
              </w:rPr>
            </w:pPr>
          </w:p>
        </w:tc>
      </w:tr>
      <w:tr w:rsidR="00E50B74" w:rsidRPr="00E50B74" w14:paraId="4D8CBE50" w14:textId="77777777" w:rsidTr="00840C81">
        <w:trPr>
          <w:jc w:val="center"/>
        </w:trPr>
        <w:tc>
          <w:tcPr>
            <w:tcW w:w="0" w:type="auto"/>
            <w:vMerge/>
            <w:tcBorders>
              <w:left w:val="single" w:sz="4" w:space="0" w:color="auto"/>
              <w:right w:val="single" w:sz="4" w:space="0" w:color="auto"/>
            </w:tcBorders>
          </w:tcPr>
          <w:p w14:paraId="3CBB190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BC4F4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033B1F6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E318C8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E8575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56C1FC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0B76A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D38D0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D7284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301B1C" w14:textId="77777777" w:rsidR="00E50B74" w:rsidRPr="00E50B74" w:rsidRDefault="00E50B74" w:rsidP="00E50B74">
            <w:pPr>
              <w:autoSpaceDE w:val="0"/>
              <w:autoSpaceDN w:val="0"/>
              <w:adjustRightInd w:val="0"/>
              <w:rPr>
                <w:rFonts w:ascii="Times New Roman" w:hAnsi="Times New Roman"/>
              </w:rPr>
            </w:pPr>
          </w:p>
        </w:tc>
      </w:tr>
      <w:tr w:rsidR="00E50B74" w:rsidRPr="00E50B74" w14:paraId="66011B45" w14:textId="77777777" w:rsidTr="00840C81">
        <w:trPr>
          <w:jc w:val="center"/>
        </w:trPr>
        <w:tc>
          <w:tcPr>
            <w:tcW w:w="0" w:type="auto"/>
            <w:vMerge/>
            <w:tcBorders>
              <w:left w:val="single" w:sz="4" w:space="0" w:color="auto"/>
              <w:right w:val="single" w:sz="4" w:space="0" w:color="auto"/>
            </w:tcBorders>
          </w:tcPr>
          <w:p w14:paraId="2B6DE54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024D1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1D54DD0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BAF1AD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A4D1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0A606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205C1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7A3CB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79230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42CEB6" w14:textId="77777777" w:rsidR="00E50B74" w:rsidRPr="00E50B74" w:rsidRDefault="00E50B74" w:rsidP="00E50B74">
            <w:pPr>
              <w:autoSpaceDE w:val="0"/>
              <w:autoSpaceDN w:val="0"/>
              <w:adjustRightInd w:val="0"/>
              <w:rPr>
                <w:rFonts w:ascii="Times New Roman" w:hAnsi="Times New Roman"/>
              </w:rPr>
            </w:pPr>
          </w:p>
        </w:tc>
      </w:tr>
      <w:tr w:rsidR="00E50B74" w:rsidRPr="00E50B74" w14:paraId="1FFE5F9D" w14:textId="77777777" w:rsidTr="00840C81">
        <w:trPr>
          <w:jc w:val="center"/>
        </w:trPr>
        <w:tc>
          <w:tcPr>
            <w:tcW w:w="0" w:type="auto"/>
            <w:vMerge/>
            <w:tcBorders>
              <w:left w:val="single" w:sz="4" w:space="0" w:color="auto"/>
              <w:right w:val="single" w:sz="4" w:space="0" w:color="auto"/>
            </w:tcBorders>
          </w:tcPr>
          <w:p w14:paraId="5380094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F088C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3BC765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6015A4A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597BF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F5BDE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81F9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51E19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472FD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0460B3" w14:textId="77777777" w:rsidR="00E50B74" w:rsidRPr="00E50B74" w:rsidRDefault="00E50B74" w:rsidP="00E50B74">
            <w:pPr>
              <w:autoSpaceDE w:val="0"/>
              <w:autoSpaceDN w:val="0"/>
              <w:adjustRightInd w:val="0"/>
              <w:rPr>
                <w:rFonts w:ascii="Times New Roman" w:hAnsi="Times New Roman"/>
              </w:rPr>
            </w:pPr>
          </w:p>
        </w:tc>
      </w:tr>
      <w:tr w:rsidR="00E50B74" w:rsidRPr="00E50B74" w14:paraId="1DE92CD4" w14:textId="77777777" w:rsidTr="00840C81">
        <w:trPr>
          <w:jc w:val="center"/>
        </w:trPr>
        <w:tc>
          <w:tcPr>
            <w:tcW w:w="0" w:type="auto"/>
            <w:vMerge/>
            <w:tcBorders>
              <w:left w:val="single" w:sz="4" w:space="0" w:color="auto"/>
              <w:right w:val="single" w:sz="4" w:space="0" w:color="auto"/>
            </w:tcBorders>
          </w:tcPr>
          <w:p w14:paraId="7CA6C06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3142B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10D96DB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0534D1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C1410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E7681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90AF9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AE496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439E6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20E475" w14:textId="77777777" w:rsidR="00E50B74" w:rsidRPr="00E50B74" w:rsidRDefault="00E50B74" w:rsidP="00E50B74">
            <w:pPr>
              <w:autoSpaceDE w:val="0"/>
              <w:autoSpaceDN w:val="0"/>
              <w:adjustRightInd w:val="0"/>
              <w:rPr>
                <w:rFonts w:ascii="Times New Roman" w:hAnsi="Times New Roman"/>
              </w:rPr>
            </w:pPr>
          </w:p>
        </w:tc>
      </w:tr>
      <w:tr w:rsidR="00E50B74" w:rsidRPr="00E50B74" w14:paraId="551A7EA5" w14:textId="77777777" w:rsidTr="00840C81">
        <w:trPr>
          <w:jc w:val="center"/>
        </w:trPr>
        <w:tc>
          <w:tcPr>
            <w:tcW w:w="0" w:type="auto"/>
            <w:vMerge/>
            <w:tcBorders>
              <w:left w:val="single" w:sz="4" w:space="0" w:color="auto"/>
              <w:right w:val="single" w:sz="4" w:space="0" w:color="auto"/>
            </w:tcBorders>
          </w:tcPr>
          <w:p w14:paraId="1569901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C8A7D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65DC419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DCC3CA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40B3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2D833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10016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12317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FFAD4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A6F53A" w14:textId="77777777" w:rsidR="00E50B74" w:rsidRPr="00E50B74" w:rsidRDefault="00E50B74" w:rsidP="00E50B74">
            <w:pPr>
              <w:autoSpaceDE w:val="0"/>
              <w:autoSpaceDN w:val="0"/>
              <w:adjustRightInd w:val="0"/>
              <w:rPr>
                <w:rFonts w:ascii="Times New Roman" w:hAnsi="Times New Roman"/>
              </w:rPr>
            </w:pPr>
          </w:p>
        </w:tc>
      </w:tr>
      <w:tr w:rsidR="00E50B74" w:rsidRPr="00E50B74" w14:paraId="60A1809B" w14:textId="77777777" w:rsidTr="00840C81">
        <w:trPr>
          <w:jc w:val="center"/>
        </w:trPr>
        <w:tc>
          <w:tcPr>
            <w:tcW w:w="0" w:type="auto"/>
            <w:vMerge/>
            <w:tcBorders>
              <w:left w:val="single" w:sz="4" w:space="0" w:color="auto"/>
              <w:right w:val="single" w:sz="4" w:space="0" w:color="auto"/>
            </w:tcBorders>
          </w:tcPr>
          <w:p w14:paraId="7479723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721F352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right w:val="single" w:sz="4" w:space="0" w:color="auto"/>
            </w:tcBorders>
          </w:tcPr>
          <w:p w14:paraId="32478B43"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7DB65EA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5B352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1290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460F1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BD22E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F080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82BD36" w14:textId="77777777" w:rsidR="00E50B74" w:rsidRPr="00E50B74" w:rsidRDefault="00E50B74" w:rsidP="00E50B74">
            <w:pPr>
              <w:autoSpaceDE w:val="0"/>
              <w:autoSpaceDN w:val="0"/>
              <w:adjustRightInd w:val="0"/>
              <w:rPr>
                <w:rFonts w:ascii="Times New Roman" w:hAnsi="Times New Roman"/>
              </w:rPr>
            </w:pPr>
          </w:p>
        </w:tc>
      </w:tr>
      <w:tr w:rsidR="00E50B74" w:rsidRPr="00E50B74" w14:paraId="71BCC59D"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2ECF98CB"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lastRenderedPageBreak/>
              <w:t>МКД № 2</w:t>
            </w:r>
          </w:p>
        </w:tc>
        <w:tc>
          <w:tcPr>
            <w:tcW w:w="0" w:type="auto"/>
            <w:tcBorders>
              <w:top w:val="single" w:sz="4" w:space="0" w:color="auto"/>
              <w:left w:val="single" w:sz="4" w:space="0" w:color="auto"/>
              <w:bottom w:val="single" w:sz="4" w:space="0" w:color="auto"/>
              <w:right w:val="single" w:sz="4" w:space="0" w:color="auto"/>
            </w:tcBorders>
          </w:tcPr>
          <w:p w14:paraId="6D257F7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529791E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1BC63C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1E947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32A24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8839B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1BC72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B2EAC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3E560BB" w14:textId="77777777" w:rsidR="00E50B74" w:rsidRPr="00E50B74" w:rsidRDefault="00E50B74" w:rsidP="00E50B74">
            <w:pPr>
              <w:autoSpaceDE w:val="0"/>
              <w:autoSpaceDN w:val="0"/>
              <w:adjustRightInd w:val="0"/>
              <w:rPr>
                <w:rFonts w:ascii="Times New Roman" w:hAnsi="Times New Roman"/>
              </w:rPr>
            </w:pPr>
          </w:p>
        </w:tc>
      </w:tr>
      <w:tr w:rsidR="00E50B74" w:rsidRPr="00E50B74" w14:paraId="2219DD4C"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1F616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8CA90C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(отремонтировано) светоточек;</w:t>
            </w:r>
          </w:p>
        </w:tc>
        <w:tc>
          <w:tcPr>
            <w:tcW w:w="0" w:type="auto"/>
            <w:tcBorders>
              <w:top w:val="single" w:sz="4" w:space="0" w:color="auto"/>
              <w:left w:val="single" w:sz="4" w:space="0" w:color="auto"/>
              <w:bottom w:val="single" w:sz="4" w:space="0" w:color="auto"/>
              <w:right w:val="single" w:sz="4" w:space="0" w:color="auto"/>
            </w:tcBorders>
          </w:tcPr>
          <w:p w14:paraId="5E221A5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D5A07F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F1B3E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8F7ED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018A0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218B71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3495B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617031" w14:textId="77777777" w:rsidR="00E50B74" w:rsidRPr="00E50B74" w:rsidRDefault="00E50B74" w:rsidP="00E50B74">
            <w:pPr>
              <w:autoSpaceDE w:val="0"/>
              <w:autoSpaceDN w:val="0"/>
              <w:adjustRightInd w:val="0"/>
              <w:rPr>
                <w:rFonts w:ascii="Times New Roman" w:hAnsi="Times New Roman"/>
              </w:rPr>
            </w:pPr>
          </w:p>
        </w:tc>
      </w:tr>
      <w:tr w:rsidR="00E50B74" w:rsidRPr="00E50B74" w14:paraId="6CB26FA6"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54B69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24CCF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23D8980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74DB6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53214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2FC84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241E5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ABFC4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FA8E2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2D58BF" w14:textId="77777777" w:rsidR="00E50B74" w:rsidRPr="00E50B74" w:rsidRDefault="00E50B74" w:rsidP="00E50B74">
            <w:pPr>
              <w:autoSpaceDE w:val="0"/>
              <w:autoSpaceDN w:val="0"/>
              <w:adjustRightInd w:val="0"/>
              <w:rPr>
                <w:rFonts w:ascii="Times New Roman" w:hAnsi="Times New Roman"/>
              </w:rPr>
            </w:pPr>
          </w:p>
        </w:tc>
      </w:tr>
      <w:tr w:rsidR="00E50B74" w:rsidRPr="00E50B74" w14:paraId="289BBF8C"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1472327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0695C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23AD0D5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0E5D43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0A32D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4E4B0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A170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6CD04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7FF4F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E4624B" w14:textId="77777777" w:rsidR="00E50B74" w:rsidRPr="00E50B74" w:rsidRDefault="00E50B74" w:rsidP="00E50B74">
            <w:pPr>
              <w:autoSpaceDE w:val="0"/>
              <w:autoSpaceDN w:val="0"/>
              <w:adjustRightInd w:val="0"/>
              <w:rPr>
                <w:rFonts w:ascii="Times New Roman" w:hAnsi="Times New Roman"/>
              </w:rPr>
            </w:pPr>
          </w:p>
        </w:tc>
      </w:tr>
      <w:tr w:rsidR="00E50B74" w:rsidRPr="00E50B74" w14:paraId="3BB4A153"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A1031B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4FAA0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3D3B585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8B7D99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24531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94B19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6E8B1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EDB782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49C646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C58CBA" w14:textId="77777777" w:rsidR="00E50B74" w:rsidRPr="00E50B74" w:rsidRDefault="00E50B74" w:rsidP="00E50B74">
            <w:pPr>
              <w:autoSpaceDE w:val="0"/>
              <w:autoSpaceDN w:val="0"/>
              <w:adjustRightInd w:val="0"/>
              <w:rPr>
                <w:rFonts w:ascii="Times New Roman" w:hAnsi="Times New Roman"/>
              </w:rPr>
            </w:pPr>
          </w:p>
        </w:tc>
      </w:tr>
      <w:tr w:rsidR="00E50B74" w:rsidRPr="00E50B74" w14:paraId="2840382D"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1B9DBA4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FF25E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35EFEE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E654C1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24F15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4B480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183CC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E10D6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CB806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09EFC5" w14:textId="77777777" w:rsidR="00E50B74" w:rsidRPr="00E50B74" w:rsidRDefault="00E50B74" w:rsidP="00E50B74">
            <w:pPr>
              <w:autoSpaceDE w:val="0"/>
              <w:autoSpaceDN w:val="0"/>
              <w:adjustRightInd w:val="0"/>
              <w:rPr>
                <w:rFonts w:ascii="Times New Roman" w:hAnsi="Times New Roman"/>
              </w:rPr>
            </w:pPr>
          </w:p>
        </w:tc>
      </w:tr>
      <w:tr w:rsidR="00E50B74" w:rsidRPr="00E50B74" w14:paraId="7C4E09CF"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2B7E77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38C21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307B973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1066150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411F1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52404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796B0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0B564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F9321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0274F7" w14:textId="77777777" w:rsidR="00E50B74" w:rsidRPr="00E50B74" w:rsidRDefault="00E50B74" w:rsidP="00E50B74">
            <w:pPr>
              <w:autoSpaceDE w:val="0"/>
              <w:autoSpaceDN w:val="0"/>
              <w:adjustRightInd w:val="0"/>
              <w:rPr>
                <w:rFonts w:ascii="Times New Roman" w:hAnsi="Times New Roman"/>
              </w:rPr>
            </w:pPr>
          </w:p>
        </w:tc>
      </w:tr>
      <w:tr w:rsidR="00E50B74" w:rsidRPr="00E50B74" w14:paraId="147FD47C"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8DB417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6C127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430DC9C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301DFA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ED209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0934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27615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CDD60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99278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8D72F3" w14:textId="77777777" w:rsidR="00E50B74" w:rsidRPr="00E50B74" w:rsidRDefault="00E50B74" w:rsidP="00E50B74">
            <w:pPr>
              <w:autoSpaceDE w:val="0"/>
              <w:autoSpaceDN w:val="0"/>
              <w:adjustRightInd w:val="0"/>
              <w:rPr>
                <w:rFonts w:ascii="Times New Roman" w:hAnsi="Times New Roman"/>
              </w:rPr>
            </w:pPr>
          </w:p>
        </w:tc>
      </w:tr>
      <w:tr w:rsidR="00E50B74" w:rsidRPr="00E50B74" w14:paraId="5C2B5322"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0707446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D9105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bottom w:val="single" w:sz="4" w:space="0" w:color="auto"/>
              <w:right w:val="single" w:sz="4" w:space="0" w:color="auto"/>
            </w:tcBorders>
          </w:tcPr>
          <w:p w14:paraId="6E53E3E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235A945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F8D63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3FFB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9350A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89DA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98028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A5FEC3" w14:textId="77777777" w:rsidR="00E50B74" w:rsidRPr="00E50B74" w:rsidRDefault="00E50B74" w:rsidP="00E50B74">
            <w:pPr>
              <w:autoSpaceDE w:val="0"/>
              <w:autoSpaceDN w:val="0"/>
              <w:adjustRightInd w:val="0"/>
              <w:rPr>
                <w:rFonts w:ascii="Times New Roman" w:hAnsi="Times New Roman"/>
              </w:rPr>
            </w:pPr>
          </w:p>
        </w:tc>
      </w:tr>
      <w:tr w:rsidR="00E50B74" w:rsidRPr="00E50B74" w14:paraId="78B8AD05"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05212675"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 3</w:t>
            </w:r>
            <w:proofErr w:type="gramStart"/>
            <w:r w:rsidRPr="00E50B74">
              <w:rPr>
                <w:rFonts w:ascii="Times New Roman" w:hAnsi="Times New Roman"/>
                <w:b/>
              </w:rPr>
              <w:t xml:space="preserve"> ….</w:t>
            </w:r>
            <w:proofErr w:type="gramEnd"/>
            <w:r w:rsidRPr="00E50B74">
              <w:rPr>
                <w:rFonts w:ascii="Times New Roman" w:hAnsi="Times New Roman"/>
                <w:b/>
              </w:rPr>
              <w:t>.</w:t>
            </w:r>
          </w:p>
        </w:tc>
        <w:tc>
          <w:tcPr>
            <w:tcW w:w="0" w:type="auto"/>
            <w:tcBorders>
              <w:top w:val="single" w:sz="4" w:space="0" w:color="auto"/>
              <w:left w:val="single" w:sz="4" w:space="0" w:color="auto"/>
              <w:bottom w:val="single" w:sz="4" w:space="0" w:color="auto"/>
              <w:right w:val="single" w:sz="4" w:space="0" w:color="auto"/>
            </w:tcBorders>
          </w:tcPr>
          <w:p w14:paraId="63CD079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A8B7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A7757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517F0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8285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54295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C3EC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60D67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1019C1" w14:textId="77777777" w:rsidR="00E50B74" w:rsidRPr="00E50B74" w:rsidRDefault="00E50B74" w:rsidP="00E50B74">
            <w:pPr>
              <w:autoSpaceDE w:val="0"/>
              <w:autoSpaceDN w:val="0"/>
              <w:adjustRightInd w:val="0"/>
              <w:rPr>
                <w:rFonts w:ascii="Times New Roman" w:hAnsi="Times New Roman"/>
              </w:rPr>
            </w:pPr>
          </w:p>
        </w:tc>
      </w:tr>
      <w:tr w:rsidR="00E50B74" w:rsidRPr="00E50B74" w14:paraId="57BA299B"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FD28396"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ИТОГО по МКД</w:t>
            </w:r>
          </w:p>
        </w:tc>
        <w:tc>
          <w:tcPr>
            <w:tcW w:w="0" w:type="auto"/>
            <w:tcBorders>
              <w:top w:val="single" w:sz="4" w:space="0" w:color="auto"/>
              <w:left w:val="single" w:sz="4" w:space="0" w:color="auto"/>
              <w:bottom w:val="single" w:sz="4" w:space="0" w:color="auto"/>
              <w:right w:val="single" w:sz="4" w:space="0" w:color="auto"/>
            </w:tcBorders>
          </w:tcPr>
          <w:p w14:paraId="2A0F0B8D"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ВСЕГО по получателю субсидии</w:t>
            </w:r>
          </w:p>
        </w:tc>
        <w:tc>
          <w:tcPr>
            <w:tcW w:w="0" w:type="auto"/>
            <w:tcBorders>
              <w:top w:val="single" w:sz="4" w:space="0" w:color="auto"/>
              <w:left w:val="single" w:sz="4" w:space="0" w:color="auto"/>
              <w:bottom w:val="single" w:sz="4" w:space="0" w:color="auto"/>
              <w:right w:val="single" w:sz="4" w:space="0" w:color="auto"/>
            </w:tcBorders>
          </w:tcPr>
          <w:p w14:paraId="1E3AF5F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6F9F09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8FF37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7B62C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88A07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80D5F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9D2B5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9379F2" w14:textId="77777777" w:rsidR="00E50B74" w:rsidRPr="00E50B74" w:rsidRDefault="00E50B74" w:rsidP="00E50B74">
            <w:pPr>
              <w:autoSpaceDE w:val="0"/>
              <w:autoSpaceDN w:val="0"/>
              <w:adjustRightInd w:val="0"/>
              <w:rPr>
                <w:rFonts w:ascii="Times New Roman" w:hAnsi="Times New Roman"/>
              </w:rPr>
            </w:pPr>
          </w:p>
        </w:tc>
      </w:tr>
      <w:tr w:rsidR="00E50B74" w:rsidRPr="00E50B74" w14:paraId="6FC3EE02"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1BDB005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A8EC1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5A74EF3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09DCC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68C42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399C3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2A4BC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AA302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05B1E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8739DF" w14:textId="77777777" w:rsidR="00E50B74" w:rsidRPr="00E50B74" w:rsidRDefault="00E50B74" w:rsidP="00E50B74">
            <w:pPr>
              <w:autoSpaceDE w:val="0"/>
              <w:autoSpaceDN w:val="0"/>
              <w:adjustRightInd w:val="0"/>
              <w:rPr>
                <w:rFonts w:ascii="Times New Roman" w:hAnsi="Times New Roman"/>
              </w:rPr>
            </w:pPr>
          </w:p>
        </w:tc>
      </w:tr>
      <w:tr w:rsidR="00E50B74" w:rsidRPr="00E50B74" w14:paraId="3B024607"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A8EC64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5A505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(отремонтировано) светоточек;</w:t>
            </w:r>
          </w:p>
        </w:tc>
        <w:tc>
          <w:tcPr>
            <w:tcW w:w="0" w:type="auto"/>
            <w:tcBorders>
              <w:top w:val="single" w:sz="4" w:space="0" w:color="auto"/>
              <w:left w:val="single" w:sz="4" w:space="0" w:color="auto"/>
              <w:bottom w:val="single" w:sz="4" w:space="0" w:color="auto"/>
              <w:right w:val="single" w:sz="4" w:space="0" w:color="auto"/>
            </w:tcBorders>
          </w:tcPr>
          <w:p w14:paraId="3DC7ECD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D5136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5510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6AF62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71387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8F027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55E910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EDDB49" w14:textId="77777777" w:rsidR="00E50B74" w:rsidRPr="00E50B74" w:rsidRDefault="00E50B74" w:rsidP="00E50B74">
            <w:pPr>
              <w:autoSpaceDE w:val="0"/>
              <w:autoSpaceDN w:val="0"/>
              <w:adjustRightInd w:val="0"/>
              <w:rPr>
                <w:rFonts w:ascii="Times New Roman" w:hAnsi="Times New Roman"/>
              </w:rPr>
            </w:pPr>
          </w:p>
        </w:tc>
      </w:tr>
      <w:tr w:rsidR="00E50B74" w:rsidRPr="00E50B74" w14:paraId="3B9E1DF3"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145517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52EA5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76F4061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9A39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A0D16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8DBA4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2F09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934FA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635B5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B2D4E4" w14:textId="77777777" w:rsidR="00E50B74" w:rsidRPr="00E50B74" w:rsidRDefault="00E50B74" w:rsidP="00E50B74">
            <w:pPr>
              <w:autoSpaceDE w:val="0"/>
              <w:autoSpaceDN w:val="0"/>
              <w:adjustRightInd w:val="0"/>
              <w:rPr>
                <w:rFonts w:ascii="Times New Roman" w:hAnsi="Times New Roman"/>
              </w:rPr>
            </w:pPr>
          </w:p>
        </w:tc>
      </w:tr>
      <w:tr w:rsidR="00E50B74" w:rsidRPr="00E50B74" w14:paraId="27D8705B"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3BEFB51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602131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48A2F88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251C1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B3C8B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528FC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777E9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406E8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DDEF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2DF338" w14:textId="77777777" w:rsidR="00E50B74" w:rsidRPr="00E50B74" w:rsidRDefault="00E50B74" w:rsidP="00E50B74">
            <w:pPr>
              <w:autoSpaceDE w:val="0"/>
              <w:autoSpaceDN w:val="0"/>
              <w:adjustRightInd w:val="0"/>
              <w:rPr>
                <w:rFonts w:ascii="Times New Roman" w:hAnsi="Times New Roman"/>
              </w:rPr>
            </w:pPr>
          </w:p>
        </w:tc>
      </w:tr>
      <w:tr w:rsidR="00E50B74" w:rsidRPr="00E50B74" w14:paraId="64969190"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355B11B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C2D42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2A52752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65127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883348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83073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B7CF1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8FD1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7655E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EB8694" w14:textId="77777777" w:rsidR="00E50B74" w:rsidRPr="00E50B74" w:rsidRDefault="00E50B74" w:rsidP="00E50B74">
            <w:pPr>
              <w:autoSpaceDE w:val="0"/>
              <w:autoSpaceDN w:val="0"/>
              <w:adjustRightInd w:val="0"/>
              <w:rPr>
                <w:rFonts w:ascii="Times New Roman" w:hAnsi="Times New Roman"/>
              </w:rPr>
            </w:pPr>
          </w:p>
        </w:tc>
      </w:tr>
      <w:tr w:rsidR="00E50B74" w:rsidRPr="00E50B74" w14:paraId="27E2F46D"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F5B2B2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949D2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4B5E2E1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1B46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76338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A2AA2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66E00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AE47E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0992C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50D408" w14:textId="77777777" w:rsidR="00E50B74" w:rsidRPr="00E50B74" w:rsidRDefault="00E50B74" w:rsidP="00E50B74">
            <w:pPr>
              <w:autoSpaceDE w:val="0"/>
              <w:autoSpaceDN w:val="0"/>
              <w:adjustRightInd w:val="0"/>
              <w:rPr>
                <w:rFonts w:ascii="Times New Roman" w:hAnsi="Times New Roman"/>
              </w:rPr>
            </w:pPr>
          </w:p>
        </w:tc>
      </w:tr>
      <w:tr w:rsidR="00E50B74" w:rsidRPr="00E50B74" w14:paraId="0C23EA08"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8C7B1F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025B2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65705A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53D22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B1EF3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32208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16292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3524F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D7FE3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4109DB" w14:textId="77777777" w:rsidR="00E50B74" w:rsidRPr="00E50B74" w:rsidRDefault="00E50B74" w:rsidP="00E50B74">
            <w:pPr>
              <w:autoSpaceDE w:val="0"/>
              <w:autoSpaceDN w:val="0"/>
              <w:adjustRightInd w:val="0"/>
              <w:rPr>
                <w:rFonts w:ascii="Times New Roman" w:hAnsi="Times New Roman"/>
              </w:rPr>
            </w:pPr>
          </w:p>
        </w:tc>
      </w:tr>
      <w:tr w:rsidR="00E50B74" w:rsidRPr="00E50B74" w14:paraId="18020496"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8D5F5B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340724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7A6BFC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BBD19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8C348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C854D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6AC91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B158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9010C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E1AEF7" w14:textId="77777777" w:rsidR="00E50B74" w:rsidRPr="00E50B74" w:rsidRDefault="00E50B74" w:rsidP="00E50B74">
            <w:pPr>
              <w:autoSpaceDE w:val="0"/>
              <w:autoSpaceDN w:val="0"/>
              <w:adjustRightInd w:val="0"/>
              <w:rPr>
                <w:rFonts w:ascii="Times New Roman" w:hAnsi="Times New Roman"/>
              </w:rPr>
            </w:pPr>
          </w:p>
        </w:tc>
      </w:tr>
      <w:tr w:rsidR="00E50B74" w:rsidRPr="00E50B74" w14:paraId="3F0DAD5E"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2076B39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D3FA6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bottom w:val="single" w:sz="4" w:space="0" w:color="auto"/>
              <w:right w:val="single" w:sz="4" w:space="0" w:color="auto"/>
            </w:tcBorders>
          </w:tcPr>
          <w:p w14:paraId="533904E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7DC51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FF05E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91729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E6BDD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0D9B8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153DC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EFAEB2" w14:textId="77777777" w:rsidR="00E50B74" w:rsidRPr="00E50B74" w:rsidRDefault="00E50B74" w:rsidP="00E50B74">
            <w:pPr>
              <w:autoSpaceDE w:val="0"/>
              <w:autoSpaceDN w:val="0"/>
              <w:adjustRightInd w:val="0"/>
              <w:rPr>
                <w:rFonts w:ascii="Times New Roman" w:hAnsi="Times New Roman"/>
              </w:rPr>
            </w:pPr>
          </w:p>
        </w:tc>
      </w:tr>
    </w:tbl>
    <w:p w14:paraId="0AC0CCAA" w14:textId="77777777" w:rsidR="00E50B74" w:rsidRPr="00E50B74" w:rsidRDefault="00E50B74" w:rsidP="00E50B74">
      <w:pPr>
        <w:rPr>
          <w:rFonts w:ascii="Times New Roman" w:hAnsi="Times New Roman"/>
          <w:sz w:val="28"/>
          <w:szCs w:val="28"/>
        </w:rPr>
      </w:pPr>
    </w:p>
    <w:p w14:paraId="4FB55232" w14:textId="77777777" w:rsidR="00D50C1E" w:rsidRDefault="00D50C1E"/>
    <w:p w14:paraId="18934497" w14:textId="77777777" w:rsidR="00D50C1E" w:rsidRDefault="00D50C1E"/>
    <w:p w14:paraId="75330272" w14:textId="77777777" w:rsidR="00D50C1E" w:rsidRDefault="00D50C1E"/>
    <w:p w14:paraId="16F8FAAF" w14:textId="77777777" w:rsidR="00D50C1E" w:rsidRDefault="00D50C1E"/>
    <w:p w14:paraId="20ED7632" w14:textId="126C0261" w:rsidR="00D50C1E" w:rsidRDefault="00D50C1E">
      <w:pPr>
        <w:spacing w:after="160" w:line="259" w:lineRule="auto"/>
      </w:pPr>
      <w:r>
        <w:br w:type="page"/>
      </w:r>
    </w:p>
    <w:p w14:paraId="40D210CF" w14:textId="77777777" w:rsidR="00713465" w:rsidRDefault="00713465">
      <w:pPr>
        <w:sectPr w:rsidR="00713465" w:rsidSect="00F243C8">
          <w:pgSz w:w="16838" w:h="11906" w:orient="landscape" w:code="9"/>
          <w:pgMar w:top="851" w:right="1134" w:bottom="851" w:left="1134" w:header="709" w:footer="709" w:gutter="0"/>
          <w:cols w:space="708"/>
          <w:docGrid w:linePitch="360"/>
        </w:sectPr>
      </w:pPr>
    </w:p>
    <w:p w14:paraId="3ADB0C53" w14:textId="77777777" w:rsidR="00A34FBC" w:rsidRPr="00A34FBC" w:rsidRDefault="00A34FBC" w:rsidP="00A34FBC">
      <w:pPr>
        <w:tabs>
          <w:tab w:val="left" w:pos="5670"/>
        </w:tabs>
        <w:ind w:left="4820"/>
        <w:rPr>
          <w:rFonts w:ascii="Times New Roman" w:hAnsi="Times New Roman" w:cs="Calibri"/>
          <w:lang w:eastAsia="ru-RU"/>
        </w:rPr>
      </w:pPr>
      <w:r w:rsidRPr="00A34FBC">
        <w:rPr>
          <w:rFonts w:ascii="Times New Roman" w:hAnsi="Times New Roman" w:cs="Calibri"/>
        </w:rPr>
        <w:lastRenderedPageBreak/>
        <w:t xml:space="preserve">Приложение № 4 к подпрограмме </w:t>
      </w:r>
      <w:r w:rsidRPr="00A34FBC">
        <w:rPr>
          <w:rFonts w:ascii="Times New Roman" w:hAnsi="Times New Roman" w:cs="Calibri"/>
          <w:lang w:eastAsia="ru-RU"/>
        </w:rPr>
        <w:t>«Формирование комфортной городской среды»</w:t>
      </w:r>
    </w:p>
    <w:p w14:paraId="007496DC" w14:textId="77777777" w:rsidR="00A34FBC" w:rsidRPr="00A34FBC" w:rsidRDefault="00A34FBC" w:rsidP="00A34FBC">
      <w:pPr>
        <w:ind w:left="4820"/>
        <w:rPr>
          <w:rFonts w:ascii="Times New Roman" w:hAnsi="Times New Roman"/>
          <w:lang w:eastAsia="ru-RU"/>
        </w:rPr>
      </w:pPr>
    </w:p>
    <w:p w14:paraId="13CC2D12" w14:textId="77777777" w:rsidR="00A34FBC" w:rsidRPr="00A34FBC" w:rsidRDefault="00A34FBC" w:rsidP="00A34FBC">
      <w:pPr>
        <w:ind w:left="4820"/>
        <w:rPr>
          <w:rFonts w:ascii="Times New Roman" w:hAnsi="Times New Roman"/>
          <w:lang w:eastAsia="ru-RU"/>
        </w:rPr>
      </w:pPr>
    </w:p>
    <w:p w14:paraId="1AE9D965" w14:textId="77777777" w:rsidR="00A34FBC" w:rsidRPr="00A34FBC" w:rsidRDefault="00A34FBC" w:rsidP="00A34FBC">
      <w:pPr>
        <w:jc w:val="center"/>
        <w:rPr>
          <w:rFonts w:ascii="Times New Roman" w:hAnsi="Times New Roman"/>
          <w:sz w:val="28"/>
          <w:szCs w:val="28"/>
        </w:rPr>
      </w:pPr>
      <w:r w:rsidRPr="00A34FBC">
        <w:rPr>
          <w:rFonts w:ascii="Times New Roman" w:hAnsi="Times New Roman"/>
          <w:sz w:val="28"/>
          <w:szCs w:val="28"/>
        </w:rPr>
        <w:t>Адресный перечень дворовых территорий многоквартирных домов, расположенных на территории муниципального образования город Дивногорск, которые планируется благоустроить в 2017 году.</w:t>
      </w:r>
    </w:p>
    <w:p w14:paraId="1845AC1B" w14:textId="77777777" w:rsidR="00A34FBC" w:rsidRPr="00A34FBC" w:rsidRDefault="00A34FBC" w:rsidP="00A34FBC">
      <w:pPr>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759"/>
        <w:gridCol w:w="4536"/>
      </w:tblGrid>
      <w:tr w:rsidR="00A34FBC" w:rsidRPr="00A34FBC" w14:paraId="4ECC6DFB" w14:textId="77777777" w:rsidTr="00840C81">
        <w:tc>
          <w:tcPr>
            <w:tcW w:w="594" w:type="dxa"/>
            <w:tcBorders>
              <w:top w:val="single" w:sz="4" w:space="0" w:color="auto"/>
              <w:left w:val="single" w:sz="4" w:space="0" w:color="auto"/>
              <w:bottom w:val="single" w:sz="4" w:space="0" w:color="auto"/>
              <w:right w:val="single" w:sz="4" w:space="0" w:color="auto"/>
            </w:tcBorders>
            <w:hideMark/>
          </w:tcPr>
          <w:p w14:paraId="43E850AD"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 п/п</w:t>
            </w:r>
          </w:p>
        </w:tc>
        <w:tc>
          <w:tcPr>
            <w:tcW w:w="4759" w:type="dxa"/>
            <w:tcBorders>
              <w:top w:val="single" w:sz="4" w:space="0" w:color="auto"/>
              <w:left w:val="single" w:sz="4" w:space="0" w:color="auto"/>
              <w:bottom w:val="single" w:sz="4" w:space="0" w:color="auto"/>
              <w:right w:val="single" w:sz="4" w:space="0" w:color="auto"/>
            </w:tcBorders>
            <w:hideMark/>
          </w:tcPr>
          <w:p w14:paraId="426BDC45"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Адрес МКД</w:t>
            </w:r>
            <w:r w:rsidRPr="00A34FBC">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tcPr>
          <w:p w14:paraId="3EEE15F0" w14:textId="77777777" w:rsidR="00A34FBC" w:rsidRPr="00A34FBC" w:rsidRDefault="00A34FBC" w:rsidP="00A34FBC">
            <w:pPr>
              <w:jc w:val="center"/>
              <w:rPr>
                <w:rFonts w:ascii="Times New Roman" w:hAnsi="Times New Roman"/>
                <w:sz w:val="28"/>
                <w:szCs w:val="28"/>
              </w:rPr>
            </w:pPr>
            <w:r w:rsidRPr="00A34FBC">
              <w:rPr>
                <w:rFonts w:ascii="Times New Roman" w:hAnsi="Times New Roman"/>
                <w:sz w:val="28"/>
                <w:szCs w:val="28"/>
              </w:rPr>
              <w:t>Наименование управляющей организации</w:t>
            </w:r>
          </w:p>
        </w:tc>
      </w:tr>
      <w:tr w:rsidR="00A34FBC" w:rsidRPr="00A34FBC" w14:paraId="3D90C97D"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13A40F34"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E7E94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14</w:t>
            </w:r>
          </w:p>
        </w:tc>
        <w:tc>
          <w:tcPr>
            <w:tcW w:w="4536" w:type="dxa"/>
            <w:tcBorders>
              <w:top w:val="single" w:sz="4" w:space="0" w:color="auto"/>
              <w:left w:val="single" w:sz="4" w:space="0" w:color="auto"/>
              <w:bottom w:val="single" w:sz="4" w:space="0" w:color="auto"/>
              <w:right w:val="single" w:sz="4" w:space="0" w:color="000000"/>
            </w:tcBorders>
          </w:tcPr>
          <w:p w14:paraId="36ED02CA"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56ADC99D"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68E8C89"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2.</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B25296"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8 "а"</w:t>
            </w:r>
          </w:p>
        </w:tc>
        <w:tc>
          <w:tcPr>
            <w:tcW w:w="4536" w:type="dxa"/>
            <w:tcBorders>
              <w:top w:val="single" w:sz="4" w:space="0" w:color="auto"/>
              <w:left w:val="single" w:sz="4" w:space="0" w:color="auto"/>
              <w:bottom w:val="single" w:sz="4" w:space="0" w:color="auto"/>
              <w:right w:val="single" w:sz="4" w:space="0" w:color="000000"/>
            </w:tcBorders>
          </w:tcPr>
          <w:p w14:paraId="35173735"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156E3AA3"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41C724F"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3.</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5A3E94"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Школьная, 12</w:t>
            </w:r>
          </w:p>
        </w:tc>
        <w:tc>
          <w:tcPr>
            <w:tcW w:w="4536" w:type="dxa"/>
            <w:tcBorders>
              <w:top w:val="single" w:sz="4" w:space="0" w:color="auto"/>
              <w:left w:val="single" w:sz="4" w:space="0" w:color="auto"/>
              <w:bottom w:val="single" w:sz="4" w:space="0" w:color="auto"/>
              <w:right w:val="single" w:sz="4" w:space="0" w:color="000000"/>
            </w:tcBorders>
          </w:tcPr>
          <w:p w14:paraId="4B1F939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«Жилищник»</w:t>
            </w:r>
          </w:p>
        </w:tc>
      </w:tr>
      <w:tr w:rsidR="00A34FBC" w:rsidRPr="00A34FBC" w14:paraId="4FDECA17"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40CC41D4"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4.</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0627D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Бориса Полевого, 14</w:t>
            </w:r>
          </w:p>
        </w:tc>
        <w:tc>
          <w:tcPr>
            <w:tcW w:w="4536" w:type="dxa"/>
            <w:tcBorders>
              <w:top w:val="single" w:sz="4" w:space="0" w:color="auto"/>
              <w:left w:val="single" w:sz="4" w:space="0" w:color="auto"/>
              <w:bottom w:val="single" w:sz="4" w:space="0" w:color="auto"/>
              <w:right w:val="single" w:sz="4" w:space="0" w:color="000000"/>
            </w:tcBorders>
          </w:tcPr>
          <w:p w14:paraId="423394C3"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ТСЖ «Уютный дом»</w:t>
            </w:r>
          </w:p>
        </w:tc>
      </w:tr>
      <w:tr w:rsidR="00A34FBC" w:rsidRPr="00A34FBC" w14:paraId="20D43EC3"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30FBB89C"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5.</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E613DC"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6</w:t>
            </w:r>
          </w:p>
        </w:tc>
        <w:tc>
          <w:tcPr>
            <w:tcW w:w="4536" w:type="dxa"/>
            <w:tcBorders>
              <w:top w:val="single" w:sz="4" w:space="0" w:color="auto"/>
              <w:left w:val="single" w:sz="4" w:space="0" w:color="auto"/>
              <w:bottom w:val="single" w:sz="4" w:space="0" w:color="auto"/>
              <w:right w:val="single" w:sz="4" w:space="0" w:color="000000"/>
            </w:tcBorders>
          </w:tcPr>
          <w:p w14:paraId="6C94BAE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69261A18"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097893E3"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6.</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CE2528"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Чкалова, 163</w:t>
            </w:r>
          </w:p>
        </w:tc>
        <w:tc>
          <w:tcPr>
            <w:tcW w:w="4536" w:type="dxa"/>
            <w:tcBorders>
              <w:top w:val="single" w:sz="4" w:space="0" w:color="auto"/>
              <w:left w:val="single" w:sz="4" w:space="0" w:color="auto"/>
              <w:bottom w:val="single" w:sz="4" w:space="0" w:color="auto"/>
              <w:right w:val="single" w:sz="4" w:space="0" w:color="000000"/>
            </w:tcBorders>
          </w:tcPr>
          <w:p w14:paraId="0C746A7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«Чистый город»</w:t>
            </w:r>
          </w:p>
        </w:tc>
      </w:tr>
      <w:tr w:rsidR="00A34FBC" w:rsidRPr="00A34FBC" w14:paraId="4FAAE1EA"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5C3FF01"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7.</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1AC5F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Чкалова, 161</w:t>
            </w:r>
          </w:p>
        </w:tc>
        <w:tc>
          <w:tcPr>
            <w:tcW w:w="4536" w:type="dxa"/>
            <w:tcBorders>
              <w:top w:val="single" w:sz="4" w:space="0" w:color="auto"/>
              <w:left w:val="single" w:sz="4" w:space="0" w:color="auto"/>
              <w:bottom w:val="single" w:sz="4" w:space="0" w:color="auto"/>
              <w:right w:val="single" w:sz="4" w:space="0" w:color="000000"/>
            </w:tcBorders>
          </w:tcPr>
          <w:p w14:paraId="4D2997A1"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«Чистый город»</w:t>
            </w:r>
          </w:p>
        </w:tc>
      </w:tr>
      <w:tr w:rsidR="00A34FBC" w:rsidRPr="00A34FBC" w14:paraId="74AE9A44"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9A9B375"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8.</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568D76"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Чкалова, 55</w:t>
            </w:r>
          </w:p>
        </w:tc>
        <w:tc>
          <w:tcPr>
            <w:tcW w:w="4536" w:type="dxa"/>
            <w:tcBorders>
              <w:top w:val="single" w:sz="4" w:space="0" w:color="auto"/>
              <w:left w:val="single" w:sz="4" w:space="0" w:color="auto"/>
              <w:bottom w:val="single" w:sz="4" w:space="0" w:color="auto"/>
              <w:right w:val="single" w:sz="4" w:space="0" w:color="000000"/>
            </w:tcBorders>
          </w:tcPr>
          <w:p w14:paraId="497DA84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«Независимая компания»</w:t>
            </w:r>
          </w:p>
        </w:tc>
      </w:tr>
      <w:tr w:rsidR="00A34FBC" w:rsidRPr="00A34FBC" w14:paraId="5C317011"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9610C0D"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9.</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8378C"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Набережная, 15</w:t>
            </w:r>
          </w:p>
        </w:tc>
        <w:tc>
          <w:tcPr>
            <w:tcW w:w="4536" w:type="dxa"/>
            <w:tcBorders>
              <w:top w:val="single" w:sz="4" w:space="0" w:color="auto"/>
              <w:left w:val="single" w:sz="4" w:space="0" w:color="auto"/>
              <w:bottom w:val="single" w:sz="4" w:space="0" w:color="auto"/>
              <w:right w:val="single" w:sz="4" w:space="0" w:color="000000"/>
            </w:tcBorders>
          </w:tcPr>
          <w:p w14:paraId="7B17D41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«ЖЭУ 1»</w:t>
            </w:r>
          </w:p>
        </w:tc>
      </w:tr>
      <w:tr w:rsidR="00A34FBC" w:rsidRPr="00A34FBC" w14:paraId="20766D68"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FA52F0A"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10.</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0A7DE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Набережная, 17</w:t>
            </w:r>
          </w:p>
        </w:tc>
        <w:tc>
          <w:tcPr>
            <w:tcW w:w="4536" w:type="dxa"/>
            <w:tcBorders>
              <w:top w:val="single" w:sz="4" w:space="0" w:color="auto"/>
              <w:left w:val="single" w:sz="4" w:space="0" w:color="auto"/>
              <w:bottom w:val="single" w:sz="4" w:space="0" w:color="auto"/>
              <w:right w:val="single" w:sz="4" w:space="0" w:color="000000"/>
            </w:tcBorders>
          </w:tcPr>
          <w:p w14:paraId="408DF17F"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«ЖЭУ 1»</w:t>
            </w:r>
          </w:p>
        </w:tc>
      </w:tr>
      <w:tr w:rsidR="00A34FBC" w:rsidRPr="00A34FBC" w14:paraId="08B9D40E"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A4FE134"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11.</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F9175"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8</w:t>
            </w:r>
          </w:p>
        </w:tc>
        <w:tc>
          <w:tcPr>
            <w:tcW w:w="4536" w:type="dxa"/>
            <w:tcBorders>
              <w:top w:val="single" w:sz="4" w:space="0" w:color="auto"/>
              <w:left w:val="single" w:sz="4" w:space="0" w:color="auto"/>
              <w:bottom w:val="single" w:sz="4" w:space="0" w:color="auto"/>
              <w:right w:val="single" w:sz="4" w:space="0" w:color="000000"/>
            </w:tcBorders>
          </w:tcPr>
          <w:p w14:paraId="69FC223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2174A5E6"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5C08CD6A"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12.</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D3B6A"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Саянская, 11</w:t>
            </w:r>
          </w:p>
        </w:tc>
        <w:tc>
          <w:tcPr>
            <w:tcW w:w="4536" w:type="dxa"/>
            <w:tcBorders>
              <w:top w:val="single" w:sz="4" w:space="0" w:color="auto"/>
              <w:left w:val="single" w:sz="4" w:space="0" w:color="auto"/>
              <w:bottom w:val="single" w:sz="4" w:space="0" w:color="auto"/>
              <w:right w:val="single" w:sz="4" w:space="0" w:color="000000"/>
            </w:tcBorders>
          </w:tcPr>
          <w:p w14:paraId="6E9D3E8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ТСЖ «Саяны»</w:t>
            </w:r>
          </w:p>
        </w:tc>
      </w:tr>
      <w:tr w:rsidR="00A34FBC" w:rsidRPr="00A34FBC" w14:paraId="2D0BFAEE"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130D2EEA"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13.</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CD8FFC"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30 лет Победы, 11</w:t>
            </w:r>
          </w:p>
        </w:tc>
        <w:tc>
          <w:tcPr>
            <w:tcW w:w="4536" w:type="dxa"/>
            <w:tcBorders>
              <w:top w:val="single" w:sz="4" w:space="0" w:color="auto"/>
              <w:left w:val="single" w:sz="4" w:space="0" w:color="auto"/>
              <w:bottom w:val="single" w:sz="4" w:space="0" w:color="auto"/>
              <w:right w:val="single" w:sz="4" w:space="0" w:color="000000"/>
            </w:tcBorders>
          </w:tcPr>
          <w:p w14:paraId="1819B39B"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«Чистый город»</w:t>
            </w:r>
          </w:p>
        </w:tc>
      </w:tr>
      <w:tr w:rsidR="00A34FBC" w:rsidRPr="00A34FBC" w14:paraId="2BB9020E"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3FA64A16"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14.</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50EB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Комсомольская, 15</w:t>
            </w:r>
          </w:p>
        </w:tc>
        <w:tc>
          <w:tcPr>
            <w:tcW w:w="4536" w:type="dxa"/>
            <w:tcBorders>
              <w:top w:val="single" w:sz="4" w:space="0" w:color="auto"/>
              <w:left w:val="single" w:sz="4" w:space="0" w:color="auto"/>
              <w:bottom w:val="single" w:sz="4" w:space="0" w:color="auto"/>
              <w:right w:val="single" w:sz="4" w:space="0" w:color="000000"/>
            </w:tcBorders>
          </w:tcPr>
          <w:p w14:paraId="4AC2BC2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«Жилищник»</w:t>
            </w:r>
          </w:p>
        </w:tc>
      </w:tr>
      <w:tr w:rsidR="00A34FBC" w:rsidRPr="00A34FBC" w14:paraId="17BECA21"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3909D69"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15.</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F3CC8B"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Комсомольская, 11</w:t>
            </w:r>
          </w:p>
        </w:tc>
        <w:tc>
          <w:tcPr>
            <w:tcW w:w="4536" w:type="dxa"/>
            <w:tcBorders>
              <w:top w:val="single" w:sz="4" w:space="0" w:color="auto"/>
              <w:left w:val="single" w:sz="4" w:space="0" w:color="auto"/>
              <w:bottom w:val="single" w:sz="4" w:space="0" w:color="auto"/>
              <w:right w:val="single" w:sz="4" w:space="0" w:color="000000"/>
            </w:tcBorders>
          </w:tcPr>
          <w:p w14:paraId="5CFAACA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«Дом»</w:t>
            </w:r>
          </w:p>
        </w:tc>
      </w:tr>
    </w:tbl>
    <w:p w14:paraId="0D5D1BB3" w14:textId="77777777" w:rsidR="00A34FBC" w:rsidRPr="00A34FBC" w:rsidRDefault="00A34FBC" w:rsidP="00A34FBC">
      <w:pPr>
        <w:jc w:val="center"/>
        <w:rPr>
          <w:rFonts w:ascii="Times New Roman" w:hAnsi="Times New Roman"/>
          <w:sz w:val="28"/>
          <w:szCs w:val="28"/>
        </w:rPr>
      </w:pPr>
    </w:p>
    <w:p w14:paraId="47FC4EFC" w14:textId="77777777" w:rsidR="00A34FBC" w:rsidRPr="00A34FBC" w:rsidRDefault="00A34FBC" w:rsidP="00A34FBC">
      <w:pPr>
        <w:jc w:val="center"/>
        <w:rPr>
          <w:rFonts w:ascii="Times New Roman" w:hAnsi="Times New Roman"/>
          <w:sz w:val="28"/>
          <w:szCs w:val="28"/>
        </w:rPr>
      </w:pPr>
    </w:p>
    <w:p w14:paraId="356EF2CA" w14:textId="77777777" w:rsidR="00A34FBC" w:rsidRPr="00A34FBC" w:rsidRDefault="00A34FBC" w:rsidP="00A34FBC">
      <w:pPr>
        <w:jc w:val="center"/>
        <w:rPr>
          <w:rFonts w:ascii="Times New Roman" w:hAnsi="Times New Roman"/>
          <w:sz w:val="28"/>
          <w:szCs w:val="28"/>
        </w:rPr>
      </w:pPr>
      <w:r w:rsidRPr="00A34FBC">
        <w:rPr>
          <w:rFonts w:ascii="Times New Roman" w:hAnsi="Times New Roman"/>
          <w:sz w:val="28"/>
          <w:szCs w:val="28"/>
        </w:rPr>
        <w:t>Адресный перечень наиболее посещаемых муниципальных территорий общего пользования города Дивногорска, которые планируется благоустроить в 2017 году</w:t>
      </w:r>
    </w:p>
    <w:p w14:paraId="7C64EFAB" w14:textId="77777777" w:rsidR="00A34FBC" w:rsidRPr="00A34FBC" w:rsidRDefault="00A34FBC" w:rsidP="00A34FBC">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A34FBC" w:rsidRPr="00A34FBC" w14:paraId="14B1FC72" w14:textId="77777777" w:rsidTr="00840C81">
        <w:tc>
          <w:tcPr>
            <w:tcW w:w="648" w:type="dxa"/>
            <w:tcBorders>
              <w:top w:val="single" w:sz="4" w:space="0" w:color="auto"/>
              <w:left w:val="single" w:sz="4" w:space="0" w:color="auto"/>
              <w:bottom w:val="single" w:sz="4" w:space="0" w:color="auto"/>
              <w:right w:val="single" w:sz="4" w:space="0" w:color="auto"/>
            </w:tcBorders>
            <w:hideMark/>
          </w:tcPr>
          <w:p w14:paraId="474B6D7B"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 п/п</w:t>
            </w:r>
          </w:p>
        </w:tc>
        <w:tc>
          <w:tcPr>
            <w:tcW w:w="8820" w:type="dxa"/>
            <w:tcBorders>
              <w:top w:val="single" w:sz="4" w:space="0" w:color="auto"/>
              <w:left w:val="single" w:sz="4" w:space="0" w:color="auto"/>
              <w:bottom w:val="single" w:sz="4" w:space="0" w:color="auto"/>
              <w:right w:val="single" w:sz="4" w:space="0" w:color="auto"/>
            </w:tcBorders>
            <w:hideMark/>
          </w:tcPr>
          <w:p w14:paraId="33B3D2FD"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Адрес объекта</w:t>
            </w:r>
            <w:r w:rsidRPr="00A34FBC">
              <w:rPr>
                <w:rFonts w:ascii="Times New Roman" w:hAnsi="Times New Roman"/>
              </w:rPr>
              <w:t>*</w:t>
            </w:r>
          </w:p>
        </w:tc>
      </w:tr>
      <w:tr w:rsidR="00A34FBC" w:rsidRPr="00A34FBC" w14:paraId="33C92183" w14:textId="77777777" w:rsidTr="00840C81">
        <w:tc>
          <w:tcPr>
            <w:tcW w:w="648" w:type="dxa"/>
            <w:tcBorders>
              <w:top w:val="single" w:sz="4" w:space="0" w:color="auto"/>
              <w:left w:val="single" w:sz="4" w:space="0" w:color="auto"/>
              <w:bottom w:val="single" w:sz="4" w:space="0" w:color="auto"/>
              <w:right w:val="single" w:sz="4" w:space="0" w:color="auto"/>
            </w:tcBorders>
            <w:hideMark/>
          </w:tcPr>
          <w:p w14:paraId="0B2E4E4D"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1.</w:t>
            </w:r>
          </w:p>
        </w:tc>
        <w:tc>
          <w:tcPr>
            <w:tcW w:w="8820" w:type="dxa"/>
            <w:tcBorders>
              <w:top w:val="single" w:sz="4" w:space="0" w:color="auto"/>
              <w:left w:val="single" w:sz="4" w:space="0" w:color="auto"/>
              <w:bottom w:val="single" w:sz="4" w:space="0" w:color="auto"/>
              <w:right w:val="single" w:sz="4" w:space="0" w:color="auto"/>
            </w:tcBorders>
          </w:tcPr>
          <w:p w14:paraId="0A7E8BE2" w14:textId="77777777" w:rsidR="00A34FBC" w:rsidRPr="00A34FBC" w:rsidRDefault="00A34FBC" w:rsidP="00A34FBC">
            <w:pPr>
              <w:rPr>
                <w:rFonts w:ascii="Times New Roman" w:hAnsi="Times New Roman" w:cs="Calibri"/>
                <w:sz w:val="28"/>
                <w:szCs w:val="28"/>
              </w:rPr>
            </w:pPr>
            <w:r w:rsidRPr="00A34FBC">
              <w:rPr>
                <w:rFonts w:ascii="Times New Roman" w:hAnsi="Times New Roman" w:cs="Calibri"/>
                <w:sz w:val="28"/>
                <w:szCs w:val="28"/>
              </w:rPr>
              <w:t>г. Дивногорск, Набережная реки Енисей, ул. Набережная им. В.И. Ленина</w:t>
            </w:r>
          </w:p>
        </w:tc>
      </w:tr>
    </w:tbl>
    <w:p w14:paraId="46177236" w14:textId="77777777" w:rsidR="00A34FBC" w:rsidRPr="00A34FBC" w:rsidRDefault="00A34FBC" w:rsidP="00A34FBC">
      <w:pPr>
        <w:rPr>
          <w:rFonts w:ascii="Times New Roman" w:hAnsi="Times New Roman"/>
          <w:sz w:val="28"/>
          <w:szCs w:val="28"/>
        </w:rPr>
      </w:pPr>
    </w:p>
    <w:p w14:paraId="0C85505F" w14:textId="77777777" w:rsidR="00A34FBC" w:rsidRPr="00A34FBC" w:rsidRDefault="00A34FBC" w:rsidP="00A34FBC">
      <w:pPr>
        <w:rPr>
          <w:rFonts w:ascii="Times New Roman" w:hAnsi="Times New Roman"/>
          <w:sz w:val="28"/>
          <w:szCs w:val="28"/>
        </w:rPr>
      </w:pPr>
    </w:p>
    <w:p w14:paraId="7168FC50" w14:textId="77777777" w:rsidR="00A34FBC" w:rsidRPr="00A34FBC" w:rsidRDefault="00A34FBC" w:rsidP="00A34FBC">
      <w:pPr>
        <w:rPr>
          <w:rFonts w:ascii="Times New Roman" w:hAnsi="Times New Roman"/>
          <w:sz w:val="28"/>
          <w:szCs w:val="28"/>
        </w:rPr>
      </w:pPr>
    </w:p>
    <w:p w14:paraId="63A484EB" w14:textId="77777777" w:rsidR="00A34FBC" w:rsidRPr="00A34FBC" w:rsidRDefault="00A34FBC" w:rsidP="00A34FBC">
      <w:pPr>
        <w:rPr>
          <w:rFonts w:ascii="Times New Roman" w:hAnsi="Times New Roman"/>
          <w:sz w:val="28"/>
          <w:szCs w:val="28"/>
        </w:rPr>
      </w:pPr>
    </w:p>
    <w:p w14:paraId="398C0EF4" w14:textId="77777777" w:rsidR="00A34FBC" w:rsidRPr="00A34FBC" w:rsidRDefault="00A34FBC" w:rsidP="00A34FBC">
      <w:pPr>
        <w:rPr>
          <w:rFonts w:ascii="Times New Roman" w:hAnsi="Times New Roman"/>
          <w:sz w:val="28"/>
          <w:szCs w:val="28"/>
        </w:rPr>
      </w:pPr>
    </w:p>
    <w:p w14:paraId="4D26697A" w14:textId="77777777" w:rsidR="00A34FBC" w:rsidRPr="00A34FBC" w:rsidRDefault="00A34FBC" w:rsidP="00A34FBC">
      <w:pPr>
        <w:rPr>
          <w:rFonts w:ascii="Times New Roman" w:hAnsi="Times New Roman"/>
          <w:sz w:val="28"/>
          <w:szCs w:val="28"/>
        </w:rPr>
      </w:pPr>
    </w:p>
    <w:p w14:paraId="55A9480F" w14:textId="77777777" w:rsidR="00A34FBC" w:rsidRPr="00A34FBC" w:rsidRDefault="00A34FBC" w:rsidP="00A34FBC">
      <w:pPr>
        <w:rPr>
          <w:rFonts w:ascii="Times New Roman" w:hAnsi="Times New Roman"/>
          <w:sz w:val="28"/>
          <w:szCs w:val="28"/>
        </w:rPr>
      </w:pPr>
    </w:p>
    <w:p w14:paraId="5A3E4003" w14:textId="77777777" w:rsidR="00A34FBC" w:rsidRPr="00A34FBC" w:rsidRDefault="00A34FBC" w:rsidP="00A34FBC">
      <w:pPr>
        <w:rPr>
          <w:rFonts w:ascii="Times New Roman" w:hAnsi="Times New Roman"/>
          <w:sz w:val="28"/>
          <w:szCs w:val="28"/>
        </w:rPr>
      </w:pPr>
    </w:p>
    <w:p w14:paraId="465A44BB" w14:textId="77777777" w:rsidR="00A34FBC" w:rsidRDefault="00A34FBC" w:rsidP="00A34FBC">
      <w:pPr>
        <w:ind w:left="5103"/>
        <w:rPr>
          <w:rFonts w:ascii="Times New Roman" w:hAnsi="Times New Roman" w:cs="Calibri"/>
          <w:sz w:val="22"/>
          <w:szCs w:val="22"/>
        </w:rPr>
      </w:pPr>
    </w:p>
    <w:p w14:paraId="28B21346" w14:textId="77777777" w:rsidR="00A34FBC" w:rsidRDefault="00A34FBC" w:rsidP="00A34FBC">
      <w:pPr>
        <w:ind w:left="5103"/>
        <w:rPr>
          <w:rFonts w:ascii="Times New Roman" w:hAnsi="Times New Roman" w:cs="Calibri"/>
          <w:sz w:val="22"/>
          <w:szCs w:val="22"/>
        </w:rPr>
      </w:pPr>
    </w:p>
    <w:p w14:paraId="7FFDC9A2" w14:textId="77777777" w:rsidR="00A34FBC" w:rsidRDefault="00A34FBC" w:rsidP="00A34FBC">
      <w:pPr>
        <w:ind w:left="5103"/>
        <w:rPr>
          <w:rFonts w:ascii="Times New Roman" w:hAnsi="Times New Roman" w:cs="Calibri"/>
          <w:sz w:val="22"/>
          <w:szCs w:val="22"/>
        </w:rPr>
      </w:pPr>
    </w:p>
    <w:p w14:paraId="212AA7C1" w14:textId="529A2EAF" w:rsidR="00A34FBC" w:rsidRPr="00A34FBC" w:rsidRDefault="00A34FBC" w:rsidP="00A34FBC">
      <w:pPr>
        <w:ind w:left="5103"/>
        <w:rPr>
          <w:rFonts w:ascii="Times New Roman" w:hAnsi="Times New Roman" w:cs="Calibri"/>
          <w:sz w:val="22"/>
          <w:szCs w:val="22"/>
        </w:rPr>
      </w:pPr>
      <w:r w:rsidRPr="00A34FBC">
        <w:rPr>
          <w:rFonts w:ascii="Times New Roman" w:hAnsi="Times New Roman" w:cs="Calibri"/>
          <w:sz w:val="22"/>
          <w:szCs w:val="22"/>
        </w:rPr>
        <w:lastRenderedPageBreak/>
        <w:t xml:space="preserve">Приложение № 5 к подпрограмме </w:t>
      </w:r>
      <w:r w:rsidRPr="00A34FBC">
        <w:rPr>
          <w:rFonts w:ascii="Times New Roman" w:hAnsi="Times New Roman" w:cs="Calibri"/>
          <w:sz w:val="22"/>
          <w:szCs w:val="22"/>
          <w:lang w:eastAsia="ru-RU"/>
        </w:rPr>
        <w:t>«Формирование комфортной городской среды»</w:t>
      </w:r>
    </w:p>
    <w:p w14:paraId="7C7269D5" w14:textId="77777777" w:rsidR="00A34FBC" w:rsidRPr="00A34FBC" w:rsidRDefault="00A34FBC" w:rsidP="00A34FBC">
      <w:pPr>
        <w:jc w:val="right"/>
        <w:rPr>
          <w:rFonts w:ascii="Times New Roman" w:hAnsi="Times New Roman" w:cs="Calibri"/>
          <w:sz w:val="28"/>
          <w:szCs w:val="28"/>
        </w:rPr>
      </w:pPr>
    </w:p>
    <w:p w14:paraId="4C52FE99" w14:textId="77777777" w:rsidR="00A34FBC" w:rsidRPr="00A34FBC" w:rsidRDefault="00A34FBC" w:rsidP="00A34FBC">
      <w:pPr>
        <w:jc w:val="both"/>
        <w:rPr>
          <w:rFonts w:ascii="Times New Roman" w:hAnsi="Times New Roman" w:cs="Calibri"/>
          <w:b/>
          <w:bCs/>
          <w:sz w:val="28"/>
          <w:szCs w:val="28"/>
          <w:lang w:eastAsia="ru-RU"/>
        </w:rPr>
      </w:pPr>
    </w:p>
    <w:p w14:paraId="26FE14EA" w14:textId="77777777" w:rsidR="00A34FBC" w:rsidRPr="00A34FBC" w:rsidRDefault="00A34FBC" w:rsidP="00A34FBC">
      <w:pPr>
        <w:jc w:val="center"/>
        <w:rPr>
          <w:rFonts w:ascii="Times New Roman" w:hAnsi="Times New Roman"/>
          <w:bCs/>
          <w:sz w:val="28"/>
          <w:szCs w:val="28"/>
          <w:lang w:eastAsia="ru-RU"/>
        </w:rPr>
      </w:pPr>
      <w:r w:rsidRPr="00A34FBC">
        <w:rPr>
          <w:rFonts w:ascii="Times New Roman" w:hAnsi="Times New Roman"/>
          <w:bCs/>
          <w:sz w:val="28"/>
          <w:szCs w:val="28"/>
          <w:lang w:eastAsia="ru-RU"/>
        </w:rPr>
        <w:t xml:space="preserve">СВЕДЕНИЯ </w:t>
      </w:r>
    </w:p>
    <w:p w14:paraId="7C752CF8" w14:textId="77777777" w:rsidR="00A34FBC" w:rsidRPr="00A34FBC" w:rsidRDefault="00A34FBC" w:rsidP="00A34FBC">
      <w:pPr>
        <w:jc w:val="center"/>
        <w:rPr>
          <w:rFonts w:ascii="Times New Roman" w:hAnsi="Times New Roman"/>
          <w:bCs/>
          <w:sz w:val="28"/>
          <w:szCs w:val="28"/>
          <w:lang w:eastAsia="ru-RU"/>
        </w:rPr>
      </w:pPr>
      <w:r w:rsidRPr="00A34FBC">
        <w:rPr>
          <w:rFonts w:ascii="Times New Roman" w:hAnsi="Times New Roman"/>
          <w:bCs/>
          <w:sz w:val="28"/>
          <w:szCs w:val="28"/>
          <w:lang w:eastAsia="ru-RU"/>
        </w:rPr>
        <w:t xml:space="preserve">о показателях (индикаторах) </w:t>
      </w:r>
    </w:p>
    <w:p w14:paraId="364B2FBD" w14:textId="77777777" w:rsidR="00A34FBC" w:rsidRPr="00A34FBC" w:rsidRDefault="00A34FBC" w:rsidP="00A34FBC">
      <w:pPr>
        <w:jc w:val="center"/>
        <w:rPr>
          <w:rFonts w:ascii="Times New Roman" w:hAnsi="Times New Roman"/>
          <w:bCs/>
          <w:sz w:val="28"/>
          <w:szCs w:val="28"/>
          <w:lang w:eastAsia="ru-RU"/>
        </w:rPr>
      </w:pPr>
      <w:r w:rsidRPr="00A34FBC">
        <w:rPr>
          <w:rFonts w:ascii="Times New Roman" w:hAnsi="Times New Roman"/>
          <w:bCs/>
          <w:sz w:val="28"/>
          <w:szCs w:val="28"/>
          <w:lang w:eastAsia="ru-RU"/>
        </w:rPr>
        <w:t>подпрограммы «</w:t>
      </w:r>
      <w:r w:rsidRPr="00A34FBC">
        <w:rPr>
          <w:rFonts w:ascii="Times New Roman" w:hAnsi="Times New Roman"/>
          <w:sz w:val="28"/>
          <w:szCs w:val="28"/>
        </w:rPr>
        <w:t>Формирование комфортной городской среды»</w:t>
      </w:r>
    </w:p>
    <w:p w14:paraId="7D73330F" w14:textId="77777777" w:rsidR="00A34FBC" w:rsidRPr="00A34FBC" w:rsidRDefault="00A34FBC" w:rsidP="00A34FBC">
      <w:pPr>
        <w:rPr>
          <w:rFonts w:ascii="Times New Roman" w:hAnsi="Times New Roman"/>
        </w:rPr>
      </w:pPr>
    </w:p>
    <w:tbl>
      <w:tblPr>
        <w:tblW w:w="9704" w:type="dxa"/>
        <w:jc w:val="center"/>
        <w:tblLayout w:type="fixed"/>
        <w:tblCellMar>
          <w:left w:w="70" w:type="dxa"/>
          <w:right w:w="70" w:type="dxa"/>
        </w:tblCellMar>
        <w:tblLook w:val="0000" w:firstRow="0" w:lastRow="0" w:firstColumn="0" w:lastColumn="0" w:noHBand="0" w:noVBand="0"/>
      </w:tblPr>
      <w:tblGrid>
        <w:gridCol w:w="742"/>
        <w:gridCol w:w="5387"/>
        <w:gridCol w:w="2126"/>
        <w:gridCol w:w="1449"/>
      </w:tblGrid>
      <w:tr w:rsidR="00A34FBC" w:rsidRPr="00A34FBC" w14:paraId="5A605C09"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77AB8A4" w14:textId="77777777" w:rsidR="00A34FBC" w:rsidRPr="00A34FBC" w:rsidRDefault="00A34FBC" w:rsidP="00A34FBC">
            <w:pPr>
              <w:autoSpaceDE w:val="0"/>
              <w:autoSpaceDN w:val="0"/>
              <w:adjustRightInd w:val="0"/>
              <w:ind w:firstLine="720"/>
              <w:jc w:val="center"/>
              <w:rPr>
                <w:rFonts w:ascii="Times New Roman" w:hAnsi="Times New Roman"/>
                <w:sz w:val="24"/>
                <w:szCs w:val="24"/>
                <w:lang w:eastAsia="ru-RU"/>
              </w:rPr>
            </w:pPr>
            <w:r w:rsidRPr="00A34FBC">
              <w:rPr>
                <w:rFonts w:ascii="Times New Roman" w:hAnsi="Times New Roman"/>
                <w:sz w:val="24"/>
                <w:szCs w:val="24"/>
                <w:lang w:eastAsia="ru-RU"/>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4A0A3E86" w14:textId="77777777" w:rsidR="00A34FBC" w:rsidRPr="00A34FBC" w:rsidRDefault="00A34FBC" w:rsidP="00A34FBC">
            <w:pPr>
              <w:autoSpaceDE w:val="0"/>
              <w:autoSpaceDN w:val="0"/>
              <w:adjustRightInd w:val="0"/>
              <w:ind w:firstLine="720"/>
              <w:jc w:val="center"/>
              <w:rPr>
                <w:rFonts w:ascii="Times New Roman" w:hAnsi="Times New Roman"/>
                <w:sz w:val="24"/>
                <w:szCs w:val="24"/>
                <w:lang w:eastAsia="ru-RU"/>
              </w:rPr>
            </w:pPr>
            <w:r w:rsidRPr="00A34FBC">
              <w:rPr>
                <w:rFonts w:ascii="Times New Roman" w:hAnsi="Times New Roman"/>
                <w:sz w:val="24"/>
                <w:szCs w:val="24"/>
                <w:lang w:eastAsia="ru-RU"/>
              </w:rPr>
              <w:t>Наименование показателя (индикатора)</w:t>
            </w:r>
          </w:p>
        </w:tc>
        <w:tc>
          <w:tcPr>
            <w:tcW w:w="2126" w:type="dxa"/>
            <w:tcBorders>
              <w:top w:val="single" w:sz="6" w:space="0" w:color="auto"/>
              <w:left w:val="single" w:sz="6" w:space="0" w:color="auto"/>
              <w:bottom w:val="single" w:sz="6" w:space="0" w:color="auto"/>
              <w:right w:val="single" w:sz="6" w:space="0" w:color="auto"/>
            </w:tcBorders>
            <w:vAlign w:val="center"/>
          </w:tcPr>
          <w:p w14:paraId="060D777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Единица измерения</w:t>
            </w:r>
          </w:p>
        </w:tc>
        <w:tc>
          <w:tcPr>
            <w:tcW w:w="1449" w:type="dxa"/>
            <w:tcBorders>
              <w:top w:val="single" w:sz="6" w:space="0" w:color="auto"/>
              <w:left w:val="single" w:sz="6" w:space="0" w:color="auto"/>
              <w:bottom w:val="single" w:sz="6" w:space="0" w:color="auto"/>
              <w:right w:val="single" w:sz="6" w:space="0" w:color="auto"/>
            </w:tcBorders>
            <w:vAlign w:val="center"/>
          </w:tcPr>
          <w:p w14:paraId="4DABFEF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Значение показателей в 2017 году</w:t>
            </w:r>
          </w:p>
        </w:tc>
      </w:tr>
      <w:tr w:rsidR="00A34FBC" w:rsidRPr="00A34FBC" w14:paraId="7EE31F50"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3DB7A21B" w14:textId="77777777" w:rsidR="00A34FBC" w:rsidRPr="00A34FBC" w:rsidRDefault="00A34FBC" w:rsidP="00A34FBC">
            <w:pPr>
              <w:autoSpaceDE w:val="0"/>
              <w:autoSpaceDN w:val="0"/>
              <w:adjustRightInd w:val="0"/>
              <w:ind w:firstLine="720"/>
              <w:jc w:val="center"/>
              <w:rPr>
                <w:rFonts w:ascii="Times New Roman" w:hAnsi="Times New Roman"/>
                <w:sz w:val="24"/>
                <w:szCs w:val="24"/>
                <w:lang w:eastAsia="ru-RU"/>
              </w:rPr>
            </w:pPr>
            <w:r w:rsidRPr="00A34FBC">
              <w:rPr>
                <w:rFonts w:ascii="Times New Roman" w:hAnsi="Times New Roman"/>
                <w:sz w:val="24"/>
                <w:szCs w:val="24"/>
                <w:lang w:eastAsia="ru-RU"/>
              </w:rPr>
              <w:t>1</w:t>
            </w:r>
          </w:p>
        </w:tc>
        <w:tc>
          <w:tcPr>
            <w:tcW w:w="5387" w:type="dxa"/>
            <w:tcBorders>
              <w:top w:val="single" w:sz="6" w:space="0" w:color="auto"/>
              <w:left w:val="single" w:sz="6" w:space="0" w:color="auto"/>
              <w:bottom w:val="single" w:sz="6" w:space="0" w:color="auto"/>
              <w:right w:val="single" w:sz="6" w:space="0" w:color="auto"/>
            </w:tcBorders>
          </w:tcPr>
          <w:p w14:paraId="48D2C1AC" w14:textId="77777777" w:rsidR="00A34FBC" w:rsidRPr="00A34FBC" w:rsidRDefault="00A34FBC" w:rsidP="00A34FBC">
            <w:pPr>
              <w:autoSpaceDE w:val="0"/>
              <w:autoSpaceDN w:val="0"/>
              <w:adjustRightInd w:val="0"/>
              <w:ind w:firstLine="720"/>
              <w:rPr>
                <w:rFonts w:ascii="Times New Roman" w:hAnsi="Times New Roman"/>
                <w:sz w:val="24"/>
                <w:szCs w:val="24"/>
                <w:lang w:eastAsia="ru-RU"/>
              </w:rPr>
            </w:pPr>
            <w:r w:rsidRPr="00A34FBC">
              <w:rPr>
                <w:rFonts w:ascii="Times New Roman" w:hAnsi="Times New Roman"/>
                <w:sz w:val="24"/>
                <w:szCs w:val="24"/>
                <w:lang w:eastAsia="ru-RU"/>
              </w:rPr>
              <w:t>Количество благоустроенных территорий города</w:t>
            </w:r>
          </w:p>
        </w:tc>
        <w:tc>
          <w:tcPr>
            <w:tcW w:w="2126" w:type="dxa"/>
            <w:tcBorders>
              <w:top w:val="single" w:sz="6" w:space="0" w:color="auto"/>
              <w:left w:val="single" w:sz="6" w:space="0" w:color="auto"/>
              <w:bottom w:val="single" w:sz="6" w:space="0" w:color="auto"/>
              <w:right w:val="single" w:sz="6" w:space="0" w:color="auto"/>
            </w:tcBorders>
            <w:vAlign w:val="center"/>
          </w:tcPr>
          <w:p w14:paraId="585CB17C"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7711BF4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5</w:t>
            </w:r>
          </w:p>
        </w:tc>
      </w:tr>
      <w:tr w:rsidR="00A34FBC" w:rsidRPr="00A34FBC" w14:paraId="62B8BFEF"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A35464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2</w:t>
            </w:r>
          </w:p>
        </w:tc>
        <w:tc>
          <w:tcPr>
            <w:tcW w:w="5387" w:type="dxa"/>
            <w:tcBorders>
              <w:top w:val="single" w:sz="6" w:space="0" w:color="auto"/>
              <w:left w:val="single" w:sz="6" w:space="0" w:color="auto"/>
              <w:bottom w:val="single" w:sz="6" w:space="0" w:color="auto"/>
              <w:right w:val="single" w:sz="6" w:space="0" w:color="auto"/>
            </w:tcBorders>
          </w:tcPr>
          <w:p w14:paraId="18D5381B" w14:textId="77777777" w:rsidR="00A34FBC" w:rsidRPr="00A34FBC" w:rsidRDefault="00A34FBC" w:rsidP="00A34FBC">
            <w:pPr>
              <w:autoSpaceDE w:val="0"/>
              <w:autoSpaceDN w:val="0"/>
              <w:adjustRightInd w:val="0"/>
              <w:rPr>
                <w:rFonts w:ascii="Times New Roman" w:hAnsi="Times New Roman"/>
                <w:sz w:val="24"/>
                <w:szCs w:val="24"/>
                <w:lang w:eastAsia="ru-RU"/>
              </w:rPr>
            </w:pPr>
            <w:r w:rsidRPr="00A34FBC">
              <w:rPr>
                <w:rFonts w:ascii="Times New Roman" w:hAnsi="Times New Roman"/>
                <w:sz w:val="24"/>
                <w:szCs w:val="24"/>
                <w:lang w:eastAsia="ru-RU"/>
              </w:rPr>
              <w:t>Доля протяженности освященных частей улиц</w:t>
            </w:r>
          </w:p>
        </w:tc>
        <w:tc>
          <w:tcPr>
            <w:tcW w:w="2126" w:type="dxa"/>
            <w:tcBorders>
              <w:top w:val="single" w:sz="6" w:space="0" w:color="auto"/>
              <w:left w:val="single" w:sz="6" w:space="0" w:color="auto"/>
              <w:bottom w:val="single" w:sz="6" w:space="0" w:color="auto"/>
              <w:right w:val="single" w:sz="6" w:space="0" w:color="auto"/>
            </w:tcBorders>
          </w:tcPr>
          <w:p w14:paraId="46D62D63"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w:t>
            </w:r>
          </w:p>
        </w:tc>
        <w:tc>
          <w:tcPr>
            <w:tcW w:w="1449" w:type="dxa"/>
            <w:tcBorders>
              <w:top w:val="single" w:sz="6" w:space="0" w:color="auto"/>
              <w:left w:val="single" w:sz="6" w:space="0" w:color="auto"/>
              <w:bottom w:val="single" w:sz="6" w:space="0" w:color="auto"/>
              <w:right w:val="single" w:sz="6" w:space="0" w:color="auto"/>
            </w:tcBorders>
            <w:vAlign w:val="center"/>
          </w:tcPr>
          <w:p w14:paraId="2198170B"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75</w:t>
            </w:r>
          </w:p>
        </w:tc>
      </w:tr>
      <w:tr w:rsidR="00A34FBC" w:rsidRPr="00A34FBC" w14:paraId="0F3FE1B7"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4A823D7"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3</w:t>
            </w:r>
          </w:p>
        </w:tc>
        <w:tc>
          <w:tcPr>
            <w:tcW w:w="5387" w:type="dxa"/>
            <w:tcBorders>
              <w:top w:val="single" w:sz="6" w:space="0" w:color="auto"/>
              <w:left w:val="single" w:sz="6" w:space="0" w:color="auto"/>
              <w:bottom w:val="single" w:sz="6" w:space="0" w:color="auto"/>
              <w:right w:val="single" w:sz="6" w:space="0" w:color="auto"/>
            </w:tcBorders>
            <w:vAlign w:val="center"/>
          </w:tcPr>
          <w:p w14:paraId="2173DE27"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Количество благоустроенных дворовых территорий </w:t>
            </w:r>
          </w:p>
        </w:tc>
        <w:tc>
          <w:tcPr>
            <w:tcW w:w="2126" w:type="dxa"/>
            <w:tcBorders>
              <w:top w:val="single" w:sz="6" w:space="0" w:color="auto"/>
              <w:left w:val="single" w:sz="6" w:space="0" w:color="auto"/>
              <w:bottom w:val="single" w:sz="6" w:space="0" w:color="auto"/>
              <w:right w:val="single" w:sz="6" w:space="0" w:color="auto"/>
            </w:tcBorders>
            <w:vAlign w:val="center"/>
          </w:tcPr>
          <w:p w14:paraId="751E38FC"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237D0BF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34</w:t>
            </w:r>
          </w:p>
        </w:tc>
      </w:tr>
      <w:tr w:rsidR="00A34FBC" w:rsidRPr="00A34FBC" w14:paraId="423C5D68"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20C2CFB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4</w:t>
            </w:r>
          </w:p>
        </w:tc>
        <w:tc>
          <w:tcPr>
            <w:tcW w:w="5387" w:type="dxa"/>
            <w:tcBorders>
              <w:top w:val="single" w:sz="6" w:space="0" w:color="auto"/>
              <w:left w:val="single" w:sz="6" w:space="0" w:color="auto"/>
              <w:bottom w:val="single" w:sz="6" w:space="0" w:color="auto"/>
              <w:right w:val="single" w:sz="6" w:space="0" w:color="auto"/>
            </w:tcBorders>
          </w:tcPr>
          <w:p w14:paraId="6CA6AB90"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благоустроенных дворовых территорий от общего количества дворовых территорий</w:t>
            </w:r>
          </w:p>
        </w:tc>
        <w:tc>
          <w:tcPr>
            <w:tcW w:w="2126" w:type="dxa"/>
            <w:tcBorders>
              <w:top w:val="single" w:sz="6" w:space="0" w:color="auto"/>
              <w:left w:val="single" w:sz="6" w:space="0" w:color="auto"/>
              <w:bottom w:val="single" w:sz="6" w:space="0" w:color="auto"/>
              <w:right w:val="single" w:sz="6" w:space="0" w:color="auto"/>
            </w:tcBorders>
            <w:vAlign w:val="center"/>
          </w:tcPr>
          <w:p w14:paraId="5110B397"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08C68080"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10</w:t>
            </w:r>
          </w:p>
        </w:tc>
      </w:tr>
      <w:tr w:rsidR="00A34FBC" w:rsidRPr="00A34FBC" w14:paraId="58C4504E"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20D82D6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5</w:t>
            </w:r>
          </w:p>
        </w:tc>
        <w:tc>
          <w:tcPr>
            <w:tcW w:w="5387" w:type="dxa"/>
            <w:tcBorders>
              <w:top w:val="single" w:sz="6" w:space="0" w:color="auto"/>
              <w:left w:val="single" w:sz="6" w:space="0" w:color="auto"/>
              <w:bottom w:val="single" w:sz="6" w:space="0" w:color="auto"/>
              <w:right w:val="single" w:sz="6" w:space="0" w:color="auto"/>
            </w:tcBorders>
          </w:tcPr>
          <w:p w14:paraId="2051D0D6"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город Канск) </w:t>
            </w:r>
          </w:p>
        </w:tc>
        <w:tc>
          <w:tcPr>
            <w:tcW w:w="2126" w:type="dxa"/>
            <w:tcBorders>
              <w:top w:val="single" w:sz="6" w:space="0" w:color="auto"/>
              <w:left w:val="single" w:sz="6" w:space="0" w:color="auto"/>
              <w:bottom w:val="single" w:sz="6" w:space="0" w:color="auto"/>
              <w:right w:val="single" w:sz="6" w:space="0" w:color="auto"/>
            </w:tcBorders>
            <w:vAlign w:val="center"/>
          </w:tcPr>
          <w:p w14:paraId="7DC5591C"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16F8904B"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52</w:t>
            </w:r>
          </w:p>
        </w:tc>
      </w:tr>
      <w:tr w:rsidR="00A34FBC" w:rsidRPr="00A34FBC" w14:paraId="62B16293"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7E49AFFA"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6</w:t>
            </w:r>
          </w:p>
        </w:tc>
        <w:tc>
          <w:tcPr>
            <w:tcW w:w="5387" w:type="dxa"/>
            <w:tcBorders>
              <w:top w:val="single" w:sz="6" w:space="0" w:color="auto"/>
              <w:left w:val="single" w:sz="6" w:space="0" w:color="auto"/>
              <w:bottom w:val="single" w:sz="6" w:space="0" w:color="auto"/>
              <w:right w:val="single" w:sz="6" w:space="0" w:color="auto"/>
            </w:tcBorders>
          </w:tcPr>
          <w:p w14:paraId="6BF0FC62"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Количество благоустроенных </w:t>
            </w:r>
            <w:r w:rsidRPr="00A34FBC">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170F3177"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3CE9716E"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6</w:t>
            </w:r>
          </w:p>
        </w:tc>
      </w:tr>
      <w:tr w:rsidR="00A34FBC" w:rsidRPr="00A34FBC" w14:paraId="5B463012"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A1F8488"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7</w:t>
            </w:r>
          </w:p>
        </w:tc>
        <w:tc>
          <w:tcPr>
            <w:tcW w:w="5387" w:type="dxa"/>
            <w:tcBorders>
              <w:top w:val="single" w:sz="6" w:space="0" w:color="auto"/>
              <w:left w:val="single" w:sz="6" w:space="0" w:color="auto"/>
              <w:bottom w:val="single" w:sz="6" w:space="0" w:color="auto"/>
              <w:right w:val="single" w:sz="6" w:space="0" w:color="auto"/>
            </w:tcBorders>
          </w:tcPr>
          <w:p w14:paraId="362C3B29"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Площадь благоустроенных </w:t>
            </w:r>
            <w:r w:rsidRPr="00A34FBC">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59E660FF"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га</w:t>
            </w:r>
          </w:p>
        </w:tc>
        <w:tc>
          <w:tcPr>
            <w:tcW w:w="1449" w:type="dxa"/>
            <w:tcBorders>
              <w:top w:val="single" w:sz="6" w:space="0" w:color="auto"/>
              <w:left w:val="single" w:sz="6" w:space="0" w:color="auto"/>
              <w:bottom w:val="single" w:sz="6" w:space="0" w:color="auto"/>
              <w:right w:val="single" w:sz="6" w:space="0" w:color="auto"/>
            </w:tcBorders>
            <w:vAlign w:val="center"/>
          </w:tcPr>
          <w:p w14:paraId="7623ECF3" w14:textId="77777777" w:rsidR="00A34FBC" w:rsidRPr="00A34FBC" w:rsidRDefault="00A34FBC" w:rsidP="00A34FBC">
            <w:pPr>
              <w:jc w:val="center"/>
              <w:rPr>
                <w:rFonts w:ascii="Times New Roman" w:hAnsi="Times New Roman"/>
                <w:sz w:val="24"/>
                <w:szCs w:val="24"/>
              </w:rPr>
            </w:pPr>
            <w:r w:rsidRPr="00A34FBC">
              <w:rPr>
                <w:rFonts w:ascii="Times New Roman" w:hAnsi="Times New Roman"/>
                <w:sz w:val="24"/>
                <w:szCs w:val="24"/>
              </w:rPr>
              <w:t>1080664</w:t>
            </w:r>
          </w:p>
        </w:tc>
      </w:tr>
      <w:tr w:rsidR="00A34FBC" w:rsidRPr="00A34FBC" w14:paraId="7DEC3444"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2EAEFDE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8</w:t>
            </w:r>
          </w:p>
        </w:tc>
        <w:tc>
          <w:tcPr>
            <w:tcW w:w="5387" w:type="dxa"/>
            <w:tcBorders>
              <w:top w:val="single" w:sz="6" w:space="0" w:color="auto"/>
              <w:left w:val="single" w:sz="6" w:space="0" w:color="auto"/>
              <w:bottom w:val="single" w:sz="6" w:space="0" w:color="auto"/>
              <w:right w:val="single" w:sz="6" w:space="0" w:color="auto"/>
            </w:tcBorders>
          </w:tcPr>
          <w:p w14:paraId="0A4E6454"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Доля площади благоустроенных </w:t>
            </w:r>
            <w:r w:rsidRPr="00A34FBC">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7C6B97D8"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46AD358D"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38</w:t>
            </w:r>
          </w:p>
        </w:tc>
      </w:tr>
      <w:tr w:rsidR="00A34FBC" w:rsidRPr="00A34FBC" w14:paraId="6D1E81B1"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99E10EF"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9</w:t>
            </w:r>
          </w:p>
        </w:tc>
        <w:tc>
          <w:tcPr>
            <w:tcW w:w="5387" w:type="dxa"/>
            <w:tcBorders>
              <w:top w:val="single" w:sz="6" w:space="0" w:color="auto"/>
              <w:left w:val="single" w:sz="6" w:space="0" w:color="auto"/>
              <w:bottom w:val="single" w:sz="6" w:space="0" w:color="auto"/>
              <w:right w:val="single" w:sz="6" w:space="0" w:color="auto"/>
            </w:tcBorders>
          </w:tcPr>
          <w:p w14:paraId="6FFC80F4"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26" w:type="dxa"/>
            <w:tcBorders>
              <w:top w:val="single" w:sz="6" w:space="0" w:color="auto"/>
              <w:left w:val="single" w:sz="6" w:space="0" w:color="auto"/>
              <w:bottom w:val="single" w:sz="6" w:space="0" w:color="auto"/>
              <w:right w:val="single" w:sz="6" w:space="0" w:color="auto"/>
            </w:tcBorders>
            <w:vAlign w:val="center"/>
          </w:tcPr>
          <w:p w14:paraId="44EC1291"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2F911D51"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2</w:t>
            </w:r>
          </w:p>
        </w:tc>
      </w:tr>
      <w:tr w:rsidR="00A34FBC" w:rsidRPr="00A34FBC" w14:paraId="165E90DF"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6625844"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10</w:t>
            </w:r>
          </w:p>
        </w:tc>
        <w:tc>
          <w:tcPr>
            <w:tcW w:w="5387" w:type="dxa"/>
            <w:tcBorders>
              <w:top w:val="single" w:sz="6" w:space="0" w:color="auto"/>
              <w:left w:val="single" w:sz="6" w:space="0" w:color="auto"/>
              <w:bottom w:val="single" w:sz="6" w:space="0" w:color="auto"/>
              <w:right w:val="single" w:sz="6" w:space="0" w:color="auto"/>
            </w:tcBorders>
          </w:tcPr>
          <w:p w14:paraId="45E0F102"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трудового участия в выполнении минимального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618ABE6E"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22B86099"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5</w:t>
            </w:r>
          </w:p>
        </w:tc>
      </w:tr>
      <w:tr w:rsidR="00A34FBC" w:rsidRPr="00A34FBC" w14:paraId="2D1B9927"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4E872D5"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11</w:t>
            </w:r>
          </w:p>
        </w:tc>
        <w:tc>
          <w:tcPr>
            <w:tcW w:w="5387" w:type="dxa"/>
            <w:tcBorders>
              <w:top w:val="single" w:sz="6" w:space="0" w:color="auto"/>
              <w:left w:val="single" w:sz="6" w:space="0" w:color="auto"/>
              <w:bottom w:val="single" w:sz="6" w:space="0" w:color="auto"/>
              <w:right w:val="single" w:sz="6" w:space="0" w:color="auto"/>
            </w:tcBorders>
          </w:tcPr>
          <w:p w14:paraId="248A3B95"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661C93AD"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715A37CD"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20</w:t>
            </w:r>
          </w:p>
        </w:tc>
      </w:tr>
      <w:tr w:rsidR="00A34FBC" w:rsidRPr="00A34FBC" w14:paraId="6DC2AACD"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16CF336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12</w:t>
            </w:r>
          </w:p>
        </w:tc>
        <w:tc>
          <w:tcPr>
            <w:tcW w:w="5387" w:type="dxa"/>
            <w:tcBorders>
              <w:top w:val="single" w:sz="6" w:space="0" w:color="auto"/>
              <w:left w:val="single" w:sz="6" w:space="0" w:color="auto"/>
              <w:bottom w:val="single" w:sz="6" w:space="0" w:color="auto"/>
              <w:right w:val="single" w:sz="6" w:space="0" w:color="auto"/>
            </w:tcBorders>
          </w:tcPr>
          <w:p w14:paraId="25F2CB49"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трудового участия в выполнении дополнительного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6E6D6816"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763F1983"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5</w:t>
            </w:r>
          </w:p>
        </w:tc>
      </w:tr>
    </w:tbl>
    <w:p w14:paraId="601F702F" w14:textId="77777777" w:rsidR="00A34FBC" w:rsidRPr="00A34FBC" w:rsidRDefault="00A34FBC" w:rsidP="00A34FBC">
      <w:pPr>
        <w:rPr>
          <w:rFonts w:ascii="Times New Roman" w:hAnsi="Times New Roman"/>
          <w:sz w:val="28"/>
          <w:szCs w:val="28"/>
        </w:rPr>
      </w:pPr>
    </w:p>
    <w:p w14:paraId="54A40C84" w14:textId="77777777" w:rsidR="00D50C1E" w:rsidRDefault="00D50C1E"/>
    <w:p w14:paraId="6BF4A6B9" w14:textId="77777777" w:rsidR="00A923CF" w:rsidRDefault="00A923CF"/>
    <w:p w14:paraId="3F38E1F2" w14:textId="77777777" w:rsidR="00A923CF" w:rsidRDefault="00A923CF"/>
    <w:p w14:paraId="454BE459" w14:textId="77777777" w:rsidR="00A923CF" w:rsidRDefault="00A923CF"/>
    <w:p w14:paraId="63057921" w14:textId="77777777" w:rsidR="00A923CF" w:rsidRDefault="00A923CF"/>
    <w:p w14:paraId="26B6A78F" w14:textId="77777777" w:rsidR="00A923CF" w:rsidRDefault="00A923CF"/>
    <w:p w14:paraId="61874776" w14:textId="77777777" w:rsidR="00A923CF" w:rsidRDefault="00A923CF"/>
    <w:p w14:paraId="6E32BD52" w14:textId="77777777" w:rsidR="00A923CF" w:rsidRDefault="00A923CF"/>
    <w:p w14:paraId="608FEBE9" w14:textId="77777777" w:rsidR="00A923CF" w:rsidRDefault="00A923CF">
      <w:pPr>
        <w:sectPr w:rsidR="00A923CF" w:rsidSect="00F243C8">
          <w:pgSz w:w="11906" w:h="16838" w:code="9"/>
          <w:pgMar w:top="1134" w:right="851" w:bottom="1134" w:left="851" w:header="709" w:footer="709" w:gutter="0"/>
          <w:cols w:space="708"/>
          <w:docGrid w:linePitch="360"/>
        </w:sectPr>
      </w:pPr>
    </w:p>
    <w:p w14:paraId="676CE066" w14:textId="77777777" w:rsidR="00E22489" w:rsidRPr="00E22489" w:rsidRDefault="00E22489" w:rsidP="00E22489">
      <w:pPr>
        <w:ind w:left="9923"/>
        <w:rPr>
          <w:rFonts w:ascii="Times New Roman" w:hAnsi="Times New Roman" w:cs="Calibri"/>
          <w:sz w:val="22"/>
          <w:szCs w:val="28"/>
        </w:rPr>
      </w:pPr>
      <w:r w:rsidRPr="00E22489">
        <w:lastRenderedPageBreak/>
        <w:t>П</w:t>
      </w:r>
      <w:r w:rsidRPr="00E22489">
        <w:rPr>
          <w:rFonts w:ascii="Times New Roman" w:hAnsi="Times New Roman" w:cs="Calibri"/>
          <w:sz w:val="22"/>
          <w:szCs w:val="28"/>
        </w:rPr>
        <w:t xml:space="preserve">риложение № 6 к подпрограмме </w:t>
      </w:r>
      <w:r w:rsidRPr="00E22489">
        <w:rPr>
          <w:rFonts w:ascii="Times New Roman" w:hAnsi="Times New Roman" w:cs="Calibri"/>
          <w:sz w:val="22"/>
          <w:szCs w:val="28"/>
          <w:lang w:eastAsia="ru-RU"/>
        </w:rPr>
        <w:t>«Формирование комфортной городской среды»</w:t>
      </w:r>
    </w:p>
    <w:p w14:paraId="56E98C42" w14:textId="77777777" w:rsidR="00E22489" w:rsidRPr="00E22489" w:rsidRDefault="00E22489" w:rsidP="00E22489">
      <w:pPr>
        <w:jc w:val="center"/>
        <w:rPr>
          <w:rFonts w:ascii="Times New Roman" w:hAnsi="Times New Roman"/>
          <w:sz w:val="22"/>
          <w:szCs w:val="28"/>
        </w:rPr>
      </w:pPr>
    </w:p>
    <w:p w14:paraId="58B6ACB2" w14:textId="77777777" w:rsidR="00E22489" w:rsidRPr="00E22489" w:rsidRDefault="00E22489" w:rsidP="00E22489">
      <w:pPr>
        <w:jc w:val="center"/>
        <w:rPr>
          <w:rFonts w:ascii="Times New Roman" w:hAnsi="Times New Roman"/>
          <w:sz w:val="22"/>
          <w:szCs w:val="28"/>
        </w:rPr>
      </w:pPr>
    </w:p>
    <w:p w14:paraId="730C1801"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ПЕРЕЧЕНЬ</w:t>
      </w:r>
    </w:p>
    <w:p w14:paraId="3201DB6B"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основных мероприятий подпрограммы «Формирование комфортной городской среды» на 2017 год</w:t>
      </w:r>
    </w:p>
    <w:p w14:paraId="0C4B77DC" w14:textId="77777777" w:rsidR="00E22489" w:rsidRPr="00E22489" w:rsidRDefault="00E22489" w:rsidP="00E22489">
      <w:pPr>
        <w:jc w:val="center"/>
        <w:rPr>
          <w:rFonts w:ascii="Times New Roman" w:hAnsi="Times New Roman"/>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1843"/>
        <w:gridCol w:w="1559"/>
        <w:gridCol w:w="1985"/>
        <w:gridCol w:w="2126"/>
        <w:gridCol w:w="2835"/>
      </w:tblGrid>
      <w:tr w:rsidR="00E22489" w:rsidRPr="00E22489" w14:paraId="303D0F08" w14:textId="77777777" w:rsidTr="00840C81">
        <w:trPr>
          <w:trHeight w:val="295"/>
        </w:trPr>
        <w:tc>
          <w:tcPr>
            <w:tcW w:w="3119" w:type="dxa"/>
            <w:vMerge w:val="restart"/>
            <w:vAlign w:val="center"/>
            <w:hideMark/>
          </w:tcPr>
          <w:p w14:paraId="4641DA2F"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Номер и наименование основного мероприятия</w:t>
            </w:r>
          </w:p>
        </w:tc>
        <w:tc>
          <w:tcPr>
            <w:tcW w:w="2126" w:type="dxa"/>
            <w:vMerge w:val="restart"/>
            <w:vAlign w:val="center"/>
            <w:hideMark/>
          </w:tcPr>
          <w:p w14:paraId="675C1DCE"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Ответственный исполнитель</w:t>
            </w:r>
          </w:p>
        </w:tc>
        <w:tc>
          <w:tcPr>
            <w:tcW w:w="3402" w:type="dxa"/>
            <w:gridSpan w:val="2"/>
            <w:vAlign w:val="center"/>
            <w:hideMark/>
          </w:tcPr>
          <w:p w14:paraId="53F054C8"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Срок </w:t>
            </w:r>
          </w:p>
        </w:tc>
        <w:tc>
          <w:tcPr>
            <w:tcW w:w="1985" w:type="dxa"/>
            <w:vMerge w:val="restart"/>
            <w:vAlign w:val="center"/>
            <w:hideMark/>
          </w:tcPr>
          <w:p w14:paraId="45F15A8B"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Ожидаемый непосредственный результат (краткое описание)</w:t>
            </w:r>
          </w:p>
        </w:tc>
        <w:tc>
          <w:tcPr>
            <w:tcW w:w="2126" w:type="dxa"/>
            <w:vMerge w:val="restart"/>
            <w:vAlign w:val="center"/>
            <w:hideMark/>
          </w:tcPr>
          <w:p w14:paraId="572B50D3"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Основные направления реализации</w:t>
            </w:r>
          </w:p>
        </w:tc>
        <w:tc>
          <w:tcPr>
            <w:tcW w:w="2835" w:type="dxa"/>
            <w:vMerge w:val="restart"/>
            <w:vAlign w:val="center"/>
            <w:hideMark/>
          </w:tcPr>
          <w:p w14:paraId="33C88FB0"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Связь с показателями Программы</w:t>
            </w:r>
          </w:p>
        </w:tc>
      </w:tr>
      <w:tr w:rsidR="00E22489" w:rsidRPr="00E22489" w14:paraId="32B0E1BB" w14:textId="77777777" w:rsidTr="00840C81">
        <w:trPr>
          <w:trHeight w:val="617"/>
        </w:trPr>
        <w:tc>
          <w:tcPr>
            <w:tcW w:w="3119" w:type="dxa"/>
            <w:vMerge/>
            <w:vAlign w:val="center"/>
            <w:hideMark/>
          </w:tcPr>
          <w:p w14:paraId="3176734F" w14:textId="77777777" w:rsidR="00E22489" w:rsidRPr="00E22489" w:rsidRDefault="00E22489" w:rsidP="00E22489">
            <w:pPr>
              <w:rPr>
                <w:rFonts w:ascii="Times New Roman" w:hAnsi="Times New Roman"/>
                <w:sz w:val="16"/>
                <w:szCs w:val="16"/>
              </w:rPr>
            </w:pPr>
          </w:p>
        </w:tc>
        <w:tc>
          <w:tcPr>
            <w:tcW w:w="2126" w:type="dxa"/>
            <w:vMerge/>
            <w:vAlign w:val="center"/>
            <w:hideMark/>
          </w:tcPr>
          <w:p w14:paraId="28326987" w14:textId="77777777" w:rsidR="00E22489" w:rsidRPr="00E22489" w:rsidRDefault="00E22489" w:rsidP="00E22489">
            <w:pPr>
              <w:rPr>
                <w:rFonts w:ascii="Times New Roman" w:hAnsi="Times New Roman"/>
                <w:sz w:val="16"/>
                <w:szCs w:val="16"/>
              </w:rPr>
            </w:pPr>
          </w:p>
        </w:tc>
        <w:tc>
          <w:tcPr>
            <w:tcW w:w="1843" w:type="dxa"/>
            <w:vAlign w:val="center"/>
            <w:hideMark/>
          </w:tcPr>
          <w:p w14:paraId="310732FD"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начала реализации</w:t>
            </w:r>
          </w:p>
        </w:tc>
        <w:tc>
          <w:tcPr>
            <w:tcW w:w="1559" w:type="dxa"/>
            <w:vAlign w:val="center"/>
            <w:hideMark/>
          </w:tcPr>
          <w:p w14:paraId="7C3BF0AB"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окончания реализации</w:t>
            </w:r>
          </w:p>
        </w:tc>
        <w:tc>
          <w:tcPr>
            <w:tcW w:w="1985" w:type="dxa"/>
            <w:vMerge/>
            <w:vAlign w:val="center"/>
            <w:hideMark/>
          </w:tcPr>
          <w:p w14:paraId="228CCB61" w14:textId="77777777" w:rsidR="00E22489" w:rsidRPr="00E22489" w:rsidRDefault="00E22489" w:rsidP="00E22489">
            <w:pPr>
              <w:rPr>
                <w:rFonts w:ascii="Times New Roman" w:hAnsi="Times New Roman"/>
                <w:sz w:val="16"/>
                <w:szCs w:val="16"/>
              </w:rPr>
            </w:pPr>
          </w:p>
        </w:tc>
        <w:tc>
          <w:tcPr>
            <w:tcW w:w="2126" w:type="dxa"/>
            <w:vMerge/>
            <w:vAlign w:val="center"/>
            <w:hideMark/>
          </w:tcPr>
          <w:p w14:paraId="0E631A70" w14:textId="77777777" w:rsidR="00E22489" w:rsidRPr="00E22489" w:rsidRDefault="00E22489" w:rsidP="00E22489">
            <w:pPr>
              <w:rPr>
                <w:rFonts w:ascii="Times New Roman" w:hAnsi="Times New Roman"/>
                <w:sz w:val="16"/>
                <w:szCs w:val="16"/>
              </w:rPr>
            </w:pPr>
          </w:p>
        </w:tc>
        <w:tc>
          <w:tcPr>
            <w:tcW w:w="2835" w:type="dxa"/>
            <w:vMerge/>
            <w:vAlign w:val="center"/>
            <w:hideMark/>
          </w:tcPr>
          <w:p w14:paraId="0AF9F822" w14:textId="77777777" w:rsidR="00E22489" w:rsidRPr="00E22489" w:rsidRDefault="00E22489" w:rsidP="00E22489">
            <w:pPr>
              <w:rPr>
                <w:rFonts w:ascii="Times New Roman" w:hAnsi="Times New Roman"/>
                <w:sz w:val="16"/>
                <w:szCs w:val="16"/>
              </w:rPr>
            </w:pPr>
          </w:p>
        </w:tc>
      </w:tr>
      <w:tr w:rsidR="00E22489" w:rsidRPr="00E22489" w14:paraId="5B1E3755" w14:textId="77777777" w:rsidTr="00840C81">
        <w:trPr>
          <w:trHeight w:val="436"/>
        </w:trPr>
        <w:tc>
          <w:tcPr>
            <w:tcW w:w="3119" w:type="dxa"/>
            <w:hideMark/>
          </w:tcPr>
          <w:p w14:paraId="46D0914F"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1. Выполнение мероприятий по благоустройству дворовых территорий (местонахождение дворовой территории, виды и объемы работ, сметная стоимость работ)</w:t>
            </w:r>
          </w:p>
        </w:tc>
        <w:tc>
          <w:tcPr>
            <w:tcW w:w="2126" w:type="dxa"/>
            <w:hideMark/>
          </w:tcPr>
          <w:p w14:paraId="4A635D63"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Управляющие организации, </w:t>
            </w:r>
          </w:p>
          <w:p w14:paraId="61028910"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МКУ «ГХ» </w:t>
            </w:r>
          </w:p>
          <w:p w14:paraId="39510C72"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г. Дивногорска</w:t>
            </w:r>
          </w:p>
        </w:tc>
        <w:tc>
          <w:tcPr>
            <w:tcW w:w="1843" w:type="dxa"/>
            <w:hideMark/>
          </w:tcPr>
          <w:p w14:paraId="75573EE3"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01.07.2017</w:t>
            </w:r>
          </w:p>
        </w:tc>
        <w:tc>
          <w:tcPr>
            <w:tcW w:w="1559" w:type="dxa"/>
            <w:hideMark/>
          </w:tcPr>
          <w:p w14:paraId="2F1483A0"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01.10.2017</w:t>
            </w:r>
          </w:p>
        </w:tc>
        <w:tc>
          <w:tcPr>
            <w:tcW w:w="1985" w:type="dxa"/>
            <w:hideMark/>
          </w:tcPr>
          <w:p w14:paraId="410A6006"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Благоустройство дворовых территорий</w:t>
            </w:r>
          </w:p>
        </w:tc>
        <w:tc>
          <w:tcPr>
            <w:tcW w:w="2126" w:type="dxa"/>
            <w:hideMark/>
          </w:tcPr>
          <w:p w14:paraId="4612AA49"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xml:space="preserve">1. </w:t>
            </w:r>
            <w:r w:rsidRPr="00E22489">
              <w:rPr>
                <w:rFonts w:ascii="Times New Roman" w:hAnsi="Times New Roman"/>
                <w:sz w:val="16"/>
                <w:szCs w:val="16"/>
                <w:shd w:val="clear" w:color="auto" w:fill="FFFFFF"/>
              </w:rPr>
              <w:t>Организация работы по заключению договоров управляющими организациями на выполнение работ по благоустройству дворовых территорий</w:t>
            </w:r>
          </w:p>
        </w:tc>
        <w:tc>
          <w:tcPr>
            <w:tcW w:w="2835" w:type="dxa"/>
            <w:vAlign w:val="bottom"/>
            <w:hideMark/>
          </w:tcPr>
          <w:p w14:paraId="551B7FC5" w14:textId="77777777" w:rsidR="00E22489" w:rsidRPr="00E22489" w:rsidRDefault="00E22489" w:rsidP="00E22489">
            <w:pPr>
              <w:rPr>
                <w:rFonts w:ascii="Times New Roman" w:hAnsi="Times New Roman"/>
                <w:sz w:val="16"/>
                <w:szCs w:val="16"/>
              </w:rPr>
            </w:pPr>
            <w:r w:rsidRPr="00E22489">
              <w:rPr>
                <w:rFonts w:ascii="Times New Roman" w:hAnsi="Times New Roman"/>
                <w:b/>
                <w:sz w:val="16"/>
                <w:szCs w:val="16"/>
              </w:rPr>
              <w:t>Показатель 1</w:t>
            </w:r>
            <w:r w:rsidRPr="00E22489">
              <w:rPr>
                <w:rFonts w:ascii="Times New Roman" w:hAnsi="Times New Roman"/>
                <w:sz w:val="16"/>
                <w:szCs w:val="16"/>
              </w:rPr>
              <w:t xml:space="preserve"> (Количество комплексно благоустроенных дворовых территорий)</w:t>
            </w:r>
            <w:r w:rsidRPr="00E22489">
              <w:rPr>
                <w:rFonts w:ascii="Times New Roman" w:hAnsi="Times New Roman"/>
                <w:sz w:val="16"/>
                <w:szCs w:val="16"/>
              </w:rPr>
              <w:br/>
            </w:r>
            <w:r w:rsidRPr="00E22489">
              <w:rPr>
                <w:rFonts w:ascii="Times New Roman" w:hAnsi="Times New Roman"/>
                <w:b/>
                <w:sz w:val="16"/>
                <w:szCs w:val="16"/>
              </w:rPr>
              <w:t>Показатель 2</w:t>
            </w:r>
          </w:p>
          <w:p w14:paraId="1B018CD3"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(Доля комплексно благоустроенных дворовых территорий от общего количества дворовых территорий)</w:t>
            </w:r>
          </w:p>
          <w:p w14:paraId="25842F7B" w14:textId="77777777" w:rsidR="00E22489" w:rsidRPr="00E22489" w:rsidRDefault="00E22489" w:rsidP="00E22489">
            <w:pPr>
              <w:jc w:val="both"/>
              <w:rPr>
                <w:rFonts w:ascii="Times New Roman" w:hAnsi="Times New Roman"/>
                <w:sz w:val="16"/>
                <w:szCs w:val="16"/>
              </w:rPr>
            </w:pPr>
            <w:r w:rsidRPr="00E22489">
              <w:rPr>
                <w:rFonts w:ascii="Times New Roman" w:hAnsi="Times New Roman"/>
                <w:b/>
                <w:sz w:val="16"/>
                <w:szCs w:val="16"/>
              </w:rPr>
              <w:t>Показатель 3</w:t>
            </w:r>
            <w:r w:rsidRPr="00E22489">
              <w:rPr>
                <w:rFonts w:ascii="Times New Roman" w:hAnsi="Times New Roman"/>
                <w:sz w:val="16"/>
                <w:szCs w:val="16"/>
              </w:rPr>
              <w:t xml:space="preserve"> (Охват населения комплексно благоустроенными дворовыми территориями)</w:t>
            </w:r>
          </w:p>
        </w:tc>
      </w:tr>
      <w:tr w:rsidR="00E22489" w:rsidRPr="00E22489" w14:paraId="1F79B676" w14:textId="77777777" w:rsidTr="00840C81">
        <w:trPr>
          <w:trHeight w:val="1224"/>
        </w:trPr>
        <w:tc>
          <w:tcPr>
            <w:tcW w:w="3119" w:type="dxa"/>
            <w:hideMark/>
          </w:tcPr>
          <w:p w14:paraId="313D93D1"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2.Выполнение мероприятий по благоустройству наиболее посещаемой территории общего пользования: (местонахождение территории, виды и объемы работ, сметная стоимость работ)</w:t>
            </w:r>
          </w:p>
        </w:tc>
        <w:tc>
          <w:tcPr>
            <w:tcW w:w="2126" w:type="dxa"/>
            <w:hideMark/>
          </w:tcPr>
          <w:p w14:paraId="225C8DE6"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МКУ «ГХ» </w:t>
            </w:r>
          </w:p>
          <w:p w14:paraId="53BC6348"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г. Дивногорска</w:t>
            </w:r>
          </w:p>
        </w:tc>
        <w:tc>
          <w:tcPr>
            <w:tcW w:w="1843" w:type="dxa"/>
            <w:hideMark/>
          </w:tcPr>
          <w:p w14:paraId="7D3999DE"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01.07.2016</w:t>
            </w:r>
          </w:p>
        </w:tc>
        <w:tc>
          <w:tcPr>
            <w:tcW w:w="1559" w:type="dxa"/>
            <w:hideMark/>
          </w:tcPr>
          <w:p w14:paraId="25D0DC40"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01.10.2017</w:t>
            </w:r>
          </w:p>
        </w:tc>
        <w:tc>
          <w:tcPr>
            <w:tcW w:w="1985" w:type="dxa"/>
            <w:hideMark/>
          </w:tcPr>
          <w:p w14:paraId="589E4DCD"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Благоустройство наиболее посещаемой территории общего пользования</w:t>
            </w:r>
          </w:p>
        </w:tc>
        <w:tc>
          <w:tcPr>
            <w:tcW w:w="2126" w:type="dxa"/>
            <w:hideMark/>
          </w:tcPr>
          <w:p w14:paraId="4C1BA769"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 1.Проведение конкурсных процедур по отбору подрядной организации.</w:t>
            </w:r>
          </w:p>
          <w:p w14:paraId="5BF23D3C"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2. Заключение договора на выполнение работ.</w:t>
            </w:r>
          </w:p>
          <w:p w14:paraId="77241BAF"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xml:space="preserve">3. Выполнение работ по благоустройству наиболее посещаемой территории </w:t>
            </w:r>
          </w:p>
        </w:tc>
        <w:tc>
          <w:tcPr>
            <w:tcW w:w="2835" w:type="dxa"/>
            <w:hideMark/>
          </w:tcPr>
          <w:p w14:paraId="3F46F033" w14:textId="77777777" w:rsidR="00E22489" w:rsidRPr="00E22489" w:rsidRDefault="00E22489" w:rsidP="00E22489">
            <w:pPr>
              <w:jc w:val="both"/>
              <w:rPr>
                <w:rFonts w:ascii="Times New Roman" w:hAnsi="Times New Roman"/>
                <w:sz w:val="16"/>
                <w:szCs w:val="16"/>
              </w:rPr>
            </w:pPr>
            <w:r w:rsidRPr="00E22489">
              <w:rPr>
                <w:rFonts w:ascii="Times New Roman" w:hAnsi="Times New Roman"/>
                <w:b/>
                <w:sz w:val="16"/>
                <w:szCs w:val="16"/>
              </w:rPr>
              <w:t>Показатель 1</w:t>
            </w:r>
            <w:r w:rsidRPr="00E22489">
              <w:rPr>
                <w:rFonts w:ascii="Times New Roman" w:hAnsi="Times New Roman"/>
                <w:sz w:val="16"/>
                <w:szCs w:val="16"/>
              </w:rPr>
              <w:t xml:space="preserve"> (Площадь благоустроенных муниципальных территорий общего пользования)</w:t>
            </w:r>
            <w:r w:rsidRPr="00E22489">
              <w:rPr>
                <w:rFonts w:ascii="Times New Roman" w:hAnsi="Times New Roman"/>
                <w:sz w:val="16"/>
                <w:szCs w:val="16"/>
              </w:rPr>
              <w:br/>
              <w:t>Показатель 2 (Доля площади благоустроенных муниципальных территорий общего пользования)</w:t>
            </w:r>
          </w:p>
        </w:tc>
      </w:tr>
      <w:tr w:rsidR="00E22489" w:rsidRPr="00E22489" w14:paraId="2C8FAFB5" w14:textId="77777777" w:rsidTr="00840C81">
        <w:trPr>
          <w:trHeight w:val="1224"/>
        </w:trPr>
        <w:tc>
          <w:tcPr>
            <w:tcW w:w="3119" w:type="dxa"/>
            <w:hideMark/>
          </w:tcPr>
          <w:p w14:paraId="1B598FDB" w14:textId="77777777" w:rsidR="00E22489" w:rsidRPr="00E22489" w:rsidRDefault="00E22489" w:rsidP="00E22489">
            <w:pPr>
              <w:jc w:val="both"/>
              <w:rPr>
                <w:rFonts w:ascii="Times New Roman" w:hAnsi="Times New Roman"/>
                <w:sz w:val="16"/>
                <w:szCs w:val="16"/>
              </w:rPr>
            </w:pPr>
            <w:r w:rsidRPr="00E22489">
              <w:rPr>
                <w:rFonts w:ascii="Times New Roman" w:hAnsi="Times New Roman"/>
                <w:spacing w:val="-3"/>
                <w:sz w:val="16"/>
                <w:szCs w:val="16"/>
              </w:rPr>
              <w:t>3.У</w:t>
            </w:r>
            <w:r w:rsidRPr="00E22489">
              <w:rPr>
                <w:rFonts w:ascii="Times New Roman" w:hAnsi="Times New Roman"/>
                <w:sz w:val="16"/>
                <w:szCs w:val="16"/>
              </w:rPr>
              <w:t>т</w:t>
            </w:r>
            <w:r w:rsidRPr="00E22489">
              <w:rPr>
                <w:rFonts w:ascii="Times New Roman" w:hAnsi="Times New Roman"/>
                <w:spacing w:val="-1"/>
                <w:sz w:val="16"/>
                <w:szCs w:val="16"/>
              </w:rPr>
              <w:t>в</w:t>
            </w:r>
            <w:r w:rsidRPr="00E22489">
              <w:rPr>
                <w:rFonts w:ascii="Times New Roman" w:hAnsi="Times New Roman"/>
                <w:sz w:val="16"/>
                <w:szCs w:val="16"/>
              </w:rPr>
              <w:t>ерж</w:t>
            </w:r>
            <w:r w:rsidRPr="00E22489">
              <w:rPr>
                <w:rFonts w:ascii="Times New Roman" w:hAnsi="Times New Roman"/>
                <w:spacing w:val="1"/>
                <w:sz w:val="16"/>
                <w:szCs w:val="16"/>
              </w:rPr>
              <w:t>д</w:t>
            </w:r>
            <w:r w:rsidRPr="00E22489">
              <w:rPr>
                <w:rFonts w:ascii="Times New Roman" w:hAnsi="Times New Roman"/>
                <w:spacing w:val="-1"/>
                <w:sz w:val="16"/>
                <w:szCs w:val="16"/>
              </w:rPr>
              <w:t>е</w:t>
            </w:r>
            <w:r w:rsidRPr="00E22489">
              <w:rPr>
                <w:rFonts w:ascii="Times New Roman" w:hAnsi="Times New Roman"/>
                <w:sz w:val="16"/>
                <w:szCs w:val="16"/>
              </w:rPr>
              <w:t>ние</w:t>
            </w:r>
            <w:r w:rsidRPr="00E22489">
              <w:rPr>
                <w:rFonts w:ascii="Times New Roman" w:hAnsi="Times New Roman"/>
                <w:spacing w:val="-2"/>
                <w:sz w:val="16"/>
                <w:szCs w:val="16"/>
              </w:rPr>
              <w:t>(</w:t>
            </w:r>
            <w:r w:rsidRPr="00E22489">
              <w:rPr>
                <w:rFonts w:ascii="Times New Roman" w:hAnsi="Times New Roman"/>
                <w:sz w:val="16"/>
                <w:szCs w:val="16"/>
              </w:rPr>
              <w:t>к</w:t>
            </w:r>
            <w:r w:rsidRPr="00E22489">
              <w:rPr>
                <w:rFonts w:ascii="Times New Roman" w:hAnsi="Times New Roman"/>
                <w:spacing w:val="-1"/>
                <w:sz w:val="16"/>
                <w:szCs w:val="16"/>
              </w:rPr>
              <w:t>ор</w:t>
            </w:r>
            <w:r w:rsidRPr="00E22489">
              <w:rPr>
                <w:rFonts w:ascii="Times New Roman" w:hAnsi="Times New Roman"/>
                <w:sz w:val="16"/>
                <w:szCs w:val="16"/>
              </w:rPr>
              <w:t>рек</w:t>
            </w:r>
            <w:r w:rsidRPr="00E22489">
              <w:rPr>
                <w:rFonts w:ascii="Times New Roman" w:hAnsi="Times New Roman"/>
                <w:spacing w:val="-2"/>
                <w:sz w:val="16"/>
                <w:szCs w:val="16"/>
              </w:rPr>
              <w:t>т</w:t>
            </w:r>
            <w:r w:rsidRPr="00E22489">
              <w:rPr>
                <w:rFonts w:ascii="Times New Roman" w:hAnsi="Times New Roman"/>
                <w:sz w:val="16"/>
                <w:szCs w:val="16"/>
              </w:rPr>
              <w:t>ировка) п</w:t>
            </w:r>
            <w:r w:rsidRPr="00E22489">
              <w:rPr>
                <w:rFonts w:ascii="Times New Roman" w:hAnsi="Times New Roman"/>
                <w:spacing w:val="1"/>
                <w:sz w:val="16"/>
                <w:szCs w:val="16"/>
              </w:rPr>
              <w:t>р</w:t>
            </w:r>
            <w:r w:rsidRPr="00E22489">
              <w:rPr>
                <w:rFonts w:ascii="Times New Roman" w:hAnsi="Times New Roman"/>
                <w:sz w:val="16"/>
                <w:szCs w:val="16"/>
              </w:rPr>
              <w:t>а</w:t>
            </w:r>
            <w:r w:rsidRPr="00E22489">
              <w:rPr>
                <w:rFonts w:ascii="Times New Roman" w:hAnsi="Times New Roman"/>
                <w:spacing w:val="-2"/>
                <w:sz w:val="16"/>
                <w:szCs w:val="16"/>
              </w:rPr>
              <w:t>в</w:t>
            </w:r>
            <w:r w:rsidRPr="00E22489">
              <w:rPr>
                <w:rFonts w:ascii="Times New Roman" w:hAnsi="Times New Roman"/>
                <w:sz w:val="16"/>
                <w:szCs w:val="16"/>
              </w:rPr>
              <w:t>ил благ</w:t>
            </w:r>
            <w:r w:rsidRPr="00E22489">
              <w:rPr>
                <w:rFonts w:ascii="Times New Roman" w:hAnsi="Times New Roman"/>
                <w:spacing w:val="1"/>
                <w:sz w:val="16"/>
                <w:szCs w:val="16"/>
              </w:rPr>
              <w:t>о</w:t>
            </w:r>
            <w:r w:rsidRPr="00E22489">
              <w:rPr>
                <w:rFonts w:ascii="Times New Roman" w:hAnsi="Times New Roman"/>
                <w:spacing w:val="-3"/>
                <w:sz w:val="16"/>
                <w:szCs w:val="16"/>
              </w:rPr>
              <w:t>у</w:t>
            </w:r>
            <w:r w:rsidRPr="00E22489">
              <w:rPr>
                <w:rFonts w:ascii="Times New Roman" w:hAnsi="Times New Roman"/>
                <w:sz w:val="16"/>
                <w:szCs w:val="16"/>
              </w:rPr>
              <w:t>ст</w:t>
            </w:r>
            <w:r w:rsidRPr="00E22489">
              <w:rPr>
                <w:rFonts w:ascii="Times New Roman" w:hAnsi="Times New Roman"/>
                <w:spacing w:val="-1"/>
                <w:sz w:val="16"/>
                <w:szCs w:val="16"/>
              </w:rPr>
              <w:t>р</w:t>
            </w:r>
            <w:r w:rsidRPr="00E22489">
              <w:rPr>
                <w:rFonts w:ascii="Times New Roman" w:hAnsi="Times New Roman"/>
                <w:sz w:val="16"/>
                <w:szCs w:val="16"/>
              </w:rPr>
              <w:t>ойст</w:t>
            </w:r>
            <w:r w:rsidRPr="00E22489">
              <w:rPr>
                <w:rFonts w:ascii="Times New Roman" w:hAnsi="Times New Roman"/>
                <w:spacing w:val="-2"/>
                <w:sz w:val="16"/>
                <w:szCs w:val="16"/>
              </w:rPr>
              <w:t>в</w:t>
            </w:r>
            <w:r w:rsidRPr="00E22489">
              <w:rPr>
                <w:rFonts w:ascii="Times New Roman" w:hAnsi="Times New Roman"/>
                <w:sz w:val="16"/>
                <w:szCs w:val="16"/>
              </w:rPr>
              <w:t>а п</w:t>
            </w:r>
            <w:r w:rsidRPr="00E22489">
              <w:rPr>
                <w:rFonts w:ascii="Times New Roman" w:hAnsi="Times New Roman"/>
                <w:spacing w:val="-1"/>
                <w:sz w:val="16"/>
                <w:szCs w:val="16"/>
              </w:rPr>
              <w:t>о</w:t>
            </w:r>
            <w:r w:rsidRPr="00E22489">
              <w:rPr>
                <w:rFonts w:ascii="Times New Roman" w:hAnsi="Times New Roman"/>
                <w:sz w:val="16"/>
                <w:szCs w:val="16"/>
              </w:rPr>
              <w:t>селе</w:t>
            </w:r>
            <w:r w:rsidRPr="00E22489">
              <w:rPr>
                <w:rFonts w:ascii="Times New Roman" w:hAnsi="Times New Roman"/>
                <w:spacing w:val="-2"/>
                <w:sz w:val="16"/>
                <w:szCs w:val="16"/>
              </w:rPr>
              <w:t>н</w:t>
            </w:r>
            <w:r w:rsidRPr="00E22489">
              <w:rPr>
                <w:rFonts w:ascii="Times New Roman" w:hAnsi="Times New Roman"/>
                <w:sz w:val="16"/>
                <w:szCs w:val="16"/>
              </w:rPr>
              <w:t xml:space="preserve">ий </w:t>
            </w:r>
          </w:p>
        </w:tc>
        <w:tc>
          <w:tcPr>
            <w:tcW w:w="2126" w:type="dxa"/>
            <w:hideMark/>
          </w:tcPr>
          <w:p w14:paraId="55F086DE" w14:textId="77777777" w:rsidR="00E22489" w:rsidRPr="00E22489" w:rsidRDefault="00E22489" w:rsidP="00E22489">
            <w:pPr>
              <w:ind w:firstLine="79"/>
              <w:jc w:val="center"/>
              <w:rPr>
                <w:rFonts w:ascii="Times New Roman" w:hAnsi="Times New Roman"/>
                <w:sz w:val="16"/>
                <w:szCs w:val="16"/>
              </w:rPr>
            </w:pPr>
            <w:r w:rsidRPr="00E22489">
              <w:rPr>
                <w:rFonts w:ascii="Times New Roman" w:hAnsi="Times New Roman"/>
                <w:sz w:val="16"/>
                <w:szCs w:val="16"/>
              </w:rPr>
              <w:t>Администрация города Дивногорска</w:t>
            </w:r>
          </w:p>
        </w:tc>
        <w:tc>
          <w:tcPr>
            <w:tcW w:w="1843" w:type="dxa"/>
            <w:hideMark/>
          </w:tcPr>
          <w:p w14:paraId="0772E957"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01.03.2017</w:t>
            </w:r>
          </w:p>
        </w:tc>
        <w:tc>
          <w:tcPr>
            <w:tcW w:w="1559" w:type="dxa"/>
            <w:hideMark/>
          </w:tcPr>
          <w:p w14:paraId="5E6E574A"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01.12.2017</w:t>
            </w:r>
          </w:p>
        </w:tc>
        <w:tc>
          <w:tcPr>
            <w:tcW w:w="1985" w:type="dxa"/>
            <w:hideMark/>
          </w:tcPr>
          <w:p w14:paraId="4A17A3EC"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xml:space="preserve">Повышение уровня вовлеченности заинтересованных граждан, организаций в реализацию мероприятий по благоустройству территории </w:t>
            </w:r>
            <w:r w:rsidRPr="00E22489">
              <w:rPr>
                <w:rFonts w:ascii="Times New Roman" w:hAnsi="Times New Roman"/>
                <w:sz w:val="16"/>
                <w:szCs w:val="16"/>
                <w:shd w:val="clear" w:color="auto" w:fill="FFFFFF"/>
              </w:rPr>
              <w:t xml:space="preserve">муниципального образования город Дивногорск </w:t>
            </w:r>
          </w:p>
        </w:tc>
        <w:tc>
          <w:tcPr>
            <w:tcW w:w="2126" w:type="dxa"/>
            <w:hideMark/>
          </w:tcPr>
          <w:p w14:paraId="07F8801C" w14:textId="77777777" w:rsidR="00E22489" w:rsidRPr="00E22489" w:rsidRDefault="00E22489" w:rsidP="00E22489">
            <w:pPr>
              <w:ind w:firstLine="709"/>
              <w:jc w:val="both"/>
              <w:rPr>
                <w:rFonts w:ascii="Times New Roman" w:hAnsi="Times New Roman"/>
                <w:sz w:val="16"/>
                <w:szCs w:val="16"/>
              </w:rPr>
            </w:pPr>
          </w:p>
        </w:tc>
        <w:tc>
          <w:tcPr>
            <w:tcW w:w="2835" w:type="dxa"/>
            <w:hideMark/>
          </w:tcPr>
          <w:p w14:paraId="635770CF" w14:textId="77777777" w:rsidR="00E22489" w:rsidRPr="00E22489" w:rsidRDefault="00E22489" w:rsidP="00E22489">
            <w:pPr>
              <w:ind w:firstLine="709"/>
              <w:jc w:val="both"/>
              <w:rPr>
                <w:rFonts w:ascii="Times New Roman" w:hAnsi="Times New Roman"/>
                <w:sz w:val="16"/>
                <w:szCs w:val="16"/>
              </w:rPr>
            </w:pPr>
          </w:p>
        </w:tc>
      </w:tr>
      <w:tr w:rsidR="00E22489" w:rsidRPr="00E22489" w14:paraId="39371C20" w14:textId="77777777" w:rsidTr="00840C81">
        <w:trPr>
          <w:trHeight w:val="1224"/>
        </w:trPr>
        <w:tc>
          <w:tcPr>
            <w:tcW w:w="3119" w:type="dxa"/>
            <w:hideMark/>
          </w:tcPr>
          <w:p w14:paraId="1F548BEC"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4.Ут</w:t>
            </w:r>
            <w:r w:rsidRPr="00E22489">
              <w:rPr>
                <w:rFonts w:ascii="Times New Roman" w:hAnsi="Times New Roman"/>
                <w:spacing w:val="-1"/>
                <w:sz w:val="16"/>
                <w:szCs w:val="16"/>
              </w:rPr>
              <w:t>в</w:t>
            </w:r>
            <w:r w:rsidRPr="00E22489">
              <w:rPr>
                <w:rFonts w:ascii="Times New Roman" w:hAnsi="Times New Roman"/>
                <w:sz w:val="16"/>
                <w:szCs w:val="16"/>
              </w:rPr>
              <w:t>ержде</w:t>
            </w:r>
            <w:r w:rsidRPr="00E22489">
              <w:rPr>
                <w:rFonts w:ascii="Times New Roman" w:hAnsi="Times New Roman"/>
                <w:spacing w:val="-1"/>
                <w:sz w:val="16"/>
                <w:szCs w:val="16"/>
              </w:rPr>
              <w:t>н</w:t>
            </w:r>
            <w:r w:rsidRPr="00E22489">
              <w:rPr>
                <w:rFonts w:ascii="Times New Roman" w:hAnsi="Times New Roman"/>
                <w:sz w:val="16"/>
                <w:szCs w:val="16"/>
              </w:rPr>
              <w:t>ие</w:t>
            </w:r>
            <w:r w:rsidRPr="00E22489">
              <w:rPr>
                <w:rFonts w:ascii="Times New Roman" w:hAnsi="Times New Roman"/>
                <w:spacing w:val="1"/>
                <w:sz w:val="16"/>
                <w:szCs w:val="16"/>
              </w:rPr>
              <w:t xml:space="preserve"> под</w:t>
            </w:r>
            <w:r w:rsidRPr="00E22489">
              <w:rPr>
                <w:rFonts w:ascii="Times New Roman" w:hAnsi="Times New Roman"/>
                <w:sz w:val="16"/>
                <w:szCs w:val="16"/>
              </w:rPr>
              <w:t>п</w:t>
            </w:r>
            <w:r w:rsidRPr="00E22489">
              <w:rPr>
                <w:rFonts w:ascii="Times New Roman" w:hAnsi="Times New Roman"/>
                <w:spacing w:val="-1"/>
                <w:sz w:val="16"/>
                <w:szCs w:val="16"/>
              </w:rPr>
              <w:t>ро</w:t>
            </w:r>
            <w:r w:rsidRPr="00E22489">
              <w:rPr>
                <w:rFonts w:ascii="Times New Roman" w:hAnsi="Times New Roman"/>
                <w:sz w:val="16"/>
                <w:szCs w:val="16"/>
              </w:rPr>
              <w:t>грам</w:t>
            </w:r>
            <w:r w:rsidRPr="00E22489">
              <w:rPr>
                <w:rFonts w:ascii="Times New Roman" w:hAnsi="Times New Roman"/>
                <w:spacing w:val="-2"/>
                <w:sz w:val="16"/>
                <w:szCs w:val="16"/>
              </w:rPr>
              <w:t>м</w:t>
            </w:r>
            <w:r w:rsidRPr="00E22489">
              <w:rPr>
                <w:rFonts w:ascii="Times New Roman" w:hAnsi="Times New Roman"/>
                <w:sz w:val="16"/>
                <w:szCs w:val="16"/>
              </w:rPr>
              <w:t>ы</w:t>
            </w:r>
            <w:r w:rsidRPr="00E22489">
              <w:rPr>
                <w:rFonts w:ascii="Times New Roman" w:hAnsi="Times New Roman"/>
                <w:spacing w:val="-9"/>
                <w:sz w:val="16"/>
                <w:szCs w:val="16"/>
              </w:rPr>
              <w:t xml:space="preserve"> «Ф</w:t>
            </w:r>
            <w:r w:rsidRPr="00E22489">
              <w:rPr>
                <w:rFonts w:ascii="Times New Roman" w:hAnsi="Times New Roman"/>
                <w:spacing w:val="-1"/>
                <w:sz w:val="16"/>
                <w:szCs w:val="16"/>
              </w:rPr>
              <w:t>о</w:t>
            </w:r>
            <w:r w:rsidRPr="00E22489">
              <w:rPr>
                <w:rFonts w:ascii="Times New Roman" w:hAnsi="Times New Roman"/>
                <w:sz w:val="16"/>
                <w:szCs w:val="16"/>
              </w:rPr>
              <w:t>рм</w:t>
            </w:r>
            <w:r w:rsidRPr="00E22489">
              <w:rPr>
                <w:rFonts w:ascii="Times New Roman" w:hAnsi="Times New Roman"/>
                <w:spacing w:val="-1"/>
                <w:sz w:val="16"/>
                <w:szCs w:val="16"/>
              </w:rPr>
              <w:t>ир</w:t>
            </w:r>
            <w:r w:rsidRPr="00E22489">
              <w:rPr>
                <w:rFonts w:ascii="Times New Roman" w:hAnsi="Times New Roman"/>
                <w:sz w:val="16"/>
                <w:szCs w:val="16"/>
              </w:rPr>
              <w:t>ов</w:t>
            </w:r>
            <w:r w:rsidRPr="00E22489">
              <w:rPr>
                <w:rFonts w:ascii="Times New Roman" w:hAnsi="Times New Roman"/>
                <w:spacing w:val="-2"/>
                <w:sz w:val="16"/>
                <w:szCs w:val="16"/>
              </w:rPr>
              <w:t>а</w:t>
            </w:r>
            <w:r w:rsidRPr="00E22489">
              <w:rPr>
                <w:rFonts w:ascii="Times New Roman" w:hAnsi="Times New Roman"/>
                <w:sz w:val="16"/>
                <w:szCs w:val="16"/>
              </w:rPr>
              <w:t>ниекомфортнойг</w:t>
            </w:r>
            <w:r w:rsidRPr="00E22489">
              <w:rPr>
                <w:rFonts w:ascii="Times New Roman" w:hAnsi="Times New Roman"/>
                <w:spacing w:val="-1"/>
                <w:sz w:val="16"/>
                <w:szCs w:val="16"/>
              </w:rPr>
              <w:t>о</w:t>
            </w:r>
            <w:r w:rsidRPr="00E22489">
              <w:rPr>
                <w:rFonts w:ascii="Times New Roman" w:hAnsi="Times New Roman"/>
                <w:sz w:val="16"/>
                <w:szCs w:val="16"/>
              </w:rPr>
              <w:t>родс</w:t>
            </w:r>
            <w:r w:rsidRPr="00E22489">
              <w:rPr>
                <w:rFonts w:ascii="Times New Roman" w:hAnsi="Times New Roman"/>
                <w:spacing w:val="-2"/>
                <w:sz w:val="16"/>
                <w:szCs w:val="16"/>
              </w:rPr>
              <w:t>к</w:t>
            </w:r>
            <w:r w:rsidRPr="00E22489">
              <w:rPr>
                <w:rFonts w:ascii="Times New Roman" w:hAnsi="Times New Roman"/>
                <w:spacing w:val="-1"/>
                <w:sz w:val="16"/>
                <w:szCs w:val="16"/>
              </w:rPr>
              <w:t>о</w:t>
            </w:r>
            <w:r w:rsidRPr="00E22489">
              <w:rPr>
                <w:rFonts w:ascii="Times New Roman" w:hAnsi="Times New Roman"/>
                <w:sz w:val="16"/>
                <w:szCs w:val="16"/>
              </w:rPr>
              <w:t>йс</w:t>
            </w:r>
            <w:r w:rsidRPr="00E22489">
              <w:rPr>
                <w:rFonts w:ascii="Times New Roman" w:hAnsi="Times New Roman"/>
                <w:spacing w:val="-1"/>
                <w:sz w:val="16"/>
                <w:szCs w:val="16"/>
              </w:rPr>
              <w:t>р</w:t>
            </w:r>
            <w:r w:rsidRPr="00E22489">
              <w:rPr>
                <w:rFonts w:ascii="Times New Roman" w:hAnsi="Times New Roman"/>
                <w:sz w:val="16"/>
                <w:szCs w:val="16"/>
              </w:rPr>
              <w:t>е</w:t>
            </w:r>
            <w:r w:rsidRPr="00E22489">
              <w:rPr>
                <w:rFonts w:ascii="Times New Roman" w:hAnsi="Times New Roman"/>
                <w:spacing w:val="-1"/>
                <w:sz w:val="16"/>
                <w:szCs w:val="16"/>
              </w:rPr>
              <w:t>д</w:t>
            </w:r>
            <w:r w:rsidRPr="00E22489">
              <w:rPr>
                <w:rFonts w:ascii="Times New Roman" w:hAnsi="Times New Roman"/>
                <w:sz w:val="16"/>
                <w:szCs w:val="16"/>
              </w:rPr>
              <w:t>ы</w:t>
            </w:r>
            <w:r w:rsidRPr="00E22489">
              <w:rPr>
                <w:rFonts w:ascii="Times New Roman" w:hAnsi="Times New Roman"/>
                <w:spacing w:val="-1"/>
                <w:sz w:val="16"/>
                <w:szCs w:val="16"/>
              </w:rPr>
              <w:t>н</w:t>
            </w:r>
            <w:r w:rsidRPr="00E22489">
              <w:rPr>
                <w:rFonts w:ascii="Times New Roman" w:hAnsi="Times New Roman"/>
                <w:sz w:val="16"/>
                <w:szCs w:val="16"/>
              </w:rPr>
              <w:t>а</w:t>
            </w:r>
            <w:r w:rsidRPr="00E22489">
              <w:rPr>
                <w:rFonts w:ascii="Times New Roman" w:hAnsi="Times New Roman"/>
                <w:spacing w:val="-1"/>
                <w:sz w:val="16"/>
                <w:szCs w:val="16"/>
              </w:rPr>
              <w:t>20</w:t>
            </w:r>
            <w:r w:rsidRPr="00E22489">
              <w:rPr>
                <w:rFonts w:ascii="Times New Roman" w:hAnsi="Times New Roman"/>
                <w:sz w:val="16"/>
                <w:szCs w:val="16"/>
              </w:rPr>
              <w:t>18-20</w:t>
            </w:r>
            <w:r w:rsidRPr="00E22489">
              <w:rPr>
                <w:rFonts w:ascii="Times New Roman" w:hAnsi="Times New Roman"/>
                <w:spacing w:val="-1"/>
                <w:sz w:val="16"/>
                <w:szCs w:val="16"/>
              </w:rPr>
              <w:t>2</w:t>
            </w:r>
            <w:r w:rsidRPr="00E22489">
              <w:rPr>
                <w:rFonts w:ascii="Times New Roman" w:hAnsi="Times New Roman"/>
                <w:sz w:val="16"/>
                <w:szCs w:val="16"/>
              </w:rPr>
              <w:t>2 г</w:t>
            </w:r>
            <w:r w:rsidRPr="00E22489">
              <w:rPr>
                <w:rFonts w:ascii="Times New Roman" w:hAnsi="Times New Roman"/>
                <w:spacing w:val="-1"/>
                <w:sz w:val="16"/>
                <w:szCs w:val="16"/>
              </w:rPr>
              <w:t>од</w:t>
            </w:r>
            <w:r w:rsidRPr="00E22489">
              <w:rPr>
                <w:rFonts w:ascii="Times New Roman" w:hAnsi="Times New Roman"/>
                <w:sz w:val="16"/>
                <w:szCs w:val="16"/>
              </w:rPr>
              <w:t>ы»</w:t>
            </w:r>
          </w:p>
        </w:tc>
        <w:tc>
          <w:tcPr>
            <w:tcW w:w="2126" w:type="dxa"/>
            <w:hideMark/>
          </w:tcPr>
          <w:p w14:paraId="0988960F"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МКУ «ГХ» </w:t>
            </w:r>
          </w:p>
          <w:p w14:paraId="57F16F33"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г. Дивногорска</w:t>
            </w:r>
          </w:p>
        </w:tc>
        <w:tc>
          <w:tcPr>
            <w:tcW w:w="1843" w:type="dxa"/>
            <w:hideMark/>
          </w:tcPr>
          <w:p w14:paraId="6443E8BE"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01.07.2017</w:t>
            </w:r>
          </w:p>
        </w:tc>
        <w:tc>
          <w:tcPr>
            <w:tcW w:w="1559" w:type="dxa"/>
            <w:hideMark/>
          </w:tcPr>
          <w:p w14:paraId="1C44AC79"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31.12.2017г.</w:t>
            </w:r>
          </w:p>
        </w:tc>
        <w:tc>
          <w:tcPr>
            <w:tcW w:w="1985" w:type="dxa"/>
            <w:hideMark/>
          </w:tcPr>
          <w:p w14:paraId="11996392" w14:textId="77777777" w:rsidR="00E22489" w:rsidRPr="00E22489" w:rsidRDefault="00E22489" w:rsidP="00E22489">
            <w:pPr>
              <w:rPr>
                <w:rFonts w:ascii="Times New Roman" w:hAnsi="Times New Roman" w:cs="Calibri"/>
                <w:sz w:val="16"/>
                <w:szCs w:val="16"/>
                <w:shd w:val="clear" w:color="auto" w:fill="FFFFFF"/>
              </w:rPr>
            </w:pPr>
            <w:r w:rsidRPr="00E22489">
              <w:rPr>
                <w:rFonts w:ascii="Times New Roman" w:hAnsi="Times New Roman" w:cs="Calibri"/>
                <w:sz w:val="16"/>
                <w:szCs w:val="16"/>
              </w:rPr>
              <w:t xml:space="preserve">Повышение уровня благоустройства дворовых территорий </w:t>
            </w:r>
            <w:r w:rsidRPr="00E22489">
              <w:rPr>
                <w:rFonts w:ascii="Times New Roman" w:hAnsi="Times New Roman" w:cs="Calibri"/>
                <w:sz w:val="16"/>
                <w:szCs w:val="16"/>
                <w:shd w:val="clear" w:color="auto" w:fill="FFFFFF"/>
              </w:rPr>
              <w:t>муниципального образования город Дивногорск.</w:t>
            </w:r>
          </w:p>
          <w:p w14:paraId="448D81B3" w14:textId="77777777" w:rsidR="00E22489" w:rsidRPr="00E22489" w:rsidRDefault="00E22489" w:rsidP="00E22489">
            <w:pPr>
              <w:rPr>
                <w:rFonts w:ascii="Times New Roman" w:hAnsi="Times New Roman" w:cs="Calibri"/>
                <w:sz w:val="16"/>
                <w:szCs w:val="16"/>
              </w:rPr>
            </w:pPr>
            <w:r w:rsidRPr="00E22489">
              <w:rPr>
                <w:rFonts w:ascii="Times New Roman" w:hAnsi="Times New Roman" w:cs="Calibri"/>
                <w:sz w:val="16"/>
                <w:szCs w:val="16"/>
              </w:rPr>
              <w:t xml:space="preserve">Повышение уровня благоустройства муниципальных территорий общего пользования (парков, </w:t>
            </w:r>
            <w:r w:rsidRPr="00E22489">
              <w:rPr>
                <w:rFonts w:ascii="Times New Roman" w:hAnsi="Times New Roman" w:cs="Calibri"/>
                <w:sz w:val="16"/>
                <w:szCs w:val="16"/>
              </w:rPr>
              <w:lastRenderedPageBreak/>
              <w:t xml:space="preserve">скверов, набережных и т.д.) </w:t>
            </w:r>
            <w:r w:rsidRPr="00E22489">
              <w:rPr>
                <w:rFonts w:ascii="Times New Roman" w:hAnsi="Times New Roman" w:cs="Calibri"/>
                <w:sz w:val="16"/>
                <w:szCs w:val="16"/>
                <w:shd w:val="clear" w:color="auto" w:fill="FFFFFF"/>
              </w:rPr>
              <w:t>муниципального образования город Дивногорск.</w:t>
            </w:r>
          </w:p>
          <w:p w14:paraId="03B58992"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 xml:space="preserve">Повышение уровня вовлеченности заинтересованных граждан, организаций в реализацию мероприятий по благоустройству территории </w:t>
            </w:r>
            <w:r w:rsidRPr="00E22489">
              <w:rPr>
                <w:rFonts w:ascii="Times New Roman" w:hAnsi="Times New Roman"/>
                <w:sz w:val="16"/>
                <w:szCs w:val="16"/>
                <w:shd w:val="clear" w:color="auto" w:fill="FFFFFF"/>
              </w:rPr>
              <w:t xml:space="preserve">муниципального образования город Дивногорск. </w:t>
            </w:r>
          </w:p>
        </w:tc>
        <w:tc>
          <w:tcPr>
            <w:tcW w:w="2126" w:type="dxa"/>
            <w:hideMark/>
          </w:tcPr>
          <w:p w14:paraId="666B5BD6" w14:textId="77777777" w:rsidR="00E22489" w:rsidRPr="00E22489" w:rsidRDefault="00E22489" w:rsidP="00E22489">
            <w:pPr>
              <w:rPr>
                <w:rFonts w:ascii="Times New Roman" w:hAnsi="Times New Roman"/>
                <w:sz w:val="16"/>
                <w:szCs w:val="16"/>
              </w:rPr>
            </w:pPr>
          </w:p>
        </w:tc>
        <w:tc>
          <w:tcPr>
            <w:tcW w:w="2835" w:type="dxa"/>
            <w:hideMark/>
          </w:tcPr>
          <w:p w14:paraId="3FAF0A9E" w14:textId="77777777" w:rsidR="00E22489" w:rsidRPr="00E22489" w:rsidRDefault="00E22489" w:rsidP="00E22489">
            <w:pPr>
              <w:ind w:firstLine="709"/>
              <w:jc w:val="both"/>
              <w:rPr>
                <w:rFonts w:ascii="Times New Roman" w:hAnsi="Times New Roman"/>
                <w:sz w:val="16"/>
                <w:szCs w:val="16"/>
              </w:rPr>
            </w:pPr>
          </w:p>
        </w:tc>
      </w:tr>
    </w:tbl>
    <w:p w14:paraId="123ED178" w14:textId="77777777" w:rsidR="00E22489" w:rsidRPr="00E22489" w:rsidRDefault="00E22489" w:rsidP="00E22489">
      <w:pPr>
        <w:rPr>
          <w:rFonts w:ascii="Times New Roman" w:hAnsi="Times New Roman"/>
          <w:sz w:val="16"/>
          <w:szCs w:val="16"/>
        </w:rPr>
      </w:pPr>
    </w:p>
    <w:p w14:paraId="0EF693E8" w14:textId="77777777" w:rsidR="00E22489" w:rsidRPr="00E22489" w:rsidRDefault="00E22489" w:rsidP="00E22489">
      <w:pPr>
        <w:ind w:left="10348"/>
        <w:rPr>
          <w:rFonts w:ascii="Times New Roman" w:hAnsi="Times New Roman" w:cs="Calibri"/>
          <w:sz w:val="22"/>
          <w:szCs w:val="28"/>
        </w:rPr>
      </w:pPr>
      <w:r w:rsidRPr="00E22489">
        <w:rPr>
          <w:rFonts w:ascii="Times New Roman" w:hAnsi="Times New Roman" w:cs="Calibri"/>
          <w:sz w:val="16"/>
          <w:szCs w:val="16"/>
        </w:rPr>
        <w:br w:type="page"/>
      </w:r>
      <w:r w:rsidRPr="00E22489">
        <w:rPr>
          <w:rFonts w:ascii="Times New Roman" w:hAnsi="Times New Roman" w:cs="Calibri"/>
          <w:sz w:val="22"/>
          <w:szCs w:val="28"/>
        </w:rPr>
        <w:lastRenderedPageBreak/>
        <w:t xml:space="preserve">Приложение № 7 к подпрограмме </w:t>
      </w:r>
      <w:r w:rsidRPr="00E22489">
        <w:rPr>
          <w:rFonts w:ascii="Times New Roman" w:hAnsi="Times New Roman" w:cs="Calibri"/>
          <w:sz w:val="22"/>
          <w:szCs w:val="28"/>
          <w:lang w:eastAsia="ru-RU"/>
        </w:rPr>
        <w:t>«Формирование комфортной городской среды»</w:t>
      </w:r>
    </w:p>
    <w:p w14:paraId="2494DE4F" w14:textId="77777777" w:rsidR="00E22489" w:rsidRPr="00E22489" w:rsidRDefault="00E22489" w:rsidP="00E22489">
      <w:pPr>
        <w:rPr>
          <w:rFonts w:ascii="Times New Roman" w:hAnsi="Times New Roman"/>
          <w:sz w:val="28"/>
          <w:szCs w:val="28"/>
        </w:rPr>
      </w:pPr>
    </w:p>
    <w:tbl>
      <w:tblPr>
        <w:tblW w:w="4955" w:type="pct"/>
        <w:tblLayout w:type="fixed"/>
        <w:tblLook w:val="04A0" w:firstRow="1" w:lastRow="0" w:firstColumn="1" w:lastColumn="0" w:noHBand="0" w:noVBand="1"/>
      </w:tblPr>
      <w:tblGrid>
        <w:gridCol w:w="14653"/>
      </w:tblGrid>
      <w:tr w:rsidR="00E22489" w:rsidRPr="00E22489" w14:paraId="7939443F" w14:textId="77777777" w:rsidTr="00840C81">
        <w:trPr>
          <w:trHeight w:val="452"/>
        </w:trPr>
        <w:tc>
          <w:tcPr>
            <w:tcW w:w="5000" w:type="pct"/>
          </w:tcPr>
          <w:p w14:paraId="7E214AEC"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Ресурсное обеспечение реализации подпрограммы «Формирование комфортной городской среды» на 2017г</w:t>
            </w:r>
          </w:p>
          <w:p w14:paraId="5E4431D9" w14:textId="77777777" w:rsidR="00E22489" w:rsidRPr="00E22489" w:rsidRDefault="00E22489" w:rsidP="00E22489">
            <w:pPr>
              <w:jc w:val="center"/>
              <w:rPr>
                <w:rFonts w:ascii="Times New Roman" w:hAnsi="Times New Roman"/>
                <w:b/>
                <w:bCs/>
                <w:lang w:eastAsia="ru-RU"/>
              </w:rPr>
            </w:pPr>
          </w:p>
        </w:tc>
      </w:tr>
    </w:tbl>
    <w:p w14:paraId="24FC0CBD" w14:textId="77777777" w:rsidR="00E22489" w:rsidRPr="00E22489" w:rsidRDefault="00E22489" w:rsidP="00E22489">
      <w:pPr>
        <w:rPr>
          <w:rFonts w:ascii="Times New Roman" w:hAnsi="Times New Roman"/>
          <w:sz w:val="28"/>
          <w:szCs w:val="28"/>
        </w:rPr>
      </w:pP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1811"/>
        <w:gridCol w:w="700"/>
        <w:gridCol w:w="139"/>
        <w:gridCol w:w="560"/>
        <w:gridCol w:w="1394"/>
        <w:gridCol w:w="560"/>
        <w:gridCol w:w="977"/>
        <w:gridCol w:w="1255"/>
        <w:gridCol w:w="977"/>
        <w:gridCol w:w="1395"/>
        <w:gridCol w:w="838"/>
        <w:gridCol w:w="839"/>
        <w:gridCol w:w="1811"/>
      </w:tblGrid>
      <w:tr w:rsidR="00E22489" w:rsidRPr="00E22489" w14:paraId="52A4C139" w14:textId="77777777" w:rsidTr="00840C81">
        <w:trPr>
          <w:trHeight w:val="367"/>
          <w:jc w:val="center"/>
        </w:trPr>
        <w:tc>
          <w:tcPr>
            <w:tcW w:w="2552" w:type="dxa"/>
            <w:vMerge w:val="restart"/>
            <w:shd w:val="clear" w:color="auto" w:fill="auto"/>
            <w:vAlign w:val="center"/>
            <w:hideMark/>
          </w:tcPr>
          <w:p w14:paraId="74817F3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Наименование программы, подпрограммы</w:t>
            </w:r>
          </w:p>
        </w:tc>
        <w:tc>
          <w:tcPr>
            <w:tcW w:w="1843" w:type="dxa"/>
            <w:vMerge w:val="restart"/>
            <w:shd w:val="clear" w:color="auto" w:fill="auto"/>
            <w:vAlign w:val="center"/>
            <w:hideMark/>
          </w:tcPr>
          <w:p w14:paraId="26F9F836"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РБС </w:t>
            </w:r>
          </w:p>
        </w:tc>
        <w:tc>
          <w:tcPr>
            <w:tcW w:w="3402" w:type="dxa"/>
            <w:gridSpan w:val="5"/>
            <w:vMerge w:val="restart"/>
            <w:shd w:val="clear" w:color="auto" w:fill="auto"/>
            <w:vAlign w:val="center"/>
            <w:hideMark/>
          </w:tcPr>
          <w:p w14:paraId="5EB3EF1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Код бюджетной классификации</w:t>
            </w:r>
          </w:p>
        </w:tc>
        <w:tc>
          <w:tcPr>
            <w:tcW w:w="8222" w:type="dxa"/>
            <w:gridSpan w:val="7"/>
          </w:tcPr>
          <w:p w14:paraId="37E7CCB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 Расходы </w:t>
            </w:r>
          </w:p>
        </w:tc>
      </w:tr>
      <w:tr w:rsidR="00E22489" w:rsidRPr="00E22489" w14:paraId="6F924A12" w14:textId="77777777" w:rsidTr="00840C81">
        <w:trPr>
          <w:trHeight w:val="315"/>
          <w:jc w:val="center"/>
        </w:trPr>
        <w:tc>
          <w:tcPr>
            <w:tcW w:w="2552" w:type="dxa"/>
            <w:vMerge/>
            <w:vAlign w:val="center"/>
            <w:hideMark/>
          </w:tcPr>
          <w:p w14:paraId="15958B84" w14:textId="77777777" w:rsidR="00E22489" w:rsidRPr="00E22489" w:rsidRDefault="00E22489" w:rsidP="00E22489">
            <w:pPr>
              <w:rPr>
                <w:rFonts w:ascii="Times New Roman" w:hAnsi="Times New Roman"/>
                <w:sz w:val="24"/>
                <w:szCs w:val="24"/>
                <w:lang w:eastAsia="ru-RU"/>
              </w:rPr>
            </w:pPr>
          </w:p>
        </w:tc>
        <w:tc>
          <w:tcPr>
            <w:tcW w:w="1843" w:type="dxa"/>
            <w:vMerge/>
            <w:vAlign w:val="center"/>
            <w:hideMark/>
          </w:tcPr>
          <w:p w14:paraId="2515F855" w14:textId="77777777" w:rsidR="00E22489" w:rsidRPr="00E22489" w:rsidRDefault="00E22489" w:rsidP="00E22489">
            <w:pPr>
              <w:rPr>
                <w:rFonts w:ascii="Times New Roman" w:hAnsi="Times New Roman"/>
                <w:sz w:val="24"/>
                <w:szCs w:val="24"/>
                <w:lang w:eastAsia="ru-RU"/>
              </w:rPr>
            </w:pPr>
          </w:p>
        </w:tc>
        <w:tc>
          <w:tcPr>
            <w:tcW w:w="3402" w:type="dxa"/>
            <w:gridSpan w:val="5"/>
            <w:vMerge/>
            <w:vAlign w:val="center"/>
            <w:hideMark/>
          </w:tcPr>
          <w:p w14:paraId="56E4A341" w14:textId="77777777" w:rsidR="00E22489" w:rsidRPr="00E22489" w:rsidRDefault="00E22489" w:rsidP="00E22489">
            <w:pPr>
              <w:rPr>
                <w:rFonts w:ascii="Times New Roman" w:hAnsi="Times New Roman"/>
                <w:sz w:val="24"/>
                <w:szCs w:val="24"/>
                <w:lang w:eastAsia="ru-RU"/>
              </w:rPr>
            </w:pPr>
          </w:p>
        </w:tc>
        <w:tc>
          <w:tcPr>
            <w:tcW w:w="8222" w:type="dxa"/>
            <w:gridSpan w:val="7"/>
          </w:tcPr>
          <w:p w14:paraId="1C57CE4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 (тыс. руб.), годы </w:t>
            </w:r>
          </w:p>
        </w:tc>
      </w:tr>
      <w:tr w:rsidR="00E22489" w:rsidRPr="00E22489" w14:paraId="777E910D" w14:textId="77777777" w:rsidTr="00840C81">
        <w:trPr>
          <w:trHeight w:val="351"/>
          <w:jc w:val="center"/>
        </w:trPr>
        <w:tc>
          <w:tcPr>
            <w:tcW w:w="2552" w:type="dxa"/>
            <w:vAlign w:val="center"/>
            <w:hideMark/>
          </w:tcPr>
          <w:p w14:paraId="5A30762B" w14:textId="77777777" w:rsidR="00E22489" w:rsidRPr="00E22489" w:rsidRDefault="00E22489" w:rsidP="00E22489">
            <w:pPr>
              <w:rPr>
                <w:rFonts w:ascii="Times New Roman" w:hAnsi="Times New Roman"/>
                <w:sz w:val="24"/>
                <w:szCs w:val="24"/>
                <w:lang w:eastAsia="ru-RU"/>
              </w:rPr>
            </w:pPr>
          </w:p>
        </w:tc>
        <w:tc>
          <w:tcPr>
            <w:tcW w:w="1843" w:type="dxa"/>
            <w:vAlign w:val="center"/>
            <w:hideMark/>
          </w:tcPr>
          <w:p w14:paraId="1032438A" w14:textId="77777777" w:rsidR="00E22489" w:rsidRPr="00E22489" w:rsidRDefault="00E22489" w:rsidP="00E22489">
            <w:pPr>
              <w:rPr>
                <w:rFonts w:ascii="Times New Roman" w:hAnsi="Times New Roman"/>
                <w:sz w:val="24"/>
                <w:szCs w:val="24"/>
                <w:lang w:eastAsia="ru-RU"/>
              </w:rPr>
            </w:pPr>
          </w:p>
        </w:tc>
        <w:tc>
          <w:tcPr>
            <w:tcW w:w="851" w:type="dxa"/>
            <w:gridSpan w:val="2"/>
            <w:shd w:val="clear" w:color="auto" w:fill="auto"/>
            <w:vAlign w:val="center"/>
            <w:hideMark/>
          </w:tcPr>
          <w:p w14:paraId="7355B88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РБС</w:t>
            </w:r>
          </w:p>
        </w:tc>
        <w:tc>
          <w:tcPr>
            <w:tcW w:w="567" w:type="dxa"/>
            <w:shd w:val="clear" w:color="auto" w:fill="auto"/>
            <w:vAlign w:val="center"/>
            <w:hideMark/>
          </w:tcPr>
          <w:p w14:paraId="3A952A79" w14:textId="77777777" w:rsidR="00E22489" w:rsidRPr="00E22489" w:rsidRDefault="00E22489" w:rsidP="00E22489">
            <w:pPr>
              <w:jc w:val="center"/>
              <w:rPr>
                <w:rFonts w:ascii="Times New Roman" w:hAnsi="Times New Roman"/>
                <w:sz w:val="24"/>
                <w:szCs w:val="24"/>
                <w:lang w:eastAsia="ru-RU"/>
              </w:rPr>
            </w:pPr>
            <w:proofErr w:type="spellStart"/>
            <w:r w:rsidRPr="00E22489">
              <w:rPr>
                <w:rFonts w:ascii="Times New Roman" w:hAnsi="Times New Roman"/>
                <w:sz w:val="24"/>
                <w:szCs w:val="24"/>
                <w:lang w:eastAsia="ru-RU"/>
              </w:rPr>
              <w:t>РзПр</w:t>
            </w:r>
            <w:proofErr w:type="spellEnd"/>
          </w:p>
        </w:tc>
        <w:tc>
          <w:tcPr>
            <w:tcW w:w="1417" w:type="dxa"/>
            <w:shd w:val="clear" w:color="auto" w:fill="auto"/>
            <w:vAlign w:val="center"/>
            <w:hideMark/>
          </w:tcPr>
          <w:p w14:paraId="078B418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ЦСР</w:t>
            </w:r>
          </w:p>
        </w:tc>
        <w:tc>
          <w:tcPr>
            <w:tcW w:w="567" w:type="dxa"/>
            <w:shd w:val="clear" w:color="auto" w:fill="auto"/>
            <w:vAlign w:val="center"/>
            <w:hideMark/>
          </w:tcPr>
          <w:p w14:paraId="045E465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ВР </w:t>
            </w:r>
          </w:p>
        </w:tc>
        <w:tc>
          <w:tcPr>
            <w:tcW w:w="992" w:type="dxa"/>
            <w:shd w:val="clear" w:color="auto" w:fill="auto"/>
            <w:vAlign w:val="center"/>
            <w:hideMark/>
          </w:tcPr>
          <w:p w14:paraId="2FBC5C9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2014</w:t>
            </w:r>
          </w:p>
        </w:tc>
        <w:tc>
          <w:tcPr>
            <w:tcW w:w="1276" w:type="dxa"/>
            <w:shd w:val="clear" w:color="auto" w:fill="auto"/>
            <w:vAlign w:val="center"/>
            <w:hideMark/>
          </w:tcPr>
          <w:p w14:paraId="68387AB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2015</w:t>
            </w:r>
          </w:p>
        </w:tc>
        <w:tc>
          <w:tcPr>
            <w:tcW w:w="992" w:type="dxa"/>
            <w:shd w:val="clear" w:color="auto" w:fill="auto"/>
            <w:vAlign w:val="center"/>
            <w:hideMark/>
          </w:tcPr>
          <w:p w14:paraId="59C8E6B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2016</w:t>
            </w:r>
          </w:p>
        </w:tc>
        <w:tc>
          <w:tcPr>
            <w:tcW w:w="1418" w:type="dxa"/>
            <w:shd w:val="clear" w:color="auto" w:fill="auto"/>
            <w:vAlign w:val="center"/>
            <w:hideMark/>
          </w:tcPr>
          <w:p w14:paraId="0B470C3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2017</w:t>
            </w:r>
          </w:p>
        </w:tc>
        <w:tc>
          <w:tcPr>
            <w:tcW w:w="850" w:type="dxa"/>
            <w:shd w:val="clear" w:color="auto" w:fill="auto"/>
            <w:vAlign w:val="center"/>
            <w:hideMark/>
          </w:tcPr>
          <w:p w14:paraId="3FAB58E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2018</w:t>
            </w:r>
          </w:p>
        </w:tc>
        <w:tc>
          <w:tcPr>
            <w:tcW w:w="851" w:type="dxa"/>
            <w:vAlign w:val="center"/>
          </w:tcPr>
          <w:p w14:paraId="2B7DF94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2019</w:t>
            </w:r>
          </w:p>
        </w:tc>
        <w:tc>
          <w:tcPr>
            <w:tcW w:w="1843" w:type="dxa"/>
            <w:shd w:val="clear" w:color="auto" w:fill="auto"/>
            <w:vAlign w:val="center"/>
            <w:hideMark/>
          </w:tcPr>
          <w:p w14:paraId="1AD1A39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 Итого на период </w:t>
            </w:r>
          </w:p>
        </w:tc>
      </w:tr>
      <w:tr w:rsidR="00E22489" w:rsidRPr="00E22489" w14:paraId="1B7287C7" w14:textId="77777777" w:rsidTr="00840C81">
        <w:trPr>
          <w:trHeight w:val="351"/>
          <w:jc w:val="center"/>
        </w:trPr>
        <w:tc>
          <w:tcPr>
            <w:tcW w:w="16019" w:type="dxa"/>
            <w:gridSpan w:val="14"/>
            <w:vAlign w:val="center"/>
          </w:tcPr>
          <w:p w14:paraId="4D8FA9D1" w14:textId="77777777" w:rsidR="00E22489" w:rsidRPr="00E22489" w:rsidRDefault="00E22489" w:rsidP="00E22489">
            <w:pPr>
              <w:rPr>
                <w:rFonts w:ascii="Times New Roman" w:hAnsi="Times New Roman"/>
                <w:b/>
                <w:sz w:val="24"/>
                <w:szCs w:val="24"/>
                <w:lang w:eastAsia="ru-RU"/>
              </w:rPr>
            </w:pPr>
            <w:r w:rsidRPr="00E22489">
              <w:rPr>
                <w:rFonts w:ascii="Times New Roman" w:hAnsi="Times New Roman"/>
                <w:b/>
                <w:sz w:val="24"/>
                <w:szCs w:val="24"/>
              </w:rPr>
              <w:t>Подпрограмма № 6 «Формирование комфортной городской среды»</w:t>
            </w:r>
          </w:p>
        </w:tc>
      </w:tr>
      <w:tr w:rsidR="00E22489" w:rsidRPr="00E22489" w14:paraId="1CE347E3" w14:textId="77777777" w:rsidTr="00840C81">
        <w:trPr>
          <w:trHeight w:val="351"/>
          <w:jc w:val="center"/>
        </w:trPr>
        <w:tc>
          <w:tcPr>
            <w:tcW w:w="16019" w:type="dxa"/>
            <w:gridSpan w:val="14"/>
            <w:vAlign w:val="center"/>
          </w:tcPr>
          <w:p w14:paraId="13CF9066" w14:textId="77777777" w:rsidR="00E22489" w:rsidRPr="00E22489" w:rsidRDefault="00E22489" w:rsidP="00E22489">
            <w:pPr>
              <w:rPr>
                <w:rFonts w:ascii="Times New Roman" w:hAnsi="Times New Roman"/>
                <w:b/>
                <w:sz w:val="24"/>
                <w:szCs w:val="24"/>
              </w:rPr>
            </w:pPr>
            <w:r w:rsidRPr="00E22489">
              <w:rPr>
                <w:rFonts w:ascii="Times New Roman" w:hAnsi="Times New Roman"/>
                <w:b/>
                <w:sz w:val="24"/>
                <w:szCs w:val="24"/>
              </w:rPr>
              <w:t xml:space="preserve">Цель 1. </w:t>
            </w:r>
            <w:r w:rsidRPr="00E22489">
              <w:rPr>
                <w:rFonts w:ascii="Times New Roman" w:hAnsi="Times New Roman"/>
                <w:sz w:val="24"/>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tc>
      </w:tr>
      <w:tr w:rsidR="00E22489" w:rsidRPr="00E22489" w14:paraId="6036666F" w14:textId="77777777" w:rsidTr="00840C81">
        <w:trPr>
          <w:trHeight w:val="351"/>
          <w:jc w:val="center"/>
        </w:trPr>
        <w:tc>
          <w:tcPr>
            <w:tcW w:w="16019" w:type="dxa"/>
            <w:gridSpan w:val="14"/>
            <w:vAlign w:val="center"/>
          </w:tcPr>
          <w:p w14:paraId="56499718" w14:textId="77777777" w:rsidR="00E22489" w:rsidRPr="00E22489" w:rsidRDefault="00E22489" w:rsidP="00E22489">
            <w:pPr>
              <w:rPr>
                <w:rFonts w:ascii="Times New Roman" w:hAnsi="Times New Roman"/>
                <w:b/>
                <w:sz w:val="24"/>
                <w:szCs w:val="24"/>
              </w:rPr>
            </w:pPr>
            <w:r w:rsidRPr="00E22489">
              <w:rPr>
                <w:rFonts w:ascii="Times New Roman" w:hAnsi="Times New Roman"/>
                <w:b/>
                <w:sz w:val="24"/>
                <w:szCs w:val="24"/>
              </w:rPr>
              <w:t xml:space="preserve">Задача 1. </w:t>
            </w:r>
            <w:r w:rsidRPr="00E22489">
              <w:rPr>
                <w:rFonts w:ascii="Times New Roman" w:hAnsi="Times New Roman"/>
                <w:sz w:val="24"/>
                <w:szCs w:val="28"/>
                <w:lang w:eastAsia="ru-RU"/>
              </w:rPr>
              <w:t>Повышение уровня благоустройства дворовых территорий многоквартирных жилых домов и проездов к дворовым территориям</w:t>
            </w:r>
          </w:p>
        </w:tc>
      </w:tr>
      <w:tr w:rsidR="00E22489" w:rsidRPr="00E22489" w14:paraId="0F3F96FD" w14:textId="77777777" w:rsidTr="00840C81">
        <w:trPr>
          <w:trHeight w:val="425"/>
          <w:jc w:val="center"/>
        </w:trPr>
        <w:tc>
          <w:tcPr>
            <w:tcW w:w="2552" w:type="dxa"/>
            <w:vMerge w:val="restart"/>
            <w:shd w:val="clear" w:color="auto" w:fill="auto"/>
            <w:vAlign w:val="center"/>
          </w:tcPr>
          <w:p w14:paraId="22048DB0"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Мероприятие 1.</w:t>
            </w:r>
          </w:p>
          <w:p w14:paraId="23BC58DA"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Благоустройство дворовой территории многоквартирных жилых домов и проездов к дворовым территориям</w:t>
            </w:r>
          </w:p>
        </w:tc>
        <w:tc>
          <w:tcPr>
            <w:tcW w:w="1843" w:type="dxa"/>
            <w:vMerge w:val="restart"/>
            <w:shd w:val="clear" w:color="auto" w:fill="auto"/>
            <w:vAlign w:val="center"/>
          </w:tcPr>
          <w:p w14:paraId="0BA97AB7" w14:textId="77777777" w:rsidR="00E22489" w:rsidRPr="00E22489" w:rsidRDefault="00E22489" w:rsidP="00E22489">
            <w:pPr>
              <w:rPr>
                <w:rFonts w:ascii="Times New Roman" w:hAnsi="Times New Roman"/>
                <w:sz w:val="24"/>
                <w:szCs w:val="24"/>
                <w:lang w:eastAsia="ru-RU"/>
              </w:rPr>
            </w:pPr>
            <w:r w:rsidRPr="00E22489">
              <w:rPr>
                <w:rFonts w:ascii="Times New Roman" w:hAnsi="Times New Roman"/>
                <w:sz w:val="24"/>
                <w:szCs w:val="24"/>
                <w:lang w:eastAsia="ru-RU"/>
              </w:rPr>
              <w:t>МКУ «Городское хозяйство» города Дивногорска</w:t>
            </w:r>
          </w:p>
        </w:tc>
        <w:tc>
          <w:tcPr>
            <w:tcW w:w="709" w:type="dxa"/>
            <w:shd w:val="clear" w:color="auto" w:fill="auto"/>
            <w:vAlign w:val="center"/>
          </w:tcPr>
          <w:p w14:paraId="7FD577F2"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3B678B55"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0E58FEA5"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072DAD5A"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810</w:t>
            </w:r>
          </w:p>
        </w:tc>
        <w:tc>
          <w:tcPr>
            <w:tcW w:w="992" w:type="dxa"/>
            <w:shd w:val="clear" w:color="auto" w:fill="auto"/>
            <w:vAlign w:val="center"/>
          </w:tcPr>
          <w:p w14:paraId="7E600C0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45B9E9B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0848F44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71CFB12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8 381,353</w:t>
            </w:r>
          </w:p>
        </w:tc>
        <w:tc>
          <w:tcPr>
            <w:tcW w:w="850" w:type="dxa"/>
            <w:shd w:val="clear" w:color="auto" w:fill="auto"/>
            <w:vAlign w:val="center"/>
          </w:tcPr>
          <w:p w14:paraId="47CC77A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0A16B14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239B134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8 381,353</w:t>
            </w:r>
          </w:p>
        </w:tc>
      </w:tr>
      <w:tr w:rsidR="00E22489" w:rsidRPr="00E22489" w14:paraId="03BD29A0" w14:textId="77777777" w:rsidTr="00840C81">
        <w:trPr>
          <w:trHeight w:val="474"/>
          <w:jc w:val="center"/>
        </w:trPr>
        <w:tc>
          <w:tcPr>
            <w:tcW w:w="2552" w:type="dxa"/>
            <w:vMerge/>
            <w:shd w:val="clear" w:color="auto" w:fill="auto"/>
            <w:vAlign w:val="center"/>
          </w:tcPr>
          <w:p w14:paraId="1590159F"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539A2098"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5AE14B06"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1007FCED"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1D7EB81D"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2169E3DD"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810</w:t>
            </w:r>
          </w:p>
        </w:tc>
        <w:tc>
          <w:tcPr>
            <w:tcW w:w="992" w:type="dxa"/>
            <w:shd w:val="clear" w:color="auto" w:fill="auto"/>
            <w:vAlign w:val="center"/>
          </w:tcPr>
          <w:p w14:paraId="7657590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0FFEF67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4341675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3F25DB4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5 824,347</w:t>
            </w:r>
          </w:p>
        </w:tc>
        <w:tc>
          <w:tcPr>
            <w:tcW w:w="850" w:type="dxa"/>
            <w:shd w:val="clear" w:color="auto" w:fill="auto"/>
            <w:vAlign w:val="center"/>
          </w:tcPr>
          <w:p w14:paraId="2A5A23D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5F1E8C6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31FE4C2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5 824,347</w:t>
            </w:r>
          </w:p>
        </w:tc>
      </w:tr>
      <w:tr w:rsidR="00E22489" w:rsidRPr="00E22489" w14:paraId="2661DEFE" w14:textId="77777777" w:rsidTr="00840C81">
        <w:trPr>
          <w:trHeight w:val="351"/>
          <w:jc w:val="center"/>
        </w:trPr>
        <w:tc>
          <w:tcPr>
            <w:tcW w:w="2552" w:type="dxa"/>
            <w:vMerge/>
            <w:shd w:val="clear" w:color="auto" w:fill="auto"/>
            <w:vAlign w:val="center"/>
          </w:tcPr>
          <w:p w14:paraId="0AF29959"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17F1A3FB"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2C2C93F3"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45349ADB"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0E25ABA3"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S</w:t>
            </w:r>
            <w:r w:rsidRPr="00E22489">
              <w:rPr>
                <w:rFonts w:ascii="Times New Roman" w:hAnsi="Times New Roman"/>
                <w:szCs w:val="24"/>
                <w:lang w:eastAsia="ru-RU"/>
              </w:rPr>
              <w:t>555Э</w:t>
            </w:r>
          </w:p>
        </w:tc>
        <w:tc>
          <w:tcPr>
            <w:tcW w:w="567" w:type="dxa"/>
            <w:shd w:val="clear" w:color="auto" w:fill="auto"/>
            <w:vAlign w:val="center"/>
          </w:tcPr>
          <w:p w14:paraId="56364B27"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810</w:t>
            </w:r>
          </w:p>
        </w:tc>
        <w:tc>
          <w:tcPr>
            <w:tcW w:w="992" w:type="dxa"/>
            <w:shd w:val="clear" w:color="auto" w:fill="auto"/>
            <w:vAlign w:val="center"/>
          </w:tcPr>
          <w:p w14:paraId="7BEE072F"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7596851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2A7DB13B"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3304FC7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142,057</w:t>
            </w:r>
          </w:p>
        </w:tc>
        <w:tc>
          <w:tcPr>
            <w:tcW w:w="850" w:type="dxa"/>
            <w:shd w:val="clear" w:color="auto" w:fill="auto"/>
            <w:vAlign w:val="center"/>
          </w:tcPr>
          <w:p w14:paraId="6156983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5219F27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48775E1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142,057</w:t>
            </w:r>
          </w:p>
        </w:tc>
      </w:tr>
      <w:tr w:rsidR="00E22489" w:rsidRPr="00E22489" w14:paraId="0E54B961" w14:textId="77777777" w:rsidTr="00840C81">
        <w:trPr>
          <w:trHeight w:val="351"/>
          <w:jc w:val="center"/>
        </w:trPr>
        <w:tc>
          <w:tcPr>
            <w:tcW w:w="16019" w:type="dxa"/>
            <w:gridSpan w:val="14"/>
            <w:shd w:val="clear" w:color="auto" w:fill="auto"/>
            <w:vAlign w:val="center"/>
          </w:tcPr>
          <w:p w14:paraId="13B47E0F" w14:textId="77777777" w:rsidR="00E22489" w:rsidRPr="00E22489" w:rsidRDefault="00E22489" w:rsidP="00E22489">
            <w:pPr>
              <w:rPr>
                <w:rFonts w:ascii="Times New Roman" w:hAnsi="Times New Roman"/>
                <w:sz w:val="24"/>
                <w:szCs w:val="24"/>
                <w:lang w:eastAsia="ru-RU"/>
              </w:rPr>
            </w:pPr>
            <w:r w:rsidRPr="00E22489">
              <w:rPr>
                <w:rFonts w:ascii="Times New Roman" w:hAnsi="Times New Roman"/>
                <w:b/>
                <w:sz w:val="24"/>
                <w:szCs w:val="24"/>
              </w:rPr>
              <w:t xml:space="preserve">Задача 2. </w:t>
            </w:r>
            <w:r w:rsidRPr="00E22489">
              <w:rPr>
                <w:rFonts w:ascii="Times New Roman" w:hAnsi="Times New Roman"/>
                <w:sz w:val="24"/>
                <w:szCs w:val="24"/>
                <w:lang w:eastAsia="ru-RU"/>
              </w:rPr>
              <w:t>Повышение уровня благоустройства территорий общего пользования</w:t>
            </w:r>
          </w:p>
        </w:tc>
      </w:tr>
      <w:tr w:rsidR="00E22489" w:rsidRPr="00E22489" w14:paraId="587B5312" w14:textId="77777777" w:rsidTr="00840C81">
        <w:trPr>
          <w:trHeight w:val="365"/>
          <w:jc w:val="center"/>
        </w:trPr>
        <w:tc>
          <w:tcPr>
            <w:tcW w:w="2552" w:type="dxa"/>
            <w:vMerge w:val="restart"/>
            <w:shd w:val="clear" w:color="auto" w:fill="auto"/>
            <w:vAlign w:val="center"/>
          </w:tcPr>
          <w:p w14:paraId="63586CFE"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Мероприятие 2.</w:t>
            </w:r>
          </w:p>
          <w:p w14:paraId="525A334D"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Благоустройство наиболее посещаемой муниципальной территории общего пользования</w:t>
            </w:r>
          </w:p>
        </w:tc>
        <w:tc>
          <w:tcPr>
            <w:tcW w:w="1843" w:type="dxa"/>
            <w:vMerge w:val="restart"/>
            <w:shd w:val="clear" w:color="auto" w:fill="auto"/>
            <w:vAlign w:val="center"/>
          </w:tcPr>
          <w:p w14:paraId="696EE172" w14:textId="77777777" w:rsidR="00E22489" w:rsidRPr="00E22489" w:rsidRDefault="00E22489" w:rsidP="00E22489">
            <w:pPr>
              <w:rPr>
                <w:rFonts w:ascii="Times New Roman" w:hAnsi="Times New Roman"/>
                <w:sz w:val="24"/>
                <w:szCs w:val="24"/>
                <w:lang w:eastAsia="ru-RU"/>
              </w:rPr>
            </w:pPr>
            <w:r w:rsidRPr="00E22489">
              <w:rPr>
                <w:rFonts w:ascii="Times New Roman" w:hAnsi="Times New Roman"/>
                <w:sz w:val="24"/>
                <w:szCs w:val="24"/>
                <w:lang w:eastAsia="ru-RU"/>
              </w:rPr>
              <w:t>МКУ «Городское хозяйство» города Дивногорска</w:t>
            </w:r>
          </w:p>
        </w:tc>
        <w:tc>
          <w:tcPr>
            <w:tcW w:w="709" w:type="dxa"/>
            <w:shd w:val="clear" w:color="auto" w:fill="auto"/>
            <w:vAlign w:val="center"/>
          </w:tcPr>
          <w:p w14:paraId="5DCBAF66"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931</w:t>
            </w:r>
          </w:p>
        </w:tc>
        <w:tc>
          <w:tcPr>
            <w:tcW w:w="709" w:type="dxa"/>
            <w:gridSpan w:val="2"/>
            <w:shd w:val="clear" w:color="auto" w:fill="auto"/>
            <w:vAlign w:val="center"/>
          </w:tcPr>
          <w:p w14:paraId="6A14C5D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0503</w:t>
            </w:r>
          </w:p>
        </w:tc>
        <w:tc>
          <w:tcPr>
            <w:tcW w:w="1417" w:type="dxa"/>
            <w:shd w:val="clear" w:color="auto" w:fill="auto"/>
            <w:vAlign w:val="center"/>
          </w:tcPr>
          <w:p w14:paraId="39F7285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59D2896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240</w:t>
            </w:r>
          </w:p>
        </w:tc>
        <w:tc>
          <w:tcPr>
            <w:tcW w:w="992" w:type="dxa"/>
            <w:shd w:val="clear" w:color="auto" w:fill="auto"/>
            <w:vAlign w:val="center"/>
          </w:tcPr>
          <w:p w14:paraId="7CED6C4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3B5F234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4BD8311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3FDFBC8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4 190,647</w:t>
            </w:r>
          </w:p>
        </w:tc>
        <w:tc>
          <w:tcPr>
            <w:tcW w:w="850" w:type="dxa"/>
            <w:shd w:val="clear" w:color="auto" w:fill="auto"/>
            <w:vAlign w:val="center"/>
          </w:tcPr>
          <w:p w14:paraId="054FA4D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5B72946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55B33EC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4 190,647</w:t>
            </w:r>
          </w:p>
        </w:tc>
      </w:tr>
      <w:tr w:rsidR="00E22489" w:rsidRPr="00E22489" w14:paraId="3498D017" w14:textId="77777777" w:rsidTr="00840C81">
        <w:trPr>
          <w:trHeight w:val="399"/>
          <w:jc w:val="center"/>
        </w:trPr>
        <w:tc>
          <w:tcPr>
            <w:tcW w:w="2552" w:type="dxa"/>
            <w:vMerge/>
            <w:shd w:val="clear" w:color="auto" w:fill="auto"/>
            <w:vAlign w:val="center"/>
          </w:tcPr>
          <w:p w14:paraId="0E2EB508"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30E39F11"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275A1AA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931</w:t>
            </w:r>
          </w:p>
        </w:tc>
        <w:tc>
          <w:tcPr>
            <w:tcW w:w="709" w:type="dxa"/>
            <w:gridSpan w:val="2"/>
            <w:shd w:val="clear" w:color="auto" w:fill="auto"/>
            <w:vAlign w:val="center"/>
          </w:tcPr>
          <w:p w14:paraId="46BC68F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0503</w:t>
            </w:r>
          </w:p>
        </w:tc>
        <w:tc>
          <w:tcPr>
            <w:tcW w:w="1417" w:type="dxa"/>
            <w:shd w:val="clear" w:color="auto" w:fill="auto"/>
            <w:vAlign w:val="center"/>
          </w:tcPr>
          <w:p w14:paraId="45134A0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100B01C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240</w:t>
            </w:r>
          </w:p>
        </w:tc>
        <w:tc>
          <w:tcPr>
            <w:tcW w:w="992" w:type="dxa"/>
            <w:shd w:val="clear" w:color="auto" w:fill="auto"/>
            <w:vAlign w:val="center"/>
          </w:tcPr>
          <w:p w14:paraId="114EE01F"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19F8AFA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74782BF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413C158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2 912,153</w:t>
            </w:r>
          </w:p>
        </w:tc>
        <w:tc>
          <w:tcPr>
            <w:tcW w:w="850" w:type="dxa"/>
            <w:shd w:val="clear" w:color="auto" w:fill="auto"/>
            <w:vAlign w:val="center"/>
          </w:tcPr>
          <w:p w14:paraId="391196C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72D1605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656A284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2 912,153</w:t>
            </w:r>
          </w:p>
        </w:tc>
      </w:tr>
      <w:tr w:rsidR="00E22489" w:rsidRPr="00E22489" w14:paraId="6300976F" w14:textId="77777777" w:rsidTr="00840C81">
        <w:trPr>
          <w:trHeight w:val="575"/>
          <w:jc w:val="center"/>
        </w:trPr>
        <w:tc>
          <w:tcPr>
            <w:tcW w:w="2552" w:type="dxa"/>
            <w:vMerge/>
            <w:shd w:val="clear" w:color="auto" w:fill="auto"/>
            <w:vAlign w:val="center"/>
          </w:tcPr>
          <w:p w14:paraId="6573CC15"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266937A5"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2D886BA4"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65963CFB"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4FAE512F"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S555</w:t>
            </w:r>
            <w:r w:rsidRPr="00E22489">
              <w:rPr>
                <w:rFonts w:ascii="Times New Roman" w:hAnsi="Times New Roman"/>
                <w:szCs w:val="24"/>
                <w:lang w:eastAsia="ru-RU"/>
              </w:rPr>
              <w:t>Э</w:t>
            </w:r>
          </w:p>
        </w:tc>
        <w:tc>
          <w:tcPr>
            <w:tcW w:w="567" w:type="dxa"/>
            <w:shd w:val="clear" w:color="auto" w:fill="auto"/>
            <w:vAlign w:val="center"/>
          </w:tcPr>
          <w:p w14:paraId="6D6D5668"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240</w:t>
            </w:r>
          </w:p>
        </w:tc>
        <w:tc>
          <w:tcPr>
            <w:tcW w:w="992" w:type="dxa"/>
            <w:shd w:val="clear" w:color="auto" w:fill="auto"/>
            <w:vAlign w:val="center"/>
          </w:tcPr>
          <w:p w14:paraId="1698C7E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7E3A713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2315311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7F08A2C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71,028</w:t>
            </w:r>
          </w:p>
        </w:tc>
        <w:tc>
          <w:tcPr>
            <w:tcW w:w="850" w:type="dxa"/>
            <w:shd w:val="clear" w:color="auto" w:fill="auto"/>
            <w:vAlign w:val="center"/>
          </w:tcPr>
          <w:p w14:paraId="095AB12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774BB40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2E4688F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71,028</w:t>
            </w:r>
          </w:p>
        </w:tc>
      </w:tr>
      <w:tr w:rsidR="00E22489" w:rsidRPr="00E22489" w14:paraId="2B3805C3" w14:textId="77777777" w:rsidTr="00840C81">
        <w:trPr>
          <w:trHeight w:val="351"/>
          <w:jc w:val="center"/>
        </w:trPr>
        <w:tc>
          <w:tcPr>
            <w:tcW w:w="2552" w:type="dxa"/>
            <w:shd w:val="clear" w:color="auto" w:fill="auto"/>
            <w:vAlign w:val="center"/>
          </w:tcPr>
          <w:p w14:paraId="28BE7044"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Итого</w:t>
            </w:r>
          </w:p>
        </w:tc>
        <w:tc>
          <w:tcPr>
            <w:tcW w:w="1843" w:type="dxa"/>
            <w:shd w:val="clear" w:color="auto" w:fill="auto"/>
            <w:vAlign w:val="center"/>
          </w:tcPr>
          <w:p w14:paraId="2CE5AC9B"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021B903A" w14:textId="77777777" w:rsidR="00E22489" w:rsidRPr="00E22489" w:rsidRDefault="00E22489" w:rsidP="00E22489">
            <w:pPr>
              <w:jc w:val="center"/>
              <w:rPr>
                <w:rFonts w:ascii="Times New Roman" w:hAnsi="Times New Roman"/>
                <w:sz w:val="24"/>
                <w:szCs w:val="24"/>
                <w:lang w:eastAsia="ru-RU"/>
              </w:rPr>
            </w:pPr>
          </w:p>
        </w:tc>
        <w:tc>
          <w:tcPr>
            <w:tcW w:w="709" w:type="dxa"/>
            <w:gridSpan w:val="2"/>
            <w:shd w:val="clear" w:color="auto" w:fill="auto"/>
            <w:vAlign w:val="center"/>
          </w:tcPr>
          <w:p w14:paraId="7678B358" w14:textId="77777777" w:rsidR="00E22489" w:rsidRPr="00E22489" w:rsidRDefault="00E22489" w:rsidP="00E22489">
            <w:pPr>
              <w:jc w:val="center"/>
              <w:rPr>
                <w:rFonts w:ascii="Times New Roman" w:hAnsi="Times New Roman"/>
                <w:sz w:val="24"/>
                <w:szCs w:val="24"/>
                <w:lang w:eastAsia="ru-RU"/>
              </w:rPr>
            </w:pPr>
          </w:p>
        </w:tc>
        <w:tc>
          <w:tcPr>
            <w:tcW w:w="1417" w:type="dxa"/>
            <w:shd w:val="clear" w:color="auto" w:fill="auto"/>
            <w:vAlign w:val="center"/>
          </w:tcPr>
          <w:p w14:paraId="0F85329B" w14:textId="77777777" w:rsidR="00E22489" w:rsidRPr="00E22489" w:rsidRDefault="00E22489" w:rsidP="00E22489">
            <w:pPr>
              <w:jc w:val="center"/>
              <w:rPr>
                <w:rFonts w:ascii="Times New Roman" w:hAnsi="Times New Roman"/>
                <w:sz w:val="24"/>
                <w:szCs w:val="24"/>
                <w:lang w:eastAsia="ru-RU"/>
              </w:rPr>
            </w:pPr>
          </w:p>
        </w:tc>
        <w:tc>
          <w:tcPr>
            <w:tcW w:w="567" w:type="dxa"/>
            <w:shd w:val="clear" w:color="auto" w:fill="auto"/>
            <w:vAlign w:val="center"/>
          </w:tcPr>
          <w:p w14:paraId="03F323A1" w14:textId="77777777" w:rsidR="00E22489" w:rsidRPr="00E22489" w:rsidRDefault="00E22489" w:rsidP="00E22489">
            <w:pPr>
              <w:jc w:val="center"/>
              <w:rPr>
                <w:rFonts w:ascii="Times New Roman" w:hAnsi="Times New Roman"/>
                <w:sz w:val="24"/>
                <w:szCs w:val="24"/>
                <w:lang w:eastAsia="ru-RU"/>
              </w:rPr>
            </w:pPr>
          </w:p>
        </w:tc>
        <w:tc>
          <w:tcPr>
            <w:tcW w:w="992" w:type="dxa"/>
            <w:shd w:val="clear" w:color="auto" w:fill="auto"/>
            <w:vAlign w:val="center"/>
          </w:tcPr>
          <w:p w14:paraId="21AA774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23ADF96B"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64463A9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7541851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21 521,585</w:t>
            </w:r>
          </w:p>
        </w:tc>
        <w:tc>
          <w:tcPr>
            <w:tcW w:w="850" w:type="dxa"/>
            <w:shd w:val="clear" w:color="auto" w:fill="auto"/>
            <w:vAlign w:val="center"/>
          </w:tcPr>
          <w:p w14:paraId="6D9BE14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101F434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1A64E1D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21 521,585</w:t>
            </w:r>
          </w:p>
        </w:tc>
      </w:tr>
    </w:tbl>
    <w:p w14:paraId="1F41E6D4" w14:textId="77777777" w:rsidR="00E22489" w:rsidRPr="00E22489" w:rsidRDefault="00E22489" w:rsidP="00E22489">
      <w:pPr>
        <w:ind w:left="10490"/>
        <w:rPr>
          <w:rFonts w:ascii="Times New Roman" w:hAnsi="Times New Roman" w:cs="Calibri"/>
          <w:sz w:val="22"/>
          <w:szCs w:val="28"/>
        </w:rPr>
      </w:pPr>
    </w:p>
    <w:p w14:paraId="3E411674" w14:textId="77777777" w:rsidR="00E22489" w:rsidRPr="00E22489" w:rsidRDefault="00E22489" w:rsidP="00E22489">
      <w:pPr>
        <w:ind w:left="10490"/>
        <w:rPr>
          <w:rFonts w:ascii="Times New Roman" w:hAnsi="Times New Roman" w:cs="Calibri"/>
          <w:sz w:val="22"/>
          <w:szCs w:val="28"/>
        </w:rPr>
      </w:pPr>
    </w:p>
    <w:p w14:paraId="620725E6" w14:textId="77777777" w:rsidR="00E22489" w:rsidRPr="00E22489" w:rsidRDefault="00E22489" w:rsidP="00E22489">
      <w:pPr>
        <w:ind w:left="10490"/>
        <w:rPr>
          <w:rFonts w:ascii="Times New Roman" w:hAnsi="Times New Roman" w:cs="Calibri"/>
          <w:sz w:val="22"/>
          <w:szCs w:val="28"/>
        </w:rPr>
      </w:pPr>
    </w:p>
    <w:p w14:paraId="4745C684" w14:textId="77777777" w:rsidR="00E22489" w:rsidRPr="00E22489" w:rsidRDefault="00E22489" w:rsidP="00E22489">
      <w:pPr>
        <w:ind w:left="10490"/>
        <w:rPr>
          <w:rFonts w:ascii="Times New Roman" w:hAnsi="Times New Roman" w:cs="Calibri"/>
          <w:sz w:val="22"/>
          <w:szCs w:val="28"/>
        </w:rPr>
      </w:pPr>
    </w:p>
    <w:p w14:paraId="5ADD8740" w14:textId="77777777" w:rsidR="00E22489" w:rsidRPr="00E22489" w:rsidRDefault="00E22489" w:rsidP="00E22489">
      <w:pPr>
        <w:ind w:left="10490"/>
        <w:rPr>
          <w:rFonts w:ascii="Times New Roman" w:hAnsi="Times New Roman" w:cs="Calibri"/>
          <w:sz w:val="22"/>
          <w:szCs w:val="28"/>
          <w:lang w:eastAsia="ru-RU"/>
        </w:rPr>
      </w:pPr>
      <w:r w:rsidRPr="00E22489">
        <w:rPr>
          <w:rFonts w:ascii="Times New Roman" w:hAnsi="Times New Roman" w:cs="Calibri"/>
          <w:sz w:val="22"/>
          <w:szCs w:val="28"/>
        </w:rPr>
        <w:lastRenderedPageBreak/>
        <w:t xml:space="preserve">Приложение № 8 к подпрограмме </w:t>
      </w:r>
      <w:r w:rsidRPr="00E22489">
        <w:rPr>
          <w:rFonts w:ascii="Times New Roman" w:hAnsi="Times New Roman" w:cs="Calibri"/>
          <w:sz w:val="22"/>
          <w:szCs w:val="28"/>
          <w:lang w:eastAsia="ru-RU"/>
        </w:rPr>
        <w:t>«Формирование комфортной городской среды»</w:t>
      </w:r>
    </w:p>
    <w:p w14:paraId="7F9A7F28" w14:textId="77777777" w:rsidR="00E22489" w:rsidRPr="00E22489" w:rsidRDefault="00E22489" w:rsidP="00E22489">
      <w:pPr>
        <w:ind w:left="10490"/>
        <w:rPr>
          <w:rFonts w:ascii="Times New Roman" w:hAnsi="Times New Roman" w:cs="Calibri"/>
          <w:sz w:val="22"/>
          <w:szCs w:val="28"/>
        </w:rPr>
      </w:pPr>
    </w:p>
    <w:p w14:paraId="650D2AB9" w14:textId="77777777" w:rsidR="00E22489" w:rsidRPr="00E22489" w:rsidRDefault="00E22489" w:rsidP="00E22489">
      <w:pPr>
        <w:jc w:val="center"/>
        <w:rPr>
          <w:rFonts w:ascii="Times New Roman" w:hAnsi="Times New Roman"/>
          <w:sz w:val="28"/>
          <w:szCs w:val="28"/>
        </w:rPr>
      </w:pPr>
    </w:p>
    <w:p w14:paraId="452CEB86"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План реализации подпрограммы «Формирование комфортной городской среды» на 2017г.</w:t>
      </w:r>
    </w:p>
    <w:p w14:paraId="6754583B" w14:textId="77777777" w:rsidR="00E22489" w:rsidRPr="00E22489" w:rsidRDefault="00E22489" w:rsidP="00E22489">
      <w:pPr>
        <w:jc w:val="center"/>
        <w:rPr>
          <w:rFonts w:ascii="Times New Roman" w:hAnsi="Times New Roman"/>
          <w:sz w:val="28"/>
          <w:szCs w:val="28"/>
        </w:rPr>
      </w:pPr>
    </w:p>
    <w:p w14:paraId="29C9C67F" w14:textId="77777777" w:rsidR="00E22489" w:rsidRPr="00E22489" w:rsidRDefault="00E22489" w:rsidP="00E22489">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gridCol w:w="2189"/>
        <w:gridCol w:w="1044"/>
        <w:gridCol w:w="1644"/>
        <w:gridCol w:w="1644"/>
        <w:gridCol w:w="1094"/>
      </w:tblGrid>
      <w:tr w:rsidR="00E22489" w:rsidRPr="00E22489" w14:paraId="55DAC4C1" w14:textId="77777777" w:rsidTr="00840C81">
        <w:trPr>
          <w:trHeight w:val="255"/>
        </w:trPr>
        <w:tc>
          <w:tcPr>
            <w:tcW w:w="0" w:type="auto"/>
            <w:vMerge w:val="restart"/>
            <w:vAlign w:val="center"/>
          </w:tcPr>
          <w:p w14:paraId="3CD0C1AA" w14:textId="4FE27C38"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 xml:space="preserve">Наименование контрольного </w:t>
            </w:r>
            <w:r w:rsidRPr="005A1E3D">
              <w:rPr>
                <w:rFonts w:ascii="Times New Roman" w:hAnsi="Times New Roman"/>
                <w:sz w:val="24"/>
                <w:szCs w:val="24"/>
              </w:rPr>
              <w:t xml:space="preserve">события </w:t>
            </w:r>
            <w:r w:rsidRPr="005A1E3D">
              <w:rPr>
                <w:rFonts w:ascii="Times New Roman" w:hAnsi="Times New Roman"/>
                <w:sz w:val="24"/>
                <w:szCs w:val="24"/>
                <w:u w:val="single"/>
              </w:rPr>
              <w:t>подпрограммы</w:t>
            </w:r>
          </w:p>
        </w:tc>
        <w:tc>
          <w:tcPr>
            <w:tcW w:w="0" w:type="auto"/>
            <w:vMerge w:val="restart"/>
            <w:vAlign w:val="center"/>
          </w:tcPr>
          <w:p w14:paraId="2FA27432"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Ответственный исполнитель</w:t>
            </w:r>
          </w:p>
        </w:tc>
        <w:tc>
          <w:tcPr>
            <w:tcW w:w="0" w:type="auto"/>
            <w:gridSpan w:val="4"/>
            <w:vAlign w:val="center"/>
          </w:tcPr>
          <w:p w14:paraId="0650690D"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Срок наступления контрольного события (дата)</w:t>
            </w:r>
          </w:p>
        </w:tc>
      </w:tr>
      <w:tr w:rsidR="00E22489" w:rsidRPr="00E22489" w14:paraId="4D8D5E9A" w14:textId="77777777" w:rsidTr="00840C81">
        <w:trPr>
          <w:trHeight w:val="255"/>
        </w:trPr>
        <w:tc>
          <w:tcPr>
            <w:tcW w:w="0" w:type="auto"/>
            <w:vMerge/>
            <w:vAlign w:val="center"/>
          </w:tcPr>
          <w:p w14:paraId="44BB0052" w14:textId="77777777" w:rsidR="00E22489" w:rsidRPr="00E22489" w:rsidRDefault="00E22489" w:rsidP="00E22489">
            <w:pPr>
              <w:jc w:val="center"/>
              <w:rPr>
                <w:rFonts w:ascii="Times New Roman" w:hAnsi="Times New Roman"/>
                <w:sz w:val="24"/>
                <w:szCs w:val="24"/>
              </w:rPr>
            </w:pPr>
          </w:p>
        </w:tc>
        <w:tc>
          <w:tcPr>
            <w:tcW w:w="0" w:type="auto"/>
            <w:vMerge/>
          </w:tcPr>
          <w:p w14:paraId="55082C52" w14:textId="77777777" w:rsidR="00E22489" w:rsidRPr="00E22489" w:rsidRDefault="00E22489" w:rsidP="00E22489">
            <w:pPr>
              <w:jc w:val="center"/>
              <w:rPr>
                <w:rFonts w:ascii="Times New Roman" w:hAnsi="Times New Roman"/>
                <w:sz w:val="24"/>
                <w:szCs w:val="24"/>
              </w:rPr>
            </w:pPr>
          </w:p>
        </w:tc>
        <w:tc>
          <w:tcPr>
            <w:tcW w:w="0" w:type="auto"/>
            <w:gridSpan w:val="4"/>
            <w:vAlign w:val="center"/>
          </w:tcPr>
          <w:p w14:paraId="35991A29"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2017 год</w:t>
            </w:r>
          </w:p>
        </w:tc>
      </w:tr>
      <w:tr w:rsidR="00E22489" w:rsidRPr="00E22489" w14:paraId="4FC96354" w14:textId="77777777" w:rsidTr="00840C81">
        <w:trPr>
          <w:trHeight w:val="255"/>
        </w:trPr>
        <w:tc>
          <w:tcPr>
            <w:tcW w:w="0" w:type="auto"/>
            <w:vMerge/>
            <w:vAlign w:val="center"/>
          </w:tcPr>
          <w:p w14:paraId="43730D44" w14:textId="77777777" w:rsidR="00E22489" w:rsidRPr="00E22489" w:rsidRDefault="00E22489" w:rsidP="00E22489">
            <w:pPr>
              <w:jc w:val="center"/>
              <w:rPr>
                <w:rFonts w:ascii="Times New Roman" w:hAnsi="Times New Roman"/>
                <w:sz w:val="24"/>
                <w:szCs w:val="24"/>
              </w:rPr>
            </w:pPr>
          </w:p>
        </w:tc>
        <w:tc>
          <w:tcPr>
            <w:tcW w:w="0" w:type="auto"/>
            <w:vMerge/>
          </w:tcPr>
          <w:p w14:paraId="2FD0C2F2" w14:textId="77777777" w:rsidR="00E22489" w:rsidRPr="00E22489" w:rsidRDefault="00E22489" w:rsidP="00E22489">
            <w:pPr>
              <w:jc w:val="center"/>
              <w:rPr>
                <w:rFonts w:ascii="Times New Roman" w:hAnsi="Times New Roman"/>
                <w:sz w:val="24"/>
                <w:szCs w:val="24"/>
              </w:rPr>
            </w:pPr>
          </w:p>
        </w:tc>
        <w:tc>
          <w:tcPr>
            <w:tcW w:w="0" w:type="auto"/>
            <w:vAlign w:val="center"/>
          </w:tcPr>
          <w:p w14:paraId="76D37E33"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 квартал</w:t>
            </w:r>
          </w:p>
        </w:tc>
        <w:tc>
          <w:tcPr>
            <w:tcW w:w="0" w:type="auto"/>
            <w:vAlign w:val="center"/>
          </w:tcPr>
          <w:p w14:paraId="2A9D64E3"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II квартал</w:t>
            </w:r>
          </w:p>
        </w:tc>
        <w:tc>
          <w:tcPr>
            <w:tcW w:w="0" w:type="auto"/>
            <w:vAlign w:val="center"/>
          </w:tcPr>
          <w:p w14:paraId="733423C4"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III квартал</w:t>
            </w:r>
          </w:p>
        </w:tc>
        <w:tc>
          <w:tcPr>
            <w:tcW w:w="0" w:type="auto"/>
            <w:vAlign w:val="center"/>
          </w:tcPr>
          <w:p w14:paraId="324D0519"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IV квартал</w:t>
            </w:r>
          </w:p>
        </w:tc>
      </w:tr>
      <w:tr w:rsidR="00E22489" w:rsidRPr="00E22489" w14:paraId="086317E8" w14:textId="77777777" w:rsidTr="00840C81">
        <w:tc>
          <w:tcPr>
            <w:tcW w:w="0" w:type="auto"/>
          </w:tcPr>
          <w:p w14:paraId="7BF45FC9"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1. Организовать проведение общих собраний собственников помещений в каждом многоквартирном доме</w:t>
            </w:r>
          </w:p>
        </w:tc>
        <w:tc>
          <w:tcPr>
            <w:tcW w:w="0" w:type="auto"/>
          </w:tcPr>
          <w:p w14:paraId="690B8CCA" w14:textId="77777777" w:rsidR="00E22489" w:rsidRPr="00E22489" w:rsidRDefault="00E22489" w:rsidP="00E22489">
            <w:pPr>
              <w:jc w:val="center"/>
              <w:rPr>
                <w:rFonts w:ascii="Times New Roman" w:hAnsi="Times New Roman" w:cs="Calibri"/>
                <w:sz w:val="24"/>
                <w:szCs w:val="24"/>
              </w:rPr>
            </w:pPr>
          </w:p>
        </w:tc>
        <w:tc>
          <w:tcPr>
            <w:tcW w:w="0" w:type="auto"/>
            <w:gridSpan w:val="2"/>
            <w:vAlign w:val="center"/>
          </w:tcPr>
          <w:p w14:paraId="7B251B70"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С 15.02.2017</w:t>
            </w:r>
          </w:p>
          <w:p w14:paraId="599A93C4"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по 05.04.2017</w:t>
            </w:r>
          </w:p>
        </w:tc>
        <w:tc>
          <w:tcPr>
            <w:tcW w:w="0" w:type="auto"/>
          </w:tcPr>
          <w:p w14:paraId="1A23BE9E" w14:textId="77777777" w:rsidR="00E22489" w:rsidRPr="00E22489" w:rsidRDefault="00E22489" w:rsidP="00E22489">
            <w:pPr>
              <w:jc w:val="center"/>
              <w:rPr>
                <w:rFonts w:ascii="Times New Roman" w:hAnsi="Times New Roman"/>
                <w:sz w:val="24"/>
                <w:szCs w:val="24"/>
              </w:rPr>
            </w:pPr>
          </w:p>
        </w:tc>
        <w:tc>
          <w:tcPr>
            <w:tcW w:w="0" w:type="auto"/>
          </w:tcPr>
          <w:p w14:paraId="685462E7" w14:textId="77777777" w:rsidR="00E22489" w:rsidRPr="00E22489" w:rsidRDefault="00E22489" w:rsidP="00E22489">
            <w:pPr>
              <w:jc w:val="center"/>
              <w:rPr>
                <w:rFonts w:ascii="Times New Roman" w:hAnsi="Times New Roman"/>
                <w:sz w:val="24"/>
                <w:szCs w:val="24"/>
              </w:rPr>
            </w:pPr>
          </w:p>
        </w:tc>
      </w:tr>
      <w:tr w:rsidR="00E22489" w:rsidRPr="00E22489" w14:paraId="2129846C" w14:textId="77777777" w:rsidTr="00840C81">
        <w:tc>
          <w:tcPr>
            <w:tcW w:w="0" w:type="auto"/>
          </w:tcPr>
          <w:p w14:paraId="5C98C68B" w14:textId="77777777" w:rsidR="00E22489" w:rsidRPr="00E22489" w:rsidRDefault="00E22489" w:rsidP="00E22489">
            <w:pPr>
              <w:jc w:val="both"/>
              <w:rPr>
                <w:rFonts w:ascii="Times New Roman" w:hAnsi="Times New Roman" w:cs="Calibri"/>
                <w:sz w:val="24"/>
                <w:szCs w:val="24"/>
              </w:rPr>
            </w:pPr>
            <w:r w:rsidRPr="00E22489">
              <w:rPr>
                <w:rFonts w:ascii="Times New Roman" w:hAnsi="Times New Roman" w:cs="Calibri"/>
                <w:sz w:val="24"/>
                <w:szCs w:val="24"/>
              </w:rPr>
              <w:t>2. Провести сбор, рассмотрение и оценку предложений заинтересованных лиц о включении дворовой территории в подпрограмму «Формирование комфортной городской среды»</w:t>
            </w:r>
          </w:p>
        </w:tc>
        <w:tc>
          <w:tcPr>
            <w:tcW w:w="0" w:type="auto"/>
          </w:tcPr>
          <w:p w14:paraId="6C05A33A" w14:textId="77777777" w:rsidR="00E22489" w:rsidRPr="00E22489" w:rsidRDefault="00E22489" w:rsidP="00E22489">
            <w:pPr>
              <w:jc w:val="center"/>
              <w:rPr>
                <w:rFonts w:ascii="Times New Roman" w:hAnsi="Times New Roman" w:cs="Calibri"/>
                <w:sz w:val="24"/>
                <w:szCs w:val="24"/>
              </w:rPr>
            </w:pPr>
          </w:p>
        </w:tc>
        <w:tc>
          <w:tcPr>
            <w:tcW w:w="0" w:type="auto"/>
            <w:gridSpan w:val="2"/>
            <w:vAlign w:val="center"/>
          </w:tcPr>
          <w:p w14:paraId="2F53D504"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 xml:space="preserve">Не позднее </w:t>
            </w:r>
          </w:p>
          <w:p w14:paraId="3E1FD87D"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15.04.2017</w:t>
            </w:r>
          </w:p>
        </w:tc>
        <w:tc>
          <w:tcPr>
            <w:tcW w:w="0" w:type="auto"/>
          </w:tcPr>
          <w:p w14:paraId="66C10BAC" w14:textId="77777777" w:rsidR="00E22489" w:rsidRPr="00E22489" w:rsidRDefault="00E22489" w:rsidP="00E22489">
            <w:pPr>
              <w:jc w:val="center"/>
              <w:rPr>
                <w:rFonts w:ascii="Times New Roman" w:hAnsi="Times New Roman"/>
                <w:sz w:val="24"/>
                <w:szCs w:val="24"/>
              </w:rPr>
            </w:pPr>
          </w:p>
        </w:tc>
        <w:tc>
          <w:tcPr>
            <w:tcW w:w="0" w:type="auto"/>
          </w:tcPr>
          <w:p w14:paraId="16E9C4A4" w14:textId="77777777" w:rsidR="00E22489" w:rsidRPr="00E22489" w:rsidRDefault="00E22489" w:rsidP="00E22489">
            <w:pPr>
              <w:jc w:val="center"/>
              <w:rPr>
                <w:rFonts w:ascii="Times New Roman" w:hAnsi="Times New Roman"/>
                <w:sz w:val="24"/>
                <w:szCs w:val="24"/>
              </w:rPr>
            </w:pPr>
          </w:p>
        </w:tc>
      </w:tr>
      <w:tr w:rsidR="00E22489" w:rsidRPr="00E22489" w14:paraId="4E445725" w14:textId="77777777" w:rsidTr="00840C81">
        <w:tc>
          <w:tcPr>
            <w:tcW w:w="0" w:type="auto"/>
          </w:tcPr>
          <w:p w14:paraId="50C9E997"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3. Провести сбор, рассмотрение и оценку предложений заинтересованных лиц о включении территории общего пользования в подпрограмму «Формирование комфортной городской среды»</w:t>
            </w:r>
          </w:p>
        </w:tc>
        <w:tc>
          <w:tcPr>
            <w:tcW w:w="0" w:type="auto"/>
          </w:tcPr>
          <w:p w14:paraId="6D133532" w14:textId="77777777" w:rsidR="00E22489" w:rsidRPr="00E22489" w:rsidRDefault="00E22489" w:rsidP="00E22489">
            <w:pPr>
              <w:jc w:val="center"/>
              <w:rPr>
                <w:rFonts w:ascii="Times New Roman" w:hAnsi="Times New Roman" w:cs="Calibri"/>
                <w:sz w:val="24"/>
                <w:szCs w:val="24"/>
              </w:rPr>
            </w:pPr>
          </w:p>
        </w:tc>
        <w:tc>
          <w:tcPr>
            <w:tcW w:w="0" w:type="auto"/>
            <w:gridSpan w:val="2"/>
            <w:vAlign w:val="center"/>
          </w:tcPr>
          <w:p w14:paraId="14ECBC39"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w:t>
            </w:r>
          </w:p>
          <w:p w14:paraId="58FD9053"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15.04.2017</w:t>
            </w:r>
          </w:p>
        </w:tc>
        <w:tc>
          <w:tcPr>
            <w:tcW w:w="0" w:type="auto"/>
          </w:tcPr>
          <w:p w14:paraId="1296B425" w14:textId="77777777" w:rsidR="00E22489" w:rsidRPr="00E22489" w:rsidRDefault="00E22489" w:rsidP="00E22489">
            <w:pPr>
              <w:jc w:val="center"/>
              <w:rPr>
                <w:rFonts w:ascii="Times New Roman" w:hAnsi="Times New Roman"/>
                <w:sz w:val="24"/>
                <w:szCs w:val="24"/>
              </w:rPr>
            </w:pPr>
          </w:p>
        </w:tc>
        <w:tc>
          <w:tcPr>
            <w:tcW w:w="0" w:type="auto"/>
          </w:tcPr>
          <w:p w14:paraId="3A89A9D0" w14:textId="77777777" w:rsidR="00E22489" w:rsidRPr="00E22489" w:rsidRDefault="00E22489" w:rsidP="00E22489">
            <w:pPr>
              <w:jc w:val="center"/>
              <w:rPr>
                <w:rFonts w:ascii="Times New Roman" w:hAnsi="Times New Roman"/>
                <w:sz w:val="24"/>
                <w:szCs w:val="24"/>
              </w:rPr>
            </w:pPr>
          </w:p>
        </w:tc>
      </w:tr>
      <w:tr w:rsidR="00E22489" w:rsidRPr="00E22489" w14:paraId="3D7267D2" w14:textId="77777777" w:rsidTr="00840C81">
        <w:tc>
          <w:tcPr>
            <w:tcW w:w="0" w:type="auto"/>
          </w:tcPr>
          <w:p w14:paraId="2ED00454"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4. Утвердить подпрограмму «Формирование комфортной городской среды»</w:t>
            </w:r>
          </w:p>
        </w:tc>
        <w:tc>
          <w:tcPr>
            <w:tcW w:w="0" w:type="auto"/>
          </w:tcPr>
          <w:p w14:paraId="7D42D4D7"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07EC4381"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0DE66809"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 20.04.2017</w:t>
            </w:r>
          </w:p>
        </w:tc>
        <w:tc>
          <w:tcPr>
            <w:tcW w:w="0" w:type="auto"/>
          </w:tcPr>
          <w:p w14:paraId="5B31CF46" w14:textId="77777777" w:rsidR="00E22489" w:rsidRPr="00E22489" w:rsidRDefault="00E22489" w:rsidP="00E22489">
            <w:pPr>
              <w:rPr>
                <w:rFonts w:ascii="Times New Roman" w:hAnsi="Times New Roman" w:cs="Calibri"/>
                <w:sz w:val="24"/>
                <w:szCs w:val="24"/>
              </w:rPr>
            </w:pPr>
          </w:p>
        </w:tc>
        <w:tc>
          <w:tcPr>
            <w:tcW w:w="0" w:type="auto"/>
          </w:tcPr>
          <w:p w14:paraId="20E99E80" w14:textId="77777777" w:rsidR="00E22489" w:rsidRPr="00E22489" w:rsidRDefault="00E22489" w:rsidP="00E22489">
            <w:pPr>
              <w:jc w:val="center"/>
              <w:rPr>
                <w:rFonts w:ascii="Times New Roman" w:hAnsi="Times New Roman"/>
                <w:sz w:val="24"/>
                <w:szCs w:val="24"/>
              </w:rPr>
            </w:pPr>
          </w:p>
        </w:tc>
      </w:tr>
      <w:tr w:rsidR="00E22489" w:rsidRPr="00E22489" w14:paraId="4ECF3FAA" w14:textId="77777777" w:rsidTr="00840C81">
        <w:tc>
          <w:tcPr>
            <w:tcW w:w="0" w:type="auto"/>
          </w:tcPr>
          <w:p w14:paraId="6905BC87"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5. Подготовить и утвердить с учётом обсуждения с представителями заинтересованных лиц:</w:t>
            </w:r>
          </w:p>
          <w:p w14:paraId="1C1E6DB2"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 дизайн-проект благоустройства каждой дворовой территории, включенной в подпрограмму «Формирование комфортной городской среды»</w:t>
            </w:r>
          </w:p>
          <w:p w14:paraId="566319A8"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 дизайн-проект благоустройства территории общего пользования</w:t>
            </w:r>
          </w:p>
        </w:tc>
        <w:tc>
          <w:tcPr>
            <w:tcW w:w="0" w:type="auto"/>
          </w:tcPr>
          <w:p w14:paraId="32DC33A0"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44B542B0"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78CC314D"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 05.05.2017</w:t>
            </w:r>
          </w:p>
        </w:tc>
        <w:tc>
          <w:tcPr>
            <w:tcW w:w="0" w:type="auto"/>
          </w:tcPr>
          <w:p w14:paraId="4C8C4F3B" w14:textId="77777777" w:rsidR="00E22489" w:rsidRPr="00E22489" w:rsidRDefault="00E22489" w:rsidP="00E22489">
            <w:pPr>
              <w:rPr>
                <w:rFonts w:ascii="Times New Roman" w:hAnsi="Times New Roman" w:cs="Calibri"/>
                <w:sz w:val="24"/>
                <w:szCs w:val="24"/>
              </w:rPr>
            </w:pPr>
          </w:p>
        </w:tc>
        <w:tc>
          <w:tcPr>
            <w:tcW w:w="0" w:type="auto"/>
          </w:tcPr>
          <w:p w14:paraId="3DC878CE" w14:textId="77777777" w:rsidR="00E22489" w:rsidRPr="00E22489" w:rsidRDefault="00E22489" w:rsidP="00E22489">
            <w:pPr>
              <w:jc w:val="center"/>
              <w:rPr>
                <w:rFonts w:ascii="Times New Roman" w:hAnsi="Times New Roman"/>
                <w:sz w:val="24"/>
                <w:szCs w:val="24"/>
              </w:rPr>
            </w:pPr>
          </w:p>
        </w:tc>
      </w:tr>
      <w:tr w:rsidR="00E22489" w:rsidRPr="00E22489" w14:paraId="54B287CA" w14:textId="77777777" w:rsidTr="00840C81">
        <w:tc>
          <w:tcPr>
            <w:tcW w:w="0" w:type="auto"/>
          </w:tcPr>
          <w:p w14:paraId="7FCA4BDF"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 xml:space="preserve">Организовать работу и обеспечить заключение соглашения с министерством строительства и жилищно-коммунального хозяйства Красноярского края </w:t>
            </w:r>
          </w:p>
        </w:tc>
        <w:tc>
          <w:tcPr>
            <w:tcW w:w="0" w:type="auto"/>
          </w:tcPr>
          <w:p w14:paraId="0ECDB887"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052CD91B"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24918DEB"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7EFE312E"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 15.06.2017</w:t>
            </w:r>
          </w:p>
        </w:tc>
        <w:tc>
          <w:tcPr>
            <w:tcW w:w="0" w:type="auto"/>
          </w:tcPr>
          <w:p w14:paraId="78B1B67B" w14:textId="77777777" w:rsidR="00E22489" w:rsidRPr="00E22489" w:rsidRDefault="00E22489" w:rsidP="00E22489">
            <w:pPr>
              <w:jc w:val="center"/>
              <w:rPr>
                <w:rFonts w:ascii="Times New Roman" w:hAnsi="Times New Roman"/>
                <w:sz w:val="24"/>
                <w:szCs w:val="24"/>
              </w:rPr>
            </w:pPr>
          </w:p>
        </w:tc>
      </w:tr>
      <w:tr w:rsidR="00E22489" w:rsidRPr="00E22489" w14:paraId="3D7A9A69" w14:textId="77777777" w:rsidTr="00840C81">
        <w:tc>
          <w:tcPr>
            <w:tcW w:w="0" w:type="auto"/>
          </w:tcPr>
          <w:p w14:paraId="60103B01"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Выполнение работ по благоустройству</w:t>
            </w:r>
          </w:p>
        </w:tc>
        <w:tc>
          <w:tcPr>
            <w:tcW w:w="0" w:type="auto"/>
          </w:tcPr>
          <w:p w14:paraId="69B48168"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4CD57023"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333BC422" w14:textId="77777777" w:rsidR="00E22489" w:rsidRPr="00E22489" w:rsidRDefault="00E22489" w:rsidP="00E22489">
            <w:pPr>
              <w:jc w:val="center"/>
              <w:rPr>
                <w:rFonts w:ascii="Times New Roman" w:hAnsi="Times New Roman" w:cs="Calibri"/>
                <w:sz w:val="24"/>
                <w:szCs w:val="24"/>
              </w:rPr>
            </w:pPr>
          </w:p>
        </w:tc>
        <w:tc>
          <w:tcPr>
            <w:tcW w:w="0" w:type="auto"/>
            <w:gridSpan w:val="2"/>
          </w:tcPr>
          <w:p w14:paraId="16E028E4"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 xml:space="preserve">С 01.06.2017 </w:t>
            </w:r>
          </w:p>
          <w:p w14:paraId="308D72D1"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по 01.10.2017</w:t>
            </w:r>
          </w:p>
        </w:tc>
      </w:tr>
    </w:tbl>
    <w:p w14:paraId="31FF72F3" w14:textId="77777777" w:rsidR="00A923CF" w:rsidRDefault="00A923CF"/>
    <w:p w14:paraId="0B8760DD" w14:textId="77777777" w:rsidR="00E22489" w:rsidRDefault="00E22489">
      <w:pPr>
        <w:sectPr w:rsidR="00E22489" w:rsidSect="00F243C8">
          <w:pgSz w:w="16838" w:h="11906" w:orient="landscape" w:code="9"/>
          <w:pgMar w:top="851" w:right="1134" w:bottom="851" w:left="1134" w:header="709" w:footer="709" w:gutter="0"/>
          <w:cols w:space="708"/>
          <w:docGrid w:linePitch="360"/>
        </w:sectPr>
      </w:pPr>
    </w:p>
    <w:p w14:paraId="0179964E" w14:textId="77777777" w:rsidR="00A05013" w:rsidRPr="00A05013" w:rsidRDefault="00A05013" w:rsidP="00A05013">
      <w:pPr>
        <w:tabs>
          <w:tab w:val="left" w:pos="-5387"/>
        </w:tabs>
        <w:ind w:left="4820" w:right="43"/>
        <w:rPr>
          <w:rFonts w:ascii="Times New Roman" w:eastAsia="Calibri" w:hAnsi="Times New Roman"/>
          <w:lang w:eastAsia="ru-RU"/>
        </w:rPr>
      </w:pPr>
      <w:r>
        <w:rPr>
          <w:rFonts w:ascii="Times New Roman" w:hAnsi="Times New Roman"/>
          <w:noProof/>
          <w:lang w:eastAsia="ru-RU"/>
        </w:rPr>
        <w:lastRenderedPageBreak/>
        <w:t xml:space="preserve"> </w:t>
      </w:r>
      <w:r w:rsidRPr="00A05013">
        <w:rPr>
          <w:rFonts w:ascii="Times New Roman" w:eastAsia="Calibri" w:hAnsi="Times New Roman"/>
          <w:lang w:eastAsia="ru-RU"/>
        </w:rPr>
        <w:t>Приложение 9</w:t>
      </w:r>
    </w:p>
    <w:p w14:paraId="3087E855" w14:textId="77777777" w:rsidR="00A05013" w:rsidRPr="00A05013" w:rsidRDefault="00A05013" w:rsidP="00A05013">
      <w:pPr>
        <w:tabs>
          <w:tab w:val="left" w:pos="-5387"/>
        </w:tabs>
        <w:ind w:left="4820" w:right="43"/>
        <w:rPr>
          <w:rFonts w:ascii="Times New Roman" w:eastAsia="Calibri" w:hAnsi="Times New Roman"/>
          <w:lang w:eastAsia="ru-RU"/>
        </w:rPr>
      </w:pPr>
      <w:r w:rsidRPr="00A05013">
        <w:rPr>
          <w:rFonts w:ascii="Times New Roman" w:eastAsia="Calibri" w:hAnsi="Times New Roman"/>
          <w:lang w:eastAsia="ru-RU"/>
        </w:rPr>
        <w:t>к подпрограмме «Формирование комфортной городской среды»</w:t>
      </w:r>
    </w:p>
    <w:p w14:paraId="68E8CEFB" w14:textId="77777777" w:rsidR="00A05013" w:rsidRPr="00A05013" w:rsidRDefault="00A05013" w:rsidP="00A05013">
      <w:pPr>
        <w:tabs>
          <w:tab w:val="left" w:pos="0"/>
        </w:tabs>
        <w:ind w:firstLine="4962"/>
        <w:rPr>
          <w:b/>
        </w:rPr>
      </w:pPr>
    </w:p>
    <w:p w14:paraId="4659712D" w14:textId="77777777" w:rsidR="00A05013" w:rsidRPr="00A05013" w:rsidRDefault="00A05013" w:rsidP="00A05013">
      <w:pPr>
        <w:autoSpaceDE w:val="0"/>
        <w:autoSpaceDN w:val="0"/>
        <w:adjustRightInd w:val="0"/>
        <w:ind w:firstLine="540"/>
        <w:jc w:val="center"/>
        <w:rPr>
          <w:rFonts w:ascii="Times New Roman" w:hAnsi="Times New Roman"/>
          <w:sz w:val="28"/>
          <w:szCs w:val="28"/>
          <w:lang w:eastAsia="ru-RU"/>
        </w:rPr>
      </w:pPr>
    </w:p>
    <w:p w14:paraId="7057A269" w14:textId="77777777" w:rsidR="00A05013" w:rsidRPr="00A05013" w:rsidRDefault="00A05013" w:rsidP="00A05013">
      <w:pPr>
        <w:autoSpaceDE w:val="0"/>
        <w:autoSpaceDN w:val="0"/>
        <w:adjustRightInd w:val="0"/>
        <w:ind w:firstLine="540"/>
        <w:jc w:val="center"/>
        <w:rPr>
          <w:rFonts w:ascii="Times New Roman" w:hAnsi="Times New Roman"/>
          <w:lang w:eastAsia="ru-RU"/>
        </w:rPr>
      </w:pPr>
      <w:r w:rsidRPr="00A05013">
        <w:rPr>
          <w:rFonts w:ascii="Times New Roman" w:hAnsi="Times New Roman"/>
          <w:lang w:eastAsia="ru-RU"/>
        </w:rPr>
        <w:t>ВИЗУАЛИЗИРОВАННЫЙ ПЕРЕЧЕНЬ</w:t>
      </w:r>
    </w:p>
    <w:p w14:paraId="6CFE98E4" w14:textId="77777777" w:rsidR="00A05013" w:rsidRPr="00A05013" w:rsidRDefault="00A05013" w:rsidP="00A05013">
      <w:pPr>
        <w:jc w:val="center"/>
        <w:rPr>
          <w:rFonts w:ascii="Times New Roman" w:hAnsi="Times New Roman"/>
        </w:rPr>
      </w:pPr>
      <w:r w:rsidRPr="00A05013">
        <w:rPr>
          <w:rFonts w:ascii="Times New Roman" w:hAnsi="Times New Roman"/>
        </w:rPr>
        <w:t>образцов элементов благоустройства, предлагаемых к размещению на дворовых территориях многоквартирных домов, сформированный исходя из минимального перечня работ по благоустройству дворовых территорий муниципального образования город Дивногорск</w:t>
      </w:r>
    </w:p>
    <w:p w14:paraId="7E3C61AE" w14:textId="77777777" w:rsidR="00A05013" w:rsidRPr="00A05013" w:rsidRDefault="00A05013" w:rsidP="00A05013">
      <w:pPr>
        <w:jc w:val="center"/>
        <w:rPr>
          <w:rFonts w:ascii="Times New Roman" w:hAnsi="Times New Roman"/>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138"/>
        <w:gridCol w:w="6480"/>
      </w:tblGrid>
      <w:tr w:rsidR="00A05013" w:rsidRPr="00A05013" w14:paraId="1ABFD58E" w14:textId="77777777" w:rsidTr="00840C81">
        <w:tc>
          <w:tcPr>
            <w:tcW w:w="670" w:type="dxa"/>
          </w:tcPr>
          <w:p w14:paraId="6D7C3DFA" w14:textId="77777777" w:rsidR="00A05013" w:rsidRPr="00A05013" w:rsidRDefault="00A05013" w:rsidP="00A05013">
            <w:pPr>
              <w:jc w:val="center"/>
              <w:rPr>
                <w:rFonts w:ascii="Times New Roman" w:hAnsi="Times New Roman"/>
              </w:rPr>
            </w:pPr>
            <w:r w:rsidRPr="00A05013">
              <w:rPr>
                <w:rFonts w:ascii="Times New Roman" w:hAnsi="Times New Roman"/>
              </w:rPr>
              <w:t>№ п/п</w:t>
            </w:r>
          </w:p>
        </w:tc>
        <w:tc>
          <w:tcPr>
            <w:tcW w:w="2138" w:type="dxa"/>
          </w:tcPr>
          <w:p w14:paraId="5262A411" w14:textId="77777777" w:rsidR="00A05013" w:rsidRPr="00A05013" w:rsidRDefault="00A05013" w:rsidP="00A05013">
            <w:pPr>
              <w:jc w:val="center"/>
              <w:rPr>
                <w:rFonts w:ascii="Times New Roman" w:hAnsi="Times New Roman"/>
              </w:rPr>
            </w:pPr>
            <w:r w:rsidRPr="00A05013">
              <w:rPr>
                <w:rFonts w:ascii="Times New Roman" w:hAnsi="Times New Roman"/>
              </w:rPr>
              <w:t>Наименование элемента благоустройства</w:t>
            </w:r>
          </w:p>
        </w:tc>
        <w:tc>
          <w:tcPr>
            <w:tcW w:w="6480" w:type="dxa"/>
          </w:tcPr>
          <w:p w14:paraId="2D3D10F2" w14:textId="77777777" w:rsidR="00A05013" w:rsidRPr="00A05013" w:rsidRDefault="00A05013" w:rsidP="00A05013">
            <w:pPr>
              <w:jc w:val="center"/>
              <w:rPr>
                <w:rFonts w:ascii="Times New Roman" w:hAnsi="Times New Roman"/>
              </w:rPr>
            </w:pPr>
            <w:r w:rsidRPr="00A05013">
              <w:rPr>
                <w:rFonts w:ascii="Times New Roman" w:hAnsi="Times New Roman"/>
              </w:rPr>
              <w:t>Образец</w:t>
            </w:r>
          </w:p>
        </w:tc>
      </w:tr>
      <w:tr w:rsidR="00A05013" w:rsidRPr="00A05013" w14:paraId="3FD49E34" w14:textId="77777777" w:rsidTr="00840C81">
        <w:tc>
          <w:tcPr>
            <w:tcW w:w="670" w:type="dxa"/>
          </w:tcPr>
          <w:p w14:paraId="4C70608F" w14:textId="77777777" w:rsidR="00A05013" w:rsidRPr="00A05013" w:rsidRDefault="00A05013" w:rsidP="00A05013">
            <w:pPr>
              <w:jc w:val="center"/>
              <w:rPr>
                <w:rFonts w:ascii="Times New Roman" w:hAnsi="Times New Roman"/>
              </w:rPr>
            </w:pPr>
            <w:r w:rsidRPr="00A05013">
              <w:rPr>
                <w:rFonts w:ascii="Times New Roman" w:hAnsi="Times New Roman"/>
              </w:rPr>
              <w:t>1.</w:t>
            </w:r>
          </w:p>
        </w:tc>
        <w:tc>
          <w:tcPr>
            <w:tcW w:w="2138" w:type="dxa"/>
          </w:tcPr>
          <w:p w14:paraId="0E351BBA" w14:textId="77777777" w:rsidR="00A05013" w:rsidRPr="00A05013" w:rsidRDefault="00A05013" w:rsidP="00A05013">
            <w:pPr>
              <w:jc w:val="center"/>
              <w:rPr>
                <w:rFonts w:ascii="Times New Roman" w:hAnsi="Times New Roman"/>
              </w:rPr>
            </w:pPr>
            <w:r w:rsidRPr="00A05013">
              <w:rPr>
                <w:rFonts w:ascii="Times New Roman" w:hAnsi="Times New Roman"/>
              </w:rPr>
              <w:t>Скамейка для бетонирования</w:t>
            </w:r>
          </w:p>
          <w:p w14:paraId="267576E1" w14:textId="77777777" w:rsidR="00A05013" w:rsidRPr="00A05013" w:rsidRDefault="00A05013" w:rsidP="00A05013">
            <w:pPr>
              <w:jc w:val="center"/>
              <w:rPr>
                <w:rFonts w:ascii="Times New Roman" w:hAnsi="Times New Roman"/>
              </w:rPr>
            </w:pPr>
          </w:p>
          <w:p w14:paraId="035E5415" w14:textId="77777777" w:rsidR="00A05013" w:rsidRPr="00A05013" w:rsidRDefault="00A05013" w:rsidP="00A05013">
            <w:pPr>
              <w:jc w:val="center"/>
              <w:rPr>
                <w:rFonts w:ascii="Times New Roman" w:hAnsi="Times New Roman"/>
              </w:rPr>
            </w:pPr>
          </w:p>
        </w:tc>
        <w:tc>
          <w:tcPr>
            <w:tcW w:w="6480" w:type="dxa"/>
          </w:tcPr>
          <w:p w14:paraId="54CC61E6" w14:textId="77777777" w:rsidR="00A05013" w:rsidRPr="00A05013" w:rsidRDefault="00A05013" w:rsidP="00A05013">
            <w:pPr>
              <w:rPr>
                <w:rFonts w:ascii="Times New Roman" w:hAnsi="Times New Roman"/>
              </w:rPr>
            </w:pPr>
            <w:r w:rsidRPr="00A05013">
              <w:rPr>
                <w:rFonts w:ascii="Times New Roman" w:hAnsi="Times New Roman"/>
                <w:noProof/>
                <w:lang w:eastAsia="ru-RU"/>
              </w:rPr>
              <w:drawing>
                <wp:inline distT="0" distB="0" distL="0" distR="0" wp14:anchorId="59FFB008" wp14:editId="411113F9">
                  <wp:extent cx="1765300" cy="1244600"/>
                  <wp:effectExtent l="0" t="0" r="6350" b="0"/>
                  <wp:docPr id="24" name="Рисунок 24" descr="http://dalpribor.ru/upload_files/dpages/items/prev/225_1486014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alpribor.ru/upload_files/dpages/items/prev/225_14860145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12446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473814F8" wp14:editId="4D893BF2">
                  <wp:extent cx="1524000" cy="1231900"/>
                  <wp:effectExtent l="0" t="0" r="0" b="6350"/>
                  <wp:docPr id="25" name="Рисунок 25" descr="i?id=bc5762d14e8d81db73e9459209706025&amp;n=33&amp;h=215&amp;w=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bc5762d14e8d81db73e9459209706025&amp;n=33&amp;h=215&amp;w=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319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24CD8231" wp14:editId="7B084C04">
                  <wp:extent cx="1828800" cy="1371600"/>
                  <wp:effectExtent l="0" t="0" r="0" b="0"/>
                  <wp:docPr id="26" name="Рисунок 26" descr="1624-park-bench-concrete-ty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24-park-bench-concrete-typ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sidRPr="00A05013">
              <w:rPr>
                <w:rFonts w:ascii="Times New Roman" w:hAnsi="Times New Roman"/>
                <w:noProof/>
                <w:lang w:eastAsia="ru-RU"/>
              </w:rPr>
              <mc:AlternateContent>
                <mc:Choice Requires="wps">
                  <w:drawing>
                    <wp:inline distT="0" distB="0" distL="0" distR="0" wp14:anchorId="08593AD4" wp14:editId="623296C7">
                      <wp:extent cx="304800" cy="304800"/>
                      <wp:effectExtent l="0" t="1270" r="3810" b="0"/>
                      <wp:docPr id="15" name="Прямоугольник 8" descr="9e62597f293cd7095953c0975fd1874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69C5E" id="Прямоугольник 8" o:spid="_x0000_s1026" alt="9e62597f293cd7095953c0975fd1874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05013">
              <w:rPr>
                <w:rFonts w:ascii="Times New Roman" w:hAnsi="Times New Roman"/>
                <w:noProof/>
                <w:lang w:eastAsia="ru-RU"/>
              </w:rPr>
              <w:drawing>
                <wp:inline distT="0" distB="0" distL="0" distR="0" wp14:anchorId="49CF403C" wp14:editId="2EE025E0">
                  <wp:extent cx="1689100" cy="1270000"/>
                  <wp:effectExtent l="0" t="0" r="6350" b="6350"/>
                  <wp:docPr id="27" name="Рисунок 27" descr="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95-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1270000"/>
                          </a:xfrm>
                          <a:prstGeom prst="rect">
                            <a:avLst/>
                          </a:prstGeom>
                          <a:noFill/>
                          <a:ln>
                            <a:noFill/>
                          </a:ln>
                        </pic:spPr>
                      </pic:pic>
                    </a:graphicData>
                  </a:graphic>
                </wp:inline>
              </w:drawing>
            </w:r>
          </w:p>
        </w:tc>
      </w:tr>
      <w:tr w:rsidR="00A05013" w:rsidRPr="00A05013" w14:paraId="27A7F9B7" w14:textId="77777777" w:rsidTr="00840C81">
        <w:tc>
          <w:tcPr>
            <w:tcW w:w="670" w:type="dxa"/>
          </w:tcPr>
          <w:p w14:paraId="5AC60F13" w14:textId="77777777" w:rsidR="00A05013" w:rsidRPr="00A05013" w:rsidRDefault="00A05013" w:rsidP="00A05013">
            <w:pPr>
              <w:jc w:val="center"/>
              <w:rPr>
                <w:rFonts w:ascii="Times New Roman" w:hAnsi="Times New Roman"/>
              </w:rPr>
            </w:pPr>
            <w:r w:rsidRPr="00A05013">
              <w:rPr>
                <w:rFonts w:ascii="Times New Roman" w:hAnsi="Times New Roman"/>
              </w:rPr>
              <w:t>2.</w:t>
            </w:r>
          </w:p>
        </w:tc>
        <w:tc>
          <w:tcPr>
            <w:tcW w:w="2138" w:type="dxa"/>
          </w:tcPr>
          <w:p w14:paraId="7B3D321A" w14:textId="77777777" w:rsidR="00A05013" w:rsidRPr="00A05013" w:rsidRDefault="00A05013" w:rsidP="00A05013">
            <w:pPr>
              <w:jc w:val="center"/>
              <w:rPr>
                <w:rFonts w:ascii="Times New Roman" w:hAnsi="Times New Roman"/>
              </w:rPr>
            </w:pPr>
            <w:r w:rsidRPr="00A05013">
              <w:rPr>
                <w:rFonts w:ascii="Times New Roman" w:hAnsi="Times New Roman"/>
              </w:rPr>
              <w:t>Урна переносная</w:t>
            </w:r>
          </w:p>
          <w:p w14:paraId="75B8065B" w14:textId="77777777" w:rsidR="00A05013" w:rsidRPr="00A05013" w:rsidRDefault="00A05013" w:rsidP="00A05013">
            <w:pPr>
              <w:jc w:val="center"/>
              <w:rPr>
                <w:rFonts w:ascii="Times New Roman" w:hAnsi="Times New Roman"/>
              </w:rPr>
            </w:pPr>
          </w:p>
        </w:tc>
        <w:tc>
          <w:tcPr>
            <w:tcW w:w="6480" w:type="dxa"/>
          </w:tcPr>
          <w:p w14:paraId="2FD8B517" w14:textId="77777777" w:rsidR="00A05013" w:rsidRPr="00A05013" w:rsidRDefault="00A05013" w:rsidP="00A05013">
            <w:pPr>
              <w:rPr>
                <w:rFonts w:ascii="Times New Roman" w:hAnsi="Times New Roman"/>
              </w:rPr>
            </w:pPr>
            <w:r w:rsidRPr="00A05013">
              <w:rPr>
                <w:rFonts w:ascii="Times New Roman" w:hAnsi="Times New Roman"/>
                <w:noProof/>
                <w:lang w:eastAsia="ru-RU"/>
              </w:rPr>
              <w:drawing>
                <wp:inline distT="0" distB="0" distL="0" distR="0" wp14:anchorId="6819C150" wp14:editId="3F1A0A15">
                  <wp:extent cx="1079500" cy="1409700"/>
                  <wp:effectExtent l="0" t="0" r="6350" b="0"/>
                  <wp:docPr id="28" name="Рисунок 28" descr="http://dalpribor.ru/upload_files/dpages/items/prev/36_1453958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dalpribor.ru/upload_files/dpages/items/prev/36_145395842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14097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6501904F" wp14:editId="080A07E3">
                  <wp:extent cx="1498600" cy="1498600"/>
                  <wp:effectExtent l="0" t="0" r="6350" b="6350"/>
                  <wp:docPr id="29" name="Рисунок 29" descr="876b124de4031e1cbaac82c9a2ad1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76b124de4031e1cbaac82c9a2ad18e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03DD3322" wp14:editId="57FF6482">
                  <wp:extent cx="1333500" cy="1003300"/>
                  <wp:effectExtent l="0" t="0" r="0" b="6350"/>
                  <wp:docPr id="30" name="Рисунок 30" descr="i?id=9969bf5e428768e94f3bc4b46e37a7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d=9969bf5e428768e94f3bc4b46e37a788-l&amp;n=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1003300"/>
                          </a:xfrm>
                          <a:prstGeom prst="rect">
                            <a:avLst/>
                          </a:prstGeom>
                          <a:noFill/>
                          <a:ln>
                            <a:noFill/>
                          </a:ln>
                        </pic:spPr>
                      </pic:pic>
                    </a:graphicData>
                  </a:graphic>
                </wp:inline>
              </w:drawing>
            </w:r>
          </w:p>
        </w:tc>
      </w:tr>
      <w:tr w:rsidR="00A05013" w:rsidRPr="00A05013" w14:paraId="0E075A83" w14:textId="77777777" w:rsidTr="00840C81">
        <w:tc>
          <w:tcPr>
            <w:tcW w:w="670" w:type="dxa"/>
          </w:tcPr>
          <w:p w14:paraId="7223AA75" w14:textId="77777777" w:rsidR="00A05013" w:rsidRPr="00A05013" w:rsidRDefault="00A05013" w:rsidP="00A05013">
            <w:pPr>
              <w:jc w:val="center"/>
              <w:rPr>
                <w:rFonts w:ascii="Times New Roman" w:hAnsi="Times New Roman"/>
              </w:rPr>
            </w:pPr>
            <w:r w:rsidRPr="00A05013">
              <w:rPr>
                <w:rFonts w:ascii="Times New Roman" w:hAnsi="Times New Roman"/>
                <w:sz w:val="22"/>
                <w:szCs w:val="22"/>
              </w:rPr>
              <w:t>3.</w:t>
            </w:r>
          </w:p>
        </w:tc>
        <w:tc>
          <w:tcPr>
            <w:tcW w:w="2138" w:type="dxa"/>
          </w:tcPr>
          <w:p w14:paraId="5D4F478F" w14:textId="77777777" w:rsidR="00A05013" w:rsidRPr="00A05013" w:rsidRDefault="00A05013" w:rsidP="00A05013">
            <w:pPr>
              <w:jc w:val="center"/>
              <w:rPr>
                <w:rFonts w:ascii="Times New Roman" w:hAnsi="Times New Roman"/>
              </w:rPr>
            </w:pPr>
            <w:r w:rsidRPr="00A05013">
              <w:rPr>
                <w:rFonts w:ascii="Times New Roman" w:hAnsi="Times New Roman"/>
                <w:sz w:val="22"/>
                <w:szCs w:val="22"/>
              </w:rPr>
              <w:t>Светильник уличный</w:t>
            </w:r>
          </w:p>
          <w:p w14:paraId="457918EF" w14:textId="77777777" w:rsidR="00A05013" w:rsidRPr="00A05013" w:rsidRDefault="00A05013" w:rsidP="00A05013">
            <w:pPr>
              <w:jc w:val="center"/>
              <w:rPr>
                <w:rFonts w:ascii="Times New Roman" w:hAnsi="Times New Roman"/>
              </w:rPr>
            </w:pPr>
          </w:p>
        </w:tc>
        <w:tc>
          <w:tcPr>
            <w:tcW w:w="6480" w:type="dxa"/>
          </w:tcPr>
          <w:p w14:paraId="51BE5673" w14:textId="77777777" w:rsidR="00A05013" w:rsidRPr="00A05013" w:rsidRDefault="00A05013" w:rsidP="00A05013">
            <w:pPr>
              <w:rPr>
                <w:rFonts w:ascii="Times New Roman" w:hAnsi="Times New Roman"/>
              </w:rPr>
            </w:pPr>
            <w:r w:rsidRPr="00A05013">
              <w:rPr>
                <w:rFonts w:ascii="Times New Roman" w:hAnsi="Times New Roman"/>
                <w:noProof/>
                <w:lang w:eastAsia="ru-RU"/>
              </w:rPr>
              <w:drawing>
                <wp:inline distT="0" distB="0" distL="0" distR="0" wp14:anchorId="7BBFC22A" wp14:editId="0688B787">
                  <wp:extent cx="1295400" cy="1206500"/>
                  <wp:effectExtent l="0" t="0" r="0" b="0"/>
                  <wp:docPr id="31" name="Рисунок 31" descr="http://www.ua.all.biz/img/ua/catalog/820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ua.all.biz/img/ua/catalog/82001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0" cy="12065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45F569AB" wp14:editId="72E3A4BA">
                  <wp:extent cx="1066800" cy="1485900"/>
                  <wp:effectExtent l="0" t="0" r="0" b="0"/>
                  <wp:docPr id="32" name="Рисунок 32" descr="i?id=124b4a8f4903ae570863cd2cc81fad5d&amp;n=33&amp;h=215&amp;w=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d=124b4a8f4903ae570863cd2cc81fad5d&amp;n=33&amp;h=215&amp;w=1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4859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22336B15" wp14:editId="299FD3AE">
                  <wp:extent cx="1485900" cy="1397000"/>
                  <wp:effectExtent l="0" t="0" r="0" b="0"/>
                  <wp:docPr id="33" name="Рисунок 33" descr="e8y4sbfpncew7b82_90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8y4sbfpncew7b82_900x5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1397000"/>
                          </a:xfrm>
                          <a:prstGeom prst="rect">
                            <a:avLst/>
                          </a:prstGeom>
                          <a:noFill/>
                          <a:ln>
                            <a:noFill/>
                          </a:ln>
                        </pic:spPr>
                      </pic:pic>
                    </a:graphicData>
                  </a:graphic>
                </wp:inline>
              </w:drawing>
            </w:r>
          </w:p>
        </w:tc>
      </w:tr>
    </w:tbl>
    <w:p w14:paraId="330BA399" w14:textId="1305A10A" w:rsidR="00A923CF" w:rsidRDefault="00A923CF"/>
    <w:sectPr w:rsidR="00A923CF" w:rsidSect="00F243C8">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E787" w14:textId="77777777" w:rsidR="00452E5D" w:rsidRDefault="00452E5D" w:rsidP="00F031F0">
      <w:r>
        <w:separator/>
      </w:r>
    </w:p>
  </w:endnote>
  <w:endnote w:type="continuationSeparator" w:id="0">
    <w:p w14:paraId="4A574739" w14:textId="77777777" w:rsidR="00452E5D" w:rsidRDefault="00452E5D" w:rsidP="00F0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C4C5D" w14:textId="77777777" w:rsidR="00452E5D" w:rsidRDefault="00452E5D" w:rsidP="00F031F0">
      <w:r>
        <w:separator/>
      </w:r>
    </w:p>
  </w:footnote>
  <w:footnote w:type="continuationSeparator" w:id="0">
    <w:p w14:paraId="12469CEE" w14:textId="77777777" w:rsidR="00452E5D" w:rsidRDefault="00452E5D" w:rsidP="00F031F0">
      <w:r>
        <w:continuationSeparator/>
      </w:r>
    </w:p>
  </w:footnote>
  <w:footnote w:id="1">
    <w:p w14:paraId="21873C08" w14:textId="77777777" w:rsidR="003017DD" w:rsidRPr="00106C4E" w:rsidRDefault="003017DD" w:rsidP="00F031F0">
      <w:pPr>
        <w:autoSpaceDE w:val="0"/>
        <w:autoSpaceDN w:val="0"/>
        <w:adjustRightInd w:val="0"/>
        <w:ind w:firstLine="540"/>
        <w:jc w:val="both"/>
        <w:rPr>
          <w:rFonts w:ascii="Times New Roman" w:hAnsi="Times New Roman"/>
        </w:rPr>
      </w:pPr>
      <w:r w:rsidRPr="00864B33">
        <w:rPr>
          <w:rStyle w:val="aff"/>
        </w:rPr>
        <w:footnoteRef/>
      </w:r>
      <w:r w:rsidRPr="00106C4E">
        <w:rPr>
          <w:rFonts w:ascii="Times New Roman" w:hAnsi="Times New Roman"/>
        </w:rPr>
        <w:t xml:space="preserve">При закупке товаров, работ, услуг получатели субсидий руководствуются </w:t>
      </w:r>
      <w:hyperlink r:id="rId1" w:history="1">
        <w:r w:rsidRPr="0094357B">
          <w:rPr>
            <w:rFonts w:ascii="Times New Roman" w:hAnsi="Times New Roman"/>
          </w:rPr>
          <w:t>Конституцией</w:t>
        </w:r>
      </w:hyperlink>
      <w:r w:rsidRPr="0094357B">
        <w:rPr>
          <w:rFonts w:ascii="Times New Roman" w:hAnsi="Times New Roman"/>
        </w:rPr>
        <w:t xml:space="preserve"> Российской Федерации, Гражданским </w:t>
      </w:r>
      <w:hyperlink r:id="rId2" w:history="1">
        <w:r w:rsidRPr="0094357B">
          <w:rPr>
            <w:rFonts w:ascii="Times New Roman" w:hAnsi="Times New Roman"/>
          </w:rPr>
          <w:t>кодексом</w:t>
        </w:r>
      </w:hyperlink>
      <w:r w:rsidRPr="0094357B">
        <w:rPr>
          <w:rFonts w:ascii="Times New Roman" w:hAnsi="Times New Roman"/>
        </w:rPr>
        <w:t xml:space="preserve"> Российской </w:t>
      </w:r>
      <w:r w:rsidRPr="00106C4E">
        <w:rPr>
          <w:rFonts w:ascii="Times New Roman" w:hAnsi="Times New Roman"/>
        </w:rPr>
        <w:t xml:space="preserve">Федерации, а также принятыми в соответствии с ними и утвержденными с учетом Порядка установленного органами местного самоуправления Правилами закупки. </w:t>
      </w:r>
    </w:p>
    <w:p w14:paraId="5C16BCCC" w14:textId="77777777" w:rsidR="003017DD" w:rsidRPr="00864B33" w:rsidRDefault="003017DD" w:rsidP="00F031F0">
      <w:pPr>
        <w:pStyle w:val="afd"/>
      </w:pPr>
    </w:p>
  </w:footnote>
  <w:footnote w:id="2">
    <w:p w14:paraId="6F55B94B" w14:textId="4C59DA1D" w:rsidR="003017DD" w:rsidRPr="00A12947" w:rsidRDefault="003017DD" w:rsidP="00F031F0">
      <w:pPr>
        <w:autoSpaceDE w:val="0"/>
        <w:autoSpaceDN w:val="0"/>
        <w:adjustRightInd w:val="0"/>
        <w:ind w:firstLine="540"/>
        <w:jc w:val="both"/>
        <w:rPr>
          <w:rFonts w:ascii="Times New Roman" w:hAnsi="Times New Roman"/>
        </w:rPr>
      </w:pPr>
      <w:r w:rsidRPr="00A12947">
        <w:rPr>
          <w:rStyle w:val="aff"/>
          <w:rFonts w:ascii="Times New Roman" w:hAnsi="Times New Roman"/>
        </w:rPr>
        <w:footnoteRef/>
      </w:r>
      <w:r w:rsidRPr="00A12947">
        <w:rPr>
          <w:rFonts w:ascii="Times New Roman" w:hAnsi="Times New Roman"/>
        </w:rPr>
        <w:t xml:space="preserve">Согласно постановлению </w:t>
      </w:r>
      <w:r>
        <w:rPr>
          <w:rFonts w:ascii="Times New Roman" w:hAnsi="Times New Roman"/>
        </w:rPr>
        <w:t>П</w:t>
      </w:r>
      <w:r w:rsidRPr="00A12947">
        <w:rPr>
          <w:rFonts w:ascii="Times New Roman" w:hAnsi="Times New Roman"/>
        </w:rPr>
        <w:t>равительства РФ от 06.09.2016 № 887 «О</w:t>
      </w:r>
      <w:r w:rsidRPr="00106C4E">
        <w:rPr>
          <w:rFonts w:ascii="Times New Roman" w:hAnsi="Times New Roman"/>
        </w:rPr>
        <w:t xml:space="preserve">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94357B">
        <w:rPr>
          <w:rFonts w:ascii="Times New Roman" w:hAnsi="Times New Roman"/>
        </w:rPr>
        <w:t xml:space="preserve">соглашение между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 </w:t>
      </w:r>
      <w:hyperlink r:id="rId3" w:history="1">
        <w:r w:rsidRPr="0094357B">
          <w:rPr>
            <w:rFonts w:ascii="Times New Roman" w:hAnsi="Times New Roman"/>
          </w:rPr>
          <w:t>формой</w:t>
        </w:r>
      </w:hyperlink>
      <w:r w:rsidRPr="0094357B">
        <w:rPr>
          <w:rFonts w:ascii="Times New Roman" w:hAnsi="Times New Roman"/>
        </w:rPr>
        <w:t>, установленной Министерством финансов Российской Федерации, финансовым органом субъекта Российской Федерации</w:t>
      </w:r>
      <w:r w:rsidRPr="00106C4E">
        <w:rPr>
          <w:rFonts w:ascii="Times New Roman" w:hAnsi="Times New Roman"/>
        </w:rPr>
        <w:t xml:space="preserve">, финансовым органом муниципального образования для соответствующего вида субсидии. </w:t>
      </w:r>
      <w:r w:rsidRPr="00106C4E">
        <w:rPr>
          <w:rFonts w:ascii="Times New Roman" w:hAnsi="Times New Roman"/>
          <w:bCs/>
        </w:rPr>
        <w:t xml:space="preserve">Типовая форма соглашения (договора) </w:t>
      </w:r>
      <w:r w:rsidRPr="00106C4E">
        <w:rPr>
          <w:rFonts w:ascii="Times New Roman" w:hAnsi="Times New Roman"/>
        </w:rPr>
        <w:t>утверждена Приказом Министерства финансов РФ от 31.10.2016 №199н.</w:t>
      </w:r>
    </w:p>
  </w:footnote>
  <w:footnote w:id="3">
    <w:p w14:paraId="46B2749F" w14:textId="77777777" w:rsidR="003017DD" w:rsidRDefault="003017DD" w:rsidP="00F031F0">
      <w:pPr>
        <w:pStyle w:val="afd"/>
        <w:jc w:val="both"/>
        <w:rPr>
          <w:rFonts w:ascii="Times New Roman" w:eastAsia="Times New Roman" w:hAnsi="Times New Roman"/>
        </w:rPr>
      </w:pPr>
      <w:r w:rsidRPr="00FE6038">
        <w:rPr>
          <w:rStyle w:val="aff"/>
          <w:rFonts w:ascii="Times New Roman" w:hAnsi="Times New Roman"/>
        </w:rPr>
        <w:footnoteRef/>
      </w:r>
      <w:r w:rsidRPr="00FE6038">
        <w:rPr>
          <w:rFonts w:ascii="Times New Roman" w:hAnsi="Times New Roman"/>
        </w:rPr>
        <w:t xml:space="preserve"> Форма</w:t>
      </w:r>
      <w:r>
        <w:rPr>
          <w:rFonts w:ascii="Times New Roman" w:hAnsi="Times New Roman"/>
        </w:rPr>
        <w:t xml:space="preserve"> должна быть </w:t>
      </w:r>
      <w:r w:rsidRPr="00FE6038">
        <w:rPr>
          <w:rFonts w:ascii="Times New Roman" w:hAnsi="Times New Roman"/>
        </w:rPr>
        <w:t>утвержд</w:t>
      </w:r>
      <w:r>
        <w:rPr>
          <w:rFonts w:ascii="Times New Roman" w:hAnsi="Times New Roman"/>
        </w:rPr>
        <w:t>ена</w:t>
      </w:r>
      <w:r w:rsidRPr="00FE6038">
        <w:rPr>
          <w:rFonts w:ascii="Times New Roman" w:hAnsi="Times New Roman"/>
        </w:rPr>
        <w:t xml:space="preserve"> в соответс</w:t>
      </w:r>
      <w:r>
        <w:rPr>
          <w:rFonts w:ascii="Times New Roman" w:hAnsi="Times New Roman"/>
        </w:rPr>
        <w:t>т</w:t>
      </w:r>
      <w:r w:rsidRPr="00FE6038">
        <w:rPr>
          <w:rFonts w:ascii="Times New Roman" w:hAnsi="Times New Roman"/>
        </w:rPr>
        <w:t xml:space="preserve">вии с </w:t>
      </w:r>
      <w:r w:rsidRPr="00FE6038">
        <w:rPr>
          <w:rFonts w:ascii="Times New Roman" w:eastAsia="Times New Roman" w:hAnsi="Times New Roman"/>
        </w:rPr>
        <w:t>Порядк</w:t>
      </w:r>
      <w:r>
        <w:rPr>
          <w:rFonts w:ascii="Times New Roman" w:eastAsia="Times New Roman" w:hAnsi="Times New Roman"/>
        </w:rPr>
        <w:t>ом</w:t>
      </w:r>
      <w:r w:rsidRPr="00FE6038">
        <w:rPr>
          <w:rFonts w:ascii="Times New Roman" w:eastAsia="Times New Roman" w:hAnsi="Times New Roman"/>
        </w:rPr>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rPr>
          <w:rFonts w:ascii="Times New Roman" w:eastAsia="Times New Roman" w:hAnsi="Times New Roman"/>
        </w:rPr>
        <w:t>.</w:t>
      </w:r>
    </w:p>
    <w:p w14:paraId="4730D3B3" w14:textId="77777777" w:rsidR="003017DD" w:rsidRPr="00FE6038" w:rsidRDefault="003017DD" w:rsidP="00F031F0">
      <w:pPr>
        <w:pStyle w:val="afd"/>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4875"/>
    <w:multiLevelType w:val="multilevel"/>
    <w:tmpl w:val="8ED060A4"/>
    <w:lvl w:ilvl="0">
      <w:start w:val="1"/>
      <w:numFmt w:val="decimal"/>
      <w:lvlText w:val="%1."/>
      <w:lvlJc w:val="left"/>
      <w:pPr>
        <w:ind w:left="720" w:hanging="360"/>
      </w:pPr>
      <w:rPr>
        <w:rFonts w:cs="Times New Roman"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38F0DD4"/>
    <w:multiLevelType w:val="hybridMultilevel"/>
    <w:tmpl w:val="ED0A2B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352D7"/>
    <w:multiLevelType w:val="multilevel"/>
    <w:tmpl w:val="B6A8D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color w:val="auto"/>
      </w:rPr>
    </w:lvl>
    <w:lvl w:ilvl="2">
      <w:start w:val="4500"/>
      <w:numFmt w:val="decimal"/>
      <w:lvlText w:val="%3"/>
      <w:lvlJc w:val="left"/>
      <w:pPr>
        <w:ind w:left="2340" w:hanging="540"/>
      </w:pPr>
      <w:rPr>
        <w:rFonts w:cs="Times New Roman" w:hint="default"/>
      </w:rPr>
    </w:lvl>
    <w:lvl w:ilvl="3">
      <w:start w:val="450"/>
      <w:numFmt w:val="decimal"/>
      <w:lvlText w:val="%4"/>
      <w:lvlJc w:val="left"/>
      <w:pPr>
        <w:ind w:left="2925" w:hanging="405"/>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7469E"/>
    <w:multiLevelType w:val="hybridMultilevel"/>
    <w:tmpl w:val="36CEF8BC"/>
    <w:lvl w:ilvl="0" w:tplc="F8880FE6">
      <w:start w:val="1"/>
      <w:numFmt w:val="decimal"/>
      <w:lvlText w:val="%1."/>
      <w:lvlJc w:val="left"/>
      <w:pPr>
        <w:ind w:left="1065" w:hanging="360"/>
      </w:pPr>
      <w:rPr>
        <w:rFonts w:cs="Calibri"/>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466F6004"/>
    <w:multiLevelType w:val="hybridMultilevel"/>
    <w:tmpl w:val="DB167C8C"/>
    <w:lvl w:ilvl="0" w:tplc="0419000F">
      <w:start w:val="3"/>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488739D4"/>
    <w:multiLevelType w:val="hybridMultilevel"/>
    <w:tmpl w:val="BB0A0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3DB1306"/>
    <w:multiLevelType w:val="hybridMultilevel"/>
    <w:tmpl w:val="828221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3005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43256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864142">
    <w:abstractNumId w:val="2"/>
  </w:num>
  <w:num w:numId="4" w16cid:durableId="474302798">
    <w:abstractNumId w:val="0"/>
  </w:num>
  <w:num w:numId="5" w16cid:durableId="2081629601">
    <w:abstractNumId w:val="5"/>
  </w:num>
  <w:num w:numId="6" w16cid:durableId="1270700938">
    <w:abstractNumId w:val="6"/>
  </w:num>
  <w:num w:numId="7" w16cid:durableId="1080905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AB6"/>
    <w:rsid w:val="00000C52"/>
    <w:rsid w:val="00003AE8"/>
    <w:rsid w:val="0000725E"/>
    <w:rsid w:val="000075CC"/>
    <w:rsid w:val="00007619"/>
    <w:rsid w:val="00012B94"/>
    <w:rsid w:val="00013FE0"/>
    <w:rsid w:val="00016C5B"/>
    <w:rsid w:val="0001746D"/>
    <w:rsid w:val="00017D0B"/>
    <w:rsid w:val="0002054F"/>
    <w:rsid w:val="00025608"/>
    <w:rsid w:val="00031181"/>
    <w:rsid w:val="0003123D"/>
    <w:rsid w:val="00037A45"/>
    <w:rsid w:val="0004569D"/>
    <w:rsid w:val="000458F9"/>
    <w:rsid w:val="0004779A"/>
    <w:rsid w:val="000520DA"/>
    <w:rsid w:val="00052600"/>
    <w:rsid w:val="00055990"/>
    <w:rsid w:val="000609B1"/>
    <w:rsid w:val="00060BC5"/>
    <w:rsid w:val="0006104A"/>
    <w:rsid w:val="0006163A"/>
    <w:rsid w:val="000619B7"/>
    <w:rsid w:val="00061C57"/>
    <w:rsid w:val="0006585D"/>
    <w:rsid w:val="0007009B"/>
    <w:rsid w:val="000717C8"/>
    <w:rsid w:val="000765C9"/>
    <w:rsid w:val="00077D73"/>
    <w:rsid w:val="00080A53"/>
    <w:rsid w:val="000818A7"/>
    <w:rsid w:val="00081CA1"/>
    <w:rsid w:val="00081EDA"/>
    <w:rsid w:val="0008301D"/>
    <w:rsid w:val="000868BC"/>
    <w:rsid w:val="00087859"/>
    <w:rsid w:val="0009165C"/>
    <w:rsid w:val="00092A57"/>
    <w:rsid w:val="00092B42"/>
    <w:rsid w:val="0009464F"/>
    <w:rsid w:val="00095802"/>
    <w:rsid w:val="00095C33"/>
    <w:rsid w:val="00096433"/>
    <w:rsid w:val="00096F2C"/>
    <w:rsid w:val="0009727B"/>
    <w:rsid w:val="000A051D"/>
    <w:rsid w:val="000A0F36"/>
    <w:rsid w:val="000A2807"/>
    <w:rsid w:val="000A3015"/>
    <w:rsid w:val="000A3EE8"/>
    <w:rsid w:val="000B2359"/>
    <w:rsid w:val="000B3130"/>
    <w:rsid w:val="000B527F"/>
    <w:rsid w:val="000B5C4B"/>
    <w:rsid w:val="000B75CF"/>
    <w:rsid w:val="000C1FD9"/>
    <w:rsid w:val="000C73AD"/>
    <w:rsid w:val="000D3311"/>
    <w:rsid w:val="000D3C75"/>
    <w:rsid w:val="000E0D8B"/>
    <w:rsid w:val="000E1761"/>
    <w:rsid w:val="000E2BEE"/>
    <w:rsid w:val="000E444D"/>
    <w:rsid w:val="000E46FC"/>
    <w:rsid w:val="000E5822"/>
    <w:rsid w:val="000E72EA"/>
    <w:rsid w:val="000E772C"/>
    <w:rsid w:val="000F0594"/>
    <w:rsid w:val="000F1FDD"/>
    <w:rsid w:val="000F6092"/>
    <w:rsid w:val="00107E61"/>
    <w:rsid w:val="00111AA7"/>
    <w:rsid w:val="001120F5"/>
    <w:rsid w:val="00112BDB"/>
    <w:rsid w:val="00113078"/>
    <w:rsid w:val="001165C2"/>
    <w:rsid w:val="00116978"/>
    <w:rsid w:val="00117E98"/>
    <w:rsid w:val="0012173C"/>
    <w:rsid w:val="00122C0F"/>
    <w:rsid w:val="001249A9"/>
    <w:rsid w:val="00127390"/>
    <w:rsid w:val="0012757E"/>
    <w:rsid w:val="001337D5"/>
    <w:rsid w:val="00133A15"/>
    <w:rsid w:val="00134611"/>
    <w:rsid w:val="00135AED"/>
    <w:rsid w:val="001377E9"/>
    <w:rsid w:val="00137B8C"/>
    <w:rsid w:val="00140FA3"/>
    <w:rsid w:val="001410C6"/>
    <w:rsid w:val="00141CC5"/>
    <w:rsid w:val="00142F83"/>
    <w:rsid w:val="00143BED"/>
    <w:rsid w:val="00143C27"/>
    <w:rsid w:val="0014438B"/>
    <w:rsid w:val="001448BB"/>
    <w:rsid w:val="00144B24"/>
    <w:rsid w:val="00146DE8"/>
    <w:rsid w:val="001530A3"/>
    <w:rsid w:val="001536A6"/>
    <w:rsid w:val="001551D7"/>
    <w:rsid w:val="00156CAE"/>
    <w:rsid w:val="00161DF8"/>
    <w:rsid w:val="001659A1"/>
    <w:rsid w:val="00167C14"/>
    <w:rsid w:val="00176165"/>
    <w:rsid w:val="00176616"/>
    <w:rsid w:val="001768C8"/>
    <w:rsid w:val="00176A53"/>
    <w:rsid w:val="00177261"/>
    <w:rsid w:val="00177346"/>
    <w:rsid w:val="00177FA3"/>
    <w:rsid w:val="00182D0E"/>
    <w:rsid w:val="0018439B"/>
    <w:rsid w:val="001912CD"/>
    <w:rsid w:val="00195011"/>
    <w:rsid w:val="001A5620"/>
    <w:rsid w:val="001B19C4"/>
    <w:rsid w:val="001B62F1"/>
    <w:rsid w:val="001B709A"/>
    <w:rsid w:val="001C0694"/>
    <w:rsid w:val="001C15F2"/>
    <w:rsid w:val="001C37D8"/>
    <w:rsid w:val="001C429C"/>
    <w:rsid w:val="001C6D03"/>
    <w:rsid w:val="001D6B95"/>
    <w:rsid w:val="001E0D1B"/>
    <w:rsid w:val="001E1E40"/>
    <w:rsid w:val="001E3095"/>
    <w:rsid w:val="001E39C1"/>
    <w:rsid w:val="001F1F0A"/>
    <w:rsid w:val="001F2E81"/>
    <w:rsid w:val="001F61B3"/>
    <w:rsid w:val="001F6D27"/>
    <w:rsid w:val="00200880"/>
    <w:rsid w:val="002033FD"/>
    <w:rsid w:val="00204481"/>
    <w:rsid w:val="002046E3"/>
    <w:rsid w:val="00205CD0"/>
    <w:rsid w:val="002078B6"/>
    <w:rsid w:val="002124FC"/>
    <w:rsid w:val="00217550"/>
    <w:rsid w:val="00217BAA"/>
    <w:rsid w:val="00220150"/>
    <w:rsid w:val="0022294B"/>
    <w:rsid w:val="002274F1"/>
    <w:rsid w:val="002300DB"/>
    <w:rsid w:val="00231787"/>
    <w:rsid w:val="00233910"/>
    <w:rsid w:val="002341D5"/>
    <w:rsid w:val="00237A3C"/>
    <w:rsid w:val="002406FE"/>
    <w:rsid w:val="00241131"/>
    <w:rsid w:val="00242186"/>
    <w:rsid w:val="0024455F"/>
    <w:rsid w:val="00245246"/>
    <w:rsid w:val="00245917"/>
    <w:rsid w:val="00245A74"/>
    <w:rsid w:val="002542C2"/>
    <w:rsid w:val="00254F65"/>
    <w:rsid w:val="00255AE3"/>
    <w:rsid w:val="0025620B"/>
    <w:rsid w:val="00257E95"/>
    <w:rsid w:val="0026103C"/>
    <w:rsid w:val="00263EBF"/>
    <w:rsid w:val="002650FF"/>
    <w:rsid w:val="002657F6"/>
    <w:rsid w:val="00270EDF"/>
    <w:rsid w:val="00273760"/>
    <w:rsid w:val="00274F23"/>
    <w:rsid w:val="00275A7B"/>
    <w:rsid w:val="002822DD"/>
    <w:rsid w:val="00284F60"/>
    <w:rsid w:val="002855AF"/>
    <w:rsid w:val="00292B01"/>
    <w:rsid w:val="0029398D"/>
    <w:rsid w:val="00293C29"/>
    <w:rsid w:val="002942BD"/>
    <w:rsid w:val="00297214"/>
    <w:rsid w:val="0029739C"/>
    <w:rsid w:val="002A0823"/>
    <w:rsid w:val="002A42B0"/>
    <w:rsid w:val="002A5EB2"/>
    <w:rsid w:val="002A7626"/>
    <w:rsid w:val="002A79EF"/>
    <w:rsid w:val="002B196A"/>
    <w:rsid w:val="002B2CBB"/>
    <w:rsid w:val="002B7D78"/>
    <w:rsid w:val="002C0A5A"/>
    <w:rsid w:val="002C2C17"/>
    <w:rsid w:val="002C36C4"/>
    <w:rsid w:val="002C3DE3"/>
    <w:rsid w:val="002C67CF"/>
    <w:rsid w:val="002C6D2E"/>
    <w:rsid w:val="002D0C38"/>
    <w:rsid w:val="002D3F6C"/>
    <w:rsid w:val="002D573D"/>
    <w:rsid w:val="002E0645"/>
    <w:rsid w:val="002E138C"/>
    <w:rsid w:val="002E49F1"/>
    <w:rsid w:val="002E6320"/>
    <w:rsid w:val="002E70C3"/>
    <w:rsid w:val="002E7192"/>
    <w:rsid w:val="002E73E5"/>
    <w:rsid w:val="002F16D9"/>
    <w:rsid w:val="002F34E5"/>
    <w:rsid w:val="002F484C"/>
    <w:rsid w:val="003017DD"/>
    <w:rsid w:val="0030239C"/>
    <w:rsid w:val="00302F0F"/>
    <w:rsid w:val="00305A17"/>
    <w:rsid w:val="00305EC3"/>
    <w:rsid w:val="00306165"/>
    <w:rsid w:val="00310BE7"/>
    <w:rsid w:val="00312D49"/>
    <w:rsid w:val="00313115"/>
    <w:rsid w:val="003137F0"/>
    <w:rsid w:val="00313B27"/>
    <w:rsid w:val="003153C5"/>
    <w:rsid w:val="00316528"/>
    <w:rsid w:val="003208EE"/>
    <w:rsid w:val="00323533"/>
    <w:rsid w:val="003246C4"/>
    <w:rsid w:val="003252DC"/>
    <w:rsid w:val="003257BB"/>
    <w:rsid w:val="00336820"/>
    <w:rsid w:val="003402B1"/>
    <w:rsid w:val="0034088D"/>
    <w:rsid w:val="00340CDB"/>
    <w:rsid w:val="0034151B"/>
    <w:rsid w:val="00342BCF"/>
    <w:rsid w:val="00343748"/>
    <w:rsid w:val="00344D2E"/>
    <w:rsid w:val="00346456"/>
    <w:rsid w:val="00357632"/>
    <w:rsid w:val="00362CED"/>
    <w:rsid w:val="00363994"/>
    <w:rsid w:val="0036621E"/>
    <w:rsid w:val="00366432"/>
    <w:rsid w:val="00367087"/>
    <w:rsid w:val="003701C9"/>
    <w:rsid w:val="00371341"/>
    <w:rsid w:val="00372B7C"/>
    <w:rsid w:val="00373386"/>
    <w:rsid w:val="00374D33"/>
    <w:rsid w:val="00375629"/>
    <w:rsid w:val="0037594B"/>
    <w:rsid w:val="00381E23"/>
    <w:rsid w:val="00382CE1"/>
    <w:rsid w:val="00387552"/>
    <w:rsid w:val="003906C3"/>
    <w:rsid w:val="00393782"/>
    <w:rsid w:val="003946B2"/>
    <w:rsid w:val="00394A24"/>
    <w:rsid w:val="00397A9A"/>
    <w:rsid w:val="00397B8D"/>
    <w:rsid w:val="003A09BD"/>
    <w:rsid w:val="003A373E"/>
    <w:rsid w:val="003A508C"/>
    <w:rsid w:val="003A55B3"/>
    <w:rsid w:val="003A6881"/>
    <w:rsid w:val="003B0169"/>
    <w:rsid w:val="003B16F6"/>
    <w:rsid w:val="003B22B9"/>
    <w:rsid w:val="003B2721"/>
    <w:rsid w:val="003B2846"/>
    <w:rsid w:val="003B3ED8"/>
    <w:rsid w:val="003B4420"/>
    <w:rsid w:val="003B4D0F"/>
    <w:rsid w:val="003B5019"/>
    <w:rsid w:val="003B5B23"/>
    <w:rsid w:val="003C1BBF"/>
    <w:rsid w:val="003C7D9F"/>
    <w:rsid w:val="003D08FD"/>
    <w:rsid w:val="003D12D9"/>
    <w:rsid w:val="003D3E61"/>
    <w:rsid w:val="003E313E"/>
    <w:rsid w:val="003E5CF6"/>
    <w:rsid w:val="003F2DF6"/>
    <w:rsid w:val="003F2FBB"/>
    <w:rsid w:val="003F6B11"/>
    <w:rsid w:val="003F7334"/>
    <w:rsid w:val="00401FDD"/>
    <w:rsid w:val="00402780"/>
    <w:rsid w:val="00412B25"/>
    <w:rsid w:val="00413C74"/>
    <w:rsid w:val="00413CA0"/>
    <w:rsid w:val="00413F0E"/>
    <w:rsid w:val="00417DC6"/>
    <w:rsid w:val="00421150"/>
    <w:rsid w:val="0042223E"/>
    <w:rsid w:val="004246E4"/>
    <w:rsid w:val="00427170"/>
    <w:rsid w:val="00433618"/>
    <w:rsid w:val="00434F33"/>
    <w:rsid w:val="00435560"/>
    <w:rsid w:val="00435971"/>
    <w:rsid w:val="004412A3"/>
    <w:rsid w:val="00443428"/>
    <w:rsid w:val="004465D9"/>
    <w:rsid w:val="004478F8"/>
    <w:rsid w:val="00452E5D"/>
    <w:rsid w:val="00454F97"/>
    <w:rsid w:val="00456C72"/>
    <w:rsid w:val="00457508"/>
    <w:rsid w:val="00457843"/>
    <w:rsid w:val="004628DE"/>
    <w:rsid w:val="00464F00"/>
    <w:rsid w:val="004719A1"/>
    <w:rsid w:val="00484A52"/>
    <w:rsid w:val="004922EA"/>
    <w:rsid w:val="00492735"/>
    <w:rsid w:val="00493D85"/>
    <w:rsid w:val="00494074"/>
    <w:rsid w:val="004951B2"/>
    <w:rsid w:val="0049717E"/>
    <w:rsid w:val="004A0B9A"/>
    <w:rsid w:val="004A1887"/>
    <w:rsid w:val="004A3B58"/>
    <w:rsid w:val="004A4DA1"/>
    <w:rsid w:val="004A6F51"/>
    <w:rsid w:val="004B00CD"/>
    <w:rsid w:val="004B0781"/>
    <w:rsid w:val="004B10E3"/>
    <w:rsid w:val="004B15D0"/>
    <w:rsid w:val="004B285D"/>
    <w:rsid w:val="004B4FEB"/>
    <w:rsid w:val="004B5A0E"/>
    <w:rsid w:val="004B631F"/>
    <w:rsid w:val="004B6D15"/>
    <w:rsid w:val="004C22B5"/>
    <w:rsid w:val="004C4CFC"/>
    <w:rsid w:val="004C504B"/>
    <w:rsid w:val="004C51D3"/>
    <w:rsid w:val="004C78C0"/>
    <w:rsid w:val="004D072C"/>
    <w:rsid w:val="004D2417"/>
    <w:rsid w:val="004D3B4E"/>
    <w:rsid w:val="004D6533"/>
    <w:rsid w:val="004D65B4"/>
    <w:rsid w:val="004E4934"/>
    <w:rsid w:val="004E5942"/>
    <w:rsid w:val="004F0EE9"/>
    <w:rsid w:val="004F12BA"/>
    <w:rsid w:val="004F214E"/>
    <w:rsid w:val="004F2B46"/>
    <w:rsid w:val="004F38C2"/>
    <w:rsid w:val="004F7DB1"/>
    <w:rsid w:val="00501D32"/>
    <w:rsid w:val="005055DA"/>
    <w:rsid w:val="00507AF2"/>
    <w:rsid w:val="00510408"/>
    <w:rsid w:val="00515311"/>
    <w:rsid w:val="00516236"/>
    <w:rsid w:val="0052069D"/>
    <w:rsid w:val="005213BE"/>
    <w:rsid w:val="00521A82"/>
    <w:rsid w:val="0052400A"/>
    <w:rsid w:val="00524FF4"/>
    <w:rsid w:val="00532A5F"/>
    <w:rsid w:val="00532B83"/>
    <w:rsid w:val="00536EA4"/>
    <w:rsid w:val="00541713"/>
    <w:rsid w:val="00541E59"/>
    <w:rsid w:val="0055169F"/>
    <w:rsid w:val="005529E5"/>
    <w:rsid w:val="00554ADF"/>
    <w:rsid w:val="00570BA0"/>
    <w:rsid w:val="00571E46"/>
    <w:rsid w:val="00572608"/>
    <w:rsid w:val="00573FC8"/>
    <w:rsid w:val="005800A5"/>
    <w:rsid w:val="00580B2E"/>
    <w:rsid w:val="005825F4"/>
    <w:rsid w:val="00584A8D"/>
    <w:rsid w:val="005856BC"/>
    <w:rsid w:val="0059017B"/>
    <w:rsid w:val="005938FB"/>
    <w:rsid w:val="00595415"/>
    <w:rsid w:val="005956A5"/>
    <w:rsid w:val="00596C93"/>
    <w:rsid w:val="00596F79"/>
    <w:rsid w:val="00597C96"/>
    <w:rsid w:val="005A1E3D"/>
    <w:rsid w:val="005A2845"/>
    <w:rsid w:val="005A4EFC"/>
    <w:rsid w:val="005A68B7"/>
    <w:rsid w:val="005B0117"/>
    <w:rsid w:val="005B23BC"/>
    <w:rsid w:val="005B29FE"/>
    <w:rsid w:val="005C1E69"/>
    <w:rsid w:val="005C2C48"/>
    <w:rsid w:val="005C502C"/>
    <w:rsid w:val="005D0A32"/>
    <w:rsid w:val="005D11AD"/>
    <w:rsid w:val="005D2776"/>
    <w:rsid w:val="005D2BE1"/>
    <w:rsid w:val="005D337D"/>
    <w:rsid w:val="005D3FAA"/>
    <w:rsid w:val="005D476E"/>
    <w:rsid w:val="005E452C"/>
    <w:rsid w:val="005F18A8"/>
    <w:rsid w:val="005F442D"/>
    <w:rsid w:val="005F49B9"/>
    <w:rsid w:val="005F63BB"/>
    <w:rsid w:val="0060127B"/>
    <w:rsid w:val="006013AC"/>
    <w:rsid w:val="0060422F"/>
    <w:rsid w:val="00607456"/>
    <w:rsid w:val="00614EF6"/>
    <w:rsid w:val="006174B4"/>
    <w:rsid w:val="00620B2B"/>
    <w:rsid w:val="006215C9"/>
    <w:rsid w:val="00622A47"/>
    <w:rsid w:val="006277BD"/>
    <w:rsid w:val="00630B2E"/>
    <w:rsid w:val="006310CE"/>
    <w:rsid w:val="006312EE"/>
    <w:rsid w:val="00634639"/>
    <w:rsid w:val="006416BD"/>
    <w:rsid w:val="00642053"/>
    <w:rsid w:val="00642C3E"/>
    <w:rsid w:val="00647B9B"/>
    <w:rsid w:val="0065100C"/>
    <w:rsid w:val="00652EB2"/>
    <w:rsid w:val="00655811"/>
    <w:rsid w:val="00657CD7"/>
    <w:rsid w:val="006612B1"/>
    <w:rsid w:val="00663D35"/>
    <w:rsid w:val="006653B4"/>
    <w:rsid w:val="00672285"/>
    <w:rsid w:val="006738D8"/>
    <w:rsid w:val="0067515B"/>
    <w:rsid w:val="0067619D"/>
    <w:rsid w:val="006761A9"/>
    <w:rsid w:val="006775E0"/>
    <w:rsid w:val="00680CC0"/>
    <w:rsid w:val="006834E6"/>
    <w:rsid w:val="00684A26"/>
    <w:rsid w:val="0069462E"/>
    <w:rsid w:val="00695E38"/>
    <w:rsid w:val="00697EEB"/>
    <w:rsid w:val="006A099A"/>
    <w:rsid w:val="006A4A71"/>
    <w:rsid w:val="006A7586"/>
    <w:rsid w:val="006B3D16"/>
    <w:rsid w:val="006B4E46"/>
    <w:rsid w:val="006B5942"/>
    <w:rsid w:val="006B6420"/>
    <w:rsid w:val="006C33D6"/>
    <w:rsid w:val="006C5629"/>
    <w:rsid w:val="006C7408"/>
    <w:rsid w:val="006D2840"/>
    <w:rsid w:val="006D40B1"/>
    <w:rsid w:val="006D4909"/>
    <w:rsid w:val="006D5BF7"/>
    <w:rsid w:val="006E03EE"/>
    <w:rsid w:val="006E21FE"/>
    <w:rsid w:val="006E5B2B"/>
    <w:rsid w:val="006E690B"/>
    <w:rsid w:val="006E7DFF"/>
    <w:rsid w:val="006F1D14"/>
    <w:rsid w:val="006F72CA"/>
    <w:rsid w:val="006F7770"/>
    <w:rsid w:val="006F7BD6"/>
    <w:rsid w:val="00702B5A"/>
    <w:rsid w:val="00703490"/>
    <w:rsid w:val="00707057"/>
    <w:rsid w:val="00713465"/>
    <w:rsid w:val="00713570"/>
    <w:rsid w:val="00714EED"/>
    <w:rsid w:val="00722B9F"/>
    <w:rsid w:val="00722D24"/>
    <w:rsid w:val="00722D43"/>
    <w:rsid w:val="00723100"/>
    <w:rsid w:val="00725485"/>
    <w:rsid w:val="00731186"/>
    <w:rsid w:val="00735F3D"/>
    <w:rsid w:val="00741EF4"/>
    <w:rsid w:val="0074346C"/>
    <w:rsid w:val="0074576D"/>
    <w:rsid w:val="0074580C"/>
    <w:rsid w:val="007467BF"/>
    <w:rsid w:val="00747837"/>
    <w:rsid w:val="007516C6"/>
    <w:rsid w:val="00752C9E"/>
    <w:rsid w:val="00752F75"/>
    <w:rsid w:val="007551DA"/>
    <w:rsid w:val="00756B3D"/>
    <w:rsid w:val="00756FAC"/>
    <w:rsid w:val="00760160"/>
    <w:rsid w:val="00760F8E"/>
    <w:rsid w:val="0076443C"/>
    <w:rsid w:val="007714C6"/>
    <w:rsid w:val="00773198"/>
    <w:rsid w:val="00777095"/>
    <w:rsid w:val="0078223D"/>
    <w:rsid w:val="0078489E"/>
    <w:rsid w:val="00791E6F"/>
    <w:rsid w:val="0079228E"/>
    <w:rsid w:val="00793521"/>
    <w:rsid w:val="00795F56"/>
    <w:rsid w:val="00796037"/>
    <w:rsid w:val="00797D5B"/>
    <w:rsid w:val="007A0107"/>
    <w:rsid w:val="007A0DF9"/>
    <w:rsid w:val="007A523E"/>
    <w:rsid w:val="007A60F5"/>
    <w:rsid w:val="007B2CB0"/>
    <w:rsid w:val="007B3BAC"/>
    <w:rsid w:val="007B6DAB"/>
    <w:rsid w:val="007C1D7C"/>
    <w:rsid w:val="007C2592"/>
    <w:rsid w:val="007C46C7"/>
    <w:rsid w:val="007C5C6D"/>
    <w:rsid w:val="007C6D5F"/>
    <w:rsid w:val="007C72BF"/>
    <w:rsid w:val="007D234D"/>
    <w:rsid w:val="007D241F"/>
    <w:rsid w:val="007E0B2D"/>
    <w:rsid w:val="007E1D3A"/>
    <w:rsid w:val="007E26A0"/>
    <w:rsid w:val="007E4A90"/>
    <w:rsid w:val="007E4E02"/>
    <w:rsid w:val="007E4F9E"/>
    <w:rsid w:val="007E5216"/>
    <w:rsid w:val="007E6A32"/>
    <w:rsid w:val="007E74A4"/>
    <w:rsid w:val="007F170D"/>
    <w:rsid w:val="007F4E41"/>
    <w:rsid w:val="007F578D"/>
    <w:rsid w:val="007F6903"/>
    <w:rsid w:val="007F6DC1"/>
    <w:rsid w:val="008014C2"/>
    <w:rsid w:val="0080423D"/>
    <w:rsid w:val="008077AE"/>
    <w:rsid w:val="00811B03"/>
    <w:rsid w:val="0081221B"/>
    <w:rsid w:val="0081278D"/>
    <w:rsid w:val="00814591"/>
    <w:rsid w:val="00815FDE"/>
    <w:rsid w:val="008171DB"/>
    <w:rsid w:val="00821517"/>
    <w:rsid w:val="00822E92"/>
    <w:rsid w:val="00824A11"/>
    <w:rsid w:val="0082584D"/>
    <w:rsid w:val="00825F53"/>
    <w:rsid w:val="00826101"/>
    <w:rsid w:val="00826207"/>
    <w:rsid w:val="0083143A"/>
    <w:rsid w:val="008326F4"/>
    <w:rsid w:val="00836349"/>
    <w:rsid w:val="00836A0F"/>
    <w:rsid w:val="00840C81"/>
    <w:rsid w:val="00841F5C"/>
    <w:rsid w:val="00842FAB"/>
    <w:rsid w:val="008469A2"/>
    <w:rsid w:val="0084724C"/>
    <w:rsid w:val="00847E85"/>
    <w:rsid w:val="00850704"/>
    <w:rsid w:val="00853104"/>
    <w:rsid w:val="008541BF"/>
    <w:rsid w:val="00854DB3"/>
    <w:rsid w:val="008617CC"/>
    <w:rsid w:val="008624FD"/>
    <w:rsid w:val="00862A07"/>
    <w:rsid w:val="00862C20"/>
    <w:rsid w:val="00862E12"/>
    <w:rsid w:val="00864553"/>
    <w:rsid w:val="00866E7F"/>
    <w:rsid w:val="00875D12"/>
    <w:rsid w:val="00877A92"/>
    <w:rsid w:val="00877BBD"/>
    <w:rsid w:val="0088038B"/>
    <w:rsid w:val="00881B86"/>
    <w:rsid w:val="00882773"/>
    <w:rsid w:val="008900CE"/>
    <w:rsid w:val="00892F11"/>
    <w:rsid w:val="008A1447"/>
    <w:rsid w:val="008A3AF4"/>
    <w:rsid w:val="008A53BD"/>
    <w:rsid w:val="008A66CE"/>
    <w:rsid w:val="008B0202"/>
    <w:rsid w:val="008B1610"/>
    <w:rsid w:val="008B4913"/>
    <w:rsid w:val="008B49EB"/>
    <w:rsid w:val="008C0240"/>
    <w:rsid w:val="008C1AAC"/>
    <w:rsid w:val="008C7F23"/>
    <w:rsid w:val="008D0767"/>
    <w:rsid w:val="008D5805"/>
    <w:rsid w:val="008D7DFB"/>
    <w:rsid w:val="008E26BF"/>
    <w:rsid w:val="008E40B8"/>
    <w:rsid w:val="008E5090"/>
    <w:rsid w:val="008E56A3"/>
    <w:rsid w:val="008E65D7"/>
    <w:rsid w:val="008F0076"/>
    <w:rsid w:val="008F0D48"/>
    <w:rsid w:val="008F0F76"/>
    <w:rsid w:val="008F2218"/>
    <w:rsid w:val="008F35CC"/>
    <w:rsid w:val="008F51AF"/>
    <w:rsid w:val="008F5744"/>
    <w:rsid w:val="008F6045"/>
    <w:rsid w:val="008F6B8A"/>
    <w:rsid w:val="009007FC"/>
    <w:rsid w:val="00903B4C"/>
    <w:rsid w:val="0091349F"/>
    <w:rsid w:val="0091394E"/>
    <w:rsid w:val="00915E36"/>
    <w:rsid w:val="00916EDC"/>
    <w:rsid w:val="009173F6"/>
    <w:rsid w:val="0092265E"/>
    <w:rsid w:val="00922F5B"/>
    <w:rsid w:val="00925D52"/>
    <w:rsid w:val="00927A91"/>
    <w:rsid w:val="00931CF7"/>
    <w:rsid w:val="00932E11"/>
    <w:rsid w:val="00932F75"/>
    <w:rsid w:val="00934483"/>
    <w:rsid w:val="00935C12"/>
    <w:rsid w:val="009405A3"/>
    <w:rsid w:val="00941EF8"/>
    <w:rsid w:val="009425A1"/>
    <w:rsid w:val="00942789"/>
    <w:rsid w:val="0094357B"/>
    <w:rsid w:val="00945F42"/>
    <w:rsid w:val="0095087F"/>
    <w:rsid w:val="00950AD5"/>
    <w:rsid w:val="009515C8"/>
    <w:rsid w:val="00952A8B"/>
    <w:rsid w:val="00953D35"/>
    <w:rsid w:val="009544F3"/>
    <w:rsid w:val="00962049"/>
    <w:rsid w:val="00962A7C"/>
    <w:rsid w:val="00962E71"/>
    <w:rsid w:val="0096544C"/>
    <w:rsid w:val="009679DD"/>
    <w:rsid w:val="009752EB"/>
    <w:rsid w:val="0097585F"/>
    <w:rsid w:val="009764FF"/>
    <w:rsid w:val="0098039E"/>
    <w:rsid w:val="00984D5D"/>
    <w:rsid w:val="009863F2"/>
    <w:rsid w:val="00987D35"/>
    <w:rsid w:val="009918F1"/>
    <w:rsid w:val="00991E15"/>
    <w:rsid w:val="00992F9D"/>
    <w:rsid w:val="009958AD"/>
    <w:rsid w:val="00995CBD"/>
    <w:rsid w:val="00996208"/>
    <w:rsid w:val="009A0006"/>
    <w:rsid w:val="009A3A84"/>
    <w:rsid w:val="009B048B"/>
    <w:rsid w:val="009B0FBB"/>
    <w:rsid w:val="009B3575"/>
    <w:rsid w:val="009C04A5"/>
    <w:rsid w:val="009C0DDA"/>
    <w:rsid w:val="009C1939"/>
    <w:rsid w:val="009C23EE"/>
    <w:rsid w:val="009C2421"/>
    <w:rsid w:val="009C2E09"/>
    <w:rsid w:val="009C5864"/>
    <w:rsid w:val="009C6AAB"/>
    <w:rsid w:val="009D006B"/>
    <w:rsid w:val="009D3CD0"/>
    <w:rsid w:val="009D5904"/>
    <w:rsid w:val="009D610F"/>
    <w:rsid w:val="009E10F4"/>
    <w:rsid w:val="009E4530"/>
    <w:rsid w:val="009E6CC6"/>
    <w:rsid w:val="009E6EB1"/>
    <w:rsid w:val="009E7A55"/>
    <w:rsid w:val="009F02A8"/>
    <w:rsid w:val="009F2E21"/>
    <w:rsid w:val="009F36A6"/>
    <w:rsid w:val="009F45C2"/>
    <w:rsid w:val="009F6A21"/>
    <w:rsid w:val="009F7A58"/>
    <w:rsid w:val="009F7DC3"/>
    <w:rsid w:val="00A0481B"/>
    <w:rsid w:val="00A04CEF"/>
    <w:rsid w:val="00A05013"/>
    <w:rsid w:val="00A064BD"/>
    <w:rsid w:val="00A10576"/>
    <w:rsid w:val="00A10904"/>
    <w:rsid w:val="00A123DB"/>
    <w:rsid w:val="00A1390C"/>
    <w:rsid w:val="00A13A8A"/>
    <w:rsid w:val="00A15E73"/>
    <w:rsid w:val="00A20934"/>
    <w:rsid w:val="00A263C7"/>
    <w:rsid w:val="00A279D2"/>
    <w:rsid w:val="00A31F3B"/>
    <w:rsid w:val="00A33014"/>
    <w:rsid w:val="00A3338A"/>
    <w:rsid w:val="00A33D48"/>
    <w:rsid w:val="00A34FBC"/>
    <w:rsid w:val="00A351F5"/>
    <w:rsid w:val="00A36523"/>
    <w:rsid w:val="00A406CF"/>
    <w:rsid w:val="00A413D3"/>
    <w:rsid w:val="00A437B6"/>
    <w:rsid w:val="00A441D0"/>
    <w:rsid w:val="00A45685"/>
    <w:rsid w:val="00A45BD5"/>
    <w:rsid w:val="00A47EBF"/>
    <w:rsid w:val="00A512DC"/>
    <w:rsid w:val="00A51771"/>
    <w:rsid w:val="00A5373D"/>
    <w:rsid w:val="00A60E26"/>
    <w:rsid w:val="00A63B8F"/>
    <w:rsid w:val="00A63C67"/>
    <w:rsid w:val="00A63F1D"/>
    <w:rsid w:val="00A67279"/>
    <w:rsid w:val="00A713E7"/>
    <w:rsid w:val="00A71B7E"/>
    <w:rsid w:val="00A804AF"/>
    <w:rsid w:val="00A8235C"/>
    <w:rsid w:val="00A842D2"/>
    <w:rsid w:val="00A90AAC"/>
    <w:rsid w:val="00A91701"/>
    <w:rsid w:val="00A923CF"/>
    <w:rsid w:val="00A95713"/>
    <w:rsid w:val="00A95B55"/>
    <w:rsid w:val="00A96E4C"/>
    <w:rsid w:val="00A97495"/>
    <w:rsid w:val="00A9752D"/>
    <w:rsid w:val="00AA303D"/>
    <w:rsid w:val="00AA6FD1"/>
    <w:rsid w:val="00AB0975"/>
    <w:rsid w:val="00AB10DC"/>
    <w:rsid w:val="00AB229F"/>
    <w:rsid w:val="00AB3055"/>
    <w:rsid w:val="00AB379E"/>
    <w:rsid w:val="00AB385F"/>
    <w:rsid w:val="00AB416F"/>
    <w:rsid w:val="00AB4DB6"/>
    <w:rsid w:val="00AB5555"/>
    <w:rsid w:val="00AB65AD"/>
    <w:rsid w:val="00AC2F59"/>
    <w:rsid w:val="00AC4AFB"/>
    <w:rsid w:val="00AD07AB"/>
    <w:rsid w:val="00AD0EE1"/>
    <w:rsid w:val="00AD2769"/>
    <w:rsid w:val="00AD4DB5"/>
    <w:rsid w:val="00AD55C6"/>
    <w:rsid w:val="00AE0373"/>
    <w:rsid w:val="00AE15AD"/>
    <w:rsid w:val="00AF0B68"/>
    <w:rsid w:val="00AF2DCD"/>
    <w:rsid w:val="00AF2ED9"/>
    <w:rsid w:val="00AF583D"/>
    <w:rsid w:val="00AF6AB6"/>
    <w:rsid w:val="00AF73C0"/>
    <w:rsid w:val="00AF7FEF"/>
    <w:rsid w:val="00B00612"/>
    <w:rsid w:val="00B017B4"/>
    <w:rsid w:val="00B03573"/>
    <w:rsid w:val="00B0543D"/>
    <w:rsid w:val="00B1052B"/>
    <w:rsid w:val="00B117DD"/>
    <w:rsid w:val="00B13670"/>
    <w:rsid w:val="00B165CD"/>
    <w:rsid w:val="00B1791C"/>
    <w:rsid w:val="00B20587"/>
    <w:rsid w:val="00B250BD"/>
    <w:rsid w:val="00B25E05"/>
    <w:rsid w:val="00B27994"/>
    <w:rsid w:val="00B31073"/>
    <w:rsid w:val="00B32442"/>
    <w:rsid w:val="00B3321C"/>
    <w:rsid w:val="00B411BC"/>
    <w:rsid w:val="00B4305E"/>
    <w:rsid w:val="00B441AE"/>
    <w:rsid w:val="00B44E54"/>
    <w:rsid w:val="00B475F3"/>
    <w:rsid w:val="00B505AF"/>
    <w:rsid w:val="00B50EED"/>
    <w:rsid w:val="00B51AE8"/>
    <w:rsid w:val="00B54F94"/>
    <w:rsid w:val="00B5691A"/>
    <w:rsid w:val="00B56E08"/>
    <w:rsid w:val="00B60F8F"/>
    <w:rsid w:val="00B613F6"/>
    <w:rsid w:val="00B61AF0"/>
    <w:rsid w:val="00B61CDE"/>
    <w:rsid w:val="00B62DCC"/>
    <w:rsid w:val="00B6569C"/>
    <w:rsid w:val="00B65981"/>
    <w:rsid w:val="00B67202"/>
    <w:rsid w:val="00B738A0"/>
    <w:rsid w:val="00B74278"/>
    <w:rsid w:val="00B74EB1"/>
    <w:rsid w:val="00B77787"/>
    <w:rsid w:val="00B80A38"/>
    <w:rsid w:val="00B81D76"/>
    <w:rsid w:val="00B83EB5"/>
    <w:rsid w:val="00B865A3"/>
    <w:rsid w:val="00B92B25"/>
    <w:rsid w:val="00B953EB"/>
    <w:rsid w:val="00BA250F"/>
    <w:rsid w:val="00BA29FC"/>
    <w:rsid w:val="00BA529B"/>
    <w:rsid w:val="00BA562D"/>
    <w:rsid w:val="00BB0792"/>
    <w:rsid w:val="00BB11C8"/>
    <w:rsid w:val="00BB1C7B"/>
    <w:rsid w:val="00BB2B9B"/>
    <w:rsid w:val="00BB4D4F"/>
    <w:rsid w:val="00BB520A"/>
    <w:rsid w:val="00BB542E"/>
    <w:rsid w:val="00BB6306"/>
    <w:rsid w:val="00BB6BAC"/>
    <w:rsid w:val="00BC45A5"/>
    <w:rsid w:val="00BC5581"/>
    <w:rsid w:val="00BD2B64"/>
    <w:rsid w:val="00BD2F20"/>
    <w:rsid w:val="00BD40A9"/>
    <w:rsid w:val="00BD6D82"/>
    <w:rsid w:val="00BE34B5"/>
    <w:rsid w:val="00BE5934"/>
    <w:rsid w:val="00BE7E25"/>
    <w:rsid w:val="00BF0114"/>
    <w:rsid w:val="00BF2BB2"/>
    <w:rsid w:val="00BF6B4D"/>
    <w:rsid w:val="00C000F7"/>
    <w:rsid w:val="00C0171F"/>
    <w:rsid w:val="00C01F0E"/>
    <w:rsid w:val="00C06FAF"/>
    <w:rsid w:val="00C1144B"/>
    <w:rsid w:val="00C128BD"/>
    <w:rsid w:val="00C13240"/>
    <w:rsid w:val="00C13566"/>
    <w:rsid w:val="00C13D40"/>
    <w:rsid w:val="00C1548E"/>
    <w:rsid w:val="00C16672"/>
    <w:rsid w:val="00C204B6"/>
    <w:rsid w:val="00C21820"/>
    <w:rsid w:val="00C225BC"/>
    <w:rsid w:val="00C27588"/>
    <w:rsid w:val="00C32F1E"/>
    <w:rsid w:val="00C32F23"/>
    <w:rsid w:val="00C33100"/>
    <w:rsid w:val="00C34097"/>
    <w:rsid w:val="00C35982"/>
    <w:rsid w:val="00C37B13"/>
    <w:rsid w:val="00C41C45"/>
    <w:rsid w:val="00C43F99"/>
    <w:rsid w:val="00C44B4C"/>
    <w:rsid w:val="00C476D4"/>
    <w:rsid w:val="00C5129A"/>
    <w:rsid w:val="00C57B0D"/>
    <w:rsid w:val="00C74C2E"/>
    <w:rsid w:val="00C74F99"/>
    <w:rsid w:val="00C83F08"/>
    <w:rsid w:val="00C85620"/>
    <w:rsid w:val="00C8624D"/>
    <w:rsid w:val="00C873D4"/>
    <w:rsid w:val="00C875CB"/>
    <w:rsid w:val="00C90780"/>
    <w:rsid w:val="00C90E87"/>
    <w:rsid w:val="00C93A82"/>
    <w:rsid w:val="00C95168"/>
    <w:rsid w:val="00C95697"/>
    <w:rsid w:val="00C956BC"/>
    <w:rsid w:val="00C96EE6"/>
    <w:rsid w:val="00C97480"/>
    <w:rsid w:val="00C97D7C"/>
    <w:rsid w:val="00CA1103"/>
    <w:rsid w:val="00CA2821"/>
    <w:rsid w:val="00CA3CF7"/>
    <w:rsid w:val="00CA4591"/>
    <w:rsid w:val="00CA7717"/>
    <w:rsid w:val="00CB1010"/>
    <w:rsid w:val="00CB1F33"/>
    <w:rsid w:val="00CB7381"/>
    <w:rsid w:val="00CC24F3"/>
    <w:rsid w:val="00CC33F3"/>
    <w:rsid w:val="00CC439B"/>
    <w:rsid w:val="00CC5454"/>
    <w:rsid w:val="00CC7BE3"/>
    <w:rsid w:val="00CD0639"/>
    <w:rsid w:val="00CD1D92"/>
    <w:rsid w:val="00CD2B48"/>
    <w:rsid w:val="00CD7F75"/>
    <w:rsid w:val="00CE12BB"/>
    <w:rsid w:val="00CE14B2"/>
    <w:rsid w:val="00CE2049"/>
    <w:rsid w:val="00CE4151"/>
    <w:rsid w:val="00CE52AE"/>
    <w:rsid w:val="00CE57CF"/>
    <w:rsid w:val="00CE6864"/>
    <w:rsid w:val="00CE6D16"/>
    <w:rsid w:val="00CF1029"/>
    <w:rsid w:val="00CF4E32"/>
    <w:rsid w:val="00CF6E79"/>
    <w:rsid w:val="00CF7BE6"/>
    <w:rsid w:val="00CF7C7A"/>
    <w:rsid w:val="00D011C0"/>
    <w:rsid w:val="00D0350A"/>
    <w:rsid w:val="00D05715"/>
    <w:rsid w:val="00D06B08"/>
    <w:rsid w:val="00D07E70"/>
    <w:rsid w:val="00D1307A"/>
    <w:rsid w:val="00D14B57"/>
    <w:rsid w:val="00D173FB"/>
    <w:rsid w:val="00D20E7F"/>
    <w:rsid w:val="00D25D41"/>
    <w:rsid w:val="00D30556"/>
    <w:rsid w:val="00D30806"/>
    <w:rsid w:val="00D332EA"/>
    <w:rsid w:val="00D33DED"/>
    <w:rsid w:val="00D377A2"/>
    <w:rsid w:val="00D41ADC"/>
    <w:rsid w:val="00D42512"/>
    <w:rsid w:val="00D4367B"/>
    <w:rsid w:val="00D43F16"/>
    <w:rsid w:val="00D465BD"/>
    <w:rsid w:val="00D50C1E"/>
    <w:rsid w:val="00D527FF"/>
    <w:rsid w:val="00D52B1E"/>
    <w:rsid w:val="00D5595B"/>
    <w:rsid w:val="00D57D15"/>
    <w:rsid w:val="00D6410D"/>
    <w:rsid w:val="00D678E8"/>
    <w:rsid w:val="00D7005E"/>
    <w:rsid w:val="00D70DD9"/>
    <w:rsid w:val="00D71713"/>
    <w:rsid w:val="00D725A6"/>
    <w:rsid w:val="00D725D1"/>
    <w:rsid w:val="00D72852"/>
    <w:rsid w:val="00D75772"/>
    <w:rsid w:val="00D8016F"/>
    <w:rsid w:val="00D8121C"/>
    <w:rsid w:val="00D83174"/>
    <w:rsid w:val="00D91906"/>
    <w:rsid w:val="00D9378F"/>
    <w:rsid w:val="00DA016F"/>
    <w:rsid w:val="00DA061C"/>
    <w:rsid w:val="00DA1254"/>
    <w:rsid w:val="00DA5867"/>
    <w:rsid w:val="00DB1D0E"/>
    <w:rsid w:val="00DB1F94"/>
    <w:rsid w:val="00DB2A28"/>
    <w:rsid w:val="00DB4B2B"/>
    <w:rsid w:val="00DB76F3"/>
    <w:rsid w:val="00DB7B61"/>
    <w:rsid w:val="00DC7A67"/>
    <w:rsid w:val="00DD1229"/>
    <w:rsid w:val="00DD2165"/>
    <w:rsid w:val="00DD21C5"/>
    <w:rsid w:val="00DD36D2"/>
    <w:rsid w:val="00DD4F61"/>
    <w:rsid w:val="00DD6988"/>
    <w:rsid w:val="00DD79D2"/>
    <w:rsid w:val="00DE026C"/>
    <w:rsid w:val="00DE0B33"/>
    <w:rsid w:val="00DE2670"/>
    <w:rsid w:val="00DE56F1"/>
    <w:rsid w:val="00DE5BE8"/>
    <w:rsid w:val="00DE673B"/>
    <w:rsid w:val="00DF0B78"/>
    <w:rsid w:val="00DF1D06"/>
    <w:rsid w:val="00DF3DE5"/>
    <w:rsid w:val="00DF4CB5"/>
    <w:rsid w:val="00DF5228"/>
    <w:rsid w:val="00DF68D0"/>
    <w:rsid w:val="00E01F99"/>
    <w:rsid w:val="00E05EC6"/>
    <w:rsid w:val="00E06577"/>
    <w:rsid w:val="00E106A2"/>
    <w:rsid w:val="00E10850"/>
    <w:rsid w:val="00E20268"/>
    <w:rsid w:val="00E206B6"/>
    <w:rsid w:val="00E22489"/>
    <w:rsid w:val="00E25BE0"/>
    <w:rsid w:val="00E268CD"/>
    <w:rsid w:val="00E26929"/>
    <w:rsid w:val="00E273FB"/>
    <w:rsid w:val="00E277AA"/>
    <w:rsid w:val="00E3067D"/>
    <w:rsid w:val="00E33C3A"/>
    <w:rsid w:val="00E34E11"/>
    <w:rsid w:val="00E37877"/>
    <w:rsid w:val="00E43813"/>
    <w:rsid w:val="00E43D04"/>
    <w:rsid w:val="00E44D34"/>
    <w:rsid w:val="00E4637E"/>
    <w:rsid w:val="00E50294"/>
    <w:rsid w:val="00E50B74"/>
    <w:rsid w:val="00E52A38"/>
    <w:rsid w:val="00E52B13"/>
    <w:rsid w:val="00E54D15"/>
    <w:rsid w:val="00E57DC2"/>
    <w:rsid w:val="00E629CA"/>
    <w:rsid w:val="00E62A79"/>
    <w:rsid w:val="00E65D4E"/>
    <w:rsid w:val="00E65DCB"/>
    <w:rsid w:val="00E66938"/>
    <w:rsid w:val="00E66F2D"/>
    <w:rsid w:val="00E70A3D"/>
    <w:rsid w:val="00E72E17"/>
    <w:rsid w:val="00E72E84"/>
    <w:rsid w:val="00E73D81"/>
    <w:rsid w:val="00E74A18"/>
    <w:rsid w:val="00E74C0A"/>
    <w:rsid w:val="00E810C4"/>
    <w:rsid w:val="00E812BA"/>
    <w:rsid w:val="00E82F46"/>
    <w:rsid w:val="00E85967"/>
    <w:rsid w:val="00E86A5B"/>
    <w:rsid w:val="00E9397B"/>
    <w:rsid w:val="00E93E2B"/>
    <w:rsid w:val="00E95EF7"/>
    <w:rsid w:val="00EA0C07"/>
    <w:rsid w:val="00EA2678"/>
    <w:rsid w:val="00EA76D6"/>
    <w:rsid w:val="00EA7E5D"/>
    <w:rsid w:val="00EB1365"/>
    <w:rsid w:val="00EB4065"/>
    <w:rsid w:val="00EB464D"/>
    <w:rsid w:val="00EB4CB7"/>
    <w:rsid w:val="00EB5C42"/>
    <w:rsid w:val="00EB6C88"/>
    <w:rsid w:val="00EB7E54"/>
    <w:rsid w:val="00EB7EAD"/>
    <w:rsid w:val="00EC042F"/>
    <w:rsid w:val="00EC133A"/>
    <w:rsid w:val="00EC260B"/>
    <w:rsid w:val="00EC2CBE"/>
    <w:rsid w:val="00EC53A2"/>
    <w:rsid w:val="00ED0D2E"/>
    <w:rsid w:val="00ED5669"/>
    <w:rsid w:val="00ED5F28"/>
    <w:rsid w:val="00EE084E"/>
    <w:rsid w:val="00EE09E6"/>
    <w:rsid w:val="00EE1B9A"/>
    <w:rsid w:val="00EE3AD9"/>
    <w:rsid w:val="00EF4FF7"/>
    <w:rsid w:val="00EF5D33"/>
    <w:rsid w:val="00EF6044"/>
    <w:rsid w:val="00F0031E"/>
    <w:rsid w:val="00F031F0"/>
    <w:rsid w:val="00F05774"/>
    <w:rsid w:val="00F0682B"/>
    <w:rsid w:val="00F06C1F"/>
    <w:rsid w:val="00F07453"/>
    <w:rsid w:val="00F10438"/>
    <w:rsid w:val="00F10DF2"/>
    <w:rsid w:val="00F1291B"/>
    <w:rsid w:val="00F12B36"/>
    <w:rsid w:val="00F13CD7"/>
    <w:rsid w:val="00F1505D"/>
    <w:rsid w:val="00F173B5"/>
    <w:rsid w:val="00F21C34"/>
    <w:rsid w:val="00F22CB3"/>
    <w:rsid w:val="00F243C8"/>
    <w:rsid w:val="00F2514E"/>
    <w:rsid w:val="00F25A95"/>
    <w:rsid w:val="00F25D66"/>
    <w:rsid w:val="00F34E74"/>
    <w:rsid w:val="00F356D8"/>
    <w:rsid w:val="00F356E0"/>
    <w:rsid w:val="00F43760"/>
    <w:rsid w:val="00F52E55"/>
    <w:rsid w:val="00F54733"/>
    <w:rsid w:val="00F55EB1"/>
    <w:rsid w:val="00F56171"/>
    <w:rsid w:val="00F5695E"/>
    <w:rsid w:val="00F60C55"/>
    <w:rsid w:val="00F60CD4"/>
    <w:rsid w:val="00F62421"/>
    <w:rsid w:val="00F63053"/>
    <w:rsid w:val="00F6354E"/>
    <w:rsid w:val="00F6369C"/>
    <w:rsid w:val="00F65415"/>
    <w:rsid w:val="00F7680B"/>
    <w:rsid w:val="00F80945"/>
    <w:rsid w:val="00F8146F"/>
    <w:rsid w:val="00F84CF7"/>
    <w:rsid w:val="00F86469"/>
    <w:rsid w:val="00F874C8"/>
    <w:rsid w:val="00F87F4D"/>
    <w:rsid w:val="00F91005"/>
    <w:rsid w:val="00F92335"/>
    <w:rsid w:val="00F92889"/>
    <w:rsid w:val="00F928AA"/>
    <w:rsid w:val="00F93FA1"/>
    <w:rsid w:val="00F96A83"/>
    <w:rsid w:val="00F97EDE"/>
    <w:rsid w:val="00FA02FA"/>
    <w:rsid w:val="00FA062E"/>
    <w:rsid w:val="00FA1898"/>
    <w:rsid w:val="00FA1AD0"/>
    <w:rsid w:val="00FA2FD4"/>
    <w:rsid w:val="00FA4682"/>
    <w:rsid w:val="00FA6B4D"/>
    <w:rsid w:val="00FA7F98"/>
    <w:rsid w:val="00FB07C7"/>
    <w:rsid w:val="00FB2DF5"/>
    <w:rsid w:val="00FB3A67"/>
    <w:rsid w:val="00FB4135"/>
    <w:rsid w:val="00FB5834"/>
    <w:rsid w:val="00FB6A35"/>
    <w:rsid w:val="00FC4D21"/>
    <w:rsid w:val="00FC6A38"/>
    <w:rsid w:val="00FD0640"/>
    <w:rsid w:val="00FD0808"/>
    <w:rsid w:val="00FD15EC"/>
    <w:rsid w:val="00FD24BA"/>
    <w:rsid w:val="00FD3560"/>
    <w:rsid w:val="00FD3F27"/>
    <w:rsid w:val="00FD7D44"/>
    <w:rsid w:val="00FE12EE"/>
    <w:rsid w:val="00FE1DBE"/>
    <w:rsid w:val="00FE673B"/>
    <w:rsid w:val="00FE7A06"/>
    <w:rsid w:val="00FF4DB3"/>
    <w:rsid w:val="00FF5729"/>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7EB7"/>
  <w15:docId w15:val="{1D199D53-9245-456F-AB84-9979DAE9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E92"/>
    <w:pPr>
      <w:spacing w:after="0" w:line="240" w:lineRule="auto"/>
    </w:pPr>
    <w:rPr>
      <w:rFonts w:ascii="Calibri" w:eastAsia="Times New Roman" w:hAnsi="Calibri" w:cs="Times New Roman"/>
      <w:kern w:val="0"/>
      <w:sz w:val="20"/>
      <w:szCs w:val="20"/>
      <w14:ligatures w14:val="none"/>
    </w:rPr>
  </w:style>
  <w:style w:type="paragraph" w:styleId="1">
    <w:name w:val="heading 1"/>
    <w:basedOn w:val="a"/>
    <w:link w:val="10"/>
    <w:uiPriority w:val="9"/>
    <w:qFormat/>
    <w:rsid w:val="00877A92"/>
    <w:pPr>
      <w:spacing w:before="100" w:beforeAutospacing="1" w:after="100" w:afterAutospacing="1"/>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877A92"/>
    <w:pPr>
      <w:keepNext/>
      <w:jc w:val="both"/>
      <w:outlineLvl w:val="1"/>
    </w:pPr>
    <w:rPr>
      <w:rFonts w:ascii="Times New Roman" w:hAnsi="Times New Roman"/>
      <w:sz w:val="24"/>
      <w:lang w:eastAsia="ru-RU"/>
    </w:rPr>
  </w:style>
  <w:style w:type="paragraph" w:styleId="3">
    <w:name w:val="heading 3"/>
    <w:basedOn w:val="a"/>
    <w:next w:val="a"/>
    <w:link w:val="30"/>
    <w:uiPriority w:val="9"/>
    <w:qFormat/>
    <w:rsid w:val="00877A92"/>
    <w:pPr>
      <w:keepNext/>
      <w:jc w:val="both"/>
      <w:outlineLvl w:val="2"/>
    </w:pPr>
    <w:rPr>
      <w:rFonts w:ascii="Times New Roman" w:hAnsi="Times New Roman"/>
      <w:sz w:val="28"/>
      <w:lang w:eastAsia="ru-RU"/>
    </w:rPr>
  </w:style>
  <w:style w:type="paragraph" w:styleId="4">
    <w:name w:val="heading 4"/>
    <w:basedOn w:val="a"/>
    <w:next w:val="a"/>
    <w:link w:val="40"/>
    <w:uiPriority w:val="9"/>
    <w:qFormat/>
    <w:rsid w:val="00877A92"/>
    <w:pPr>
      <w:keepNext/>
      <w:outlineLvl w:val="3"/>
    </w:pPr>
    <w:rPr>
      <w:rFonts w:ascii="Times New Roman" w:hAnsi="Times New Roman"/>
      <w:sz w:val="24"/>
      <w:lang w:eastAsia="ru-RU"/>
    </w:rPr>
  </w:style>
  <w:style w:type="paragraph" w:styleId="5">
    <w:name w:val="heading 5"/>
    <w:basedOn w:val="a"/>
    <w:next w:val="a"/>
    <w:link w:val="50"/>
    <w:unhideWhenUsed/>
    <w:qFormat/>
    <w:rsid w:val="00877A92"/>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22E92"/>
    <w:rPr>
      <w:rFonts w:ascii="Calibri" w:eastAsia="Times New Roman" w:hAnsi="Calibri" w:cs="Times New Roman"/>
      <w:sz w:val="20"/>
      <w:szCs w:val="20"/>
    </w:rPr>
  </w:style>
  <w:style w:type="paragraph" w:styleId="a4">
    <w:name w:val="List Paragraph"/>
    <w:basedOn w:val="a"/>
    <w:link w:val="a3"/>
    <w:uiPriority w:val="34"/>
    <w:qFormat/>
    <w:rsid w:val="00822E92"/>
    <w:pPr>
      <w:ind w:left="720"/>
      <w:contextualSpacing/>
    </w:pPr>
    <w:rPr>
      <w:kern w:val="2"/>
      <w14:ligatures w14:val="standardContextual"/>
    </w:rPr>
  </w:style>
  <w:style w:type="character" w:customStyle="1" w:styleId="10">
    <w:name w:val="Заголовок 1 Знак"/>
    <w:basedOn w:val="a0"/>
    <w:link w:val="1"/>
    <w:uiPriority w:val="9"/>
    <w:rsid w:val="00877A92"/>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877A92"/>
    <w:rPr>
      <w:rFonts w:ascii="Times New Roman" w:eastAsia="Times New Roman" w:hAnsi="Times New Roman" w:cs="Times New Roman"/>
      <w:kern w:val="0"/>
      <w:sz w:val="24"/>
      <w:szCs w:val="20"/>
      <w:lang w:eastAsia="ru-RU"/>
      <w14:ligatures w14:val="none"/>
    </w:rPr>
  </w:style>
  <w:style w:type="character" w:customStyle="1" w:styleId="30">
    <w:name w:val="Заголовок 3 Знак"/>
    <w:basedOn w:val="a0"/>
    <w:link w:val="3"/>
    <w:uiPriority w:val="9"/>
    <w:rsid w:val="00877A92"/>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0"/>
    <w:link w:val="4"/>
    <w:uiPriority w:val="9"/>
    <w:rsid w:val="00877A92"/>
    <w:rPr>
      <w:rFonts w:ascii="Times New Roman" w:eastAsia="Times New Roman" w:hAnsi="Times New Roman" w:cs="Times New Roman"/>
      <w:kern w:val="0"/>
      <w:sz w:val="24"/>
      <w:szCs w:val="20"/>
      <w:lang w:eastAsia="ru-RU"/>
      <w14:ligatures w14:val="none"/>
    </w:rPr>
  </w:style>
  <w:style w:type="character" w:customStyle="1" w:styleId="50">
    <w:name w:val="Заголовок 5 Знак"/>
    <w:basedOn w:val="a0"/>
    <w:link w:val="5"/>
    <w:rsid w:val="00877A92"/>
    <w:rPr>
      <w:rFonts w:asciiTheme="majorHAnsi" w:eastAsiaTheme="majorEastAsia" w:hAnsiTheme="majorHAnsi" w:cstheme="majorBidi"/>
      <w:color w:val="1F3763" w:themeColor="accent1" w:themeShade="7F"/>
      <w:kern w:val="0"/>
      <w:sz w:val="20"/>
      <w:szCs w:val="20"/>
      <w14:ligatures w14:val="none"/>
    </w:rPr>
  </w:style>
  <w:style w:type="character" w:customStyle="1" w:styleId="a5">
    <w:name w:val="Основной текст_"/>
    <w:basedOn w:val="a0"/>
    <w:link w:val="11"/>
    <w:uiPriority w:val="99"/>
    <w:locked/>
    <w:rsid w:val="00877A92"/>
    <w:rPr>
      <w:rFonts w:ascii="Times New Roman" w:hAnsi="Times New Roman" w:cs="Times New Roman"/>
      <w:sz w:val="27"/>
      <w:szCs w:val="27"/>
      <w:shd w:val="clear" w:color="auto" w:fill="FFFFFF"/>
    </w:rPr>
  </w:style>
  <w:style w:type="paragraph" w:customStyle="1" w:styleId="11">
    <w:name w:val="Основной текст1"/>
    <w:basedOn w:val="a"/>
    <w:link w:val="a5"/>
    <w:uiPriority w:val="99"/>
    <w:rsid w:val="00877A92"/>
    <w:pPr>
      <w:shd w:val="clear" w:color="auto" w:fill="FFFFFF"/>
      <w:spacing w:after="420" w:line="240" w:lineRule="atLeast"/>
    </w:pPr>
    <w:rPr>
      <w:rFonts w:ascii="Times New Roman" w:eastAsiaTheme="minorHAnsi" w:hAnsi="Times New Roman"/>
      <w:kern w:val="2"/>
      <w:sz w:val="27"/>
      <w:szCs w:val="27"/>
      <w14:ligatures w14:val="standardContextual"/>
    </w:rPr>
  </w:style>
  <w:style w:type="character" w:customStyle="1" w:styleId="a6">
    <w:name w:val="Основной текст + Полужирный"/>
    <w:basedOn w:val="a5"/>
    <w:uiPriority w:val="99"/>
    <w:rsid w:val="00877A92"/>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5"/>
    <w:uiPriority w:val="99"/>
    <w:rsid w:val="00877A92"/>
    <w:rPr>
      <w:rFonts w:ascii="Times New Roman" w:hAnsi="Times New Roman" w:cs="Times New Roman"/>
      <w:b/>
      <w:bCs/>
      <w:spacing w:val="0"/>
      <w:sz w:val="18"/>
      <w:szCs w:val="18"/>
      <w:shd w:val="clear" w:color="auto" w:fill="FFFFFF"/>
    </w:rPr>
  </w:style>
  <w:style w:type="paragraph" w:styleId="a7">
    <w:name w:val="No Spacing"/>
    <w:uiPriority w:val="99"/>
    <w:qFormat/>
    <w:rsid w:val="00877A92"/>
    <w:pPr>
      <w:spacing w:after="0" w:line="240" w:lineRule="auto"/>
    </w:pPr>
    <w:rPr>
      <w:rFonts w:ascii="Calibri" w:eastAsia="Times New Roman" w:hAnsi="Calibri" w:cs="Calibri"/>
      <w:kern w:val="0"/>
      <w:sz w:val="20"/>
      <w:szCs w:val="20"/>
      <w14:ligatures w14:val="none"/>
    </w:rPr>
  </w:style>
  <w:style w:type="paragraph" w:styleId="a8">
    <w:name w:val="Balloon Text"/>
    <w:basedOn w:val="a"/>
    <w:link w:val="a9"/>
    <w:uiPriority w:val="99"/>
    <w:semiHidden/>
    <w:unhideWhenUsed/>
    <w:rsid w:val="00877A92"/>
    <w:rPr>
      <w:rFonts w:ascii="Tahoma" w:hAnsi="Tahoma" w:cs="Tahoma"/>
      <w:sz w:val="16"/>
      <w:szCs w:val="16"/>
    </w:rPr>
  </w:style>
  <w:style w:type="character" w:customStyle="1" w:styleId="a9">
    <w:name w:val="Текст выноски Знак"/>
    <w:basedOn w:val="a0"/>
    <w:link w:val="a8"/>
    <w:uiPriority w:val="99"/>
    <w:semiHidden/>
    <w:rsid w:val="00877A92"/>
    <w:rPr>
      <w:rFonts w:ascii="Tahoma" w:eastAsia="Times New Roman" w:hAnsi="Tahoma" w:cs="Tahoma"/>
      <w:kern w:val="0"/>
      <w:sz w:val="16"/>
      <w:szCs w:val="16"/>
      <w14:ligatures w14:val="none"/>
    </w:rPr>
  </w:style>
  <w:style w:type="table" w:styleId="aa">
    <w:name w:val="Table Grid"/>
    <w:basedOn w:val="a1"/>
    <w:uiPriority w:val="59"/>
    <w:rsid w:val="00877A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877A92"/>
    <w:pPr>
      <w:jc w:val="both"/>
    </w:pPr>
    <w:rPr>
      <w:rFonts w:ascii="Times New Roman" w:hAnsi="Times New Roman"/>
      <w:sz w:val="28"/>
      <w:szCs w:val="28"/>
      <w:lang w:eastAsia="ru-RU"/>
    </w:rPr>
  </w:style>
  <w:style w:type="character" w:customStyle="1" w:styleId="ac">
    <w:name w:val="Основной текст Знак"/>
    <w:basedOn w:val="a0"/>
    <w:link w:val="ab"/>
    <w:uiPriority w:val="99"/>
    <w:rsid w:val="00877A92"/>
    <w:rPr>
      <w:rFonts w:ascii="Times New Roman" w:eastAsia="Times New Roman" w:hAnsi="Times New Roman" w:cs="Times New Roman"/>
      <w:kern w:val="0"/>
      <w:sz w:val="28"/>
      <w:szCs w:val="28"/>
      <w:lang w:eastAsia="ru-RU"/>
      <w14:ligatures w14:val="none"/>
    </w:rPr>
  </w:style>
  <w:style w:type="paragraph" w:styleId="ad">
    <w:name w:val="header"/>
    <w:basedOn w:val="a"/>
    <w:link w:val="ae"/>
    <w:uiPriority w:val="99"/>
    <w:unhideWhenUsed/>
    <w:rsid w:val="00877A92"/>
    <w:pPr>
      <w:tabs>
        <w:tab w:val="center" w:pos="4677"/>
        <w:tab w:val="right" w:pos="9355"/>
      </w:tabs>
    </w:pPr>
  </w:style>
  <w:style w:type="character" w:customStyle="1" w:styleId="ae">
    <w:name w:val="Верхний колонтитул Знак"/>
    <w:basedOn w:val="a0"/>
    <w:link w:val="ad"/>
    <w:uiPriority w:val="99"/>
    <w:rsid w:val="00877A92"/>
    <w:rPr>
      <w:rFonts w:ascii="Calibri" w:eastAsia="Times New Roman" w:hAnsi="Calibri" w:cs="Times New Roman"/>
      <w:kern w:val="0"/>
      <w:sz w:val="20"/>
      <w:szCs w:val="20"/>
      <w14:ligatures w14:val="none"/>
    </w:rPr>
  </w:style>
  <w:style w:type="paragraph" w:styleId="af">
    <w:name w:val="footer"/>
    <w:basedOn w:val="a"/>
    <w:link w:val="af0"/>
    <w:uiPriority w:val="99"/>
    <w:unhideWhenUsed/>
    <w:rsid w:val="00877A92"/>
    <w:pPr>
      <w:tabs>
        <w:tab w:val="center" w:pos="4677"/>
        <w:tab w:val="right" w:pos="9355"/>
      </w:tabs>
    </w:pPr>
  </w:style>
  <w:style w:type="character" w:customStyle="1" w:styleId="af0">
    <w:name w:val="Нижний колонтитул Знак"/>
    <w:basedOn w:val="a0"/>
    <w:link w:val="af"/>
    <w:uiPriority w:val="99"/>
    <w:rsid w:val="00877A92"/>
    <w:rPr>
      <w:rFonts w:ascii="Calibri" w:eastAsia="Times New Roman" w:hAnsi="Calibri" w:cs="Times New Roman"/>
      <w:kern w:val="0"/>
      <w:sz w:val="20"/>
      <w:szCs w:val="20"/>
      <w14:ligatures w14:val="none"/>
    </w:rPr>
  </w:style>
  <w:style w:type="character" w:styleId="af1">
    <w:name w:val="Hyperlink"/>
    <w:basedOn w:val="a0"/>
    <w:uiPriority w:val="99"/>
    <w:rsid w:val="00877A92"/>
    <w:rPr>
      <w:rFonts w:ascii="Verdana" w:hAnsi="Verdana" w:cs="Times New Roman"/>
      <w:color w:val="0099FF"/>
      <w:sz w:val="20"/>
      <w:szCs w:val="20"/>
      <w:u w:val="single"/>
    </w:rPr>
  </w:style>
  <w:style w:type="character" w:customStyle="1" w:styleId="12">
    <w:name w:val="Основной текст Знак1"/>
    <w:uiPriority w:val="99"/>
    <w:rsid w:val="00877A92"/>
    <w:rPr>
      <w:rFonts w:ascii="Times New Roman" w:hAnsi="Times New Roman"/>
      <w:spacing w:val="4"/>
      <w:sz w:val="25"/>
      <w:u w:val="none"/>
    </w:rPr>
  </w:style>
  <w:style w:type="paragraph" w:customStyle="1" w:styleId="ConsPlusNormal">
    <w:name w:val="ConsPlusNormal"/>
    <w:rsid w:val="00877A92"/>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3">
    <w:name w:val="Без интервала1"/>
    <w:uiPriority w:val="99"/>
    <w:rsid w:val="00877A92"/>
    <w:pPr>
      <w:spacing w:after="0" w:line="240" w:lineRule="auto"/>
    </w:pPr>
    <w:rPr>
      <w:rFonts w:ascii="Cambria" w:eastAsia="MS Mincho" w:hAnsi="Cambria" w:cs="Times New Roman"/>
      <w:kern w:val="0"/>
      <w:sz w:val="24"/>
      <w:szCs w:val="24"/>
      <w14:ligatures w14:val="none"/>
    </w:rPr>
  </w:style>
  <w:style w:type="paragraph" w:customStyle="1" w:styleId="ConsPlusCell">
    <w:name w:val="ConsPlusCell"/>
    <w:uiPriority w:val="99"/>
    <w:rsid w:val="00877A92"/>
    <w:pPr>
      <w:widowControl w:val="0"/>
      <w:autoSpaceDE w:val="0"/>
      <w:autoSpaceDN w:val="0"/>
      <w:adjustRightInd w:val="0"/>
      <w:spacing w:after="0" w:line="240" w:lineRule="auto"/>
    </w:pPr>
    <w:rPr>
      <w:rFonts w:ascii="Calibri" w:eastAsia="Times New Roman" w:hAnsi="Calibri" w:cs="Calibri"/>
      <w:kern w:val="0"/>
      <w:sz w:val="20"/>
      <w:szCs w:val="20"/>
      <w:lang w:eastAsia="ru-RU"/>
      <w14:ligatures w14:val="none"/>
    </w:rPr>
  </w:style>
  <w:style w:type="paragraph" w:customStyle="1" w:styleId="af2">
    <w:name w:val="Стиль"/>
    <w:uiPriority w:val="99"/>
    <w:rsid w:val="00877A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3">
    <w:name w:val="Body Text Indent"/>
    <w:basedOn w:val="a"/>
    <w:link w:val="af4"/>
    <w:uiPriority w:val="99"/>
    <w:rsid w:val="00877A92"/>
    <w:pPr>
      <w:spacing w:after="120"/>
      <w:ind w:left="283"/>
    </w:pPr>
  </w:style>
  <w:style w:type="character" w:customStyle="1" w:styleId="af4">
    <w:name w:val="Основной текст с отступом Знак"/>
    <w:basedOn w:val="a0"/>
    <w:link w:val="af3"/>
    <w:uiPriority w:val="99"/>
    <w:rsid w:val="00877A92"/>
    <w:rPr>
      <w:rFonts w:ascii="Calibri" w:eastAsia="Times New Roman" w:hAnsi="Calibri" w:cs="Times New Roman"/>
      <w:kern w:val="0"/>
      <w:sz w:val="20"/>
      <w:szCs w:val="20"/>
      <w14:ligatures w14:val="none"/>
    </w:rPr>
  </w:style>
  <w:style w:type="paragraph" w:styleId="21">
    <w:name w:val="Body Text Indent 2"/>
    <w:basedOn w:val="a"/>
    <w:link w:val="22"/>
    <w:uiPriority w:val="99"/>
    <w:rsid w:val="00877A92"/>
    <w:pPr>
      <w:spacing w:after="120" w:line="480" w:lineRule="auto"/>
      <w:ind w:left="283"/>
    </w:pPr>
  </w:style>
  <w:style w:type="character" w:customStyle="1" w:styleId="22">
    <w:name w:val="Основной текст с отступом 2 Знак"/>
    <w:basedOn w:val="a0"/>
    <w:link w:val="21"/>
    <w:uiPriority w:val="99"/>
    <w:rsid w:val="00877A92"/>
    <w:rPr>
      <w:rFonts w:ascii="Calibri" w:eastAsia="Times New Roman" w:hAnsi="Calibri" w:cs="Times New Roman"/>
      <w:kern w:val="0"/>
      <w:sz w:val="20"/>
      <w:szCs w:val="20"/>
      <w14:ligatures w14:val="none"/>
    </w:rPr>
  </w:style>
  <w:style w:type="paragraph" w:styleId="31">
    <w:name w:val="Body Text Indent 3"/>
    <w:basedOn w:val="a"/>
    <w:link w:val="32"/>
    <w:uiPriority w:val="99"/>
    <w:rsid w:val="00877A92"/>
    <w:pPr>
      <w:spacing w:after="120"/>
      <w:ind w:left="283"/>
    </w:pPr>
    <w:rPr>
      <w:sz w:val="16"/>
      <w:szCs w:val="16"/>
    </w:rPr>
  </w:style>
  <w:style w:type="character" w:customStyle="1" w:styleId="32">
    <w:name w:val="Основной текст с отступом 3 Знак"/>
    <w:basedOn w:val="a0"/>
    <w:link w:val="31"/>
    <w:uiPriority w:val="99"/>
    <w:rsid w:val="00877A92"/>
    <w:rPr>
      <w:rFonts w:ascii="Calibri" w:eastAsia="Times New Roman" w:hAnsi="Calibri" w:cs="Times New Roman"/>
      <w:kern w:val="0"/>
      <w:sz w:val="16"/>
      <w:szCs w:val="16"/>
      <w14:ligatures w14:val="none"/>
    </w:rPr>
  </w:style>
  <w:style w:type="paragraph" w:styleId="23">
    <w:name w:val="Body Text 2"/>
    <w:basedOn w:val="a"/>
    <w:link w:val="24"/>
    <w:uiPriority w:val="99"/>
    <w:rsid w:val="00877A92"/>
    <w:pPr>
      <w:spacing w:after="120" w:line="480" w:lineRule="auto"/>
    </w:pPr>
  </w:style>
  <w:style w:type="character" w:customStyle="1" w:styleId="24">
    <w:name w:val="Основной текст 2 Знак"/>
    <w:basedOn w:val="a0"/>
    <w:link w:val="23"/>
    <w:uiPriority w:val="99"/>
    <w:rsid w:val="00877A92"/>
    <w:rPr>
      <w:rFonts w:ascii="Calibri" w:eastAsia="Times New Roman" w:hAnsi="Calibri" w:cs="Times New Roman"/>
      <w:kern w:val="0"/>
      <w:sz w:val="20"/>
      <w:szCs w:val="20"/>
      <w14:ligatures w14:val="none"/>
    </w:rPr>
  </w:style>
  <w:style w:type="character" w:customStyle="1" w:styleId="25">
    <w:name w:val="Сноска (2)_"/>
    <w:basedOn w:val="a0"/>
    <w:link w:val="26"/>
    <w:uiPriority w:val="99"/>
    <w:locked/>
    <w:rsid w:val="00877A92"/>
    <w:rPr>
      <w:rFonts w:ascii="Times New Roman" w:hAnsi="Times New Roman" w:cs="Times New Roman"/>
      <w:sz w:val="16"/>
      <w:szCs w:val="16"/>
      <w:shd w:val="clear" w:color="auto" w:fill="FFFFFF"/>
    </w:rPr>
  </w:style>
  <w:style w:type="paragraph" w:customStyle="1" w:styleId="26">
    <w:name w:val="Сноска (2)"/>
    <w:basedOn w:val="a"/>
    <w:link w:val="25"/>
    <w:uiPriority w:val="99"/>
    <w:rsid w:val="00877A92"/>
    <w:pPr>
      <w:shd w:val="clear" w:color="auto" w:fill="FFFFFF"/>
      <w:spacing w:line="240" w:lineRule="atLeast"/>
    </w:pPr>
    <w:rPr>
      <w:rFonts w:ascii="Times New Roman" w:eastAsiaTheme="minorHAnsi" w:hAnsi="Times New Roman"/>
      <w:kern w:val="2"/>
      <w:sz w:val="16"/>
      <w:szCs w:val="16"/>
      <w14:ligatures w14:val="standardContextual"/>
    </w:rPr>
  </w:style>
  <w:style w:type="character" w:customStyle="1" w:styleId="120">
    <w:name w:val="Заголовок №1 (2)_"/>
    <w:basedOn w:val="a0"/>
    <w:link w:val="121"/>
    <w:uiPriority w:val="99"/>
    <w:locked/>
    <w:rsid w:val="00877A92"/>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877A92"/>
    <w:pPr>
      <w:shd w:val="clear" w:color="auto" w:fill="FFFFFF"/>
      <w:spacing w:before="180" w:line="221" w:lineRule="exact"/>
      <w:ind w:hanging="620"/>
      <w:outlineLvl w:val="0"/>
    </w:pPr>
    <w:rPr>
      <w:rFonts w:ascii="Times New Roman" w:eastAsiaTheme="minorHAnsi" w:hAnsi="Times New Roman"/>
      <w:kern w:val="2"/>
      <w:sz w:val="27"/>
      <w:szCs w:val="27"/>
      <w14:ligatures w14:val="standardContextual"/>
    </w:rPr>
  </w:style>
  <w:style w:type="paragraph" w:customStyle="1" w:styleId="CharChar1">
    <w:name w:val="Char Char1 Знак Знак Знак"/>
    <w:basedOn w:val="a"/>
    <w:uiPriority w:val="99"/>
    <w:rsid w:val="00877A92"/>
    <w:pPr>
      <w:widowControl w:val="0"/>
      <w:adjustRightInd w:val="0"/>
      <w:spacing w:line="360" w:lineRule="atLeast"/>
      <w:jc w:val="both"/>
      <w:textAlignment w:val="baseline"/>
    </w:pPr>
    <w:rPr>
      <w:rFonts w:ascii="Verdana" w:hAnsi="Verdana" w:cs="Verdana"/>
      <w:lang w:val="en-US"/>
    </w:rPr>
  </w:style>
  <w:style w:type="paragraph" w:customStyle="1" w:styleId="p2">
    <w:name w:val="p2"/>
    <w:basedOn w:val="a"/>
    <w:uiPriority w:val="99"/>
    <w:rsid w:val="00877A92"/>
    <w:pPr>
      <w:spacing w:before="100" w:beforeAutospacing="1" w:after="100" w:afterAutospacing="1"/>
    </w:pPr>
    <w:rPr>
      <w:rFonts w:ascii="Times New Roman" w:hAnsi="Times New Roman"/>
      <w:sz w:val="24"/>
      <w:szCs w:val="24"/>
      <w:lang w:eastAsia="ru-RU"/>
    </w:rPr>
  </w:style>
  <w:style w:type="character" w:customStyle="1" w:styleId="s1">
    <w:name w:val="s1"/>
    <w:basedOn w:val="a0"/>
    <w:uiPriority w:val="99"/>
    <w:rsid w:val="00877A92"/>
    <w:rPr>
      <w:rFonts w:cs="Times New Roman"/>
    </w:rPr>
  </w:style>
  <w:style w:type="paragraph" w:customStyle="1" w:styleId="14">
    <w:name w:val="Знак Знак Знак Знак Знак Знак Знак Знак Знак Знак1"/>
    <w:basedOn w:val="a"/>
    <w:uiPriority w:val="99"/>
    <w:rsid w:val="00877A92"/>
    <w:pPr>
      <w:widowControl w:val="0"/>
      <w:adjustRightInd w:val="0"/>
      <w:spacing w:line="360" w:lineRule="atLeast"/>
      <w:jc w:val="both"/>
      <w:textAlignment w:val="baseline"/>
    </w:pPr>
    <w:rPr>
      <w:rFonts w:ascii="Verdana" w:hAnsi="Verdana" w:cs="Verdana"/>
      <w:lang w:val="en-US"/>
    </w:rPr>
  </w:style>
  <w:style w:type="character" w:customStyle="1" w:styleId="27">
    <w:name w:val="2"/>
    <w:basedOn w:val="a0"/>
    <w:uiPriority w:val="99"/>
    <w:rsid w:val="00877A92"/>
    <w:rPr>
      <w:rFonts w:cs="Times New Roman"/>
    </w:rPr>
  </w:style>
  <w:style w:type="character" w:styleId="af5">
    <w:name w:val="Strong"/>
    <w:basedOn w:val="a0"/>
    <w:uiPriority w:val="99"/>
    <w:qFormat/>
    <w:rsid w:val="00877A92"/>
    <w:rPr>
      <w:rFonts w:cs="Times New Roman"/>
      <w:b/>
      <w:bCs/>
    </w:rPr>
  </w:style>
  <w:style w:type="character" w:styleId="af6">
    <w:name w:val="Emphasis"/>
    <w:basedOn w:val="a0"/>
    <w:uiPriority w:val="99"/>
    <w:qFormat/>
    <w:rsid w:val="00877A92"/>
    <w:rPr>
      <w:rFonts w:cs="Times New Roman"/>
      <w:i/>
      <w:iCs/>
    </w:rPr>
  </w:style>
  <w:style w:type="paragraph" w:styleId="HTML">
    <w:name w:val="HTML Preformatted"/>
    <w:basedOn w:val="a"/>
    <w:link w:val="HTML0"/>
    <w:uiPriority w:val="99"/>
    <w:semiHidden/>
    <w:unhideWhenUsed/>
    <w:rsid w:val="00877A92"/>
    <w:rPr>
      <w:rFonts w:ascii="Courier New" w:hAnsi="Courier New" w:cs="Courier New"/>
    </w:rPr>
  </w:style>
  <w:style w:type="character" w:customStyle="1" w:styleId="HTML0">
    <w:name w:val="Стандартный HTML Знак"/>
    <w:basedOn w:val="a0"/>
    <w:link w:val="HTML"/>
    <w:uiPriority w:val="99"/>
    <w:semiHidden/>
    <w:rsid w:val="00877A92"/>
    <w:rPr>
      <w:rFonts w:ascii="Courier New" w:eastAsia="Times New Roman" w:hAnsi="Courier New" w:cs="Courier New"/>
      <w:kern w:val="0"/>
      <w:sz w:val="20"/>
      <w:szCs w:val="20"/>
      <w14:ligatures w14:val="none"/>
    </w:rPr>
  </w:style>
  <w:style w:type="paragraph" w:customStyle="1" w:styleId="Iniiaiieoaeno2">
    <w:name w:val="Iniiaiie oaeno 2"/>
    <w:basedOn w:val="a"/>
    <w:uiPriority w:val="99"/>
    <w:rsid w:val="00877A92"/>
    <w:pPr>
      <w:ind w:firstLine="720"/>
      <w:jc w:val="both"/>
    </w:pPr>
    <w:rPr>
      <w:rFonts w:cs="Calibri"/>
      <w:sz w:val="28"/>
      <w:szCs w:val="28"/>
      <w:lang w:eastAsia="ru-RU"/>
    </w:rPr>
  </w:style>
  <w:style w:type="paragraph" w:customStyle="1" w:styleId="ConsTitle">
    <w:name w:val="ConsTitle"/>
    <w:rsid w:val="00877A92"/>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styleId="af7">
    <w:name w:val="Title"/>
    <w:basedOn w:val="a"/>
    <w:link w:val="af8"/>
    <w:uiPriority w:val="10"/>
    <w:qFormat/>
    <w:rsid w:val="00877A92"/>
    <w:pPr>
      <w:jc w:val="center"/>
    </w:pPr>
    <w:rPr>
      <w:rFonts w:ascii="Times New Roman" w:hAnsi="Times New Roman"/>
      <w:sz w:val="32"/>
      <w:lang w:eastAsia="ru-RU"/>
    </w:rPr>
  </w:style>
  <w:style w:type="character" w:customStyle="1" w:styleId="af8">
    <w:name w:val="Заголовок Знак"/>
    <w:basedOn w:val="a0"/>
    <w:link w:val="af7"/>
    <w:uiPriority w:val="10"/>
    <w:rsid w:val="00877A92"/>
    <w:rPr>
      <w:rFonts w:ascii="Times New Roman" w:eastAsia="Times New Roman" w:hAnsi="Times New Roman" w:cs="Times New Roman"/>
      <w:kern w:val="0"/>
      <w:sz w:val="32"/>
      <w:szCs w:val="20"/>
      <w:lang w:eastAsia="ru-RU"/>
      <w14:ligatures w14:val="none"/>
    </w:rPr>
  </w:style>
  <w:style w:type="character" w:styleId="af9">
    <w:name w:val="page number"/>
    <w:basedOn w:val="a0"/>
    <w:uiPriority w:val="99"/>
    <w:rsid w:val="00877A92"/>
    <w:rPr>
      <w:rFonts w:cs="Times New Roman"/>
    </w:rPr>
  </w:style>
  <w:style w:type="paragraph" w:customStyle="1" w:styleId="ConsPlusTitle">
    <w:name w:val="ConsPlusTitle"/>
    <w:uiPriority w:val="99"/>
    <w:rsid w:val="00877A92"/>
    <w:pPr>
      <w:widowControl w:val="0"/>
      <w:autoSpaceDE w:val="0"/>
      <w:autoSpaceDN w:val="0"/>
      <w:adjustRightInd w:val="0"/>
      <w:spacing w:after="0" w:line="240" w:lineRule="auto"/>
    </w:pPr>
    <w:rPr>
      <w:rFonts w:ascii="Calibri" w:eastAsia="Times New Roman" w:hAnsi="Calibri" w:cs="Calibri"/>
      <w:b/>
      <w:bCs/>
      <w:kern w:val="0"/>
      <w:sz w:val="20"/>
      <w:szCs w:val="20"/>
      <w:lang w:eastAsia="ru-RU"/>
      <w14:ligatures w14:val="none"/>
    </w:rPr>
  </w:style>
  <w:style w:type="paragraph" w:styleId="afa">
    <w:name w:val="Subtitle"/>
    <w:basedOn w:val="a"/>
    <w:next w:val="a"/>
    <w:link w:val="afb"/>
    <w:uiPriority w:val="11"/>
    <w:qFormat/>
    <w:rsid w:val="00877A92"/>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b">
    <w:name w:val="Подзаголовок Знак"/>
    <w:basedOn w:val="a0"/>
    <w:link w:val="afa"/>
    <w:uiPriority w:val="11"/>
    <w:rsid w:val="00877A92"/>
    <w:rPr>
      <w:rFonts w:asciiTheme="majorHAnsi" w:eastAsiaTheme="majorEastAsia" w:hAnsiTheme="majorHAnsi" w:cstheme="majorBidi"/>
      <w:i/>
      <w:iCs/>
      <w:color w:val="4472C4" w:themeColor="accent1"/>
      <w:spacing w:val="15"/>
      <w:kern w:val="0"/>
      <w:sz w:val="24"/>
      <w:szCs w:val="24"/>
      <w:lang w:eastAsia="ru-RU"/>
      <w14:ligatures w14:val="none"/>
    </w:rPr>
  </w:style>
  <w:style w:type="numbering" w:customStyle="1" w:styleId="15">
    <w:name w:val="Нет списка1"/>
    <w:next w:val="a2"/>
    <w:uiPriority w:val="99"/>
    <w:semiHidden/>
    <w:unhideWhenUsed/>
    <w:rsid w:val="00877A92"/>
  </w:style>
  <w:style w:type="character" w:styleId="afc">
    <w:name w:val="FollowedHyperlink"/>
    <w:basedOn w:val="a0"/>
    <w:uiPriority w:val="99"/>
    <w:semiHidden/>
    <w:unhideWhenUsed/>
    <w:rsid w:val="00877A92"/>
    <w:rPr>
      <w:color w:val="800080"/>
      <w:u w:val="single"/>
    </w:rPr>
  </w:style>
  <w:style w:type="paragraph" w:customStyle="1" w:styleId="font5">
    <w:name w:val="font5"/>
    <w:basedOn w:val="a"/>
    <w:rsid w:val="00877A92"/>
    <w:pPr>
      <w:spacing w:before="100" w:beforeAutospacing="1" w:after="100" w:afterAutospacing="1"/>
    </w:pPr>
    <w:rPr>
      <w:rFonts w:ascii="Times New Roman" w:hAnsi="Times New Roman"/>
      <w:color w:val="000000"/>
      <w:lang w:eastAsia="ru-RU"/>
    </w:rPr>
  </w:style>
  <w:style w:type="paragraph" w:customStyle="1" w:styleId="font6">
    <w:name w:val="font6"/>
    <w:basedOn w:val="a"/>
    <w:rsid w:val="00877A92"/>
    <w:pPr>
      <w:spacing w:before="100" w:beforeAutospacing="1" w:after="100" w:afterAutospacing="1"/>
    </w:pPr>
    <w:rPr>
      <w:rFonts w:ascii="Times New Roman" w:hAnsi="Times New Roman"/>
      <w:b/>
      <w:bCs/>
      <w:color w:val="000000"/>
      <w:lang w:eastAsia="ru-RU"/>
    </w:rPr>
  </w:style>
  <w:style w:type="paragraph" w:customStyle="1" w:styleId="xl66">
    <w:name w:val="xl66"/>
    <w:basedOn w:val="a"/>
    <w:rsid w:val="00877A92"/>
    <w:pPr>
      <w:pBdr>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67">
    <w:name w:val="xl67"/>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8">
    <w:name w:val="xl68"/>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9">
    <w:name w:val="xl69"/>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0">
    <w:name w:val="xl70"/>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1">
    <w:name w:val="xl71"/>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2">
    <w:name w:val="xl72"/>
    <w:basedOn w:val="a"/>
    <w:rsid w:val="00877A92"/>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73">
    <w:name w:val="xl73"/>
    <w:basedOn w:val="a"/>
    <w:rsid w:val="00877A92"/>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74">
    <w:name w:val="xl74"/>
    <w:basedOn w:val="a"/>
    <w:rsid w:val="00877A92"/>
    <w:pPr>
      <w:pBdr>
        <w:top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5">
    <w:name w:val="xl75"/>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6">
    <w:name w:val="xl76"/>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7">
    <w:name w:val="xl77"/>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8">
    <w:name w:val="xl7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9">
    <w:name w:val="xl79"/>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80">
    <w:name w:val="xl80"/>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1">
    <w:name w:val="xl8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2">
    <w:name w:val="xl82"/>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3">
    <w:name w:val="xl83"/>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4">
    <w:name w:val="xl84"/>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5">
    <w:name w:val="xl85"/>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6">
    <w:name w:val="xl86"/>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7">
    <w:name w:val="xl87"/>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8">
    <w:name w:val="xl8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9">
    <w:name w:val="xl89"/>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0">
    <w:name w:val="xl90"/>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1">
    <w:name w:val="xl91"/>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2">
    <w:name w:val="xl92"/>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3">
    <w:name w:val="xl93"/>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4">
    <w:name w:val="xl9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5">
    <w:name w:val="xl95"/>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6">
    <w:name w:val="xl96"/>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7">
    <w:name w:val="xl97"/>
    <w:basedOn w:val="a"/>
    <w:rsid w:val="00877A9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8">
    <w:name w:val="xl98"/>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9">
    <w:name w:val="xl99"/>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0">
    <w:name w:val="xl10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1">
    <w:name w:val="xl10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2">
    <w:name w:val="xl102"/>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3">
    <w:name w:val="xl103"/>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4">
    <w:name w:val="xl104"/>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5">
    <w:name w:val="xl105"/>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6">
    <w:name w:val="xl106"/>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7">
    <w:name w:val="xl107"/>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8">
    <w:name w:val="xl108"/>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9">
    <w:name w:val="xl109"/>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10">
    <w:name w:val="xl110"/>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11">
    <w:name w:val="xl11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2">
    <w:name w:val="xl112"/>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3">
    <w:name w:val="xl113"/>
    <w:basedOn w:val="a"/>
    <w:rsid w:val="00877A92"/>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4">
    <w:name w:val="xl114"/>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5">
    <w:name w:val="xl115"/>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6">
    <w:name w:val="xl116"/>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7">
    <w:name w:val="xl117"/>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8">
    <w:name w:val="xl118"/>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19">
    <w:name w:val="xl119"/>
    <w:basedOn w:val="a"/>
    <w:rsid w:val="00877A92"/>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0">
    <w:name w:val="xl120"/>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1">
    <w:name w:val="xl121"/>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2">
    <w:name w:val="xl122"/>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3">
    <w:name w:val="xl123"/>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4">
    <w:name w:val="xl124"/>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5">
    <w:name w:val="xl125"/>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26">
    <w:name w:val="xl126"/>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27">
    <w:name w:val="xl127"/>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28">
    <w:name w:val="xl128"/>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9">
    <w:name w:val="xl129"/>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0">
    <w:name w:val="xl13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1">
    <w:name w:val="xl131"/>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2">
    <w:name w:val="xl132"/>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3">
    <w:name w:val="xl133"/>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4">
    <w:name w:val="xl134"/>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5">
    <w:name w:val="xl65"/>
    <w:basedOn w:val="a"/>
    <w:rsid w:val="00877A92"/>
    <w:pPr>
      <w:spacing w:before="100" w:beforeAutospacing="1" w:after="100" w:afterAutospacing="1"/>
    </w:pPr>
    <w:rPr>
      <w:rFonts w:ascii="Times New Roman" w:hAnsi="Times New Roman"/>
      <w:sz w:val="28"/>
      <w:szCs w:val="28"/>
      <w:lang w:eastAsia="ru-RU"/>
    </w:rPr>
  </w:style>
  <w:style w:type="paragraph" w:customStyle="1" w:styleId="xl135">
    <w:name w:val="xl135"/>
    <w:basedOn w:val="a"/>
    <w:rsid w:val="00877A92"/>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6">
    <w:name w:val="xl136"/>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37">
    <w:name w:val="xl137"/>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8">
    <w:name w:val="xl138"/>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9">
    <w:name w:val="xl139"/>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0">
    <w:name w:val="xl140"/>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1">
    <w:name w:val="xl141"/>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2">
    <w:name w:val="xl142"/>
    <w:basedOn w:val="a"/>
    <w:rsid w:val="00877A92"/>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3">
    <w:name w:val="xl143"/>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4">
    <w:name w:val="xl144"/>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5">
    <w:name w:val="xl145"/>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6">
    <w:name w:val="xl146"/>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7">
    <w:name w:val="xl147"/>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8">
    <w:name w:val="xl148"/>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49">
    <w:name w:val="xl149"/>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50">
    <w:name w:val="xl150"/>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numbering" w:customStyle="1" w:styleId="28">
    <w:name w:val="Нет списка2"/>
    <w:next w:val="a2"/>
    <w:uiPriority w:val="99"/>
    <w:semiHidden/>
    <w:unhideWhenUsed/>
    <w:rsid w:val="00877A92"/>
  </w:style>
  <w:style w:type="numbering" w:customStyle="1" w:styleId="33">
    <w:name w:val="Нет списка3"/>
    <w:next w:val="a2"/>
    <w:uiPriority w:val="99"/>
    <w:semiHidden/>
    <w:unhideWhenUsed/>
    <w:rsid w:val="00877A92"/>
  </w:style>
  <w:style w:type="paragraph" w:customStyle="1" w:styleId="xl151">
    <w:name w:val="xl151"/>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2">
    <w:name w:val="xl152"/>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3">
    <w:name w:val="xl153"/>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4">
    <w:name w:val="xl154"/>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numbering" w:customStyle="1" w:styleId="41">
    <w:name w:val="Нет списка4"/>
    <w:next w:val="a2"/>
    <w:uiPriority w:val="99"/>
    <w:semiHidden/>
    <w:unhideWhenUsed/>
    <w:rsid w:val="00877A92"/>
  </w:style>
  <w:style w:type="table" w:customStyle="1" w:styleId="16">
    <w:name w:val="Сетка таблицы1"/>
    <w:basedOn w:val="a1"/>
    <w:next w:val="aa"/>
    <w:uiPriority w:val="59"/>
    <w:rsid w:val="00877A92"/>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77A92"/>
  </w:style>
  <w:style w:type="numbering" w:customStyle="1" w:styleId="210">
    <w:name w:val="Нет списка21"/>
    <w:next w:val="a2"/>
    <w:uiPriority w:val="99"/>
    <w:semiHidden/>
    <w:unhideWhenUsed/>
    <w:rsid w:val="00877A92"/>
  </w:style>
  <w:style w:type="paragraph" w:styleId="afd">
    <w:name w:val="footnote text"/>
    <w:basedOn w:val="a"/>
    <w:link w:val="afe"/>
    <w:uiPriority w:val="99"/>
    <w:unhideWhenUsed/>
    <w:rsid w:val="00877A92"/>
    <w:rPr>
      <w:rFonts w:eastAsia="Calibri"/>
      <w:sz w:val="24"/>
      <w:szCs w:val="24"/>
    </w:rPr>
  </w:style>
  <w:style w:type="character" w:customStyle="1" w:styleId="afe">
    <w:name w:val="Текст сноски Знак"/>
    <w:basedOn w:val="a0"/>
    <w:link w:val="afd"/>
    <w:uiPriority w:val="99"/>
    <w:rsid w:val="00877A92"/>
    <w:rPr>
      <w:rFonts w:ascii="Calibri" w:eastAsia="Calibri" w:hAnsi="Calibri" w:cs="Times New Roman"/>
      <w:kern w:val="0"/>
      <w:sz w:val="24"/>
      <w:szCs w:val="24"/>
      <w14:ligatures w14:val="none"/>
    </w:rPr>
  </w:style>
  <w:style w:type="character" w:styleId="aff">
    <w:name w:val="footnote reference"/>
    <w:uiPriority w:val="99"/>
    <w:unhideWhenUsed/>
    <w:rsid w:val="00877A92"/>
    <w:rPr>
      <w:vertAlign w:val="superscript"/>
    </w:rPr>
  </w:style>
  <w:style w:type="paragraph" w:styleId="aff0">
    <w:name w:val="endnote text"/>
    <w:basedOn w:val="a"/>
    <w:link w:val="aff1"/>
    <w:uiPriority w:val="99"/>
    <w:semiHidden/>
    <w:unhideWhenUsed/>
    <w:rsid w:val="00877A92"/>
    <w:rPr>
      <w:rFonts w:eastAsia="Calibri"/>
    </w:rPr>
  </w:style>
  <w:style w:type="character" w:customStyle="1" w:styleId="aff1">
    <w:name w:val="Текст концевой сноски Знак"/>
    <w:basedOn w:val="a0"/>
    <w:link w:val="aff0"/>
    <w:uiPriority w:val="99"/>
    <w:semiHidden/>
    <w:rsid w:val="00877A92"/>
    <w:rPr>
      <w:rFonts w:ascii="Calibri" w:eastAsia="Calibri" w:hAnsi="Calibri" w:cs="Times New Roman"/>
      <w:kern w:val="0"/>
      <w:sz w:val="20"/>
      <w:szCs w:val="20"/>
      <w14:ligatures w14:val="none"/>
    </w:rPr>
  </w:style>
  <w:style w:type="character" w:styleId="aff2">
    <w:name w:val="endnote reference"/>
    <w:uiPriority w:val="99"/>
    <w:semiHidden/>
    <w:unhideWhenUsed/>
    <w:rsid w:val="00877A92"/>
    <w:rPr>
      <w:vertAlign w:val="superscript"/>
    </w:rPr>
  </w:style>
  <w:style w:type="paragraph" w:customStyle="1" w:styleId="aff3">
    <w:name w:val="Знак Знак Знак Знак Знак Знак Знак Знак Знак"/>
    <w:basedOn w:val="a"/>
    <w:rsid w:val="00877A92"/>
    <w:pPr>
      <w:spacing w:before="100" w:beforeAutospacing="1" w:after="100" w:afterAutospacing="1"/>
    </w:pPr>
    <w:rPr>
      <w:rFonts w:ascii="Tahoma" w:hAnsi="Tahoma" w:cs="Tahoma"/>
      <w:lang w:val="en-US"/>
    </w:rPr>
  </w:style>
  <w:style w:type="paragraph" w:customStyle="1" w:styleId="ConsPlusTitlePage">
    <w:name w:val="ConsPlusTitlePage"/>
    <w:rsid w:val="00877A92"/>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pple-converted-space">
    <w:name w:val="apple-converted-space"/>
    <w:rsid w:val="00877A92"/>
  </w:style>
  <w:style w:type="character" w:customStyle="1" w:styleId="blk">
    <w:name w:val="blk"/>
    <w:rsid w:val="00877A92"/>
  </w:style>
  <w:style w:type="numbering" w:customStyle="1" w:styleId="310">
    <w:name w:val="Нет списка31"/>
    <w:next w:val="a2"/>
    <w:uiPriority w:val="99"/>
    <w:semiHidden/>
    <w:unhideWhenUsed/>
    <w:rsid w:val="00877A92"/>
  </w:style>
  <w:style w:type="paragraph" w:customStyle="1" w:styleId="xl155">
    <w:name w:val="xl155"/>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6">
    <w:name w:val="xl156"/>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7">
    <w:name w:val="xl157"/>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8">
    <w:name w:val="xl158"/>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9">
    <w:name w:val="xl159"/>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60">
    <w:name w:val="xl160"/>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1">
    <w:name w:val="xl161"/>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2">
    <w:name w:val="xl162"/>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3">
    <w:name w:val="xl163"/>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64">
    <w:name w:val="xl164"/>
    <w:basedOn w:val="a"/>
    <w:rsid w:val="00877A92"/>
    <w:pPr>
      <w:pBdr>
        <w:bottom w:val="single" w:sz="8" w:space="0" w:color="auto"/>
        <w:right w:val="single" w:sz="8" w:space="0" w:color="000000"/>
      </w:pBdr>
      <w:spacing w:before="100" w:beforeAutospacing="1" w:after="100" w:afterAutospacing="1"/>
      <w:textAlignment w:val="center"/>
    </w:pPr>
    <w:rPr>
      <w:rFonts w:ascii="Times New Roman" w:hAnsi="Times New Roman"/>
      <w:lang w:eastAsia="ru-RU"/>
    </w:rPr>
  </w:style>
  <w:style w:type="paragraph" w:customStyle="1" w:styleId="xl165">
    <w:name w:val="xl165"/>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6">
    <w:name w:val="xl166"/>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7">
    <w:name w:val="xl167"/>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8">
    <w:name w:val="xl16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69">
    <w:name w:val="xl169"/>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0">
    <w:name w:val="xl170"/>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1">
    <w:name w:val="xl171"/>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2">
    <w:name w:val="xl172"/>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3">
    <w:name w:val="xl173"/>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74">
    <w:name w:val="xl174"/>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75">
    <w:name w:val="xl175"/>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6">
    <w:name w:val="xl176"/>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7">
    <w:name w:val="xl177"/>
    <w:basedOn w:val="a"/>
    <w:rsid w:val="00877A92"/>
    <w:pPr>
      <w:pBdr>
        <w:top w:val="single" w:sz="8" w:space="0" w:color="000000"/>
        <w:left w:val="single" w:sz="8" w:space="0" w:color="auto"/>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8">
    <w:name w:val="xl178"/>
    <w:basedOn w:val="a"/>
    <w:rsid w:val="00877A92"/>
    <w:pPr>
      <w:pBdr>
        <w:top w:val="single" w:sz="8" w:space="0" w:color="000000"/>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9">
    <w:name w:val="xl179"/>
    <w:basedOn w:val="a"/>
    <w:rsid w:val="00877A92"/>
    <w:pPr>
      <w:pBdr>
        <w:top w:val="single" w:sz="8" w:space="0" w:color="000000"/>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0">
    <w:name w:val="xl180"/>
    <w:basedOn w:val="a"/>
    <w:rsid w:val="00877A92"/>
    <w:pPr>
      <w:pBdr>
        <w:top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1">
    <w:name w:val="xl181"/>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2">
    <w:name w:val="xl182"/>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3">
    <w:name w:val="xl183"/>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4">
    <w:name w:val="xl184"/>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5">
    <w:name w:val="xl185"/>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6">
    <w:name w:val="xl186"/>
    <w:basedOn w:val="a"/>
    <w:rsid w:val="00877A92"/>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7">
    <w:name w:val="xl187"/>
    <w:basedOn w:val="a"/>
    <w:rsid w:val="00877A92"/>
    <w:pPr>
      <w:pBdr>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8">
    <w:name w:val="xl188"/>
    <w:basedOn w:val="a"/>
    <w:rsid w:val="00877A92"/>
    <w:pPr>
      <w:pBdr>
        <w:top w:val="single" w:sz="8" w:space="0" w:color="auto"/>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9">
    <w:name w:val="xl189"/>
    <w:basedOn w:val="a"/>
    <w:rsid w:val="00877A92"/>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190">
    <w:name w:val="xl190"/>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1">
    <w:name w:val="xl191"/>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ru-RU"/>
    </w:rPr>
  </w:style>
  <w:style w:type="paragraph" w:customStyle="1" w:styleId="xl192">
    <w:name w:val="xl192"/>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93">
    <w:name w:val="xl193"/>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4">
    <w:name w:val="xl194"/>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5">
    <w:name w:val="xl195"/>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6">
    <w:name w:val="xl196"/>
    <w:basedOn w:val="a"/>
    <w:rsid w:val="00877A92"/>
    <w:pPr>
      <w:pBdr>
        <w:bottom w:val="single" w:sz="8" w:space="0" w:color="auto"/>
        <w:right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97">
    <w:name w:val="xl197"/>
    <w:basedOn w:val="a"/>
    <w:rsid w:val="00877A92"/>
    <w:pPr>
      <w:pBdr>
        <w:top w:val="single" w:sz="8"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8">
    <w:name w:val="xl198"/>
    <w:basedOn w:val="a"/>
    <w:rsid w:val="00877A92"/>
    <w:pPr>
      <w:pBdr>
        <w:bottom w:val="single" w:sz="8"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9">
    <w:name w:val="xl199"/>
    <w:basedOn w:val="a"/>
    <w:rsid w:val="00877A92"/>
    <w:pPr>
      <w:pBdr>
        <w:top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0">
    <w:name w:val="xl200"/>
    <w:basedOn w:val="a"/>
    <w:rsid w:val="00877A92"/>
    <w:pPr>
      <w:pBdr>
        <w:top w:val="single" w:sz="8" w:space="0" w:color="000000"/>
        <w:left w:val="single" w:sz="4"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1">
    <w:name w:val="xl201"/>
    <w:basedOn w:val="a"/>
    <w:rsid w:val="00877A92"/>
    <w:pPr>
      <w:pBdr>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202">
    <w:name w:val="xl202"/>
    <w:basedOn w:val="a"/>
    <w:rsid w:val="00877A92"/>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3">
    <w:name w:val="xl203"/>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4">
    <w:name w:val="xl204"/>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5">
    <w:name w:val="xl205"/>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6">
    <w:name w:val="xl206"/>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7">
    <w:name w:val="xl207"/>
    <w:basedOn w:val="a"/>
    <w:rsid w:val="00877A9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8">
    <w:name w:val="xl208"/>
    <w:basedOn w:val="a"/>
    <w:rsid w:val="00877A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9">
    <w:name w:val="xl209"/>
    <w:basedOn w:val="a"/>
    <w:rsid w:val="00877A92"/>
    <w:pPr>
      <w:pBdr>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0">
    <w:name w:val="xl210"/>
    <w:basedOn w:val="a"/>
    <w:rsid w:val="00877A92"/>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1">
    <w:name w:val="xl211"/>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2">
    <w:name w:val="xl212"/>
    <w:basedOn w:val="a"/>
    <w:rsid w:val="00877A9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3">
    <w:name w:val="xl213"/>
    <w:basedOn w:val="a"/>
    <w:rsid w:val="00877A92"/>
    <w:pPr>
      <w:pBdr>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4">
    <w:name w:val="xl214"/>
    <w:basedOn w:val="a"/>
    <w:rsid w:val="00877A92"/>
    <w:pPr>
      <w:pBdr>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5">
    <w:name w:val="xl215"/>
    <w:basedOn w:val="a"/>
    <w:rsid w:val="00877A92"/>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6">
    <w:name w:val="xl216"/>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7">
    <w:name w:val="xl217"/>
    <w:basedOn w:val="a"/>
    <w:rsid w:val="00877A92"/>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8">
    <w:name w:val="xl218"/>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9">
    <w:name w:val="xl219"/>
    <w:basedOn w:val="a"/>
    <w:rsid w:val="00877A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0">
    <w:name w:val="xl220"/>
    <w:basedOn w:val="a"/>
    <w:rsid w:val="00877A92"/>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1">
    <w:name w:val="xl221"/>
    <w:basedOn w:val="a"/>
    <w:rsid w:val="00877A92"/>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2">
    <w:name w:val="xl222"/>
    <w:basedOn w:val="a"/>
    <w:rsid w:val="00877A92"/>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3">
    <w:name w:val="xl223"/>
    <w:basedOn w:val="a"/>
    <w:rsid w:val="00877A92"/>
    <w:pPr>
      <w:pBdr>
        <w:top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4">
    <w:name w:val="xl224"/>
    <w:basedOn w:val="a"/>
    <w:rsid w:val="00877A9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5">
    <w:name w:val="xl225"/>
    <w:basedOn w:val="a"/>
    <w:rsid w:val="00877A9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6">
    <w:name w:val="xl226"/>
    <w:basedOn w:val="a"/>
    <w:rsid w:val="00877A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7">
    <w:name w:val="xl227"/>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8">
    <w:name w:val="xl228"/>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9">
    <w:name w:val="xl229"/>
    <w:basedOn w:val="a"/>
    <w:rsid w:val="00877A92"/>
    <w:pPr>
      <w:pBdr>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0">
    <w:name w:val="xl230"/>
    <w:basedOn w:val="a"/>
    <w:rsid w:val="00877A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1">
    <w:name w:val="xl231"/>
    <w:basedOn w:val="a"/>
    <w:rsid w:val="00877A92"/>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2">
    <w:name w:val="xl232"/>
    <w:basedOn w:val="a"/>
    <w:rsid w:val="00877A92"/>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3">
    <w:name w:val="xl233"/>
    <w:basedOn w:val="a"/>
    <w:rsid w:val="00877A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4">
    <w:name w:val="xl234"/>
    <w:basedOn w:val="a"/>
    <w:rsid w:val="00877A9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5">
    <w:name w:val="xl235"/>
    <w:basedOn w:val="a"/>
    <w:rsid w:val="00877A9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6">
    <w:name w:val="xl236"/>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7">
    <w:name w:val="xl237"/>
    <w:basedOn w:val="a"/>
    <w:rsid w:val="00877A92"/>
    <w:pPr>
      <w:pBdr>
        <w:bottom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38">
    <w:name w:val="xl238"/>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9">
    <w:name w:val="xl239"/>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0">
    <w:name w:val="xl240"/>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1">
    <w:name w:val="xl241"/>
    <w:basedOn w:val="a"/>
    <w:rsid w:val="00877A92"/>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2">
    <w:name w:val="xl242"/>
    <w:basedOn w:val="a"/>
    <w:rsid w:val="00877A92"/>
    <w:pPr>
      <w:pBdr>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3">
    <w:name w:val="xl243"/>
    <w:basedOn w:val="a"/>
    <w:rsid w:val="00877A92"/>
    <w:pPr>
      <w:pBdr>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4">
    <w:name w:val="xl244"/>
    <w:basedOn w:val="a"/>
    <w:rsid w:val="00877A9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5">
    <w:name w:val="xl245"/>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6">
    <w:name w:val="xl246"/>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7">
    <w:name w:val="xl247"/>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8">
    <w:name w:val="xl248"/>
    <w:basedOn w:val="a"/>
    <w:rsid w:val="00877A92"/>
    <w:pPr>
      <w:pBdr>
        <w:top w:val="single" w:sz="4"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9">
    <w:name w:val="xl249"/>
    <w:basedOn w:val="a"/>
    <w:rsid w:val="00877A92"/>
    <w:pPr>
      <w:pBdr>
        <w:top w:val="single" w:sz="4" w:space="0" w:color="auto"/>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50">
    <w:name w:val="xl250"/>
    <w:basedOn w:val="a"/>
    <w:rsid w:val="00877A9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1">
    <w:name w:val="xl251"/>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2">
    <w:name w:val="xl252"/>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3">
    <w:name w:val="xl253"/>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4">
    <w:name w:val="xl254"/>
    <w:basedOn w:val="a"/>
    <w:rsid w:val="00877A92"/>
    <w:pPr>
      <w:pBdr>
        <w:left w:val="single" w:sz="8" w:space="0" w:color="auto"/>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5">
    <w:name w:val="xl255"/>
    <w:basedOn w:val="a"/>
    <w:rsid w:val="00877A92"/>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6">
    <w:name w:val="xl256"/>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7">
    <w:name w:val="xl257"/>
    <w:basedOn w:val="a"/>
    <w:rsid w:val="00877A92"/>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8">
    <w:name w:val="xl258"/>
    <w:basedOn w:val="a"/>
    <w:rsid w:val="00877A92"/>
    <w:pPr>
      <w:pBdr>
        <w:left w:val="single" w:sz="8" w:space="0" w:color="auto"/>
        <w:bottom w:val="single" w:sz="8" w:space="0" w:color="000000"/>
      </w:pBdr>
      <w:spacing w:before="100" w:beforeAutospacing="1" w:after="100" w:afterAutospacing="1"/>
      <w:textAlignment w:val="center"/>
    </w:pPr>
    <w:rPr>
      <w:rFonts w:ascii="Times New Roman" w:hAnsi="Times New Roman"/>
      <w:b/>
      <w:bCs/>
      <w:sz w:val="14"/>
      <w:szCs w:val="14"/>
      <w:lang w:eastAsia="ru-RU"/>
    </w:rPr>
  </w:style>
  <w:style w:type="paragraph" w:customStyle="1" w:styleId="xl259">
    <w:name w:val="xl259"/>
    <w:basedOn w:val="a"/>
    <w:rsid w:val="00877A92"/>
    <w:pPr>
      <w:pBdr>
        <w:bottom w:val="single" w:sz="8" w:space="0" w:color="000000"/>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0">
    <w:name w:val="xl26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1">
    <w:name w:val="xl261"/>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2">
    <w:name w:val="xl262"/>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3">
    <w:name w:val="xl263"/>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4">
    <w:name w:val="xl264"/>
    <w:basedOn w:val="a"/>
    <w:rsid w:val="00877A92"/>
    <w:pPr>
      <w:spacing w:before="100" w:beforeAutospacing="1" w:after="100" w:afterAutospacing="1"/>
      <w:textAlignment w:val="center"/>
    </w:pPr>
    <w:rPr>
      <w:rFonts w:ascii="Times New Roman" w:hAnsi="Times New Roman"/>
      <w:sz w:val="14"/>
      <w:szCs w:val="14"/>
      <w:lang w:eastAsia="ru-RU"/>
    </w:rPr>
  </w:style>
  <w:style w:type="paragraph" w:customStyle="1" w:styleId="xl265">
    <w:name w:val="xl265"/>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6">
    <w:name w:val="xl266"/>
    <w:basedOn w:val="a"/>
    <w:rsid w:val="00877A9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7">
    <w:name w:val="xl267"/>
    <w:basedOn w:val="a"/>
    <w:rsid w:val="00877A92"/>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8">
    <w:name w:val="xl268"/>
    <w:basedOn w:val="a"/>
    <w:rsid w:val="00877A92"/>
    <w:pPr>
      <w:pBdr>
        <w:left w:val="single" w:sz="4"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9">
    <w:name w:val="xl269"/>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0">
    <w:name w:val="xl270"/>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1">
    <w:name w:val="xl271"/>
    <w:basedOn w:val="a"/>
    <w:rsid w:val="00877A92"/>
    <w:pPr>
      <w:pBdr>
        <w:bottom w:val="single" w:sz="8"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2">
    <w:name w:val="xl272"/>
    <w:basedOn w:val="a"/>
    <w:rsid w:val="00877A92"/>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3">
    <w:name w:val="xl273"/>
    <w:basedOn w:val="a"/>
    <w:rsid w:val="00877A9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4">
    <w:name w:val="xl274"/>
    <w:basedOn w:val="a"/>
    <w:rsid w:val="00877A9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5">
    <w:name w:val="xl275"/>
    <w:basedOn w:val="a"/>
    <w:rsid w:val="00877A92"/>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6">
    <w:name w:val="xl276"/>
    <w:basedOn w:val="a"/>
    <w:rsid w:val="00877A9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7">
    <w:name w:val="xl277"/>
    <w:basedOn w:val="a"/>
    <w:rsid w:val="00877A92"/>
    <w:pPr>
      <w:pBdr>
        <w:top w:val="single" w:sz="8"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8">
    <w:name w:val="xl278"/>
    <w:basedOn w:val="a"/>
    <w:rsid w:val="00877A92"/>
    <w:pPr>
      <w:pBdr>
        <w:top w:val="single" w:sz="8"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9">
    <w:name w:val="xl279"/>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0">
    <w:name w:val="xl280"/>
    <w:basedOn w:val="a"/>
    <w:rsid w:val="00877A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1">
    <w:name w:val="xl281"/>
    <w:basedOn w:val="a"/>
    <w:rsid w:val="00877A92"/>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2">
    <w:name w:val="xl282"/>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3">
    <w:name w:val="xl283"/>
    <w:basedOn w:val="a"/>
    <w:rsid w:val="00877A92"/>
    <w:pPr>
      <w:spacing w:before="100" w:beforeAutospacing="1" w:after="100" w:afterAutospacing="1"/>
      <w:jc w:val="center"/>
    </w:pPr>
    <w:rPr>
      <w:rFonts w:ascii="Times New Roman" w:hAnsi="Times New Roman"/>
      <w:sz w:val="14"/>
      <w:szCs w:val="14"/>
      <w:lang w:eastAsia="ru-RU"/>
    </w:rPr>
  </w:style>
  <w:style w:type="character" w:styleId="aff4">
    <w:name w:val="annotation reference"/>
    <w:basedOn w:val="a0"/>
    <w:uiPriority w:val="99"/>
    <w:semiHidden/>
    <w:unhideWhenUsed/>
    <w:rsid w:val="00877A92"/>
    <w:rPr>
      <w:sz w:val="16"/>
      <w:szCs w:val="16"/>
    </w:rPr>
  </w:style>
  <w:style w:type="paragraph" w:styleId="aff5">
    <w:name w:val="annotation text"/>
    <w:basedOn w:val="a"/>
    <w:link w:val="aff6"/>
    <w:uiPriority w:val="99"/>
    <w:semiHidden/>
    <w:unhideWhenUsed/>
    <w:rsid w:val="00877A92"/>
  </w:style>
  <w:style w:type="character" w:customStyle="1" w:styleId="aff6">
    <w:name w:val="Текст примечания Знак"/>
    <w:basedOn w:val="a0"/>
    <w:link w:val="aff5"/>
    <w:uiPriority w:val="99"/>
    <w:semiHidden/>
    <w:rsid w:val="00877A92"/>
    <w:rPr>
      <w:rFonts w:ascii="Calibri" w:eastAsia="Times New Roman" w:hAnsi="Calibri" w:cs="Times New Roman"/>
      <w:kern w:val="0"/>
      <w:sz w:val="20"/>
      <w:szCs w:val="20"/>
      <w14:ligatures w14:val="none"/>
    </w:rPr>
  </w:style>
  <w:style w:type="paragraph" w:styleId="aff7">
    <w:name w:val="annotation subject"/>
    <w:basedOn w:val="aff5"/>
    <w:next w:val="aff5"/>
    <w:link w:val="aff8"/>
    <w:uiPriority w:val="99"/>
    <w:semiHidden/>
    <w:unhideWhenUsed/>
    <w:rsid w:val="00877A92"/>
    <w:rPr>
      <w:b/>
      <w:bCs/>
    </w:rPr>
  </w:style>
  <w:style w:type="character" w:customStyle="1" w:styleId="aff8">
    <w:name w:val="Тема примечания Знак"/>
    <w:basedOn w:val="aff6"/>
    <w:link w:val="aff7"/>
    <w:uiPriority w:val="99"/>
    <w:semiHidden/>
    <w:rsid w:val="00877A92"/>
    <w:rPr>
      <w:rFonts w:ascii="Calibri" w:eastAsia="Times New Roman" w:hAnsi="Calibri" w:cs="Times New Roman"/>
      <w:b/>
      <w:bCs/>
      <w:kern w:val="0"/>
      <w:sz w:val="20"/>
      <w:szCs w:val="20"/>
      <w14:ligatures w14:val="none"/>
    </w:rPr>
  </w:style>
  <w:style w:type="paragraph" w:customStyle="1" w:styleId="font7">
    <w:name w:val="font7"/>
    <w:basedOn w:val="a"/>
    <w:rsid w:val="00877A92"/>
    <w:pPr>
      <w:spacing w:before="100" w:beforeAutospacing="1" w:after="100" w:afterAutospacing="1"/>
    </w:pPr>
    <w:rPr>
      <w:rFonts w:ascii="Times New Roman" w:hAnsi="Times New Roman"/>
      <w:color w:val="000000"/>
      <w:sz w:val="16"/>
      <w:szCs w:val="16"/>
      <w:lang w:eastAsia="ru-RU"/>
    </w:rPr>
  </w:style>
  <w:style w:type="paragraph" w:customStyle="1" w:styleId="xl284">
    <w:name w:val="xl28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285">
    <w:name w:val="xl285"/>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6">
    <w:name w:val="xl286"/>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7">
    <w:name w:val="xl287"/>
    <w:basedOn w:val="a"/>
    <w:rsid w:val="00877A92"/>
    <w:pPr>
      <w:pBdr>
        <w:top w:val="single" w:sz="8" w:space="0" w:color="auto"/>
        <w:left w:val="single" w:sz="8" w:space="0" w:color="auto"/>
        <w:bottom w:val="single" w:sz="8" w:space="0" w:color="000000"/>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8">
    <w:name w:val="xl288"/>
    <w:basedOn w:val="a"/>
    <w:rsid w:val="00877A92"/>
    <w:pPr>
      <w:pBdr>
        <w:top w:val="single" w:sz="8" w:space="0" w:color="auto"/>
        <w:bottom w:val="single" w:sz="8" w:space="0" w:color="000000"/>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9">
    <w:name w:val="xl289"/>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0">
    <w:name w:val="xl290"/>
    <w:basedOn w:val="a"/>
    <w:rsid w:val="00877A92"/>
    <w:pPr>
      <w:pBdr>
        <w:left w:val="single" w:sz="8" w:space="0" w:color="auto"/>
        <w:bottom w:val="single" w:sz="8" w:space="0" w:color="000000"/>
      </w:pBdr>
      <w:spacing w:before="100" w:beforeAutospacing="1" w:after="100" w:afterAutospacing="1"/>
      <w:jc w:val="center"/>
      <w:textAlignment w:val="center"/>
    </w:pPr>
    <w:rPr>
      <w:rFonts w:ascii="Times New Roman" w:hAnsi="Times New Roman"/>
      <w:b/>
      <w:bCs/>
      <w:sz w:val="16"/>
      <w:szCs w:val="16"/>
      <w:lang w:eastAsia="ru-RU"/>
    </w:rPr>
  </w:style>
  <w:style w:type="paragraph" w:customStyle="1" w:styleId="xl291">
    <w:name w:val="xl291"/>
    <w:basedOn w:val="a"/>
    <w:rsid w:val="00877A92"/>
    <w:pPr>
      <w:pBdr>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16"/>
      <w:szCs w:val="16"/>
      <w:lang w:eastAsia="ru-RU"/>
    </w:rPr>
  </w:style>
  <w:style w:type="paragraph" w:customStyle="1" w:styleId="xl292">
    <w:name w:val="xl292"/>
    <w:basedOn w:val="a"/>
    <w:rsid w:val="00877A92"/>
    <w:pPr>
      <w:pBdr>
        <w:left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3">
    <w:name w:val="xl293"/>
    <w:basedOn w:val="a"/>
    <w:rsid w:val="00877A92"/>
    <w:pPr>
      <w:pBdr>
        <w:right w:val="single" w:sz="8" w:space="0" w:color="000000"/>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4">
    <w:name w:val="xl294"/>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5">
    <w:name w:val="xl295"/>
    <w:basedOn w:val="a"/>
    <w:rsid w:val="00877A92"/>
    <w:pPr>
      <w:pBdr>
        <w:bottom w:val="single" w:sz="8" w:space="0" w:color="auto"/>
        <w:right w:val="single" w:sz="8" w:space="0" w:color="000000"/>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6">
    <w:name w:val="xl296"/>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font8">
    <w:name w:val="font8"/>
    <w:basedOn w:val="a"/>
    <w:rsid w:val="00877A92"/>
    <w:pPr>
      <w:spacing w:before="100" w:beforeAutospacing="1" w:after="100" w:afterAutospacing="1"/>
    </w:pPr>
    <w:rPr>
      <w:rFonts w:ascii="Times New Roman" w:hAnsi="Times New Roman"/>
      <w:color w:val="000000"/>
      <w:sz w:val="16"/>
      <w:szCs w:val="16"/>
      <w:lang w:eastAsia="ru-RU"/>
    </w:rPr>
  </w:style>
  <w:style w:type="paragraph" w:customStyle="1" w:styleId="font9">
    <w:name w:val="font9"/>
    <w:basedOn w:val="a"/>
    <w:rsid w:val="00877A92"/>
    <w:pPr>
      <w:spacing w:before="100" w:beforeAutospacing="1" w:after="100" w:afterAutospacing="1"/>
    </w:pPr>
    <w:rPr>
      <w:rFonts w:ascii="Times New Roman" w:hAnsi="Times New Roman"/>
      <w:b/>
      <w:bCs/>
      <w:sz w:val="16"/>
      <w:szCs w:val="16"/>
      <w:lang w:eastAsia="ru-RU"/>
    </w:rPr>
  </w:style>
  <w:style w:type="paragraph" w:customStyle="1" w:styleId="font10">
    <w:name w:val="font10"/>
    <w:basedOn w:val="a"/>
    <w:rsid w:val="00877A92"/>
    <w:pPr>
      <w:spacing w:before="100" w:beforeAutospacing="1" w:after="100" w:afterAutospacing="1"/>
    </w:pPr>
    <w:rPr>
      <w:rFonts w:ascii="Times New Roman" w:hAnsi="Times New Roman"/>
      <w:sz w:val="16"/>
      <w:szCs w:val="16"/>
      <w:lang w:eastAsia="ru-RU"/>
    </w:rPr>
  </w:style>
  <w:style w:type="paragraph" w:customStyle="1" w:styleId="xl63">
    <w:name w:val="xl63"/>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64">
    <w:name w:val="xl6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56458">
      <w:bodyDiv w:val="1"/>
      <w:marLeft w:val="0"/>
      <w:marRight w:val="0"/>
      <w:marTop w:val="0"/>
      <w:marBottom w:val="0"/>
      <w:divBdr>
        <w:top w:val="none" w:sz="0" w:space="0" w:color="auto"/>
        <w:left w:val="none" w:sz="0" w:space="0" w:color="auto"/>
        <w:bottom w:val="none" w:sz="0" w:space="0" w:color="auto"/>
        <w:right w:val="none" w:sz="0" w:space="0" w:color="auto"/>
      </w:divBdr>
    </w:div>
    <w:div w:id="339049535">
      <w:bodyDiv w:val="1"/>
      <w:marLeft w:val="0"/>
      <w:marRight w:val="0"/>
      <w:marTop w:val="0"/>
      <w:marBottom w:val="0"/>
      <w:divBdr>
        <w:top w:val="none" w:sz="0" w:space="0" w:color="auto"/>
        <w:left w:val="none" w:sz="0" w:space="0" w:color="auto"/>
        <w:bottom w:val="none" w:sz="0" w:space="0" w:color="auto"/>
        <w:right w:val="none" w:sz="0" w:space="0" w:color="auto"/>
      </w:divBdr>
    </w:div>
    <w:div w:id="449469197">
      <w:bodyDiv w:val="1"/>
      <w:marLeft w:val="0"/>
      <w:marRight w:val="0"/>
      <w:marTop w:val="0"/>
      <w:marBottom w:val="0"/>
      <w:divBdr>
        <w:top w:val="none" w:sz="0" w:space="0" w:color="auto"/>
        <w:left w:val="none" w:sz="0" w:space="0" w:color="auto"/>
        <w:bottom w:val="none" w:sz="0" w:space="0" w:color="auto"/>
        <w:right w:val="none" w:sz="0" w:space="0" w:color="auto"/>
      </w:divBdr>
    </w:div>
    <w:div w:id="550072820">
      <w:bodyDiv w:val="1"/>
      <w:marLeft w:val="0"/>
      <w:marRight w:val="0"/>
      <w:marTop w:val="0"/>
      <w:marBottom w:val="0"/>
      <w:divBdr>
        <w:top w:val="none" w:sz="0" w:space="0" w:color="auto"/>
        <w:left w:val="none" w:sz="0" w:space="0" w:color="auto"/>
        <w:bottom w:val="none" w:sz="0" w:space="0" w:color="auto"/>
        <w:right w:val="none" w:sz="0" w:space="0" w:color="auto"/>
      </w:divBdr>
    </w:div>
    <w:div w:id="783041077">
      <w:bodyDiv w:val="1"/>
      <w:marLeft w:val="0"/>
      <w:marRight w:val="0"/>
      <w:marTop w:val="0"/>
      <w:marBottom w:val="0"/>
      <w:divBdr>
        <w:top w:val="none" w:sz="0" w:space="0" w:color="auto"/>
        <w:left w:val="none" w:sz="0" w:space="0" w:color="auto"/>
        <w:bottom w:val="none" w:sz="0" w:space="0" w:color="auto"/>
        <w:right w:val="none" w:sz="0" w:space="0" w:color="auto"/>
      </w:divBdr>
    </w:div>
    <w:div w:id="907307851">
      <w:bodyDiv w:val="1"/>
      <w:marLeft w:val="0"/>
      <w:marRight w:val="0"/>
      <w:marTop w:val="0"/>
      <w:marBottom w:val="0"/>
      <w:divBdr>
        <w:top w:val="none" w:sz="0" w:space="0" w:color="auto"/>
        <w:left w:val="none" w:sz="0" w:space="0" w:color="auto"/>
        <w:bottom w:val="none" w:sz="0" w:space="0" w:color="auto"/>
        <w:right w:val="none" w:sz="0" w:space="0" w:color="auto"/>
      </w:divBdr>
    </w:div>
    <w:div w:id="997419962">
      <w:bodyDiv w:val="1"/>
      <w:marLeft w:val="0"/>
      <w:marRight w:val="0"/>
      <w:marTop w:val="0"/>
      <w:marBottom w:val="0"/>
      <w:divBdr>
        <w:top w:val="none" w:sz="0" w:space="0" w:color="auto"/>
        <w:left w:val="none" w:sz="0" w:space="0" w:color="auto"/>
        <w:bottom w:val="none" w:sz="0" w:space="0" w:color="auto"/>
        <w:right w:val="none" w:sz="0" w:space="0" w:color="auto"/>
      </w:divBdr>
    </w:div>
    <w:div w:id="1046221460">
      <w:bodyDiv w:val="1"/>
      <w:marLeft w:val="0"/>
      <w:marRight w:val="0"/>
      <w:marTop w:val="0"/>
      <w:marBottom w:val="0"/>
      <w:divBdr>
        <w:top w:val="none" w:sz="0" w:space="0" w:color="auto"/>
        <w:left w:val="none" w:sz="0" w:space="0" w:color="auto"/>
        <w:bottom w:val="none" w:sz="0" w:space="0" w:color="auto"/>
        <w:right w:val="none" w:sz="0" w:space="0" w:color="auto"/>
      </w:divBdr>
    </w:div>
    <w:div w:id="1265184610">
      <w:bodyDiv w:val="1"/>
      <w:marLeft w:val="0"/>
      <w:marRight w:val="0"/>
      <w:marTop w:val="0"/>
      <w:marBottom w:val="0"/>
      <w:divBdr>
        <w:top w:val="none" w:sz="0" w:space="0" w:color="auto"/>
        <w:left w:val="none" w:sz="0" w:space="0" w:color="auto"/>
        <w:bottom w:val="none" w:sz="0" w:space="0" w:color="auto"/>
        <w:right w:val="none" w:sz="0" w:space="0" w:color="auto"/>
      </w:divBdr>
    </w:div>
    <w:div w:id="1346713899">
      <w:bodyDiv w:val="1"/>
      <w:marLeft w:val="0"/>
      <w:marRight w:val="0"/>
      <w:marTop w:val="0"/>
      <w:marBottom w:val="0"/>
      <w:divBdr>
        <w:top w:val="none" w:sz="0" w:space="0" w:color="auto"/>
        <w:left w:val="none" w:sz="0" w:space="0" w:color="auto"/>
        <w:bottom w:val="none" w:sz="0" w:space="0" w:color="auto"/>
        <w:right w:val="none" w:sz="0" w:space="0" w:color="auto"/>
      </w:divBdr>
    </w:div>
    <w:div w:id="15437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CE004-D0F4-4D30-A938-F3052A89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156</Pages>
  <Words>47721</Words>
  <Characters>272012</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Налегач</dc:creator>
  <cp:keywords/>
  <dc:description/>
  <cp:lastModifiedBy>Любовь Налегач</cp:lastModifiedBy>
  <cp:revision>1052</cp:revision>
  <cp:lastPrinted>2024-11-27T06:52:00Z</cp:lastPrinted>
  <dcterms:created xsi:type="dcterms:W3CDTF">2023-12-12T07:42:00Z</dcterms:created>
  <dcterms:modified xsi:type="dcterms:W3CDTF">2025-04-03T04:27:00Z</dcterms:modified>
</cp:coreProperties>
</file>