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62B" w:rsidRDefault="00D4562B" w:rsidP="00E34A05">
      <w:pPr>
        <w:tabs>
          <w:tab w:val="left" w:pos="567"/>
        </w:tabs>
        <w:spacing w:line="276" w:lineRule="auto"/>
        <w:jc w:val="center"/>
        <w:rPr>
          <w:sz w:val="24"/>
        </w:rPr>
      </w:pPr>
      <w:r>
        <w:rPr>
          <w:sz w:val="24"/>
        </w:rPr>
        <w:t>Российская Федерация</w:t>
      </w:r>
    </w:p>
    <w:p w:rsidR="00D4562B" w:rsidRDefault="00D4562B" w:rsidP="00D4562B">
      <w:pPr>
        <w:spacing w:line="276" w:lineRule="auto"/>
        <w:jc w:val="center"/>
      </w:pPr>
      <w:r>
        <w:rPr>
          <w:noProof/>
          <w:sz w:val="24"/>
        </w:rPr>
        <w:drawing>
          <wp:inline distT="0" distB="0" distL="0" distR="0">
            <wp:extent cx="628650" cy="7715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D4562B" w:rsidRDefault="00D4562B" w:rsidP="00D4562B">
      <w:pPr>
        <w:pStyle w:val="1"/>
        <w:spacing w:line="276" w:lineRule="auto"/>
        <w:rPr>
          <w:rFonts w:ascii="Garamond" w:hAnsi="Garamond"/>
        </w:rPr>
      </w:pPr>
      <w:r>
        <w:rPr>
          <w:rFonts w:ascii="Garamond" w:hAnsi="Garamond"/>
        </w:rPr>
        <w:t>Администрация города Дивногорска</w:t>
      </w:r>
    </w:p>
    <w:p w:rsidR="00D4562B" w:rsidRDefault="00D4562B" w:rsidP="00D4562B">
      <w:pPr>
        <w:spacing w:line="276" w:lineRule="auto"/>
        <w:jc w:val="center"/>
        <w:rPr>
          <w:sz w:val="24"/>
        </w:rPr>
      </w:pPr>
      <w:r>
        <w:rPr>
          <w:sz w:val="24"/>
        </w:rPr>
        <w:t>Красноярского края</w:t>
      </w:r>
    </w:p>
    <w:p w:rsidR="00D4562B" w:rsidRDefault="00D4562B" w:rsidP="00D4562B">
      <w:pPr>
        <w:pStyle w:val="1"/>
        <w:spacing w:line="276" w:lineRule="auto"/>
        <w:rPr>
          <w:rFonts w:ascii="Garamond" w:hAnsi="Garamond"/>
        </w:rPr>
      </w:pPr>
      <w:r>
        <w:rPr>
          <w:rFonts w:ascii="Garamond" w:hAnsi="Garamond"/>
        </w:rPr>
        <w:t xml:space="preserve"> </w:t>
      </w:r>
      <w:proofErr w:type="gramStart"/>
      <w:r>
        <w:rPr>
          <w:rFonts w:ascii="Garamond" w:hAnsi="Garamond"/>
        </w:rPr>
        <w:t>П</w:t>
      </w:r>
      <w:proofErr w:type="gramEnd"/>
      <w:r>
        <w:rPr>
          <w:rFonts w:ascii="Garamond" w:hAnsi="Garamond"/>
        </w:rPr>
        <w:t xml:space="preserve"> О С Т А Н О В Л 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D4562B" w:rsidTr="00D66D92">
        <w:trPr>
          <w:trHeight w:val="40"/>
        </w:trPr>
        <w:tc>
          <w:tcPr>
            <w:tcW w:w="4595" w:type="dxa"/>
            <w:tcBorders>
              <w:top w:val="dashDotStroked" w:sz="24" w:space="0" w:color="auto"/>
              <w:right w:val="nil"/>
            </w:tcBorders>
          </w:tcPr>
          <w:p w:rsidR="00D4562B" w:rsidRDefault="00D4562B" w:rsidP="00D66D92">
            <w:pPr>
              <w:jc w:val="both"/>
              <w:rPr>
                <w:sz w:val="4"/>
              </w:rPr>
            </w:pPr>
          </w:p>
        </w:tc>
        <w:tc>
          <w:tcPr>
            <w:tcW w:w="4869" w:type="dxa"/>
            <w:tcBorders>
              <w:left w:val="nil"/>
            </w:tcBorders>
          </w:tcPr>
          <w:p w:rsidR="00D4562B" w:rsidRDefault="00D4562B" w:rsidP="00D66D92">
            <w:pPr>
              <w:jc w:val="both"/>
              <w:rPr>
                <w:sz w:val="4"/>
              </w:rPr>
            </w:pPr>
          </w:p>
        </w:tc>
      </w:tr>
      <w:tr w:rsidR="00D4562B" w:rsidTr="00D66D92">
        <w:tc>
          <w:tcPr>
            <w:tcW w:w="4595" w:type="dxa"/>
            <w:tcBorders>
              <w:top w:val="single" w:sz="4" w:space="0" w:color="auto"/>
              <w:right w:val="nil"/>
            </w:tcBorders>
          </w:tcPr>
          <w:p w:rsidR="00D4562B" w:rsidRDefault="00D4562B" w:rsidP="00D66D92">
            <w:pPr>
              <w:jc w:val="both"/>
              <w:rPr>
                <w:sz w:val="4"/>
              </w:rPr>
            </w:pPr>
          </w:p>
        </w:tc>
        <w:tc>
          <w:tcPr>
            <w:tcW w:w="4869" w:type="dxa"/>
            <w:tcBorders>
              <w:left w:val="nil"/>
            </w:tcBorders>
          </w:tcPr>
          <w:p w:rsidR="00D4562B" w:rsidRDefault="00D4562B" w:rsidP="00D66D92">
            <w:pPr>
              <w:jc w:val="both"/>
              <w:rPr>
                <w:sz w:val="4"/>
              </w:rPr>
            </w:pPr>
          </w:p>
        </w:tc>
      </w:tr>
    </w:tbl>
    <w:p w:rsidR="00D4562B" w:rsidRDefault="00D4562B" w:rsidP="00D4562B">
      <w:pPr>
        <w:ind w:right="-142"/>
        <w:jc w:val="both"/>
        <w:rPr>
          <w:sz w:val="10"/>
        </w:rPr>
      </w:pPr>
    </w:p>
    <w:p w:rsidR="00D4562B" w:rsidRPr="00280E15" w:rsidRDefault="00927DBE" w:rsidP="00D4562B">
      <w:pPr>
        <w:ind w:right="-142"/>
        <w:jc w:val="both"/>
        <w:rPr>
          <w:sz w:val="24"/>
        </w:rPr>
      </w:pPr>
      <w:r>
        <w:rPr>
          <w:sz w:val="24"/>
        </w:rPr>
        <w:t>27.08</w:t>
      </w:r>
      <w:r w:rsidR="001A3227">
        <w:rPr>
          <w:sz w:val="24"/>
        </w:rPr>
        <w:t>.</w:t>
      </w:r>
      <w:r w:rsidR="001B7E77" w:rsidRPr="00367D25">
        <w:rPr>
          <w:sz w:val="24"/>
        </w:rPr>
        <w:t>20</w:t>
      </w:r>
      <w:r w:rsidR="004F08C2">
        <w:rPr>
          <w:sz w:val="24"/>
        </w:rPr>
        <w:t>1</w:t>
      </w:r>
      <w:r w:rsidR="006D43A4">
        <w:rPr>
          <w:sz w:val="24"/>
        </w:rPr>
        <w:t>8</w:t>
      </w:r>
      <w:r w:rsidR="002D5CEF">
        <w:rPr>
          <w:sz w:val="24"/>
        </w:rPr>
        <w:tab/>
      </w:r>
      <w:r w:rsidR="001A3227">
        <w:rPr>
          <w:sz w:val="24"/>
        </w:rPr>
        <w:tab/>
      </w:r>
      <w:r w:rsidR="001A3227">
        <w:rPr>
          <w:sz w:val="24"/>
        </w:rPr>
        <w:tab/>
      </w:r>
      <w:r w:rsidR="001A3227">
        <w:rPr>
          <w:sz w:val="24"/>
        </w:rPr>
        <w:tab/>
      </w:r>
      <w:r w:rsidR="00D4562B" w:rsidRPr="00367D25">
        <w:t>г. Дивногорск</w:t>
      </w:r>
      <w:r w:rsidR="004F08C2">
        <w:tab/>
      </w:r>
      <w:r w:rsidR="004F08C2">
        <w:tab/>
      </w:r>
      <w:r w:rsidR="001A3227">
        <w:tab/>
      </w:r>
      <w:r w:rsidR="001A3227">
        <w:tab/>
      </w:r>
      <w:r w:rsidR="001A3227">
        <w:tab/>
      </w:r>
      <w:r w:rsidR="00104CA4">
        <w:tab/>
      </w:r>
      <w:r w:rsidR="001B7E77" w:rsidRPr="00367D25">
        <w:rPr>
          <w:sz w:val="24"/>
        </w:rPr>
        <w:t>№</w:t>
      </w:r>
      <w:r>
        <w:rPr>
          <w:sz w:val="24"/>
        </w:rPr>
        <w:t xml:space="preserve"> 155п</w:t>
      </w:r>
    </w:p>
    <w:p w:rsidR="00D4562B" w:rsidRPr="00367D25" w:rsidRDefault="00D4562B" w:rsidP="00D4562B">
      <w:pPr>
        <w:jc w:val="both"/>
        <w:rPr>
          <w:sz w:val="4"/>
          <w:szCs w:val="4"/>
        </w:rPr>
      </w:pPr>
      <w:r w:rsidRPr="00367D25">
        <w:rPr>
          <w:sz w:val="24"/>
        </w:rPr>
        <w:t xml:space="preserve">                    </w:t>
      </w:r>
    </w:p>
    <w:p w:rsidR="004C44EA" w:rsidRDefault="004C44EA" w:rsidP="007444B0">
      <w:pPr>
        <w:pStyle w:val="ConsPlusTitle"/>
        <w:widowControl/>
        <w:tabs>
          <w:tab w:val="left" w:pos="5040"/>
          <w:tab w:val="left" w:pos="5220"/>
          <w:tab w:val="left" w:pos="5400"/>
        </w:tabs>
        <w:rPr>
          <w:rFonts w:ascii="Times New Roman" w:hAnsi="Times New Roman" w:cs="Times New Roman"/>
          <w:b w:val="0"/>
        </w:rPr>
      </w:pPr>
    </w:p>
    <w:p w:rsidR="00B460F9" w:rsidRPr="001E119C" w:rsidRDefault="006D43A4" w:rsidP="004F08C2">
      <w:pPr>
        <w:pStyle w:val="ConsPlusNonformat"/>
        <w:tabs>
          <w:tab w:val="left" w:pos="1276"/>
        </w:tabs>
        <w:jc w:val="both"/>
        <w:rPr>
          <w:rFonts w:ascii="Times New Roman" w:hAnsi="Times New Roman" w:cs="Times New Roman"/>
          <w:sz w:val="24"/>
          <w:szCs w:val="24"/>
        </w:rPr>
      </w:pPr>
      <w:proofErr w:type="gramStart"/>
      <w:r w:rsidRPr="006D43A4">
        <w:rPr>
          <w:rFonts w:ascii="Times New Roman" w:hAnsi="Times New Roman" w:cs="Times New Roman"/>
          <w:sz w:val="24"/>
          <w:szCs w:val="24"/>
        </w:rPr>
        <w:t>О внесении изменений в постановление администрации города Дивногорска от 30.09.2015 № 149п «Об утверждении муниципальной программы «Физическая культура, спорт и молодежная политика в муниципальном образовании город Дивногорск» (в ред. от 01.04.2016 № 35п, 18.05.2016 №56п, 29.06.2016 №103п, 12.07.2016 №130п, 10.10.2016 №175п, 08.11.2016 №209п, 06.12.2016 №238п, 13.01.2017 №02п, 27.02.2017 №31п, 11.04.2017 №73п, 08.06.2017 №109п, 05.09.2017 №162п, 29.09.2017 №179п, от 18.12.2017 №237п</w:t>
      </w:r>
      <w:r>
        <w:rPr>
          <w:rFonts w:ascii="Times New Roman" w:hAnsi="Times New Roman" w:cs="Times New Roman"/>
          <w:sz w:val="24"/>
          <w:szCs w:val="24"/>
        </w:rPr>
        <w:t>, от 23.01.2018</w:t>
      </w:r>
      <w:proofErr w:type="gramEnd"/>
      <w:r>
        <w:rPr>
          <w:rFonts w:ascii="Times New Roman" w:hAnsi="Times New Roman" w:cs="Times New Roman"/>
          <w:sz w:val="24"/>
          <w:szCs w:val="24"/>
        </w:rPr>
        <w:t xml:space="preserve"> №</w:t>
      </w:r>
      <w:r w:rsidR="00623D1E">
        <w:rPr>
          <w:rFonts w:ascii="Times New Roman" w:hAnsi="Times New Roman" w:cs="Times New Roman"/>
          <w:sz w:val="24"/>
          <w:szCs w:val="24"/>
        </w:rPr>
        <w:t xml:space="preserve"> </w:t>
      </w:r>
      <w:proofErr w:type="gramStart"/>
      <w:r>
        <w:rPr>
          <w:rFonts w:ascii="Times New Roman" w:hAnsi="Times New Roman" w:cs="Times New Roman"/>
          <w:sz w:val="24"/>
          <w:szCs w:val="24"/>
        </w:rPr>
        <w:t>08п</w:t>
      </w:r>
      <w:r w:rsidR="00897466">
        <w:rPr>
          <w:rFonts w:ascii="Times New Roman" w:hAnsi="Times New Roman" w:cs="Times New Roman"/>
          <w:sz w:val="24"/>
          <w:szCs w:val="24"/>
        </w:rPr>
        <w:t>, от 26.04.2018 № 55п</w:t>
      </w:r>
      <w:r w:rsidR="00527DC2">
        <w:rPr>
          <w:rFonts w:ascii="Times New Roman" w:hAnsi="Times New Roman" w:cs="Times New Roman"/>
          <w:sz w:val="24"/>
          <w:szCs w:val="24"/>
        </w:rPr>
        <w:t>, от 27.06.2018 № 120п</w:t>
      </w:r>
      <w:r w:rsidR="00D53CD5">
        <w:rPr>
          <w:rFonts w:ascii="Times New Roman" w:hAnsi="Times New Roman" w:cs="Times New Roman"/>
          <w:sz w:val="24"/>
          <w:szCs w:val="24"/>
        </w:rPr>
        <w:t>, от 27.07.2018 № 145п</w:t>
      </w:r>
      <w:r w:rsidRPr="006D43A4">
        <w:rPr>
          <w:rFonts w:ascii="Times New Roman" w:hAnsi="Times New Roman" w:cs="Times New Roman"/>
          <w:sz w:val="24"/>
          <w:szCs w:val="24"/>
        </w:rPr>
        <w:t>)</w:t>
      </w:r>
      <w:proofErr w:type="gramEnd"/>
    </w:p>
    <w:p w:rsidR="00D4562B" w:rsidRPr="006C7495" w:rsidRDefault="00D4562B" w:rsidP="00D4562B">
      <w:pPr>
        <w:rPr>
          <w:sz w:val="28"/>
          <w:szCs w:val="28"/>
        </w:rPr>
      </w:pPr>
    </w:p>
    <w:p w:rsidR="002E4E1B" w:rsidRPr="002B5546" w:rsidRDefault="00D4562B" w:rsidP="006F7037">
      <w:pPr>
        <w:pStyle w:val="22"/>
        <w:jc w:val="both"/>
        <w:rPr>
          <w:szCs w:val="24"/>
        </w:rPr>
      </w:pPr>
      <w:r>
        <w:rPr>
          <w:sz w:val="28"/>
          <w:szCs w:val="28"/>
        </w:rPr>
        <w:tab/>
      </w:r>
      <w:r w:rsidR="00D53CD5">
        <w:rPr>
          <w:szCs w:val="24"/>
        </w:rPr>
        <w:t xml:space="preserve">В соответствии с постановлением администрации г. </w:t>
      </w:r>
      <w:r w:rsidR="000D0E77">
        <w:rPr>
          <w:szCs w:val="24"/>
        </w:rPr>
        <w:t>Дивногорска от 01.08.2013 № 131</w:t>
      </w:r>
      <w:r w:rsidR="00D53CD5">
        <w:rPr>
          <w:szCs w:val="24"/>
        </w:rPr>
        <w:t>п «Об утверждении Порядка принятия решений  о разработке муниципальных программ города Дивногорска, их формирования и реализации»</w:t>
      </w:r>
      <w:r w:rsidRPr="002B5546">
        <w:rPr>
          <w:szCs w:val="24"/>
        </w:rPr>
        <w:t>,</w:t>
      </w:r>
      <w:r w:rsidR="00D53CD5">
        <w:rPr>
          <w:szCs w:val="24"/>
        </w:rPr>
        <w:t xml:space="preserve"> руководствуясь ст. 43, 53 Устава муниципального образования город Дивногорск,</w:t>
      </w:r>
      <w:r w:rsidRPr="002B5546">
        <w:rPr>
          <w:szCs w:val="24"/>
        </w:rPr>
        <w:t xml:space="preserve"> </w:t>
      </w:r>
    </w:p>
    <w:p w:rsidR="00D4562B" w:rsidRPr="0030519C" w:rsidRDefault="00D4562B" w:rsidP="00D4562B">
      <w:pPr>
        <w:jc w:val="both"/>
        <w:rPr>
          <w:sz w:val="24"/>
          <w:szCs w:val="24"/>
        </w:rPr>
      </w:pPr>
      <w:r w:rsidRPr="0030519C">
        <w:rPr>
          <w:b/>
          <w:sz w:val="24"/>
          <w:szCs w:val="24"/>
        </w:rPr>
        <w:t>ПОСТАНОВЛЯЮ</w:t>
      </w:r>
      <w:r w:rsidRPr="0030519C">
        <w:rPr>
          <w:sz w:val="24"/>
          <w:szCs w:val="24"/>
        </w:rPr>
        <w:t>:</w:t>
      </w:r>
      <w:r w:rsidR="00CB7F34" w:rsidRPr="0030519C">
        <w:rPr>
          <w:sz w:val="24"/>
          <w:szCs w:val="24"/>
        </w:rPr>
        <w:t xml:space="preserve"> </w:t>
      </w:r>
    </w:p>
    <w:p w:rsidR="00D4562B" w:rsidRPr="00CC1D8B" w:rsidRDefault="00D4562B" w:rsidP="00D4562B">
      <w:pPr>
        <w:jc w:val="both"/>
        <w:rPr>
          <w:sz w:val="28"/>
          <w:szCs w:val="28"/>
        </w:rPr>
      </w:pPr>
    </w:p>
    <w:p w:rsidR="00E31755" w:rsidRPr="00E33DDE" w:rsidRDefault="00D4562B" w:rsidP="005B65B8">
      <w:pPr>
        <w:pStyle w:val="ConsPlusNonformat"/>
        <w:widowControl/>
        <w:tabs>
          <w:tab w:val="left" w:pos="993"/>
        </w:tabs>
        <w:ind w:firstLine="709"/>
        <w:jc w:val="both"/>
        <w:rPr>
          <w:rFonts w:ascii="Times New Roman" w:hAnsi="Times New Roman" w:cs="Times New Roman"/>
          <w:sz w:val="24"/>
          <w:szCs w:val="24"/>
        </w:rPr>
      </w:pPr>
      <w:r w:rsidRPr="00E33DDE">
        <w:rPr>
          <w:rFonts w:ascii="Times New Roman" w:hAnsi="Times New Roman" w:cs="Times New Roman"/>
          <w:sz w:val="24"/>
          <w:szCs w:val="24"/>
        </w:rPr>
        <w:t>1.</w:t>
      </w:r>
      <w:r w:rsidR="00CD1DEA" w:rsidRPr="00E33DDE">
        <w:rPr>
          <w:rFonts w:ascii="Times New Roman" w:hAnsi="Times New Roman" w:cs="Times New Roman"/>
          <w:sz w:val="24"/>
          <w:szCs w:val="24"/>
        </w:rPr>
        <w:t xml:space="preserve"> </w:t>
      </w:r>
      <w:r w:rsidR="00E31755" w:rsidRPr="00E33DDE">
        <w:rPr>
          <w:rFonts w:ascii="Times New Roman" w:hAnsi="Times New Roman" w:cs="Times New Roman"/>
          <w:sz w:val="24"/>
          <w:szCs w:val="24"/>
        </w:rPr>
        <w:t xml:space="preserve">Внести в </w:t>
      </w:r>
      <w:r w:rsidR="00436AEE" w:rsidRPr="00E33DDE">
        <w:rPr>
          <w:rFonts w:ascii="Times New Roman" w:hAnsi="Times New Roman" w:cs="Times New Roman"/>
          <w:sz w:val="24"/>
          <w:szCs w:val="24"/>
        </w:rPr>
        <w:t>постановление админ</w:t>
      </w:r>
      <w:r w:rsidR="00280E15" w:rsidRPr="00E33DDE">
        <w:rPr>
          <w:rFonts w:ascii="Times New Roman" w:hAnsi="Times New Roman" w:cs="Times New Roman"/>
          <w:sz w:val="24"/>
          <w:szCs w:val="24"/>
        </w:rPr>
        <w:t>истрации города Дивногорска от 30</w:t>
      </w:r>
      <w:r w:rsidR="00436AEE" w:rsidRPr="00E33DDE">
        <w:rPr>
          <w:rFonts w:ascii="Times New Roman" w:hAnsi="Times New Roman" w:cs="Times New Roman"/>
          <w:sz w:val="24"/>
          <w:szCs w:val="24"/>
        </w:rPr>
        <w:t>.</w:t>
      </w:r>
      <w:r w:rsidR="00280E15" w:rsidRPr="00E33DDE">
        <w:rPr>
          <w:rFonts w:ascii="Times New Roman" w:hAnsi="Times New Roman" w:cs="Times New Roman"/>
          <w:sz w:val="24"/>
          <w:szCs w:val="24"/>
        </w:rPr>
        <w:t>09.2015</w:t>
      </w:r>
      <w:r w:rsidR="00436AEE" w:rsidRPr="00E33DDE">
        <w:rPr>
          <w:rFonts w:ascii="Times New Roman" w:hAnsi="Times New Roman" w:cs="Times New Roman"/>
          <w:sz w:val="24"/>
          <w:szCs w:val="24"/>
        </w:rPr>
        <w:t xml:space="preserve"> </w:t>
      </w:r>
      <w:r w:rsidR="00CB6958" w:rsidRPr="00E33DDE">
        <w:rPr>
          <w:rFonts w:ascii="Times New Roman" w:hAnsi="Times New Roman" w:cs="Times New Roman"/>
          <w:sz w:val="24"/>
          <w:szCs w:val="24"/>
        </w:rPr>
        <w:t xml:space="preserve">                 </w:t>
      </w:r>
      <w:r w:rsidR="00436AEE" w:rsidRPr="00E33DDE">
        <w:rPr>
          <w:rFonts w:ascii="Times New Roman" w:hAnsi="Times New Roman" w:cs="Times New Roman"/>
          <w:sz w:val="24"/>
          <w:szCs w:val="24"/>
        </w:rPr>
        <w:t xml:space="preserve">№ </w:t>
      </w:r>
      <w:r w:rsidR="00280E15" w:rsidRPr="00E33DDE">
        <w:rPr>
          <w:rFonts w:ascii="Times New Roman" w:hAnsi="Times New Roman" w:cs="Times New Roman"/>
          <w:sz w:val="24"/>
          <w:szCs w:val="24"/>
        </w:rPr>
        <w:t>149</w:t>
      </w:r>
      <w:r w:rsidR="00436AEE" w:rsidRPr="00E33DDE">
        <w:rPr>
          <w:rFonts w:ascii="Times New Roman" w:hAnsi="Times New Roman" w:cs="Times New Roman"/>
          <w:sz w:val="24"/>
          <w:szCs w:val="24"/>
        </w:rPr>
        <w:t>п «Об утверждении муниципальной программы «</w:t>
      </w:r>
      <w:r w:rsidR="00B10C60" w:rsidRPr="00E33DDE">
        <w:rPr>
          <w:rFonts w:ascii="Times New Roman" w:hAnsi="Times New Roman" w:cs="Times New Roman"/>
          <w:sz w:val="24"/>
          <w:szCs w:val="24"/>
        </w:rPr>
        <w:t>Физическая культура, спорт и молодежная политики в муниципальном образовании город Дивногорск</w:t>
      </w:r>
      <w:r w:rsidR="00436AEE" w:rsidRPr="00E33DDE">
        <w:rPr>
          <w:rFonts w:ascii="Times New Roman" w:hAnsi="Times New Roman" w:cs="Times New Roman"/>
          <w:sz w:val="24"/>
          <w:szCs w:val="24"/>
        </w:rPr>
        <w:t xml:space="preserve">» </w:t>
      </w:r>
      <w:r w:rsidR="00E31755" w:rsidRPr="00E33DDE">
        <w:rPr>
          <w:rFonts w:ascii="Times New Roman" w:hAnsi="Times New Roman" w:cs="Times New Roman"/>
          <w:sz w:val="24"/>
          <w:szCs w:val="24"/>
        </w:rPr>
        <w:t>следующие изменения:</w:t>
      </w:r>
    </w:p>
    <w:p w:rsidR="00505507" w:rsidRPr="00E33DDE" w:rsidRDefault="00B460F9" w:rsidP="00505507">
      <w:pPr>
        <w:pStyle w:val="ConsPlusTitle"/>
        <w:tabs>
          <w:tab w:val="left" w:pos="567"/>
          <w:tab w:val="left" w:pos="1134"/>
        </w:tabs>
        <w:ind w:firstLine="709"/>
        <w:jc w:val="both"/>
        <w:rPr>
          <w:rFonts w:ascii="Times New Roman" w:hAnsi="Times New Roman" w:cs="Times New Roman"/>
          <w:b w:val="0"/>
          <w:sz w:val="24"/>
          <w:szCs w:val="24"/>
        </w:rPr>
      </w:pPr>
      <w:r w:rsidRPr="00E33DDE">
        <w:rPr>
          <w:rFonts w:ascii="Times New Roman" w:hAnsi="Times New Roman" w:cs="Times New Roman"/>
          <w:b w:val="0"/>
          <w:sz w:val="24"/>
          <w:szCs w:val="24"/>
        </w:rPr>
        <w:t>1.1.</w:t>
      </w:r>
      <w:r w:rsidR="00C826C4" w:rsidRPr="00E33DDE">
        <w:rPr>
          <w:rFonts w:ascii="Times New Roman" w:hAnsi="Times New Roman" w:cs="Times New Roman"/>
          <w:b w:val="0"/>
          <w:sz w:val="24"/>
          <w:szCs w:val="24"/>
        </w:rPr>
        <w:t xml:space="preserve"> </w:t>
      </w:r>
      <w:r w:rsidR="00505507" w:rsidRPr="00E33DDE">
        <w:rPr>
          <w:rFonts w:ascii="Times New Roman" w:hAnsi="Times New Roman" w:cs="Times New Roman"/>
          <w:b w:val="0"/>
          <w:sz w:val="24"/>
          <w:szCs w:val="24"/>
        </w:rPr>
        <w:t>Приложение к постановлению «Муниципальная программа «Физическая культура, спорт и молодежная политика в муниципальном образовании город Дивногорск» изложить в новой редакции согласно приложению № 1 к настоящему постановлению.</w:t>
      </w:r>
    </w:p>
    <w:p w:rsidR="00505507" w:rsidRPr="00E33DDE"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E33DDE">
        <w:rPr>
          <w:rFonts w:ascii="Times New Roman" w:hAnsi="Times New Roman" w:cs="Times New Roman"/>
          <w:b w:val="0"/>
          <w:sz w:val="24"/>
          <w:szCs w:val="24"/>
        </w:rPr>
        <w:t>1.2 Приложение № 2 к муниципальной программе «Физическая культура, спорт и молодежная политика в муниципальном образовании город Дивногорск» изложить в новой редакции согласно приложению № 2 к настоящему постановлению.</w:t>
      </w:r>
    </w:p>
    <w:p w:rsidR="00505507" w:rsidRPr="00E33DDE"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E33DDE">
        <w:rPr>
          <w:rFonts w:ascii="Times New Roman" w:hAnsi="Times New Roman" w:cs="Times New Roman"/>
          <w:b w:val="0"/>
          <w:sz w:val="24"/>
          <w:szCs w:val="24"/>
        </w:rPr>
        <w:t>1.3 Приложение № 2.1 к муниципальной программе «Физическая культура, спорт и молодежная политика в муниципальном образовании город Дивногорск» изложить в новой редакции согласно приложению № 3 к настоящему постановлению.</w:t>
      </w:r>
    </w:p>
    <w:p w:rsidR="00505507" w:rsidRPr="00E33DDE"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E33DDE">
        <w:rPr>
          <w:rFonts w:ascii="Times New Roman" w:hAnsi="Times New Roman" w:cs="Times New Roman"/>
          <w:b w:val="0"/>
          <w:sz w:val="24"/>
          <w:szCs w:val="24"/>
        </w:rPr>
        <w:t>1.4. Приложение № 2.2 к муниципальной программе «Физическая культура, спорт и молодежная политика в муниципальном образовании город Дивногорск» изложить в новой редакции согласно приложению № 4 к настоящему постановлению.</w:t>
      </w:r>
    </w:p>
    <w:p w:rsidR="00505507" w:rsidRPr="00E33DDE"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E33DDE">
        <w:rPr>
          <w:rFonts w:ascii="Times New Roman" w:hAnsi="Times New Roman" w:cs="Times New Roman"/>
          <w:b w:val="0"/>
          <w:sz w:val="24"/>
          <w:szCs w:val="24"/>
        </w:rPr>
        <w:t>1.5 Приложение № 2.3 к муниципальной программе «Физическая культура, спорт и молодежная политика в муниципальном образовании город Дивногорск» изложить в новой редакции согласно приложению № 5 к настоящему постановлению.</w:t>
      </w:r>
    </w:p>
    <w:p w:rsidR="00505507" w:rsidRPr="00D61B04"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D61B04">
        <w:rPr>
          <w:rFonts w:ascii="Times New Roman" w:hAnsi="Times New Roman" w:cs="Times New Roman"/>
          <w:b w:val="0"/>
          <w:sz w:val="24"/>
          <w:szCs w:val="24"/>
        </w:rPr>
        <w:t>1.6 Приложение № 3 к</w:t>
      </w:r>
      <w:r w:rsidR="00D61B04" w:rsidRPr="00D61B04">
        <w:rPr>
          <w:rFonts w:ascii="Times New Roman" w:hAnsi="Times New Roman" w:cs="Times New Roman"/>
          <w:b w:val="0"/>
          <w:sz w:val="24"/>
          <w:szCs w:val="24"/>
        </w:rPr>
        <w:t xml:space="preserve"> паспорту  муниципальной программы</w:t>
      </w:r>
      <w:r w:rsidRPr="00D61B04">
        <w:rPr>
          <w:rFonts w:ascii="Times New Roman" w:hAnsi="Times New Roman" w:cs="Times New Roman"/>
          <w:b w:val="0"/>
          <w:sz w:val="24"/>
          <w:szCs w:val="24"/>
        </w:rPr>
        <w:t xml:space="preserve"> «Физическая культура, спорт и молодежная политика в муниципальном образовании город Дивногорск» изложить в новой редакции согласно приложению № 6 к настоящему </w:t>
      </w:r>
      <w:r w:rsidRPr="00D61B04">
        <w:rPr>
          <w:rFonts w:ascii="Times New Roman" w:hAnsi="Times New Roman" w:cs="Times New Roman"/>
          <w:b w:val="0"/>
          <w:sz w:val="24"/>
          <w:szCs w:val="24"/>
        </w:rPr>
        <w:lastRenderedPageBreak/>
        <w:t>постановлению.</w:t>
      </w:r>
    </w:p>
    <w:p w:rsidR="00505507" w:rsidRPr="00D61B04"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D61B04">
        <w:rPr>
          <w:rFonts w:ascii="Times New Roman" w:hAnsi="Times New Roman" w:cs="Times New Roman"/>
          <w:b w:val="0"/>
          <w:sz w:val="24"/>
          <w:szCs w:val="24"/>
        </w:rPr>
        <w:t xml:space="preserve">1.7 Приложение № 4 к </w:t>
      </w:r>
      <w:r w:rsidR="00D61B04" w:rsidRPr="00D61B04">
        <w:rPr>
          <w:rFonts w:ascii="Times New Roman" w:hAnsi="Times New Roman" w:cs="Times New Roman"/>
          <w:b w:val="0"/>
          <w:sz w:val="24"/>
          <w:szCs w:val="24"/>
        </w:rPr>
        <w:t>паспорту муниципальной программы</w:t>
      </w:r>
      <w:r w:rsidRPr="00D61B04">
        <w:rPr>
          <w:rFonts w:ascii="Times New Roman" w:hAnsi="Times New Roman" w:cs="Times New Roman"/>
          <w:b w:val="0"/>
          <w:sz w:val="24"/>
          <w:szCs w:val="24"/>
        </w:rPr>
        <w:t xml:space="preserve"> «Физическая культура, спорт и молодежная политика в муниципальном образовании город Дивногорск» изложить в новой редакции согласно приложению № 7 к настоящему постановлению.</w:t>
      </w:r>
    </w:p>
    <w:p w:rsidR="00505507" w:rsidRPr="00D61B04"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D61B04">
        <w:rPr>
          <w:rFonts w:ascii="Times New Roman" w:hAnsi="Times New Roman" w:cs="Times New Roman"/>
          <w:b w:val="0"/>
          <w:sz w:val="24"/>
          <w:szCs w:val="24"/>
        </w:rPr>
        <w:t xml:space="preserve">1.8 Приложение № 5 к </w:t>
      </w:r>
      <w:r w:rsidR="00D61B04" w:rsidRPr="00D61B04">
        <w:rPr>
          <w:rFonts w:ascii="Times New Roman" w:hAnsi="Times New Roman" w:cs="Times New Roman"/>
          <w:b w:val="0"/>
          <w:sz w:val="24"/>
          <w:szCs w:val="24"/>
        </w:rPr>
        <w:t>паспорту муниципальной программы</w:t>
      </w:r>
      <w:r w:rsidRPr="00D61B04">
        <w:rPr>
          <w:rFonts w:ascii="Times New Roman" w:hAnsi="Times New Roman" w:cs="Times New Roman"/>
          <w:b w:val="0"/>
          <w:sz w:val="24"/>
          <w:szCs w:val="24"/>
        </w:rPr>
        <w:t xml:space="preserve"> «Физическая культура, спорт и молодежная политика в муниципальном образовании город Дивногорск» изложить в новой редакции согласно приложению № 8 к настоящему постановлению.</w:t>
      </w:r>
    </w:p>
    <w:p w:rsidR="00505507" w:rsidRPr="00E33DDE"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0D0E77">
        <w:rPr>
          <w:rFonts w:ascii="Times New Roman" w:hAnsi="Times New Roman" w:cs="Times New Roman"/>
          <w:b w:val="0"/>
          <w:sz w:val="24"/>
          <w:szCs w:val="24"/>
        </w:rPr>
        <w:t xml:space="preserve">1.9 Приложение № 6 к </w:t>
      </w:r>
      <w:r w:rsidR="000D0E77">
        <w:rPr>
          <w:rFonts w:ascii="Times New Roman" w:hAnsi="Times New Roman" w:cs="Times New Roman"/>
          <w:b w:val="0"/>
          <w:sz w:val="24"/>
          <w:szCs w:val="24"/>
        </w:rPr>
        <w:t>паспорту муниципальной программы</w:t>
      </w:r>
      <w:r w:rsidRPr="000D0E77">
        <w:rPr>
          <w:rFonts w:ascii="Times New Roman" w:hAnsi="Times New Roman" w:cs="Times New Roman"/>
          <w:b w:val="0"/>
          <w:sz w:val="24"/>
          <w:szCs w:val="24"/>
        </w:rPr>
        <w:t xml:space="preserve"> «Физическая культура, спорт и молодежная политика в муниципальном образовании город Дивногорск» изложить в новой редакции согласно приложению № 9 к настоящему постановлению.</w:t>
      </w:r>
    </w:p>
    <w:p w:rsidR="00505507" w:rsidRPr="00E33DDE"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E33DDE">
        <w:rPr>
          <w:rFonts w:ascii="Times New Roman" w:hAnsi="Times New Roman" w:cs="Times New Roman"/>
          <w:b w:val="0"/>
          <w:sz w:val="24"/>
          <w:szCs w:val="24"/>
        </w:rPr>
        <w:t>1.10 Приложение № 1 к подпрограмме 1 "Массовая физическая культура и спорт" изложить в новой редакции согласно приложению № 10 к настоящему постановлению.</w:t>
      </w:r>
    </w:p>
    <w:p w:rsidR="00505507" w:rsidRPr="00E33DDE"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E33DDE">
        <w:rPr>
          <w:rFonts w:ascii="Times New Roman" w:hAnsi="Times New Roman" w:cs="Times New Roman"/>
          <w:b w:val="0"/>
          <w:sz w:val="24"/>
          <w:szCs w:val="24"/>
        </w:rPr>
        <w:t xml:space="preserve">1.11 Приложение № 1 к подпрограмме 2 «Молодежь </w:t>
      </w:r>
      <w:proofErr w:type="spellStart"/>
      <w:r w:rsidRPr="00E33DDE">
        <w:rPr>
          <w:rFonts w:ascii="Times New Roman" w:hAnsi="Times New Roman" w:cs="Times New Roman"/>
          <w:b w:val="0"/>
          <w:sz w:val="24"/>
          <w:szCs w:val="24"/>
        </w:rPr>
        <w:t>Дивногорья</w:t>
      </w:r>
      <w:proofErr w:type="spellEnd"/>
      <w:r w:rsidRPr="00E33DDE">
        <w:rPr>
          <w:rFonts w:ascii="Times New Roman" w:hAnsi="Times New Roman" w:cs="Times New Roman"/>
          <w:b w:val="0"/>
          <w:sz w:val="24"/>
          <w:szCs w:val="24"/>
        </w:rPr>
        <w:t>» изложить в новой редакции согласно приложению № 11 к настоящему постановлению.</w:t>
      </w:r>
    </w:p>
    <w:p w:rsidR="00505507" w:rsidRPr="00E33DDE"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E33DDE">
        <w:rPr>
          <w:rFonts w:ascii="Times New Roman" w:hAnsi="Times New Roman" w:cs="Times New Roman"/>
          <w:b w:val="0"/>
          <w:sz w:val="24"/>
          <w:szCs w:val="24"/>
        </w:rPr>
        <w:t>1.12. Приложение № 1 к подпрограмме 3 «Дополнительное образование детей в учреждении физкультурно-спортивной направленности» изложить в новой редакции согласно приложению № 12 к настоящему постановлению.</w:t>
      </w:r>
    </w:p>
    <w:p w:rsidR="00505507" w:rsidRPr="00E33DDE"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E33DDE">
        <w:rPr>
          <w:rFonts w:ascii="Times New Roman" w:hAnsi="Times New Roman" w:cs="Times New Roman"/>
          <w:b w:val="0"/>
          <w:sz w:val="24"/>
          <w:szCs w:val="24"/>
        </w:rPr>
        <w:t>1.13 Приложение № 1 к подпрограмме 4 «Обеспечение условий реализации программы и прочие мероприятия», реализуемой в рамках муниципальной программы  «Физическая культура, спорт и молодежная политика в муниципальном образовании город Дивногорск» изложить в новой редакции согласно приложению № 13 к настоящему постановлению.</w:t>
      </w:r>
    </w:p>
    <w:p w:rsidR="00505507" w:rsidRPr="00E33DDE"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E33DDE">
        <w:rPr>
          <w:rFonts w:ascii="Times New Roman" w:hAnsi="Times New Roman" w:cs="Times New Roman"/>
          <w:b w:val="0"/>
          <w:sz w:val="24"/>
          <w:szCs w:val="24"/>
        </w:rPr>
        <w:t>1.14 Приложение № 2 к подпрограмме 1 "Массовая физическая культура и спорт" изложить в новой редакции согласно приложению № 14 к настоящему постановлению.</w:t>
      </w:r>
    </w:p>
    <w:p w:rsidR="00505507" w:rsidRPr="00E33DDE"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E33DDE">
        <w:rPr>
          <w:rFonts w:ascii="Times New Roman" w:hAnsi="Times New Roman" w:cs="Times New Roman"/>
          <w:b w:val="0"/>
          <w:sz w:val="24"/>
          <w:szCs w:val="24"/>
        </w:rPr>
        <w:t xml:space="preserve">1.15 Приложение № 2 к подпрограмме 2 «Молодежь </w:t>
      </w:r>
      <w:proofErr w:type="spellStart"/>
      <w:r w:rsidRPr="00E33DDE">
        <w:rPr>
          <w:rFonts w:ascii="Times New Roman" w:hAnsi="Times New Roman" w:cs="Times New Roman"/>
          <w:b w:val="0"/>
          <w:sz w:val="24"/>
          <w:szCs w:val="24"/>
        </w:rPr>
        <w:t>Дивногорья</w:t>
      </w:r>
      <w:proofErr w:type="spellEnd"/>
      <w:r w:rsidRPr="00E33DDE">
        <w:rPr>
          <w:rFonts w:ascii="Times New Roman" w:hAnsi="Times New Roman" w:cs="Times New Roman"/>
          <w:b w:val="0"/>
          <w:sz w:val="24"/>
          <w:szCs w:val="24"/>
        </w:rPr>
        <w:t>» изложить в новой редакции согласно приложению № 15 к настоящему постановлению.</w:t>
      </w:r>
    </w:p>
    <w:p w:rsidR="00505507" w:rsidRPr="00E33DDE"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E33DDE">
        <w:rPr>
          <w:rFonts w:ascii="Times New Roman" w:hAnsi="Times New Roman" w:cs="Times New Roman"/>
          <w:b w:val="0"/>
          <w:sz w:val="24"/>
          <w:szCs w:val="24"/>
        </w:rPr>
        <w:t>1.16 Приложение № 2 к подпрограмме 3 «Дополнительное образование детей в учреждении физкультурно-спортивной направленности» изложить в новой редакции согласно приложению № 16 к настоящему постановлению.</w:t>
      </w:r>
    </w:p>
    <w:p w:rsidR="00505507" w:rsidRPr="00505507" w:rsidRDefault="00505507" w:rsidP="00505507">
      <w:pPr>
        <w:pStyle w:val="ConsPlusTitle"/>
        <w:tabs>
          <w:tab w:val="left" w:pos="567"/>
          <w:tab w:val="left" w:pos="1134"/>
        </w:tabs>
        <w:ind w:firstLine="709"/>
        <w:jc w:val="both"/>
        <w:rPr>
          <w:rFonts w:ascii="Times New Roman" w:hAnsi="Times New Roman" w:cs="Times New Roman"/>
          <w:b w:val="0"/>
          <w:sz w:val="24"/>
          <w:szCs w:val="24"/>
        </w:rPr>
      </w:pPr>
      <w:r w:rsidRPr="00E33DDE">
        <w:rPr>
          <w:rFonts w:ascii="Times New Roman" w:hAnsi="Times New Roman" w:cs="Times New Roman"/>
          <w:b w:val="0"/>
          <w:sz w:val="24"/>
          <w:szCs w:val="24"/>
        </w:rPr>
        <w:t>1.17 Приложение № 2 к подпрограмме 4 «Обеспечение условий реализации программы и прочие мероприятия», реализуемой в рамках муниципальной программы  «Физическая культура, спорт и молодежная политика в муниципальном образовании город Дивногорск» изложить в новой редакции согласно приложению № 17 к настоящему постановлению.</w:t>
      </w:r>
    </w:p>
    <w:p w:rsidR="00ED030B" w:rsidRPr="00E33DDE" w:rsidRDefault="00ED030B" w:rsidP="007F220D">
      <w:pPr>
        <w:widowControl w:val="0"/>
        <w:tabs>
          <w:tab w:val="left" w:pos="0"/>
        </w:tabs>
        <w:autoSpaceDE w:val="0"/>
        <w:autoSpaceDN w:val="0"/>
        <w:adjustRightInd w:val="0"/>
        <w:ind w:firstLine="709"/>
        <w:jc w:val="both"/>
        <w:rPr>
          <w:sz w:val="24"/>
          <w:szCs w:val="24"/>
        </w:rPr>
      </w:pPr>
      <w:r w:rsidRPr="00E33DDE">
        <w:rPr>
          <w:sz w:val="24"/>
          <w:szCs w:val="24"/>
        </w:rPr>
        <w:t xml:space="preserve">2. </w:t>
      </w:r>
      <w:proofErr w:type="gramStart"/>
      <w:r w:rsidRPr="00E33DDE">
        <w:rPr>
          <w:sz w:val="24"/>
          <w:szCs w:val="24"/>
        </w:rPr>
        <w:t>Контроль за</w:t>
      </w:r>
      <w:proofErr w:type="gramEnd"/>
      <w:r w:rsidRPr="00E33DDE">
        <w:rPr>
          <w:sz w:val="24"/>
          <w:szCs w:val="24"/>
        </w:rPr>
        <w:t xml:space="preserve"> ходом реализации муниципальной программы и обеспечением выполнения утвержденных значений целевых индикаторов возложить на начальника отдела физической культуры, спорта и молодежной политики (</w:t>
      </w:r>
      <w:r w:rsidR="000F6D86" w:rsidRPr="00E33DDE">
        <w:rPr>
          <w:sz w:val="24"/>
          <w:szCs w:val="24"/>
        </w:rPr>
        <w:t>Калинин Н.В.)</w:t>
      </w:r>
      <w:r w:rsidR="005A7B5C" w:rsidRPr="00E33DDE">
        <w:rPr>
          <w:sz w:val="24"/>
          <w:szCs w:val="24"/>
        </w:rPr>
        <w:t>.</w:t>
      </w:r>
      <w:r w:rsidRPr="00E33DDE">
        <w:rPr>
          <w:sz w:val="24"/>
          <w:szCs w:val="24"/>
        </w:rPr>
        <w:t xml:space="preserve"> </w:t>
      </w:r>
    </w:p>
    <w:p w:rsidR="00D4562B" w:rsidRPr="00E33DDE" w:rsidRDefault="00ED030B" w:rsidP="00CD1DEA">
      <w:pPr>
        <w:pStyle w:val="ConsPlusNormal"/>
        <w:widowControl/>
        <w:ind w:firstLine="709"/>
        <w:jc w:val="both"/>
        <w:rPr>
          <w:rFonts w:ascii="Times New Roman" w:hAnsi="Times New Roman" w:cs="Times New Roman"/>
          <w:sz w:val="24"/>
          <w:szCs w:val="24"/>
        </w:rPr>
      </w:pPr>
      <w:r w:rsidRPr="00E33DDE">
        <w:rPr>
          <w:rFonts w:ascii="Times New Roman" w:hAnsi="Times New Roman" w:cs="Times New Roman"/>
          <w:sz w:val="24"/>
          <w:szCs w:val="24"/>
        </w:rPr>
        <w:t>3.</w:t>
      </w:r>
      <w:r w:rsidR="003E67CB" w:rsidRPr="00E33DDE">
        <w:rPr>
          <w:rFonts w:ascii="Times New Roman" w:hAnsi="Times New Roman" w:cs="Times New Roman"/>
          <w:sz w:val="24"/>
          <w:szCs w:val="24"/>
        </w:rPr>
        <w:t xml:space="preserve"> Постановление</w:t>
      </w:r>
      <w:r w:rsidR="00391168" w:rsidRPr="00E33DDE">
        <w:rPr>
          <w:rFonts w:ascii="Times New Roman" w:hAnsi="Times New Roman" w:cs="Times New Roman"/>
          <w:sz w:val="24"/>
          <w:szCs w:val="24"/>
        </w:rPr>
        <w:t xml:space="preserve"> </w:t>
      </w:r>
      <w:r w:rsidR="00035C1F" w:rsidRPr="00E33DDE">
        <w:rPr>
          <w:rFonts w:ascii="Times New Roman" w:hAnsi="Times New Roman" w:cs="Times New Roman"/>
          <w:sz w:val="24"/>
          <w:szCs w:val="24"/>
        </w:rPr>
        <w:t>подлежит</w:t>
      </w:r>
      <w:r w:rsidR="00EB5630" w:rsidRPr="00E33DDE">
        <w:rPr>
          <w:rFonts w:ascii="Times New Roman" w:hAnsi="Times New Roman" w:cs="Times New Roman"/>
          <w:sz w:val="24"/>
          <w:szCs w:val="24"/>
        </w:rPr>
        <w:t xml:space="preserve"> опубликованию в средствах массовой</w:t>
      </w:r>
      <w:r w:rsidR="003E67CB" w:rsidRPr="00E33DDE">
        <w:rPr>
          <w:rFonts w:ascii="Times New Roman" w:hAnsi="Times New Roman" w:cs="Times New Roman"/>
          <w:sz w:val="24"/>
          <w:szCs w:val="24"/>
        </w:rPr>
        <w:t xml:space="preserve"> </w:t>
      </w:r>
      <w:r w:rsidR="00EB5630" w:rsidRPr="00E33DDE">
        <w:rPr>
          <w:rFonts w:ascii="Times New Roman" w:hAnsi="Times New Roman" w:cs="Times New Roman"/>
          <w:sz w:val="24"/>
          <w:szCs w:val="24"/>
        </w:rPr>
        <w:t xml:space="preserve">информации и </w:t>
      </w:r>
      <w:r w:rsidR="009D68C1" w:rsidRPr="00E33DDE">
        <w:rPr>
          <w:rFonts w:ascii="Times New Roman" w:hAnsi="Times New Roman" w:cs="Times New Roman"/>
          <w:sz w:val="24"/>
          <w:szCs w:val="24"/>
        </w:rPr>
        <w:t xml:space="preserve"> </w:t>
      </w:r>
      <w:r w:rsidR="00D4562B" w:rsidRPr="00E33DDE">
        <w:rPr>
          <w:rFonts w:ascii="Times New Roman" w:hAnsi="Times New Roman" w:cs="Times New Roman"/>
          <w:sz w:val="24"/>
          <w:szCs w:val="24"/>
        </w:rPr>
        <w:t xml:space="preserve">размещению на </w:t>
      </w:r>
      <w:r w:rsidR="003E67CB" w:rsidRPr="00E33DDE">
        <w:rPr>
          <w:rFonts w:ascii="Times New Roman" w:hAnsi="Times New Roman" w:cs="Times New Roman"/>
          <w:sz w:val="24"/>
          <w:szCs w:val="24"/>
        </w:rPr>
        <w:t>официальном</w:t>
      </w:r>
      <w:r w:rsidR="009D68C1" w:rsidRPr="00E33DDE">
        <w:rPr>
          <w:rFonts w:ascii="Times New Roman" w:hAnsi="Times New Roman" w:cs="Times New Roman"/>
          <w:sz w:val="24"/>
          <w:szCs w:val="24"/>
        </w:rPr>
        <w:t xml:space="preserve"> </w:t>
      </w:r>
      <w:r w:rsidR="00D4562B" w:rsidRPr="00E33DDE">
        <w:rPr>
          <w:rFonts w:ascii="Times New Roman" w:hAnsi="Times New Roman" w:cs="Times New Roman"/>
          <w:sz w:val="24"/>
          <w:szCs w:val="24"/>
        </w:rPr>
        <w:t>сайте</w:t>
      </w:r>
      <w:r w:rsidR="00EB5630" w:rsidRPr="00E33DDE">
        <w:rPr>
          <w:rFonts w:ascii="Times New Roman" w:hAnsi="Times New Roman" w:cs="Times New Roman"/>
          <w:sz w:val="24"/>
          <w:szCs w:val="24"/>
        </w:rPr>
        <w:t xml:space="preserve"> </w:t>
      </w:r>
      <w:r w:rsidR="003E67CB" w:rsidRPr="00E33DDE">
        <w:rPr>
          <w:rFonts w:ascii="Times New Roman" w:hAnsi="Times New Roman" w:cs="Times New Roman"/>
          <w:sz w:val="24"/>
          <w:szCs w:val="24"/>
        </w:rPr>
        <w:t>администрации</w:t>
      </w:r>
      <w:r w:rsidR="00522A59" w:rsidRPr="00E33DDE">
        <w:rPr>
          <w:rFonts w:ascii="Times New Roman" w:hAnsi="Times New Roman" w:cs="Times New Roman"/>
          <w:sz w:val="24"/>
          <w:szCs w:val="24"/>
        </w:rPr>
        <w:t xml:space="preserve"> </w:t>
      </w:r>
      <w:r w:rsidR="00D4562B" w:rsidRPr="00E33DDE">
        <w:rPr>
          <w:rFonts w:ascii="Times New Roman" w:hAnsi="Times New Roman" w:cs="Times New Roman"/>
          <w:sz w:val="24"/>
          <w:szCs w:val="24"/>
        </w:rPr>
        <w:t>города в информационно-телекоммуникационной сети «Интернет».</w:t>
      </w:r>
    </w:p>
    <w:p w:rsidR="00D4562B" w:rsidRPr="00E33DDE" w:rsidRDefault="00ED030B" w:rsidP="00CD1DEA">
      <w:pPr>
        <w:tabs>
          <w:tab w:val="left" w:pos="1134"/>
        </w:tabs>
        <w:ind w:firstLine="709"/>
        <w:jc w:val="both"/>
        <w:rPr>
          <w:sz w:val="24"/>
          <w:szCs w:val="24"/>
        </w:rPr>
      </w:pPr>
      <w:r w:rsidRPr="00E33DDE">
        <w:rPr>
          <w:sz w:val="24"/>
          <w:szCs w:val="24"/>
        </w:rPr>
        <w:t>4</w:t>
      </w:r>
      <w:r w:rsidR="00D4562B" w:rsidRPr="00E33DDE">
        <w:rPr>
          <w:sz w:val="24"/>
          <w:szCs w:val="24"/>
        </w:rPr>
        <w:t>.</w:t>
      </w:r>
      <w:r w:rsidR="00CD1DEA" w:rsidRPr="00E33DDE">
        <w:rPr>
          <w:sz w:val="24"/>
          <w:szCs w:val="24"/>
        </w:rPr>
        <w:t xml:space="preserve">  </w:t>
      </w:r>
      <w:proofErr w:type="gramStart"/>
      <w:r w:rsidR="00D4562B" w:rsidRPr="00E33DDE">
        <w:rPr>
          <w:sz w:val="24"/>
          <w:szCs w:val="24"/>
        </w:rPr>
        <w:t>Контроль за</w:t>
      </w:r>
      <w:proofErr w:type="gramEnd"/>
      <w:r w:rsidR="00D4562B" w:rsidRPr="00E33DDE">
        <w:rPr>
          <w:sz w:val="24"/>
          <w:szCs w:val="24"/>
        </w:rPr>
        <w:t xml:space="preserve"> исполнением </w:t>
      </w:r>
      <w:r w:rsidR="007E46F7">
        <w:rPr>
          <w:sz w:val="24"/>
          <w:szCs w:val="24"/>
        </w:rPr>
        <w:t xml:space="preserve">настоящего </w:t>
      </w:r>
      <w:r w:rsidR="00D4562B" w:rsidRPr="00E33DDE">
        <w:rPr>
          <w:sz w:val="24"/>
          <w:szCs w:val="24"/>
        </w:rPr>
        <w:t xml:space="preserve">постановления </w:t>
      </w:r>
      <w:r w:rsidR="00E33DDE" w:rsidRPr="00E33DDE">
        <w:rPr>
          <w:sz w:val="24"/>
          <w:szCs w:val="24"/>
        </w:rPr>
        <w:t xml:space="preserve">возложить на </w:t>
      </w:r>
      <w:r w:rsidR="007E46F7">
        <w:rPr>
          <w:sz w:val="24"/>
          <w:szCs w:val="24"/>
        </w:rPr>
        <w:t>П</w:t>
      </w:r>
      <w:r w:rsidR="00E33DDE" w:rsidRPr="00E33DDE">
        <w:rPr>
          <w:sz w:val="24"/>
          <w:szCs w:val="24"/>
        </w:rPr>
        <w:t>ервого заместителя Главы города М.Г. Кузнецову</w:t>
      </w:r>
      <w:r w:rsidR="00D4562B" w:rsidRPr="00E33DDE">
        <w:rPr>
          <w:sz w:val="24"/>
          <w:szCs w:val="24"/>
        </w:rPr>
        <w:t>.</w:t>
      </w:r>
    </w:p>
    <w:p w:rsidR="00A178BC" w:rsidRPr="00E33DDE" w:rsidRDefault="00A178BC" w:rsidP="00CD1DEA">
      <w:pPr>
        <w:jc w:val="both"/>
        <w:rPr>
          <w:sz w:val="24"/>
          <w:szCs w:val="24"/>
        </w:rPr>
      </w:pPr>
    </w:p>
    <w:p w:rsidR="00BD4B99" w:rsidRPr="00E33DDE" w:rsidRDefault="00BD4B99" w:rsidP="00CD1DEA">
      <w:pPr>
        <w:jc w:val="both"/>
        <w:rPr>
          <w:sz w:val="24"/>
          <w:szCs w:val="24"/>
        </w:rPr>
      </w:pPr>
    </w:p>
    <w:p w:rsidR="00DE4C87" w:rsidRDefault="0073463A" w:rsidP="008416A0">
      <w:pPr>
        <w:tabs>
          <w:tab w:val="left" w:pos="8789"/>
        </w:tabs>
        <w:rPr>
          <w:sz w:val="24"/>
          <w:szCs w:val="24"/>
        </w:rPr>
      </w:pPr>
      <w:r w:rsidRPr="00E33DDE">
        <w:rPr>
          <w:sz w:val="24"/>
          <w:szCs w:val="24"/>
        </w:rPr>
        <w:t>Г</w:t>
      </w:r>
      <w:r w:rsidR="00570CC2" w:rsidRPr="00E33DDE">
        <w:rPr>
          <w:sz w:val="24"/>
          <w:szCs w:val="24"/>
        </w:rPr>
        <w:t>лав</w:t>
      </w:r>
      <w:r w:rsidR="00BD4B99" w:rsidRPr="00E33DDE">
        <w:rPr>
          <w:sz w:val="24"/>
          <w:szCs w:val="24"/>
        </w:rPr>
        <w:t xml:space="preserve">а </w:t>
      </w:r>
      <w:r w:rsidR="00570CC2" w:rsidRPr="00E33DDE">
        <w:rPr>
          <w:sz w:val="24"/>
          <w:szCs w:val="24"/>
        </w:rPr>
        <w:t>города</w:t>
      </w:r>
      <w:r w:rsidR="00E33DDE" w:rsidRPr="00E33DDE">
        <w:rPr>
          <w:sz w:val="24"/>
          <w:szCs w:val="24"/>
        </w:rPr>
        <w:t xml:space="preserve">                                                                                                                       </w:t>
      </w:r>
      <w:r w:rsidR="00BD4B99" w:rsidRPr="00E33DDE">
        <w:rPr>
          <w:sz w:val="24"/>
          <w:szCs w:val="24"/>
        </w:rPr>
        <w:t>Е.Е. Оль</w:t>
      </w:r>
      <w:r w:rsidRPr="00E33DDE">
        <w:rPr>
          <w:sz w:val="24"/>
          <w:szCs w:val="24"/>
        </w:rPr>
        <w:t xml:space="preserve"> </w:t>
      </w:r>
    </w:p>
    <w:p w:rsidR="0002274B" w:rsidRDefault="0002274B" w:rsidP="008416A0">
      <w:pPr>
        <w:tabs>
          <w:tab w:val="left" w:pos="8789"/>
        </w:tabs>
        <w:rPr>
          <w:sz w:val="24"/>
          <w:szCs w:val="24"/>
        </w:rPr>
      </w:pPr>
    </w:p>
    <w:p w:rsidR="0002274B" w:rsidRDefault="0002274B" w:rsidP="008416A0">
      <w:pPr>
        <w:tabs>
          <w:tab w:val="left" w:pos="8789"/>
        </w:tabs>
        <w:rPr>
          <w:sz w:val="24"/>
          <w:szCs w:val="24"/>
        </w:rPr>
      </w:pPr>
    </w:p>
    <w:p w:rsidR="0002274B" w:rsidRDefault="0002274B" w:rsidP="008416A0">
      <w:pPr>
        <w:tabs>
          <w:tab w:val="left" w:pos="8789"/>
        </w:tabs>
        <w:rPr>
          <w:sz w:val="24"/>
          <w:szCs w:val="24"/>
        </w:rPr>
      </w:pPr>
    </w:p>
    <w:p w:rsidR="0002274B" w:rsidRDefault="0002274B" w:rsidP="008416A0">
      <w:pPr>
        <w:tabs>
          <w:tab w:val="left" w:pos="8789"/>
        </w:tabs>
        <w:rPr>
          <w:sz w:val="24"/>
          <w:szCs w:val="24"/>
        </w:rPr>
      </w:pPr>
    </w:p>
    <w:p w:rsidR="0002274B" w:rsidRDefault="0002274B" w:rsidP="008416A0">
      <w:pPr>
        <w:tabs>
          <w:tab w:val="left" w:pos="8789"/>
        </w:tabs>
        <w:rPr>
          <w:sz w:val="24"/>
          <w:szCs w:val="24"/>
        </w:rPr>
      </w:pPr>
    </w:p>
    <w:p w:rsidR="0002274B" w:rsidRDefault="0002274B" w:rsidP="008416A0">
      <w:pPr>
        <w:tabs>
          <w:tab w:val="left" w:pos="8789"/>
        </w:tabs>
        <w:rPr>
          <w:sz w:val="24"/>
          <w:szCs w:val="24"/>
        </w:rPr>
      </w:pPr>
    </w:p>
    <w:p w:rsidR="0002274B" w:rsidRDefault="0002274B" w:rsidP="008416A0">
      <w:pPr>
        <w:tabs>
          <w:tab w:val="left" w:pos="8789"/>
        </w:tabs>
        <w:rPr>
          <w:sz w:val="24"/>
          <w:szCs w:val="24"/>
        </w:rPr>
      </w:pPr>
    </w:p>
    <w:p w:rsidR="00A01EED" w:rsidRDefault="00A01EED" w:rsidP="0002274B">
      <w:pPr>
        <w:pStyle w:val="ConsPlusNormal"/>
        <w:widowControl/>
        <w:ind w:left="5812" w:firstLine="0"/>
        <w:rPr>
          <w:rFonts w:ascii="Times New Roman" w:hAnsi="Times New Roman" w:cs="Times New Roman"/>
          <w:sz w:val="24"/>
          <w:szCs w:val="24"/>
        </w:rPr>
      </w:pPr>
    </w:p>
    <w:p w:rsidR="0002274B" w:rsidRPr="00B7273B" w:rsidRDefault="0002274B" w:rsidP="0002274B">
      <w:pPr>
        <w:pStyle w:val="ConsPlusNormal"/>
        <w:widowControl/>
        <w:ind w:left="5812" w:firstLine="0"/>
        <w:rPr>
          <w:rFonts w:ascii="Times New Roman" w:hAnsi="Times New Roman" w:cs="Times New Roman"/>
          <w:sz w:val="24"/>
          <w:szCs w:val="24"/>
        </w:rPr>
      </w:pPr>
      <w:r>
        <w:rPr>
          <w:rFonts w:ascii="Times New Roman" w:hAnsi="Times New Roman" w:cs="Times New Roman"/>
          <w:sz w:val="24"/>
          <w:szCs w:val="24"/>
        </w:rPr>
        <w:t xml:space="preserve">Приложение </w:t>
      </w:r>
      <w:r w:rsidRPr="00B7273B">
        <w:rPr>
          <w:rFonts w:ascii="Times New Roman" w:hAnsi="Times New Roman" w:cs="Times New Roman"/>
          <w:sz w:val="24"/>
          <w:szCs w:val="24"/>
        </w:rPr>
        <w:t>к постановлению</w:t>
      </w:r>
      <w:r>
        <w:rPr>
          <w:rFonts w:ascii="Times New Roman" w:hAnsi="Times New Roman" w:cs="Times New Roman"/>
          <w:sz w:val="24"/>
          <w:szCs w:val="24"/>
        </w:rPr>
        <w:t xml:space="preserve"> а</w:t>
      </w:r>
      <w:r w:rsidRPr="00B7273B">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B7273B">
        <w:rPr>
          <w:rFonts w:ascii="Times New Roman" w:hAnsi="Times New Roman" w:cs="Times New Roman"/>
          <w:sz w:val="24"/>
          <w:szCs w:val="24"/>
        </w:rPr>
        <w:t>г. Дивногорска</w:t>
      </w:r>
    </w:p>
    <w:p w:rsidR="0002274B" w:rsidRDefault="0002274B" w:rsidP="0002274B">
      <w:pPr>
        <w:pStyle w:val="ConsPlusNormal"/>
        <w:widowControl/>
        <w:ind w:left="5812" w:firstLine="0"/>
        <w:rPr>
          <w:rFonts w:ascii="Times New Roman" w:hAnsi="Times New Roman" w:cs="Times New Roman"/>
          <w:sz w:val="24"/>
          <w:szCs w:val="24"/>
        </w:rPr>
      </w:pPr>
      <w:r w:rsidRPr="00B7273B">
        <w:rPr>
          <w:rFonts w:ascii="Times New Roman" w:hAnsi="Times New Roman" w:cs="Times New Roman"/>
          <w:sz w:val="24"/>
          <w:szCs w:val="24"/>
        </w:rPr>
        <w:t xml:space="preserve">от </w:t>
      </w:r>
      <w:r>
        <w:rPr>
          <w:rFonts w:ascii="Times New Roman" w:hAnsi="Times New Roman" w:cs="Times New Roman"/>
          <w:sz w:val="24"/>
          <w:szCs w:val="24"/>
        </w:rPr>
        <w:t>27.08.2018</w:t>
      </w:r>
      <w:r w:rsidRPr="00B7273B">
        <w:rPr>
          <w:rFonts w:ascii="Times New Roman" w:hAnsi="Times New Roman" w:cs="Times New Roman"/>
          <w:sz w:val="24"/>
          <w:szCs w:val="24"/>
        </w:rPr>
        <w:t xml:space="preserve"> № </w:t>
      </w:r>
      <w:r>
        <w:rPr>
          <w:rFonts w:ascii="Times New Roman" w:hAnsi="Times New Roman" w:cs="Times New Roman"/>
          <w:sz w:val="24"/>
          <w:szCs w:val="24"/>
        </w:rPr>
        <w:t>155</w:t>
      </w:r>
      <w:r w:rsidRPr="00B7273B">
        <w:rPr>
          <w:rFonts w:ascii="Times New Roman" w:hAnsi="Times New Roman" w:cs="Times New Roman"/>
          <w:sz w:val="24"/>
          <w:szCs w:val="24"/>
        </w:rPr>
        <w:t>п</w:t>
      </w:r>
      <w:r>
        <w:rPr>
          <w:rFonts w:ascii="Times New Roman" w:hAnsi="Times New Roman" w:cs="Times New Roman"/>
          <w:sz w:val="24"/>
          <w:szCs w:val="24"/>
        </w:rPr>
        <w:t xml:space="preserve"> </w:t>
      </w:r>
    </w:p>
    <w:p w:rsidR="00A01EED" w:rsidRDefault="00A01EED" w:rsidP="0002274B">
      <w:pPr>
        <w:pStyle w:val="ConsPlusNormal"/>
        <w:widowControl/>
        <w:ind w:left="5812" w:firstLine="0"/>
        <w:rPr>
          <w:rFonts w:ascii="Times New Roman" w:hAnsi="Times New Roman" w:cs="Times New Roman"/>
          <w:sz w:val="24"/>
          <w:szCs w:val="24"/>
        </w:rPr>
      </w:pPr>
    </w:p>
    <w:p w:rsidR="00A01EED" w:rsidRPr="00B7273B" w:rsidRDefault="00A01EED" w:rsidP="00A01EED">
      <w:pPr>
        <w:pStyle w:val="ConsPlusNormal"/>
        <w:widowControl/>
        <w:ind w:left="5812" w:firstLine="0"/>
        <w:rPr>
          <w:rFonts w:ascii="Times New Roman" w:hAnsi="Times New Roman" w:cs="Times New Roman"/>
          <w:sz w:val="24"/>
          <w:szCs w:val="24"/>
        </w:rPr>
      </w:pPr>
      <w:r>
        <w:rPr>
          <w:rFonts w:ascii="Times New Roman" w:hAnsi="Times New Roman" w:cs="Times New Roman"/>
          <w:sz w:val="24"/>
          <w:szCs w:val="24"/>
        </w:rPr>
        <w:t xml:space="preserve">Приложение </w:t>
      </w:r>
      <w:r w:rsidRPr="00B7273B">
        <w:rPr>
          <w:rFonts w:ascii="Times New Roman" w:hAnsi="Times New Roman" w:cs="Times New Roman"/>
          <w:sz w:val="24"/>
          <w:szCs w:val="24"/>
        </w:rPr>
        <w:t>к постановлению</w:t>
      </w:r>
      <w:r>
        <w:rPr>
          <w:rFonts w:ascii="Times New Roman" w:hAnsi="Times New Roman" w:cs="Times New Roman"/>
          <w:sz w:val="24"/>
          <w:szCs w:val="24"/>
        </w:rPr>
        <w:t xml:space="preserve"> а</w:t>
      </w:r>
      <w:r w:rsidRPr="00B7273B">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B7273B">
        <w:rPr>
          <w:rFonts w:ascii="Times New Roman" w:hAnsi="Times New Roman" w:cs="Times New Roman"/>
          <w:sz w:val="24"/>
          <w:szCs w:val="24"/>
        </w:rPr>
        <w:t>г. Дивногорска</w:t>
      </w:r>
    </w:p>
    <w:p w:rsidR="00A01EED" w:rsidRDefault="00A01EED" w:rsidP="00A01EED">
      <w:pPr>
        <w:pStyle w:val="ConsPlusNormal"/>
        <w:widowControl/>
        <w:ind w:left="5812" w:firstLine="0"/>
        <w:rPr>
          <w:rFonts w:ascii="Times New Roman" w:hAnsi="Times New Roman" w:cs="Times New Roman"/>
          <w:sz w:val="24"/>
          <w:szCs w:val="24"/>
        </w:rPr>
      </w:pPr>
      <w:r w:rsidRPr="00B7273B">
        <w:rPr>
          <w:rFonts w:ascii="Times New Roman" w:hAnsi="Times New Roman" w:cs="Times New Roman"/>
          <w:sz w:val="24"/>
          <w:szCs w:val="24"/>
        </w:rPr>
        <w:t xml:space="preserve">от </w:t>
      </w:r>
      <w:r>
        <w:rPr>
          <w:rFonts w:ascii="Times New Roman" w:hAnsi="Times New Roman" w:cs="Times New Roman"/>
          <w:sz w:val="24"/>
          <w:szCs w:val="24"/>
        </w:rPr>
        <w:t>30.09.2015</w:t>
      </w:r>
      <w:r w:rsidRPr="00B7273B">
        <w:rPr>
          <w:rFonts w:ascii="Times New Roman" w:hAnsi="Times New Roman" w:cs="Times New Roman"/>
          <w:sz w:val="24"/>
          <w:szCs w:val="24"/>
        </w:rPr>
        <w:t xml:space="preserve"> № </w:t>
      </w:r>
      <w:r>
        <w:rPr>
          <w:rFonts w:ascii="Times New Roman" w:hAnsi="Times New Roman" w:cs="Times New Roman"/>
          <w:sz w:val="24"/>
          <w:szCs w:val="24"/>
        </w:rPr>
        <w:t>149</w:t>
      </w:r>
      <w:r w:rsidRPr="00B7273B">
        <w:rPr>
          <w:rFonts w:ascii="Times New Roman" w:hAnsi="Times New Roman" w:cs="Times New Roman"/>
          <w:sz w:val="24"/>
          <w:szCs w:val="24"/>
        </w:rPr>
        <w:t>п</w:t>
      </w:r>
      <w:r>
        <w:rPr>
          <w:rFonts w:ascii="Times New Roman" w:hAnsi="Times New Roman" w:cs="Times New Roman"/>
          <w:sz w:val="24"/>
          <w:szCs w:val="24"/>
        </w:rPr>
        <w:t xml:space="preserve"> </w:t>
      </w:r>
    </w:p>
    <w:p w:rsidR="00A01EED" w:rsidRDefault="00A01EED" w:rsidP="0002274B">
      <w:pPr>
        <w:pStyle w:val="ConsPlusNormal"/>
        <w:widowControl/>
        <w:ind w:left="5812" w:firstLine="0"/>
        <w:rPr>
          <w:rFonts w:ascii="Times New Roman" w:hAnsi="Times New Roman" w:cs="Times New Roman"/>
          <w:sz w:val="24"/>
          <w:szCs w:val="24"/>
        </w:rPr>
      </w:pPr>
    </w:p>
    <w:p w:rsidR="0002274B" w:rsidRPr="001C73D7" w:rsidRDefault="0002274B" w:rsidP="0002274B">
      <w:pPr>
        <w:pStyle w:val="ConsPlusNormal"/>
        <w:widowControl/>
        <w:ind w:firstLine="0"/>
        <w:jc w:val="right"/>
        <w:rPr>
          <w:rFonts w:ascii="Times New Roman" w:hAnsi="Times New Roman" w:cs="Times New Roman"/>
          <w:sz w:val="24"/>
          <w:szCs w:val="24"/>
        </w:rPr>
      </w:pPr>
    </w:p>
    <w:p w:rsidR="0002274B" w:rsidRPr="00DF3936" w:rsidRDefault="0002274B" w:rsidP="0002274B">
      <w:pPr>
        <w:jc w:val="center"/>
        <w:rPr>
          <w:b/>
        </w:rPr>
      </w:pPr>
      <w:r w:rsidRPr="00DF3936">
        <w:rPr>
          <w:b/>
        </w:rPr>
        <w:t>Муниципальная программа</w:t>
      </w:r>
    </w:p>
    <w:p w:rsidR="0002274B" w:rsidRPr="00DF3936" w:rsidRDefault="0002274B" w:rsidP="0002274B">
      <w:pPr>
        <w:jc w:val="center"/>
        <w:rPr>
          <w:b/>
        </w:rPr>
      </w:pPr>
      <w:r w:rsidRPr="00DF3936">
        <w:rPr>
          <w:b/>
        </w:rPr>
        <w:t>«Физическая культура, спорт и молодежная политика</w:t>
      </w:r>
    </w:p>
    <w:p w:rsidR="0002274B" w:rsidRPr="001C73D7" w:rsidRDefault="0002274B" w:rsidP="0002274B">
      <w:pPr>
        <w:jc w:val="center"/>
      </w:pPr>
      <w:r w:rsidRPr="00DF3936">
        <w:rPr>
          <w:b/>
        </w:rPr>
        <w:t>в муниципальном образовании город Дивногорск»</w:t>
      </w:r>
      <w:r>
        <w:t xml:space="preserve"> </w:t>
      </w:r>
    </w:p>
    <w:p w:rsidR="0002274B" w:rsidRPr="001C73D7" w:rsidRDefault="0002274B" w:rsidP="0002274B">
      <w:pPr>
        <w:jc w:val="center"/>
      </w:pPr>
    </w:p>
    <w:p w:rsidR="0002274B" w:rsidRPr="00B82C74" w:rsidRDefault="0002274B" w:rsidP="0002274B">
      <w:pPr>
        <w:ind w:left="360"/>
        <w:jc w:val="center"/>
        <w:rPr>
          <w:b/>
        </w:rPr>
      </w:pPr>
      <w:r w:rsidRPr="00B82C74">
        <w:rPr>
          <w:b/>
        </w:rPr>
        <w:t>1. Паспорт.</w:t>
      </w:r>
    </w:p>
    <w:p w:rsidR="0002274B" w:rsidRPr="001C73D7" w:rsidRDefault="0002274B" w:rsidP="0002274B">
      <w:pP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219"/>
      </w:tblGrid>
      <w:tr w:rsidR="0002274B" w:rsidRPr="001C73D7" w:rsidTr="004C455A">
        <w:trPr>
          <w:trHeight w:val="145"/>
        </w:trPr>
        <w:tc>
          <w:tcPr>
            <w:tcW w:w="3420" w:type="dxa"/>
          </w:tcPr>
          <w:p w:rsidR="0002274B" w:rsidRPr="001C73D7" w:rsidRDefault="0002274B" w:rsidP="004C455A">
            <w:r w:rsidRPr="001C73D7">
              <w:t>Наименование муниципальной программы</w:t>
            </w:r>
          </w:p>
        </w:tc>
        <w:tc>
          <w:tcPr>
            <w:tcW w:w="6219" w:type="dxa"/>
          </w:tcPr>
          <w:p w:rsidR="0002274B" w:rsidRPr="001C73D7" w:rsidRDefault="0002274B" w:rsidP="004C455A">
            <w:pPr>
              <w:snapToGrid w:val="0"/>
            </w:pPr>
            <w:r w:rsidRPr="001C73D7">
              <w:t>«Физическая культура, спорт и молодежная политика в муниципальном образовани</w:t>
            </w:r>
            <w:r>
              <w:t>и город Дивногорск</w:t>
            </w:r>
            <w:r w:rsidRPr="001C73D7">
              <w:t xml:space="preserve"> </w:t>
            </w:r>
            <w:r>
              <w:t>(далее-Программа)</w:t>
            </w:r>
          </w:p>
        </w:tc>
      </w:tr>
      <w:tr w:rsidR="0002274B" w:rsidRPr="001C73D7" w:rsidTr="004C455A">
        <w:trPr>
          <w:trHeight w:val="145"/>
        </w:trPr>
        <w:tc>
          <w:tcPr>
            <w:tcW w:w="3420" w:type="dxa"/>
          </w:tcPr>
          <w:p w:rsidR="0002274B" w:rsidRPr="001C73D7" w:rsidRDefault="0002274B" w:rsidP="004C455A">
            <w:r w:rsidRPr="001C73D7">
              <w:t>Основание для разработки муниципальной программы</w:t>
            </w:r>
          </w:p>
          <w:p w:rsidR="0002274B" w:rsidRPr="001C73D7" w:rsidRDefault="0002274B" w:rsidP="004C455A"/>
        </w:tc>
        <w:tc>
          <w:tcPr>
            <w:tcW w:w="6219" w:type="dxa"/>
          </w:tcPr>
          <w:p w:rsidR="0002274B" w:rsidRPr="001C73D7" w:rsidRDefault="0002274B" w:rsidP="004C455A">
            <w:r w:rsidRPr="001C73D7">
              <w:t>Статья 179 Бюджетного кодекса Российской Федерации;</w:t>
            </w:r>
          </w:p>
          <w:p w:rsidR="0002274B" w:rsidRPr="001C73D7" w:rsidRDefault="0002274B" w:rsidP="004C455A">
            <w:r>
              <w:t>П</w:t>
            </w:r>
            <w:r w:rsidRPr="001C73D7">
              <w:t>остановление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w:t>
            </w:r>
          </w:p>
          <w:p w:rsidR="0002274B" w:rsidRPr="001C73D7" w:rsidRDefault="0002274B" w:rsidP="004C455A">
            <w:pPr>
              <w:snapToGrid w:val="0"/>
            </w:pPr>
            <w:r>
              <w:t>П</w:t>
            </w:r>
            <w:r w:rsidRPr="001C73D7">
              <w:t xml:space="preserve">остановление администрации города Дивногорска от </w:t>
            </w:r>
            <w:r>
              <w:t>01.08.2013</w:t>
            </w:r>
            <w:r w:rsidRPr="001C73D7">
              <w:t xml:space="preserve"> № </w:t>
            </w:r>
            <w:r>
              <w:t xml:space="preserve">131-п </w:t>
            </w:r>
            <w:r w:rsidRPr="001C73D7">
              <w:t>«Об утверждении Порядка принятия решений о разработке</w:t>
            </w:r>
            <w:r>
              <w:t xml:space="preserve"> муниципальных</w:t>
            </w:r>
            <w:r w:rsidRPr="001C73D7">
              <w:t xml:space="preserve"> программ</w:t>
            </w:r>
            <w:r>
              <w:t xml:space="preserve"> города Дивногорска, их формировании и реализации».</w:t>
            </w:r>
          </w:p>
        </w:tc>
      </w:tr>
      <w:tr w:rsidR="0002274B" w:rsidRPr="001C73D7" w:rsidTr="004C455A">
        <w:trPr>
          <w:trHeight w:val="898"/>
        </w:trPr>
        <w:tc>
          <w:tcPr>
            <w:tcW w:w="3420" w:type="dxa"/>
          </w:tcPr>
          <w:p w:rsidR="0002274B" w:rsidRPr="001C73D7" w:rsidRDefault="0002274B" w:rsidP="004C455A">
            <w:pPr>
              <w:snapToGrid w:val="0"/>
            </w:pPr>
            <w:r w:rsidRPr="001C73D7">
              <w:t xml:space="preserve">Ответственный </w:t>
            </w:r>
          </w:p>
          <w:p w:rsidR="0002274B" w:rsidRPr="001C73D7" w:rsidRDefault="0002274B" w:rsidP="004C455A">
            <w:pPr>
              <w:snapToGrid w:val="0"/>
            </w:pPr>
            <w:r w:rsidRPr="001C73D7">
              <w:t>исполнитель</w:t>
            </w:r>
          </w:p>
          <w:p w:rsidR="0002274B" w:rsidRPr="001C73D7" w:rsidRDefault="0002274B" w:rsidP="004C455A">
            <w:pPr>
              <w:snapToGrid w:val="0"/>
            </w:pPr>
            <w:r>
              <w:t>Программы</w:t>
            </w:r>
          </w:p>
        </w:tc>
        <w:tc>
          <w:tcPr>
            <w:tcW w:w="6219" w:type="dxa"/>
          </w:tcPr>
          <w:p w:rsidR="0002274B" w:rsidRPr="001C73D7" w:rsidRDefault="0002274B" w:rsidP="004C455A">
            <w:pPr>
              <w:snapToGrid w:val="0"/>
            </w:pPr>
            <w:r w:rsidRPr="001C73D7">
              <w:t xml:space="preserve">Отдел физической культуры, спорта и молодежной политики </w:t>
            </w:r>
            <w:r>
              <w:t xml:space="preserve">администрации </w:t>
            </w:r>
            <w:r w:rsidRPr="001C73D7">
              <w:t>г. Дивногорска</w:t>
            </w:r>
          </w:p>
        </w:tc>
      </w:tr>
      <w:tr w:rsidR="0002274B" w:rsidRPr="001C73D7" w:rsidTr="004C455A">
        <w:trPr>
          <w:trHeight w:val="145"/>
        </w:trPr>
        <w:tc>
          <w:tcPr>
            <w:tcW w:w="3420" w:type="dxa"/>
          </w:tcPr>
          <w:p w:rsidR="0002274B" w:rsidRPr="001C73D7" w:rsidRDefault="0002274B" w:rsidP="004C455A">
            <w:pPr>
              <w:snapToGrid w:val="0"/>
            </w:pPr>
            <w:r w:rsidRPr="001C73D7">
              <w:t xml:space="preserve">Подпрограммы </w:t>
            </w:r>
          </w:p>
          <w:p w:rsidR="0002274B" w:rsidRPr="001C73D7" w:rsidRDefault="0002274B" w:rsidP="004C455A">
            <w:pPr>
              <w:snapToGrid w:val="0"/>
            </w:pPr>
            <w:r>
              <w:t>Программы</w:t>
            </w:r>
          </w:p>
        </w:tc>
        <w:tc>
          <w:tcPr>
            <w:tcW w:w="6219" w:type="dxa"/>
          </w:tcPr>
          <w:p w:rsidR="0002274B" w:rsidRPr="001C73D7" w:rsidRDefault="0002274B" w:rsidP="004C455A">
            <w:r w:rsidRPr="001C73D7">
              <w:rPr>
                <w:u w:val="single"/>
              </w:rPr>
              <w:t>Подпрограмма 1</w:t>
            </w:r>
            <w:r w:rsidRPr="001C73D7">
              <w:t xml:space="preserve"> </w:t>
            </w:r>
          </w:p>
          <w:p w:rsidR="0002274B" w:rsidRPr="001C73D7" w:rsidRDefault="0002274B" w:rsidP="004C455A">
            <w:r>
              <w:t>«М</w:t>
            </w:r>
            <w:r w:rsidRPr="001C73D7">
              <w:t>ассов</w:t>
            </w:r>
            <w:r>
              <w:t>ая</w:t>
            </w:r>
            <w:r w:rsidRPr="001C73D7">
              <w:t xml:space="preserve"> физическ</w:t>
            </w:r>
            <w:r>
              <w:t>ая</w:t>
            </w:r>
            <w:r w:rsidRPr="001C73D7">
              <w:t xml:space="preserve"> культур</w:t>
            </w:r>
            <w:r>
              <w:t>а</w:t>
            </w:r>
            <w:r w:rsidRPr="001C73D7">
              <w:t xml:space="preserve"> и спорт»</w:t>
            </w:r>
          </w:p>
          <w:p w:rsidR="0002274B" w:rsidRPr="001C73D7" w:rsidRDefault="0002274B" w:rsidP="004C455A">
            <w:pPr>
              <w:rPr>
                <w:u w:val="single"/>
              </w:rPr>
            </w:pPr>
            <w:r w:rsidRPr="001C73D7">
              <w:rPr>
                <w:u w:val="single"/>
              </w:rPr>
              <w:t>Подпрограмма 2</w:t>
            </w:r>
          </w:p>
          <w:p w:rsidR="0002274B" w:rsidRPr="001C73D7" w:rsidRDefault="0002274B" w:rsidP="004C455A">
            <w:r w:rsidRPr="001C73D7">
              <w:t>«Мо</w:t>
            </w:r>
            <w:r>
              <w:t xml:space="preserve">лодежь </w:t>
            </w:r>
            <w:proofErr w:type="spellStart"/>
            <w:r>
              <w:t>Дивногорья</w:t>
            </w:r>
            <w:proofErr w:type="spellEnd"/>
            <w:r>
              <w:t xml:space="preserve">» </w:t>
            </w:r>
          </w:p>
          <w:p w:rsidR="0002274B" w:rsidRPr="001C73D7" w:rsidRDefault="0002274B" w:rsidP="004C455A">
            <w:pPr>
              <w:rPr>
                <w:bCs/>
                <w:u w:val="single"/>
              </w:rPr>
            </w:pPr>
            <w:r w:rsidRPr="001C73D7">
              <w:rPr>
                <w:bCs/>
                <w:u w:val="single"/>
              </w:rPr>
              <w:t>Подпрограмма 3</w:t>
            </w:r>
          </w:p>
          <w:p w:rsidR="0002274B" w:rsidRPr="00473AC6" w:rsidRDefault="0002274B" w:rsidP="004C455A">
            <w:pPr>
              <w:pStyle w:val="ConsPlusTitle"/>
              <w:rPr>
                <w:rFonts w:ascii="Times New Roman" w:hAnsi="Times New Roman" w:cs="Times New Roman"/>
                <w:b w:val="0"/>
                <w:sz w:val="24"/>
                <w:szCs w:val="24"/>
              </w:rPr>
            </w:pPr>
            <w:r w:rsidRPr="00473AC6">
              <w:rPr>
                <w:rFonts w:ascii="Times New Roman" w:hAnsi="Times New Roman" w:cs="Times New Roman"/>
                <w:b w:val="0"/>
                <w:sz w:val="24"/>
                <w:szCs w:val="24"/>
              </w:rPr>
              <w:t>«Дополнительное образование детей в учреждении физкультурно-спортивной направленности»</w:t>
            </w:r>
          </w:p>
          <w:p w:rsidR="0002274B" w:rsidRPr="001C73D7" w:rsidRDefault="0002274B" w:rsidP="004C455A">
            <w:pPr>
              <w:pStyle w:val="ConsPlusTitle"/>
              <w:rPr>
                <w:rFonts w:ascii="Times New Roman" w:hAnsi="Times New Roman" w:cs="Times New Roman"/>
                <w:b w:val="0"/>
                <w:sz w:val="24"/>
                <w:szCs w:val="24"/>
                <w:u w:val="single"/>
              </w:rPr>
            </w:pPr>
            <w:r w:rsidRPr="001C73D7">
              <w:rPr>
                <w:rFonts w:ascii="Times New Roman" w:hAnsi="Times New Roman" w:cs="Times New Roman"/>
                <w:b w:val="0"/>
                <w:sz w:val="24"/>
                <w:szCs w:val="24"/>
                <w:u w:val="single"/>
              </w:rPr>
              <w:t>Подпрограмма 4</w:t>
            </w:r>
          </w:p>
          <w:p w:rsidR="0002274B" w:rsidRPr="001C73D7" w:rsidRDefault="0002274B" w:rsidP="004C455A">
            <w:pPr>
              <w:pStyle w:val="ConsPlusTitle"/>
              <w:rPr>
                <w:rFonts w:ascii="Times New Roman" w:hAnsi="Times New Roman" w:cs="Times New Roman"/>
                <w:b w:val="0"/>
                <w:sz w:val="24"/>
                <w:szCs w:val="24"/>
              </w:rPr>
            </w:pPr>
            <w:r w:rsidRPr="001C73D7">
              <w:rPr>
                <w:rFonts w:ascii="Times New Roman" w:hAnsi="Times New Roman" w:cs="Times New Roman"/>
                <w:b w:val="0"/>
                <w:sz w:val="24"/>
                <w:szCs w:val="24"/>
              </w:rPr>
              <w:t xml:space="preserve">«Обеспечение условий реализации программы </w:t>
            </w:r>
          </w:p>
          <w:p w:rsidR="0002274B" w:rsidRPr="001C73D7" w:rsidRDefault="0002274B" w:rsidP="004C455A">
            <w:pPr>
              <w:pStyle w:val="ConsPlusTitle"/>
              <w:rPr>
                <w:rFonts w:ascii="Times New Roman" w:hAnsi="Times New Roman" w:cs="Times New Roman"/>
                <w:b w:val="0"/>
                <w:sz w:val="24"/>
                <w:szCs w:val="24"/>
                <w:u w:val="single"/>
              </w:rPr>
            </w:pPr>
            <w:r w:rsidRPr="001C73D7">
              <w:rPr>
                <w:rFonts w:ascii="Times New Roman" w:hAnsi="Times New Roman" w:cs="Times New Roman"/>
                <w:b w:val="0"/>
                <w:sz w:val="24"/>
                <w:szCs w:val="24"/>
              </w:rPr>
              <w:t>и прочие мероприятия»</w:t>
            </w:r>
          </w:p>
        </w:tc>
      </w:tr>
      <w:tr w:rsidR="0002274B" w:rsidRPr="001C73D7" w:rsidTr="004C455A">
        <w:trPr>
          <w:trHeight w:val="145"/>
        </w:trPr>
        <w:tc>
          <w:tcPr>
            <w:tcW w:w="3420" w:type="dxa"/>
          </w:tcPr>
          <w:p w:rsidR="0002274B" w:rsidRPr="001C73D7" w:rsidRDefault="0002274B" w:rsidP="004C455A">
            <w:pPr>
              <w:snapToGrid w:val="0"/>
            </w:pPr>
            <w:r>
              <w:t>Цели Программы</w:t>
            </w:r>
          </w:p>
        </w:tc>
        <w:tc>
          <w:tcPr>
            <w:tcW w:w="6219" w:type="dxa"/>
          </w:tcPr>
          <w:p w:rsidR="0002274B" w:rsidRPr="001C73D7" w:rsidRDefault="0002274B" w:rsidP="004C455A">
            <w:r w:rsidRPr="00473AC6">
              <w:t>1 Создание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спортсменов г. Дивногорска на различных спортивных аренах Красноярского края, РФ, развитие системы подготовки спортивного резерва города.</w:t>
            </w:r>
            <w:r w:rsidRPr="001C73D7">
              <w:tab/>
            </w:r>
          </w:p>
          <w:p w:rsidR="0002274B" w:rsidRPr="001C73D7" w:rsidRDefault="0002274B" w:rsidP="004C455A">
            <w:r w:rsidRPr="001C73D7">
              <w:t xml:space="preserve">2 Создание условий для развития потенциала молодежи и его реализации в интересах муниципального образования </w:t>
            </w:r>
            <w:r>
              <w:t xml:space="preserve"> </w:t>
            </w:r>
            <w:r w:rsidRPr="001C73D7">
              <w:t>г. Дивногорск.</w:t>
            </w:r>
          </w:p>
          <w:p w:rsidR="0002274B" w:rsidRPr="006E499C" w:rsidRDefault="0002274B" w:rsidP="004C455A">
            <w:pPr>
              <w:rPr>
                <w:bCs/>
              </w:rPr>
            </w:pPr>
            <w:r w:rsidRPr="00473AC6">
              <w:t>3.</w:t>
            </w:r>
            <w:r w:rsidRPr="00473AC6">
              <w:rPr>
                <w:rFonts w:eastAsia="Calibri"/>
                <w:bCs/>
                <w:spacing w:val="-2"/>
                <w:kern w:val="1"/>
                <w:lang w:eastAsia="zh-CN"/>
              </w:rPr>
              <w:t xml:space="preserve"> </w:t>
            </w:r>
            <w:r w:rsidRPr="001C73D7">
              <w:rPr>
                <w:bCs/>
              </w:rPr>
              <w:t>Реализация образовательных программ доп</w:t>
            </w:r>
            <w:r>
              <w:rPr>
                <w:bCs/>
              </w:rPr>
              <w:t>олнительного образования детей.</w:t>
            </w:r>
          </w:p>
          <w:p w:rsidR="0002274B" w:rsidRPr="001C73D7" w:rsidRDefault="0002274B" w:rsidP="004C455A">
            <w:r w:rsidRPr="001C73D7">
              <w:t>4. С</w:t>
            </w:r>
            <w:r w:rsidRPr="001C73D7">
              <w:rPr>
                <w:bCs/>
              </w:rPr>
              <w:t>оздание условий для устойчивого развития отрасли «</w:t>
            </w:r>
            <w:r>
              <w:rPr>
                <w:bCs/>
              </w:rPr>
              <w:t>Ф</w:t>
            </w:r>
            <w:r w:rsidRPr="001C73D7">
              <w:rPr>
                <w:bCs/>
              </w:rPr>
              <w:t>изическая культура, спорт и молодежная политика» в муниципальном образовании г</w:t>
            </w:r>
            <w:r>
              <w:rPr>
                <w:bCs/>
              </w:rPr>
              <w:t>.</w:t>
            </w:r>
            <w:r w:rsidRPr="001C73D7">
              <w:rPr>
                <w:bCs/>
              </w:rPr>
              <w:t xml:space="preserve"> Дивногорск</w:t>
            </w:r>
            <w:r>
              <w:rPr>
                <w:bCs/>
              </w:rPr>
              <w:t>.</w:t>
            </w:r>
          </w:p>
        </w:tc>
      </w:tr>
      <w:tr w:rsidR="0002274B" w:rsidRPr="001C73D7" w:rsidTr="004C455A">
        <w:trPr>
          <w:trHeight w:val="478"/>
        </w:trPr>
        <w:tc>
          <w:tcPr>
            <w:tcW w:w="3420" w:type="dxa"/>
          </w:tcPr>
          <w:p w:rsidR="0002274B" w:rsidRPr="001C73D7" w:rsidRDefault="0002274B" w:rsidP="004C455A">
            <w:pPr>
              <w:snapToGrid w:val="0"/>
            </w:pPr>
            <w:r w:rsidRPr="001C73D7">
              <w:t>Задачи Программы</w:t>
            </w:r>
          </w:p>
        </w:tc>
        <w:tc>
          <w:tcPr>
            <w:tcW w:w="6219" w:type="dxa"/>
            <w:vAlign w:val="center"/>
          </w:tcPr>
          <w:p w:rsidR="0002274B" w:rsidRPr="00473AC6" w:rsidRDefault="0002274B" w:rsidP="004C455A">
            <w:r w:rsidRPr="00473AC6">
              <w:t>Задачи к цели 1:</w:t>
            </w:r>
          </w:p>
          <w:p w:rsidR="0002274B" w:rsidRPr="00473AC6" w:rsidRDefault="0002274B" w:rsidP="004C455A">
            <w:r w:rsidRPr="00473AC6">
              <w:t>1.1.Развитие и совершенствование инфраструктуры</w:t>
            </w:r>
            <w:r>
              <w:t>;</w:t>
            </w:r>
            <w:r w:rsidRPr="00473AC6">
              <w:t xml:space="preserve"> физической культуры и спорта в «шаговой» доступности;</w:t>
            </w:r>
          </w:p>
          <w:p w:rsidR="0002274B" w:rsidRPr="00473AC6" w:rsidRDefault="0002274B" w:rsidP="004C455A">
            <w:pPr>
              <w:rPr>
                <w:bCs/>
              </w:rPr>
            </w:pPr>
            <w:r w:rsidRPr="00473AC6">
              <w:rPr>
                <w:bCs/>
              </w:rPr>
              <w:t xml:space="preserve">1.2.Развитие устойчивой потребности </w:t>
            </w:r>
            <w:r w:rsidRPr="00473AC6">
              <w:t xml:space="preserve">всех категорий </w:t>
            </w:r>
            <w:r w:rsidRPr="00473AC6">
              <w:rPr>
                <w:bCs/>
              </w:rPr>
              <w:t xml:space="preserve">населения к здоровому образу жизни, формирование мотивации к регулярным занятиям физической культурой и спортом посредством проведения </w:t>
            </w:r>
            <w:r w:rsidRPr="00473AC6">
              <w:rPr>
                <w:bCs/>
              </w:rPr>
              <w:lastRenderedPageBreak/>
              <w:t xml:space="preserve">официальных физкультурных и спортивных мероприятий, в том числе мероприятий по реализации Всероссийского </w:t>
            </w:r>
            <w:proofErr w:type="spellStart"/>
            <w:r w:rsidRPr="00473AC6">
              <w:rPr>
                <w:bCs/>
              </w:rPr>
              <w:t>физкультурно</w:t>
            </w:r>
            <w:proofErr w:type="spellEnd"/>
            <w:r w:rsidRPr="00473AC6">
              <w:rPr>
                <w:bCs/>
              </w:rPr>
              <w:t xml:space="preserve"> – спортивного комплекса «Готов к труду и обороне» (далее ВФСК «ГТО») на территории МО </w:t>
            </w:r>
            <w:r>
              <w:rPr>
                <w:bCs/>
              </w:rPr>
              <w:t>г. </w:t>
            </w:r>
            <w:r w:rsidRPr="00473AC6">
              <w:rPr>
                <w:bCs/>
              </w:rPr>
              <w:t>Дивногорск;</w:t>
            </w:r>
          </w:p>
          <w:p w:rsidR="0002274B" w:rsidRPr="00473AC6" w:rsidRDefault="0002274B" w:rsidP="004C455A">
            <w:r w:rsidRPr="00473AC6">
              <w:t>1.3.Выявление и поддержка успешного опыта по организации массовой физкультурно-спортивной работы среди населения</w:t>
            </w:r>
            <w:r>
              <w:t>;</w:t>
            </w:r>
          </w:p>
          <w:p w:rsidR="0002274B" w:rsidRPr="00473AC6" w:rsidRDefault="0002274B" w:rsidP="004C455A">
            <w:pPr>
              <w:rPr>
                <w:rFonts w:eastAsia="Calibri"/>
                <w:lang w:eastAsia="en-US"/>
              </w:rPr>
            </w:pPr>
            <w:r w:rsidRPr="00473AC6">
              <w:t xml:space="preserve">1.4 </w:t>
            </w:r>
            <w:r w:rsidRPr="00473AC6">
              <w:rPr>
                <w:rFonts w:eastAsia="Calibri"/>
                <w:lang w:eastAsia="en-US"/>
              </w:rPr>
              <w:t>Совершенствование системы мероприятий, направленных на поиск и поддержку талантливых, одаренных детей</w:t>
            </w:r>
            <w:r>
              <w:rPr>
                <w:rFonts w:eastAsia="Calibri"/>
                <w:lang w:eastAsia="en-US"/>
              </w:rPr>
              <w:t>;</w:t>
            </w:r>
          </w:p>
          <w:p w:rsidR="0002274B" w:rsidRPr="00473AC6" w:rsidRDefault="0002274B" w:rsidP="004C455A">
            <w:pPr>
              <w:rPr>
                <w:rFonts w:eastAsia="Calibri"/>
                <w:lang w:eastAsia="en-US"/>
              </w:rPr>
            </w:pPr>
            <w:r w:rsidRPr="00473AC6">
              <w:t xml:space="preserve">1.5 </w:t>
            </w:r>
            <w:r w:rsidRPr="00473AC6">
              <w:rPr>
                <w:rFonts w:eastAsia="Calibri"/>
                <w:lang w:eastAsia="en-US"/>
              </w:rPr>
              <w:t>Развитие кадровой политики подготовки спортивного резерва</w:t>
            </w:r>
            <w:r>
              <w:rPr>
                <w:rFonts w:eastAsia="Calibri"/>
                <w:lang w:eastAsia="en-US"/>
              </w:rPr>
              <w:t>;</w:t>
            </w:r>
          </w:p>
          <w:p w:rsidR="0002274B" w:rsidRPr="00473AC6" w:rsidRDefault="0002274B" w:rsidP="004C455A">
            <w:pPr>
              <w:rPr>
                <w:rFonts w:eastAsia="Calibri"/>
                <w:lang w:eastAsia="en-US"/>
              </w:rPr>
            </w:pPr>
            <w:r w:rsidRPr="00473AC6">
              <w:t>1.6</w:t>
            </w:r>
            <w:r w:rsidRPr="00473AC6">
              <w:rPr>
                <w:rFonts w:eastAsia="Calibri"/>
                <w:lang w:eastAsia="en-US"/>
              </w:rPr>
              <w:t xml:space="preserve"> Совершенствование системы подготовки спортивного резерва</w:t>
            </w:r>
            <w:r>
              <w:rPr>
                <w:rFonts w:eastAsia="Calibri"/>
                <w:lang w:eastAsia="en-US"/>
              </w:rPr>
              <w:t>;</w:t>
            </w:r>
          </w:p>
          <w:p w:rsidR="0002274B" w:rsidRPr="001C73D7" w:rsidRDefault="0002274B" w:rsidP="004C455A">
            <w:r w:rsidRPr="00473AC6">
              <w:t xml:space="preserve">1.7 </w:t>
            </w:r>
            <w:r w:rsidRPr="00473AC6">
              <w:rPr>
                <w:rFonts w:eastAsia="Calibri"/>
                <w:lang w:eastAsia="en-US"/>
              </w:rPr>
              <w:t>Формирование спортивного резерва города.</w:t>
            </w:r>
          </w:p>
          <w:p w:rsidR="0002274B" w:rsidRPr="001C73D7" w:rsidRDefault="0002274B" w:rsidP="004C455A">
            <w:r w:rsidRPr="001C73D7">
              <w:t>Задачи к цели 2:</w:t>
            </w:r>
          </w:p>
          <w:p w:rsidR="0002274B" w:rsidRPr="001C73D7" w:rsidRDefault="0002274B" w:rsidP="004C455A">
            <w:r w:rsidRPr="001C73D7">
              <w:t>2.1. Вовлечение молодежи города Дивногорска</w:t>
            </w:r>
            <w:r w:rsidRPr="001C73D7">
              <w:rPr>
                <w:b/>
              </w:rPr>
              <w:t xml:space="preserve"> </w:t>
            </w:r>
            <w:r w:rsidRPr="001C73D7">
              <w:t>в социальную практику;</w:t>
            </w:r>
          </w:p>
          <w:p w:rsidR="0002274B" w:rsidRDefault="0002274B" w:rsidP="004C455A">
            <w:pPr>
              <w:shd w:val="clear" w:color="auto" w:fill="FFFFFF"/>
              <w:rPr>
                <w:bCs/>
              </w:rPr>
            </w:pPr>
            <w:r>
              <w:rPr>
                <w:bCs/>
              </w:rPr>
              <w:t>2.2.</w:t>
            </w:r>
            <w:r>
              <w:t xml:space="preserve"> </w:t>
            </w:r>
            <w:r w:rsidRPr="001B2710">
              <w:rPr>
                <w:bCs/>
              </w:rPr>
              <w:t>Создание условий успешной социализации и эффективной самореализации молодежи</w:t>
            </w:r>
            <w:r>
              <w:rPr>
                <w:bCs/>
              </w:rPr>
              <w:t>.</w:t>
            </w:r>
            <w:r w:rsidRPr="001B2710">
              <w:rPr>
                <w:bCs/>
              </w:rPr>
              <w:t xml:space="preserve"> </w:t>
            </w:r>
          </w:p>
          <w:p w:rsidR="0002274B" w:rsidRPr="00473AC6" w:rsidRDefault="0002274B" w:rsidP="004C455A">
            <w:pPr>
              <w:shd w:val="clear" w:color="auto" w:fill="FFFFFF"/>
            </w:pPr>
            <w:r w:rsidRPr="00473AC6">
              <w:t>Задачи к цели 3:</w:t>
            </w:r>
          </w:p>
          <w:p w:rsidR="0002274B" w:rsidRPr="001C73D7" w:rsidRDefault="0002274B" w:rsidP="004C455A">
            <w:r w:rsidRPr="001C73D7">
              <w:t>3.1.Осуществление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w:t>
            </w:r>
            <w:r>
              <w:t>;</w:t>
            </w:r>
          </w:p>
          <w:p w:rsidR="0002274B" w:rsidRPr="001C73D7" w:rsidRDefault="0002274B" w:rsidP="004C455A">
            <w:r w:rsidRPr="001C73D7">
              <w:t xml:space="preserve">3.2. </w:t>
            </w:r>
            <w:r w:rsidRPr="00473AC6">
              <w:t>Формирование спортивного резерва города.</w:t>
            </w:r>
          </w:p>
          <w:p w:rsidR="0002274B" w:rsidRPr="001C73D7" w:rsidRDefault="0002274B" w:rsidP="004C455A">
            <w:r w:rsidRPr="001C73D7">
              <w:t>Задачи к цели 4:</w:t>
            </w:r>
          </w:p>
          <w:p w:rsidR="0002274B" w:rsidRPr="001C73D7" w:rsidRDefault="0002274B" w:rsidP="004C455A">
            <w:r>
              <w:t>4</w:t>
            </w:r>
            <w:r w:rsidRPr="001C73D7">
              <w:t>.1 Развитие и совершенствование инфраструктуры физической культуры, спорта и молодежной политики</w:t>
            </w:r>
            <w:r>
              <w:t>;</w:t>
            </w:r>
          </w:p>
          <w:p w:rsidR="0002274B" w:rsidRPr="001C73D7" w:rsidRDefault="0002274B" w:rsidP="004C455A">
            <w:r>
              <w:t>4</w:t>
            </w:r>
            <w:r w:rsidRPr="001C73D7">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t>.</w:t>
            </w:r>
          </w:p>
        </w:tc>
      </w:tr>
      <w:tr w:rsidR="0002274B" w:rsidRPr="001C73D7" w:rsidTr="004C455A">
        <w:trPr>
          <w:trHeight w:val="80"/>
        </w:trPr>
        <w:tc>
          <w:tcPr>
            <w:tcW w:w="3420" w:type="dxa"/>
          </w:tcPr>
          <w:p w:rsidR="0002274B" w:rsidRPr="001C73D7" w:rsidRDefault="0002274B" w:rsidP="004C455A">
            <w:pPr>
              <w:snapToGrid w:val="0"/>
            </w:pPr>
            <w:r w:rsidRPr="001C73D7">
              <w:lastRenderedPageBreak/>
              <w:t xml:space="preserve">Целевые показатели и показатели результативности </w:t>
            </w:r>
          </w:p>
          <w:p w:rsidR="0002274B" w:rsidRPr="001C73D7" w:rsidRDefault="0002274B" w:rsidP="004C455A">
            <w:pPr>
              <w:snapToGrid w:val="0"/>
            </w:pPr>
            <w:r w:rsidRPr="001C73D7">
              <w:t>Про</w:t>
            </w:r>
            <w:r>
              <w:t>граммы</w:t>
            </w:r>
          </w:p>
        </w:tc>
        <w:tc>
          <w:tcPr>
            <w:tcW w:w="6219" w:type="dxa"/>
          </w:tcPr>
          <w:p w:rsidR="0002274B" w:rsidRDefault="0002274B" w:rsidP="004C455A">
            <w:pPr>
              <w:snapToGrid w:val="0"/>
            </w:pPr>
            <w:r w:rsidRPr="00CD7399">
              <w:t>Доля граждан, систематически занимающихся физической культурой и спортом, в общей численности населения МО</w:t>
            </w:r>
            <w:r>
              <w:t xml:space="preserve"> г. Дивногорск (увеличение до 43, 2 </w:t>
            </w:r>
            <w:r w:rsidRPr="00CD7399">
              <w:t>% к 20</w:t>
            </w:r>
            <w:r>
              <w:t>21 г.</w:t>
            </w:r>
            <w:r w:rsidRPr="00CD7399">
              <w:t>);</w:t>
            </w:r>
          </w:p>
          <w:p w:rsidR="0002274B" w:rsidRPr="00CD7399" w:rsidRDefault="0002274B" w:rsidP="004C455A">
            <w:pPr>
              <w:snapToGrid w:val="0"/>
            </w:pPr>
          </w:p>
          <w:p w:rsidR="0002274B" w:rsidRDefault="0002274B" w:rsidP="004C455A">
            <w:pPr>
              <w:snapToGrid w:val="0"/>
            </w:pPr>
            <w:r w:rsidRPr="002F10E5">
              <w:t>Доля населения, принявшего участие в выполнении нормативов испытаний (тестов) комплекса ГТО от общей численности населения, проживающего на территории МО г. Дивного</w:t>
            </w:r>
            <w:r>
              <w:t>рск (увеличение до 0,68 % к 2021</w:t>
            </w:r>
            <w:r w:rsidRPr="002F10E5">
              <w:t xml:space="preserve"> г.);</w:t>
            </w:r>
            <w:r w:rsidRPr="00CD7399">
              <w:t xml:space="preserve"> </w:t>
            </w:r>
          </w:p>
          <w:p w:rsidR="0002274B" w:rsidRPr="00CD7399" w:rsidRDefault="0002274B" w:rsidP="004C455A">
            <w:pPr>
              <w:snapToGrid w:val="0"/>
              <w:rPr>
                <w:color w:val="FF0000"/>
              </w:rPr>
            </w:pPr>
          </w:p>
          <w:p w:rsidR="0002274B" w:rsidRDefault="0002274B" w:rsidP="004C455A">
            <w:pPr>
              <w:snapToGrid w:val="0"/>
            </w:pPr>
            <w:r w:rsidRPr="00CD7399">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r w:rsidRPr="000548D7">
              <w:t>(увеличение до</w:t>
            </w:r>
            <w:r w:rsidRPr="000548D7">
              <w:rPr>
                <w:color w:val="FF0000"/>
              </w:rPr>
              <w:t xml:space="preserve"> </w:t>
            </w:r>
            <w:r w:rsidRPr="000548D7">
              <w:t>9 %</w:t>
            </w:r>
            <w:r w:rsidRPr="000548D7">
              <w:rPr>
                <w:color w:val="FF0000"/>
              </w:rPr>
              <w:t xml:space="preserve"> </w:t>
            </w:r>
            <w:r w:rsidRPr="000548D7">
              <w:t>в 202</w:t>
            </w:r>
            <w:r>
              <w:t>1 году);</w:t>
            </w:r>
          </w:p>
          <w:p w:rsidR="0002274B" w:rsidRPr="00CD7399" w:rsidRDefault="0002274B" w:rsidP="004C455A">
            <w:pPr>
              <w:snapToGrid w:val="0"/>
            </w:pPr>
          </w:p>
          <w:p w:rsidR="0002274B" w:rsidRDefault="0002274B" w:rsidP="004C455A">
            <w:pPr>
              <w:snapToGrid w:val="0"/>
            </w:pPr>
            <w:r w:rsidRPr="001159F3">
              <w:t xml:space="preserve">Доля обучающихся общеобразовательных организаций, систематически занимающихся физической культурой и спортом, в общей численности обучающихся общеобразовательных организаций МО г. Дивногорск (увеличение до </w:t>
            </w:r>
            <w:r w:rsidRPr="00E40722">
              <w:rPr>
                <w:color w:val="000000"/>
              </w:rPr>
              <w:t>66</w:t>
            </w:r>
            <w:r w:rsidRPr="001159F3">
              <w:t xml:space="preserve"> % к 202</w:t>
            </w:r>
            <w:r>
              <w:t>1</w:t>
            </w:r>
            <w:r w:rsidRPr="001159F3">
              <w:t xml:space="preserve"> г.)</w:t>
            </w:r>
            <w:r>
              <w:t>;</w:t>
            </w:r>
          </w:p>
          <w:p w:rsidR="0002274B" w:rsidRDefault="0002274B" w:rsidP="004C455A">
            <w:pPr>
              <w:snapToGrid w:val="0"/>
            </w:pPr>
          </w:p>
          <w:p w:rsidR="0002274B" w:rsidRPr="00B42D34" w:rsidRDefault="0002274B" w:rsidP="004C455A">
            <w:pPr>
              <w:snapToGrid w:val="0"/>
            </w:pPr>
            <w:r w:rsidRPr="002A5C79">
              <w:t xml:space="preserve">Доля лиц, прошедших спортивную подготовку на тренировочном этапе (этапе спортивной специализации) и зачисленных на этап совершенствования спортивного мастерства, в общем количестве прошедших спортивную подготовку на тренировочном </w:t>
            </w:r>
            <w:r w:rsidRPr="00B42D34">
              <w:t>этапе (увеличение до 5 % к 2021 г.);</w:t>
            </w:r>
          </w:p>
          <w:p w:rsidR="0002274B" w:rsidRPr="002A5C79" w:rsidRDefault="0002274B" w:rsidP="004C455A">
            <w:pPr>
              <w:snapToGrid w:val="0"/>
            </w:pPr>
          </w:p>
          <w:p w:rsidR="0002274B" w:rsidRDefault="0002274B" w:rsidP="004C455A">
            <w:pPr>
              <w:snapToGrid w:val="0"/>
            </w:pPr>
            <w:r w:rsidRPr="002A5C79">
              <w:t>Количество организованных мероприятий по подготовке спортивных сборных команд (не менее 12 мероприятий)</w:t>
            </w:r>
            <w:r>
              <w:t>;</w:t>
            </w:r>
          </w:p>
          <w:p w:rsidR="0002274B" w:rsidRPr="002A5C79" w:rsidRDefault="0002274B" w:rsidP="004C455A">
            <w:pPr>
              <w:snapToGrid w:val="0"/>
            </w:pPr>
          </w:p>
          <w:p w:rsidR="0002274B" w:rsidRDefault="0002274B" w:rsidP="004C455A">
            <w:pPr>
              <w:snapToGrid w:val="0"/>
            </w:pPr>
            <w:r w:rsidRPr="002A5C79">
              <w:t>Удельный вес спортсменов, принявших участие в официальных спортивных соревнованиях, в их общей численности (сохранность показателя 90 %)</w:t>
            </w:r>
            <w:r>
              <w:t>;</w:t>
            </w:r>
          </w:p>
          <w:p w:rsidR="0002274B" w:rsidRPr="002A5C79" w:rsidRDefault="0002274B" w:rsidP="004C455A">
            <w:pPr>
              <w:snapToGrid w:val="0"/>
            </w:pPr>
          </w:p>
          <w:p w:rsidR="0002274B" w:rsidRDefault="0002274B" w:rsidP="004C455A">
            <w:pPr>
              <w:snapToGrid w:val="0"/>
            </w:pPr>
            <w:r w:rsidRPr="002A5C79">
              <w:t>Доля спортсменов, выполнивших требования спортивной программы в их общей численности (сохранность показателя 90 %)</w:t>
            </w:r>
            <w:r>
              <w:t>;</w:t>
            </w:r>
          </w:p>
          <w:p w:rsidR="0002274B" w:rsidRPr="002A5C79" w:rsidRDefault="0002274B" w:rsidP="004C455A">
            <w:pPr>
              <w:snapToGrid w:val="0"/>
            </w:pPr>
          </w:p>
          <w:p w:rsidR="0002274B" w:rsidRDefault="0002274B" w:rsidP="004C455A">
            <w:pPr>
              <w:snapToGrid w:val="0"/>
            </w:pPr>
            <w:r w:rsidRPr="002A5C79">
              <w:t xml:space="preserve">Количество специалистов, обучающихся на курсах повышения </w:t>
            </w:r>
            <w:r w:rsidRPr="002A5C79">
              <w:lastRenderedPageBreak/>
              <w:t>квалификации и семинарах (ежегод</w:t>
            </w:r>
            <w:r>
              <w:t xml:space="preserve">но не менее 10 </w:t>
            </w:r>
            <w:r w:rsidRPr="002A5C79">
              <w:t>человек)</w:t>
            </w:r>
            <w:r>
              <w:t>;</w:t>
            </w:r>
          </w:p>
          <w:p w:rsidR="0002274B" w:rsidRDefault="0002274B" w:rsidP="004C455A">
            <w:pPr>
              <w:snapToGrid w:val="0"/>
            </w:pPr>
          </w:p>
          <w:p w:rsidR="0002274B" w:rsidRDefault="0002274B" w:rsidP="004C455A">
            <w:pPr>
              <w:snapToGrid w:val="0"/>
            </w:pPr>
            <w:r w:rsidRPr="00944997">
              <w:t>Численность занимающихся в муниципальных образовательных учреждениях до</w:t>
            </w:r>
            <w:r>
              <w:t>полнительного образования детей</w:t>
            </w:r>
            <w:r w:rsidRPr="00944997">
              <w:t xml:space="preserve"> физкульт</w:t>
            </w:r>
            <w:r>
              <w:t>урно-спортивной направленности;</w:t>
            </w:r>
          </w:p>
          <w:p w:rsidR="0002274B" w:rsidRPr="00944997" w:rsidRDefault="0002274B" w:rsidP="004C455A">
            <w:pPr>
              <w:snapToGrid w:val="0"/>
            </w:pPr>
          </w:p>
          <w:p w:rsidR="0002274B" w:rsidRDefault="0002274B" w:rsidP="004C455A">
            <w:pPr>
              <w:snapToGrid w:val="0"/>
            </w:pPr>
            <w:r>
              <w:t xml:space="preserve">Количество спортсменов в составе </w:t>
            </w:r>
            <w:r w:rsidRPr="00944997">
              <w:t>спортивных сборных команд Красноярского края по видам спорта</w:t>
            </w:r>
            <w:r>
              <w:t>;</w:t>
            </w:r>
          </w:p>
          <w:p w:rsidR="0002274B" w:rsidRPr="00944997" w:rsidRDefault="0002274B" w:rsidP="004C455A">
            <w:pPr>
              <w:snapToGrid w:val="0"/>
            </w:pPr>
          </w:p>
          <w:p w:rsidR="0002274B" w:rsidRDefault="0002274B" w:rsidP="004C455A">
            <w:pPr>
              <w:tabs>
                <w:tab w:val="left" w:pos="549"/>
              </w:tabs>
            </w:pPr>
            <w:r w:rsidRPr="00944997">
              <w:t xml:space="preserve">Доля обучающихся, на этапах спортивной подготовки, от общего числа обучающихся в </w:t>
            </w:r>
            <w:r w:rsidRPr="00BC3483">
              <w:t>МБОУ ДО «ДЮСШ»;</w:t>
            </w:r>
          </w:p>
          <w:p w:rsidR="0002274B" w:rsidRPr="00944997" w:rsidRDefault="0002274B" w:rsidP="004C455A">
            <w:pPr>
              <w:tabs>
                <w:tab w:val="left" w:pos="549"/>
              </w:tabs>
            </w:pPr>
          </w:p>
          <w:p w:rsidR="0002274B" w:rsidRDefault="0002274B" w:rsidP="004C455A">
            <w:pPr>
              <w:snapToGrid w:val="0"/>
            </w:pPr>
            <w:r>
              <w:t>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 будет поддерживаться на прежнем уровне, а именно в количестве 21 в 2018 -2021 годах;</w:t>
            </w:r>
          </w:p>
          <w:p w:rsidR="0002274B" w:rsidRDefault="0002274B" w:rsidP="004C455A">
            <w:pPr>
              <w:snapToGrid w:val="0"/>
            </w:pPr>
          </w:p>
          <w:p w:rsidR="0002274B" w:rsidRDefault="0002274B" w:rsidP="004C455A">
            <w:pPr>
              <w:snapToGrid w:val="0"/>
            </w:pPr>
            <w:r>
              <w:t>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будет поддерживаться на прежнем уровне, а именно в количестве 20 в 2018 -2021 годах;</w:t>
            </w:r>
          </w:p>
          <w:p w:rsidR="0002274B" w:rsidRDefault="0002274B" w:rsidP="004C455A">
            <w:pPr>
              <w:snapToGrid w:val="0"/>
            </w:pPr>
          </w:p>
          <w:p w:rsidR="0002274B" w:rsidRDefault="0002274B" w:rsidP="004C455A">
            <w:pPr>
              <w:snapToGrid w:val="0"/>
            </w:pPr>
            <w:r>
              <w:t>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будет поддерживаться на прежнем уровне, а именно в количестве 17 в 2018-2021 годах;</w:t>
            </w:r>
          </w:p>
          <w:p w:rsidR="0002274B" w:rsidRDefault="0002274B" w:rsidP="004C455A">
            <w:pPr>
              <w:snapToGrid w:val="0"/>
            </w:pPr>
          </w:p>
          <w:p w:rsidR="0002274B" w:rsidRDefault="0002274B" w:rsidP="004C455A">
            <w:pPr>
              <w:snapToGrid w:val="0"/>
            </w:pPr>
            <w:r>
              <w:t>Количество социальных проектов, реализуемых молодежью города, увеличится с 15 единиц в 2014 году до 24 единиц в 2021 году;</w:t>
            </w:r>
          </w:p>
          <w:p w:rsidR="0002274B" w:rsidRDefault="0002274B" w:rsidP="004C455A">
            <w:pPr>
              <w:snapToGrid w:val="0"/>
            </w:pPr>
          </w:p>
          <w:p w:rsidR="0002274B" w:rsidRDefault="0002274B" w:rsidP="004C455A">
            <w:pPr>
              <w:snapToGrid w:val="0"/>
            </w:pPr>
            <w:r>
              <w:t>Количество молодых людей, являющихся членами проектных команд, по реализации социальных проектов увеличится с 66 человек в 2018 году до 72 человек в 2021 году.</w:t>
            </w:r>
          </w:p>
          <w:p w:rsidR="0002274B" w:rsidRDefault="0002274B" w:rsidP="004C455A">
            <w:pPr>
              <w:snapToGrid w:val="0"/>
            </w:pPr>
          </w:p>
          <w:p w:rsidR="0002274B" w:rsidRDefault="0002274B" w:rsidP="004C455A">
            <w:pPr>
              <w:snapToGrid w:val="0"/>
            </w:pPr>
            <w:r>
              <w:t>Количество созданных рабочих мест для несовершеннолетних граждан, проживающих в городе Дивногорске (сохранить количество созданных рабочих мест для несовершеннолетних граждан, проживающих в городе Дивногорске на уровне 60 ед. ежегодно).</w:t>
            </w:r>
          </w:p>
          <w:p w:rsidR="0002274B" w:rsidRPr="001C73D7" w:rsidRDefault="0002274B" w:rsidP="004C455A">
            <w:pPr>
              <w:snapToGrid w:val="0"/>
            </w:pPr>
          </w:p>
          <w:p w:rsidR="0002274B" w:rsidRDefault="0002274B" w:rsidP="004C455A">
            <w:pPr>
              <w:snapToGrid w:val="0"/>
            </w:pPr>
            <w:r w:rsidRPr="001C73D7">
              <w:t>Своевременность представления</w:t>
            </w:r>
            <w:r>
              <w:t>,</w:t>
            </w:r>
            <w:r w:rsidRPr="001C73D7">
              <w:t xml:space="preserve"> уточненного фрагмента реестра расходных обязательств </w:t>
            </w:r>
            <w:r>
              <w:t xml:space="preserve"> распорядителя;</w:t>
            </w:r>
          </w:p>
          <w:p w:rsidR="0002274B" w:rsidRPr="001C73D7" w:rsidRDefault="0002274B" w:rsidP="004C455A">
            <w:pPr>
              <w:snapToGrid w:val="0"/>
            </w:pPr>
          </w:p>
          <w:p w:rsidR="0002274B" w:rsidRDefault="0002274B" w:rsidP="004C455A">
            <w:pPr>
              <w:snapToGrid w:val="0"/>
            </w:pPr>
            <w:r w:rsidRPr="001C73D7">
              <w:t>Своевременность утверждения муниципальных заданий подведомственным распорядителю учреждениям на текущий ф</w:t>
            </w:r>
            <w:r>
              <w:t>инансовый год и плановый период;</w:t>
            </w:r>
          </w:p>
          <w:p w:rsidR="0002274B" w:rsidRPr="001C73D7" w:rsidRDefault="0002274B" w:rsidP="004C455A">
            <w:pPr>
              <w:snapToGrid w:val="0"/>
            </w:pPr>
          </w:p>
          <w:p w:rsidR="0002274B" w:rsidRPr="001C73D7" w:rsidRDefault="0002274B" w:rsidP="004C455A">
            <w:pPr>
              <w:snapToGrid w:val="0"/>
            </w:pPr>
            <w:r w:rsidRPr="001C73D7">
              <w:t>Соблюдение сроков представления распорядителе</w:t>
            </w:r>
            <w:r>
              <w:t>м годовой бюджетной отчетности.</w:t>
            </w:r>
          </w:p>
        </w:tc>
      </w:tr>
      <w:tr w:rsidR="0002274B" w:rsidRPr="001C73D7" w:rsidTr="004C455A">
        <w:trPr>
          <w:trHeight w:val="80"/>
        </w:trPr>
        <w:tc>
          <w:tcPr>
            <w:tcW w:w="3420" w:type="dxa"/>
          </w:tcPr>
          <w:p w:rsidR="0002274B" w:rsidRPr="001C73D7" w:rsidRDefault="0002274B" w:rsidP="004C455A">
            <w:pPr>
              <w:snapToGrid w:val="0"/>
            </w:pPr>
            <w:r w:rsidRPr="001C73D7">
              <w:lastRenderedPageBreak/>
              <w:t xml:space="preserve">Сроки и этапы </w:t>
            </w:r>
          </w:p>
          <w:p w:rsidR="0002274B" w:rsidRPr="001C73D7" w:rsidRDefault="0002274B" w:rsidP="004C455A">
            <w:pPr>
              <w:snapToGrid w:val="0"/>
              <w:rPr>
                <w:highlight w:val="yellow"/>
              </w:rPr>
            </w:pPr>
            <w:r w:rsidRPr="001C73D7">
              <w:t>реализации Программы</w:t>
            </w:r>
          </w:p>
        </w:tc>
        <w:tc>
          <w:tcPr>
            <w:tcW w:w="6219" w:type="dxa"/>
          </w:tcPr>
          <w:p w:rsidR="0002274B" w:rsidRPr="006B70F3" w:rsidRDefault="0002274B" w:rsidP="004C455A">
            <w:r w:rsidRPr="006B70F3">
              <w:t>2014-20</w:t>
            </w:r>
            <w:r>
              <w:t>21</w:t>
            </w:r>
            <w:r w:rsidRPr="006B70F3">
              <w:t xml:space="preserve"> годы</w:t>
            </w:r>
          </w:p>
          <w:p w:rsidR="0002274B" w:rsidRPr="006B70F3" w:rsidRDefault="0002274B" w:rsidP="004C455A">
            <w:pPr>
              <w:snapToGrid w:val="0"/>
              <w:ind w:left="266"/>
            </w:pPr>
          </w:p>
        </w:tc>
      </w:tr>
      <w:tr w:rsidR="0002274B" w:rsidRPr="001C73D7" w:rsidTr="004C455A">
        <w:trPr>
          <w:trHeight w:val="80"/>
        </w:trPr>
        <w:tc>
          <w:tcPr>
            <w:tcW w:w="3420" w:type="dxa"/>
          </w:tcPr>
          <w:p w:rsidR="0002274B" w:rsidRPr="001C73D7" w:rsidRDefault="0002274B" w:rsidP="004C455A">
            <w:pPr>
              <w:snapToGrid w:val="0"/>
            </w:pPr>
            <w:r w:rsidRPr="001C73D7">
              <w:t>Ресурсное обеспечение Программы</w:t>
            </w:r>
          </w:p>
          <w:p w:rsidR="0002274B" w:rsidRPr="001C73D7" w:rsidRDefault="0002274B" w:rsidP="004C455A">
            <w:pPr>
              <w:snapToGrid w:val="0"/>
            </w:pPr>
          </w:p>
        </w:tc>
        <w:tc>
          <w:tcPr>
            <w:tcW w:w="6219" w:type="dxa"/>
          </w:tcPr>
          <w:p w:rsidR="0002274B" w:rsidRDefault="0002274B" w:rsidP="004C455A">
            <w:pPr>
              <w:snapToGrid w:val="0"/>
              <w:ind w:left="-60"/>
            </w:pPr>
            <w:r>
              <w:t xml:space="preserve">Объем бюджетных ассигнований на реализацию программы составляет всего 253925,5  тыс. рублей, </w:t>
            </w:r>
          </w:p>
          <w:p w:rsidR="0002274B" w:rsidRDefault="0002274B" w:rsidP="004C455A">
            <w:pPr>
              <w:snapToGrid w:val="0"/>
              <w:ind w:left="-60"/>
            </w:pPr>
            <w:r>
              <w:t xml:space="preserve">в том числе по годам: </w:t>
            </w:r>
          </w:p>
          <w:p w:rsidR="0002274B" w:rsidRDefault="0002274B" w:rsidP="004C455A">
            <w:pPr>
              <w:snapToGrid w:val="0"/>
              <w:ind w:left="-60"/>
            </w:pPr>
            <w:r>
              <w:t>в 2014 год -    25 745,1 тыс. рублей,</w:t>
            </w:r>
          </w:p>
          <w:p w:rsidR="0002274B" w:rsidRDefault="0002274B" w:rsidP="004C455A">
            <w:pPr>
              <w:snapToGrid w:val="0"/>
              <w:ind w:left="-60"/>
            </w:pPr>
            <w:r>
              <w:t>в 2015 году – 30 198,4 тыс. рублей,</w:t>
            </w:r>
          </w:p>
          <w:p w:rsidR="0002274B" w:rsidRDefault="0002274B" w:rsidP="004C455A">
            <w:pPr>
              <w:snapToGrid w:val="0"/>
              <w:ind w:left="-60"/>
            </w:pPr>
            <w:r>
              <w:t>в 2016 году – 32 554,9 тыс. рублей,</w:t>
            </w:r>
          </w:p>
          <w:p w:rsidR="0002274B" w:rsidRDefault="0002274B" w:rsidP="004C455A">
            <w:pPr>
              <w:snapToGrid w:val="0"/>
              <w:ind w:left="-60"/>
            </w:pPr>
            <w:r>
              <w:lastRenderedPageBreak/>
              <w:t>в 2017 году – 38 095,9 тыс. рублей</w:t>
            </w:r>
          </w:p>
          <w:p w:rsidR="0002274B" w:rsidRDefault="0002274B" w:rsidP="004C455A">
            <w:pPr>
              <w:snapToGrid w:val="0"/>
              <w:ind w:left="-60"/>
            </w:pPr>
            <w:r>
              <w:t>в 2018 году – 44747,2 тыс. рублей</w:t>
            </w:r>
          </w:p>
          <w:p w:rsidR="0002274B" w:rsidRDefault="0002274B" w:rsidP="004C455A">
            <w:pPr>
              <w:snapToGrid w:val="0"/>
              <w:ind w:left="-60"/>
            </w:pPr>
            <w:r>
              <w:t>в 2019 году – 27 528,0 тыс. рублей</w:t>
            </w:r>
          </w:p>
          <w:p w:rsidR="0002274B" w:rsidRDefault="0002274B" w:rsidP="004C455A">
            <w:pPr>
              <w:snapToGrid w:val="0"/>
              <w:ind w:left="-60"/>
            </w:pPr>
            <w:r>
              <w:t>в 2020 году – 27 528,0 тыс. рублей</w:t>
            </w:r>
          </w:p>
          <w:p w:rsidR="0002274B" w:rsidRDefault="0002274B" w:rsidP="004C455A">
            <w:pPr>
              <w:snapToGrid w:val="0"/>
              <w:ind w:left="-60"/>
            </w:pPr>
            <w:r>
              <w:t>в 2021 году – 27 528,0 тыс. рублей</w:t>
            </w:r>
          </w:p>
          <w:p w:rsidR="0002274B" w:rsidRDefault="0002274B" w:rsidP="004C455A">
            <w:pPr>
              <w:snapToGrid w:val="0"/>
              <w:ind w:left="-60"/>
            </w:pPr>
            <w:r>
              <w:t>Из них:</w:t>
            </w:r>
          </w:p>
          <w:p w:rsidR="0002274B" w:rsidRDefault="0002274B" w:rsidP="004C455A">
            <w:pPr>
              <w:snapToGrid w:val="0"/>
              <w:ind w:left="-60"/>
            </w:pPr>
            <w:r>
              <w:t>из сре</w:t>
            </w:r>
            <w:proofErr w:type="gramStart"/>
            <w:r>
              <w:t>дств кр</w:t>
            </w:r>
            <w:proofErr w:type="gramEnd"/>
            <w:r>
              <w:t>аевого бюджета – 23166,7 тыс. руб., в том числе:</w:t>
            </w:r>
          </w:p>
          <w:p w:rsidR="0002274B" w:rsidRDefault="0002274B" w:rsidP="004C455A">
            <w:pPr>
              <w:snapToGrid w:val="0"/>
              <w:ind w:left="-60"/>
            </w:pPr>
            <w:r>
              <w:t>в 2014 году - 1292,1 тыс. рублей,</w:t>
            </w:r>
          </w:p>
          <w:p w:rsidR="0002274B" w:rsidRDefault="0002274B" w:rsidP="004C455A">
            <w:pPr>
              <w:snapToGrid w:val="0"/>
              <w:ind w:left="-60"/>
            </w:pPr>
            <w:r>
              <w:t>в 2015 году – 775,5 тыс. рублей,</w:t>
            </w:r>
          </w:p>
          <w:p w:rsidR="0002274B" w:rsidRDefault="0002274B" w:rsidP="004C455A">
            <w:pPr>
              <w:snapToGrid w:val="0"/>
              <w:ind w:left="-60"/>
            </w:pPr>
            <w:r>
              <w:t>в 2016 году – 2515,5 тыс. рублей,</w:t>
            </w:r>
          </w:p>
          <w:p w:rsidR="0002274B" w:rsidRDefault="0002274B" w:rsidP="004C455A">
            <w:pPr>
              <w:snapToGrid w:val="0"/>
              <w:ind w:left="-60"/>
            </w:pPr>
            <w:r>
              <w:t>в 2017 году – 6309,7 тыс. рублей</w:t>
            </w:r>
          </w:p>
          <w:p w:rsidR="0002274B" w:rsidRDefault="0002274B" w:rsidP="004C455A">
            <w:pPr>
              <w:snapToGrid w:val="0"/>
              <w:ind w:left="-60"/>
            </w:pPr>
            <w:r>
              <w:t xml:space="preserve">в 2018 году </w:t>
            </w:r>
            <w:r w:rsidRPr="00F162A5">
              <w:t>– 9796,2</w:t>
            </w:r>
            <w:r>
              <w:t xml:space="preserve"> тыс. рублей</w:t>
            </w:r>
          </w:p>
          <w:p w:rsidR="0002274B" w:rsidRDefault="0002274B" w:rsidP="004C455A">
            <w:pPr>
              <w:snapToGrid w:val="0"/>
              <w:ind w:left="-60"/>
            </w:pPr>
            <w:r>
              <w:t>в 2019 году – 825,9 тыс. рублей</w:t>
            </w:r>
          </w:p>
          <w:p w:rsidR="0002274B" w:rsidRDefault="0002274B" w:rsidP="004C455A">
            <w:pPr>
              <w:snapToGrid w:val="0"/>
              <w:ind w:left="-60"/>
            </w:pPr>
            <w:r>
              <w:t>в 2020 году – 825,9 тыс. рублей</w:t>
            </w:r>
          </w:p>
          <w:p w:rsidR="0002274B" w:rsidRDefault="0002274B" w:rsidP="004C455A">
            <w:pPr>
              <w:snapToGrid w:val="0"/>
              <w:ind w:left="-60"/>
            </w:pPr>
            <w:r>
              <w:t>в 2021 году – 825,9 тыс. рублей</w:t>
            </w:r>
          </w:p>
          <w:p w:rsidR="0002274B" w:rsidRDefault="0002274B" w:rsidP="004C455A">
            <w:pPr>
              <w:snapToGrid w:val="0"/>
              <w:ind w:left="-60"/>
            </w:pPr>
          </w:p>
          <w:p w:rsidR="0002274B" w:rsidRDefault="0002274B" w:rsidP="004C455A">
            <w:pPr>
              <w:snapToGrid w:val="0"/>
              <w:ind w:left="-60"/>
            </w:pPr>
            <w:r>
              <w:t>из средств местного бюджета – 196994,1 тыс. рублей, в том числе:</w:t>
            </w:r>
          </w:p>
          <w:p w:rsidR="0002274B" w:rsidRDefault="0002274B" w:rsidP="004C455A">
            <w:pPr>
              <w:snapToGrid w:val="0"/>
              <w:ind w:left="-60"/>
            </w:pPr>
            <w:r>
              <w:t>в 2014 году -19959,6 тыс. рублей,</w:t>
            </w:r>
          </w:p>
          <w:p w:rsidR="0002274B" w:rsidRDefault="0002274B" w:rsidP="004C455A">
            <w:pPr>
              <w:snapToGrid w:val="0"/>
              <w:ind w:left="-60"/>
            </w:pPr>
            <w:r>
              <w:t>в 2015 году – 24 402,8 тыс. рублей,</w:t>
            </w:r>
          </w:p>
          <w:p w:rsidR="0002274B" w:rsidRDefault="0002274B" w:rsidP="004C455A">
            <w:pPr>
              <w:snapToGrid w:val="0"/>
              <w:ind w:left="-60"/>
            </w:pPr>
            <w:r>
              <w:t>в 2016 году – 26 076,2 тыс. рублей,</w:t>
            </w:r>
          </w:p>
          <w:p w:rsidR="0002274B" w:rsidRDefault="0002274B" w:rsidP="004C455A">
            <w:pPr>
              <w:snapToGrid w:val="0"/>
              <w:ind w:left="-60"/>
            </w:pPr>
            <w:r>
              <w:t>в 2017 году -  28141,1 тыс. рублей</w:t>
            </w:r>
          </w:p>
          <w:p w:rsidR="0002274B" w:rsidRDefault="0002274B" w:rsidP="004C455A">
            <w:pPr>
              <w:snapToGrid w:val="0"/>
              <w:ind w:left="-60"/>
            </w:pPr>
            <w:r>
              <w:t xml:space="preserve">в 2018 году – </w:t>
            </w:r>
            <w:r w:rsidRPr="006957EA">
              <w:t>30157,5</w:t>
            </w:r>
            <w:r>
              <w:t xml:space="preserve"> тыс. рублей</w:t>
            </w:r>
          </w:p>
          <w:p w:rsidR="0002274B" w:rsidRDefault="0002274B" w:rsidP="004C455A">
            <w:pPr>
              <w:snapToGrid w:val="0"/>
              <w:ind w:left="-60"/>
            </w:pPr>
            <w:r>
              <w:t>в 2019 году – 22752,3 тыс. рублей</w:t>
            </w:r>
          </w:p>
          <w:p w:rsidR="0002274B" w:rsidRDefault="0002274B" w:rsidP="004C455A">
            <w:pPr>
              <w:snapToGrid w:val="0"/>
              <w:ind w:left="-60"/>
            </w:pPr>
            <w:r>
              <w:t>в 2020 году – 22752,3 тыс. рублей</w:t>
            </w:r>
          </w:p>
          <w:p w:rsidR="0002274B" w:rsidRDefault="0002274B" w:rsidP="004C455A">
            <w:pPr>
              <w:snapToGrid w:val="0"/>
              <w:ind w:left="-60"/>
            </w:pPr>
            <w:r>
              <w:t>в 2021 году – 22752,3 тыс. рублей</w:t>
            </w:r>
          </w:p>
          <w:p w:rsidR="0002274B" w:rsidRDefault="0002274B" w:rsidP="004C455A">
            <w:pPr>
              <w:snapToGrid w:val="0"/>
              <w:ind w:left="-60"/>
            </w:pPr>
          </w:p>
          <w:p w:rsidR="0002274B" w:rsidRDefault="0002274B" w:rsidP="004C455A">
            <w:pPr>
              <w:snapToGrid w:val="0"/>
              <w:ind w:left="-60"/>
            </w:pPr>
            <w:r>
              <w:t>из внебюджетных источников – 33764,7 тыс. рублей, в том числе:</w:t>
            </w:r>
          </w:p>
          <w:p w:rsidR="0002274B" w:rsidRDefault="0002274B" w:rsidP="004C455A">
            <w:pPr>
              <w:snapToGrid w:val="0"/>
              <w:ind w:left="-60"/>
            </w:pPr>
            <w:r>
              <w:t>в 2014 году -  4493,4 тыс. рублей,</w:t>
            </w:r>
          </w:p>
          <w:p w:rsidR="0002274B" w:rsidRDefault="0002274B" w:rsidP="004C455A">
            <w:pPr>
              <w:snapToGrid w:val="0"/>
              <w:ind w:left="-60"/>
            </w:pPr>
            <w:r>
              <w:t>в 2015 году – 5020,1 тыс. рублей,</w:t>
            </w:r>
          </w:p>
          <w:p w:rsidR="0002274B" w:rsidRDefault="0002274B" w:rsidP="004C455A">
            <w:pPr>
              <w:snapToGrid w:val="0"/>
              <w:ind w:left="-60"/>
            </w:pPr>
            <w:r>
              <w:t>в 2016 году – 3963,2 тыс. рублей,</w:t>
            </w:r>
          </w:p>
          <w:p w:rsidR="0002274B" w:rsidRDefault="0002274B" w:rsidP="004C455A">
            <w:pPr>
              <w:snapToGrid w:val="0"/>
              <w:ind w:left="-60"/>
            </w:pPr>
            <w:r>
              <w:t>в 2017 году -  3645,1 тыс. рублей</w:t>
            </w:r>
          </w:p>
          <w:p w:rsidR="0002274B" w:rsidRDefault="0002274B" w:rsidP="004C455A">
            <w:pPr>
              <w:snapToGrid w:val="0"/>
              <w:ind w:left="-60"/>
            </w:pPr>
            <w:r>
              <w:t xml:space="preserve">в 2018 году – </w:t>
            </w:r>
            <w:r w:rsidRPr="00F162A5">
              <w:t>4793,5</w:t>
            </w:r>
            <w:r>
              <w:t xml:space="preserve"> тыс. рублей,</w:t>
            </w:r>
          </w:p>
          <w:p w:rsidR="0002274B" w:rsidRDefault="0002274B" w:rsidP="004C455A">
            <w:pPr>
              <w:snapToGrid w:val="0"/>
              <w:ind w:left="-60"/>
            </w:pPr>
            <w:r>
              <w:t>в 2019 году – 3949,8 тыс. рублей,</w:t>
            </w:r>
          </w:p>
          <w:p w:rsidR="0002274B" w:rsidRDefault="0002274B" w:rsidP="004C455A">
            <w:pPr>
              <w:snapToGrid w:val="0"/>
              <w:ind w:left="-60"/>
            </w:pPr>
            <w:r>
              <w:t>в 2020 году – 3949,8 тыс. рублей.</w:t>
            </w:r>
          </w:p>
          <w:p w:rsidR="0002274B" w:rsidRPr="006B70F3" w:rsidRDefault="0002274B" w:rsidP="004C455A">
            <w:pPr>
              <w:snapToGrid w:val="0"/>
              <w:ind w:left="-60"/>
            </w:pPr>
            <w:r>
              <w:t>в 2021 году – 3949,8 тыс. рублей.</w:t>
            </w:r>
          </w:p>
        </w:tc>
      </w:tr>
      <w:tr w:rsidR="0002274B" w:rsidRPr="001C73D7" w:rsidTr="004C455A">
        <w:trPr>
          <w:trHeight w:val="80"/>
        </w:trPr>
        <w:tc>
          <w:tcPr>
            <w:tcW w:w="3420" w:type="dxa"/>
          </w:tcPr>
          <w:p w:rsidR="0002274B" w:rsidRPr="001C73D7" w:rsidRDefault="0002274B" w:rsidP="004C455A">
            <w:pPr>
              <w:snapToGrid w:val="0"/>
            </w:pPr>
            <w:r w:rsidRPr="001C73D7">
              <w:lastRenderedPageBreak/>
              <w:t>Перечень объектов капитального строительства</w:t>
            </w:r>
          </w:p>
        </w:tc>
        <w:tc>
          <w:tcPr>
            <w:tcW w:w="6219" w:type="dxa"/>
          </w:tcPr>
          <w:p w:rsidR="0002274B" w:rsidRPr="001C73D7" w:rsidRDefault="0002274B" w:rsidP="004C455A">
            <w:pPr>
              <w:snapToGrid w:val="0"/>
            </w:pPr>
            <w:proofErr w:type="gramStart"/>
            <w:r w:rsidRPr="00923199">
              <w:t>Здание МФОАУ плавательный бассейн «Дельфин», расположенный по адресу: г. Дивногорск, ул. Набережная, д.15а.</w:t>
            </w:r>
            <w:proofErr w:type="gramEnd"/>
          </w:p>
        </w:tc>
      </w:tr>
    </w:tbl>
    <w:p w:rsidR="0002274B" w:rsidRPr="001C73D7" w:rsidRDefault="0002274B" w:rsidP="0002274B">
      <w:pPr>
        <w:jc w:val="center"/>
      </w:pPr>
    </w:p>
    <w:p w:rsidR="0002274B" w:rsidRPr="00DF3936" w:rsidRDefault="0002274B" w:rsidP="0002274B">
      <w:pPr>
        <w:pStyle w:val="a9"/>
        <w:ind w:left="0"/>
        <w:jc w:val="center"/>
        <w:rPr>
          <w:b/>
          <w:sz w:val="24"/>
          <w:szCs w:val="24"/>
        </w:rPr>
      </w:pPr>
      <w:r w:rsidRPr="00DF3936">
        <w:rPr>
          <w:b/>
          <w:sz w:val="24"/>
          <w:szCs w:val="24"/>
        </w:rPr>
        <w:t>2. Характеристика текущего состояния соответствующей сферы с указанием основных показателей социально-экономического развития г. Дивногорска и анализ социальных, финансово-экономических и прочих рисков реализации программы</w:t>
      </w:r>
    </w:p>
    <w:p w:rsidR="0002274B" w:rsidRPr="001C73D7" w:rsidRDefault="0002274B" w:rsidP="0002274B">
      <w:pPr>
        <w:pStyle w:val="a9"/>
        <w:ind w:left="851"/>
        <w:jc w:val="center"/>
        <w:rPr>
          <w:sz w:val="24"/>
          <w:szCs w:val="24"/>
        </w:rPr>
      </w:pPr>
    </w:p>
    <w:p w:rsidR="0002274B" w:rsidRPr="006F16DB" w:rsidRDefault="0002274B" w:rsidP="0002274B">
      <w:pPr>
        <w:pStyle w:val="ConsPlusNormal"/>
        <w:ind w:firstLine="540"/>
        <w:jc w:val="both"/>
        <w:rPr>
          <w:rFonts w:ascii="Times New Roman" w:hAnsi="Times New Roman" w:cs="Times New Roman"/>
          <w:sz w:val="24"/>
          <w:szCs w:val="24"/>
        </w:rPr>
      </w:pPr>
      <w:r w:rsidRPr="000E55A7">
        <w:rPr>
          <w:rFonts w:ascii="Times New Roman" w:hAnsi="Times New Roman" w:cs="Times New Roman"/>
          <w:sz w:val="24"/>
          <w:szCs w:val="24"/>
        </w:rPr>
        <w:t>2.1</w:t>
      </w:r>
      <w:r>
        <w:rPr>
          <w:rFonts w:ascii="Times New Roman" w:hAnsi="Times New Roman" w:cs="Times New Roman"/>
          <w:sz w:val="24"/>
          <w:szCs w:val="24"/>
        </w:rPr>
        <w:t xml:space="preserve">. Планом деятельности Министерства спорта Российской Федерации на 2016-2021 годы, утвержденным Министром спорта РФ от 24.05.2016 № 16 </w:t>
      </w:r>
      <w:r w:rsidRPr="006F16DB">
        <w:rPr>
          <w:rFonts w:ascii="Times New Roman" w:hAnsi="Times New Roman" w:cs="Times New Roman"/>
          <w:sz w:val="24"/>
          <w:szCs w:val="24"/>
        </w:rPr>
        <w:t xml:space="preserve">определена </w:t>
      </w:r>
      <w:r>
        <w:rPr>
          <w:rFonts w:ascii="Times New Roman" w:hAnsi="Times New Roman" w:cs="Times New Roman"/>
          <w:sz w:val="24"/>
          <w:szCs w:val="24"/>
        </w:rPr>
        <w:t xml:space="preserve">направленность </w:t>
      </w:r>
      <w:r w:rsidRPr="006F16DB">
        <w:rPr>
          <w:rFonts w:ascii="Times New Roman" w:hAnsi="Times New Roman" w:cs="Times New Roman"/>
          <w:sz w:val="24"/>
          <w:szCs w:val="24"/>
        </w:rPr>
        <w:t xml:space="preserve">государственной политики в сфере физической культуры и </w:t>
      </w:r>
      <w:r>
        <w:rPr>
          <w:rFonts w:ascii="Times New Roman" w:hAnsi="Times New Roman" w:cs="Times New Roman"/>
          <w:sz w:val="24"/>
          <w:szCs w:val="24"/>
        </w:rPr>
        <w:t xml:space="preserve">массового </w:t>
      </w:r>
      <w:r w:rsidRPr="006F16DB">
        <w:rPr>
          <w:rFonts w:ascii="Times New Roman" w:hAnsi="Times New Roman" w:cs="Times New Roman"/>
          <w:sz w:val="24"/>
          <w:szCs w:val="24"/>
        </w:rPr>
        <w:t>спорта.</w:t>
      </w:r>
    </w:p>
    <w:p w:rsidR="0002274B" w:rsidRDefault="0002274B" w:rsidP="0002274B">
      <w:pPr>
        <w:autoSpaceDE w:val="0"/>
        <w:autoSpaceDN w:val="0"/>
        <w:adjustRightInd w:val="0"/>
        <w:ind w:firstLine="540"/>
        <w:jc w:val="both"/>
      </w:pPr>
      <w:r>
        <w:t>Г</w:t>
      </w:r>
      <w:r w:rsidRPr="00F5135D">
        <w:t xml:space="preserve">осударственной </w:t>
      </w:r>
      <w:hyperlink r:id="rId10" w:history="1">
        <w:r w:rsidRPr="00E11A63">
          <w:rPr>
            <w:rStyle w:val="ad"/>
            <w:color w:val="000000"/>
          </w:rPr>
          <w:t>программой</w:t>
        </w:r>
      </w:hyperlink>
      <w:r w:rsidRPr="00E9179F">
        <w:rPr>
          <w:color w:val="000000"/>
        </w:rPr>
        <w:t xml:space="preserve"> </w:t>
      </w:r>
      <w:r w:rsidRPr="00F5135D">
        <w:t>Российской Федерации "Развитие физической культуры и спорта", утвержденной Постановлением Правительства Российской Федерации от 15.04.2014 N 302</w:t>
      </w:r>
      <w:r>
        <w:t xml:space="preserve"> определены направления развития физической культуры и спорта</w:t>
      </w:r>
      <w:r w:rsidRPr="00E9179F">
        <w:rPr>
          <w:color w:val="000000"/>
        </w:rPr>
        <w:t xml:space="preserve">. </w:t>
      </w:r>
      <w:r>
        <w:t>В качестве основного ожидаемого конечного результата их реализации предусмотрено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02274B" w:rsidRDefault="0002274B" w:rsidP="0002274B">
      <w:pPr>
        <w:autoSpaceDE w:val="0"/>
        <w:autoSpaceDN w:val="0"/>
        <w:adjustRightInd w:val="0"/>
        <w:ind w:firstLine="709"/>
        <w:jc w:val="both"/>
      </w:pPr>
      <w:r>
        <w:t>Для достижения цели государственной политики в сфере физической культуры и спорта к 2021 году на территории муниципального образования г. Дивногорск необходимо увеличить численность граждан, систематически занимающихся физической культурой и спортом, одновременно решая задачи по подготовке спортивного резерва в учреждении физкультурно-спортивной направленности.</w:t>
      </w:r>
    </w:p>
    <w:p w:rsidR="0002274B" w:rsidRDefault="0002274B" w:rsidP="0002274B">
      <w:pPr>
        <w:autoSpaceDE w:val="0"/>
        <w:autoSpaceDN w:val="0"/>
        <w:adjustRightInd w:val="0"/>
        <w:ind w:firstLine="540"/>
        <w:jc w:val="both"/>
      </w:pPr>
      <w:r>
        <w:t>Предполагается, что в МО г. Дивногорск к 2021 г.:</w:t>
      </w:r>
    </w:p>
    <w:p w:rsidR="0002274B" w:rsidRPr="00CD7399" w:rsidRDefault="0002274B" w:rsidP="0002274B">
      <w:pPr>
        <w:snapToGrid w:val="0"/>
        <w:ind w:firstLine="709"/>
        <w:jc w:val="both"/>
      </w:pPr>
      <w:r>
        <w:t>- д</w:t>
      </w:r>
      <w:r w:rsidRPr="00CD7399">
        <w:t xml:space="preserve">оля граждан, систематически занимающихся </w:t>
      </w:r>
      <w:r>
        <w:t xml:space="preserve">физической культурой и спортом, в 2021 году составит 43, 2 </w:t>
      </w:r>
      <w:r w:rsidRPr="00CD7399">
        <w:t>%</w:t>
      </w:r>
      <w:r w:rsidRPr="007A58F9">
        <w:t xml:space="preserve"> </w:t>
      </w:r>
      <w:r w:rsidRPr="00CD7399">
        <w:t>в общей численности населения МО</w:t>
      </w:r>
      <w:r>
        <w:t xml:space="preserve"> г. Дивногорск</w:t>
      </w:r>
      <w:r w:rsidRPr="00CD7399">
        <w:t>;</w:t>
      </w:r>
    </w:p>
    <w:p w:rsidR="0002274B" w:rsidRPr="00CD7399" w:rsidRDefault="0002274B" w:rsidP="0002274B">
      <w:pPr>
        <w:snapToGrid w:val="0"/>
        <w:ind w:firstLine="709"/>
        <w:jc w:val="both"/>
        <w:rPr>
          <w:color w:val="FF0000"/>
        </w:rPr>
      </w:pPr>
      <w:r>
        <w:lastRenderedPageBreak/>
        <w:t xml:space="preserve">- доля населения, принявшего участие в выполнении нормативов испытаний (тестов) комплекса ГТО, в 2021 году составит </w:t>
      </w:r>
      <w:r w:rsidRPr="003A0EBE">
        <w:t>0</w:t>
      </w:r>
      <w:r>
        <w:t>,68 % от общей численности населения, проживающего на территории МО г. Дивногорск</w:t>
      </w:r>
      <w:r w:rsidRPr="00CD7399">
        <w:t xml:space="preserve">; </w:t>
      </w:r>
    </w:p>
    <w:p w:rsidR="0002274B" w:rsidRPr="00CD7399" w:rsidRDefault="0002274B" w:rsidP="0002274B">
      <w:pPr>
        <w:snapToGrid w:val="0"/>
        <w:ind w:firstLine="709"/>
        <w:jc w:val="both"/>
      </w:pPr>
      <w:r>
        <w:t>- д</w:t>
      </w:r>
      <w:r w:rsidRPr="00CD7399">
        <w:t xml:space="preserve">оля лиц с ограниченными возможностями здоровья и инвалидов, систематически занимающихся </w:t>
      </w:r>
      <w:r>
        <w:t>физической культурой и спортом, в 2021 году составит</w:t>
      </w:r>
      <w:r w:rsidRPr="00CD7399">
        <w:t xml:space="preserve"> </w:t>
      </w:r>
      <w:r w:rsidRPr="000548D7">
        <w:t>9 %</w:t>
      </w:r>
      <w:r w:rsidRPr="000548D7">
        <w:rPr>
          <w:color w:val="FF0000"/>
        </w:rPr>
        <w:t xml:space="preserve"> </w:t>
      </w:r>
      <w:r w:rsidRPr="00CD7399">
        <w:t>в общей численности данной категории населения</w:t>
      </w:r>
      <w:r>
        <w:t>;</w:t>
      </w:r>
    </w:p>
    <w:p w:rsidR="0002274B" w:rsidRDefault="0002274B" w:rsidP="0002274B">
      <w:pPr>
        <w:snapToGrid w:val="0"/>
        <w:ind w:firstLine="709"/>
        <w:jc w:val="both"/>
      </w:pPr>
      <w:r>
        <w:t>- д</w:t>
      </w:r>
      <w:r w:rsidRPr="001159F3">
        <w:t xml:space="preserve">оля обучающихся общеобразовательных организаций, систематически занимающихся физической культурой и спортом, </w:t>
      </w:r>
      <w:r>
        <w:t>в</w:t>
      </w:r>
      <w:r w:rsidRPr="001159F3">
        <w:t xml:space="preserve"> </w:t>
      </w:r>
      <w:r>
        <w:t xml:space="preserve">2021 году до </w:t>
      </w:r>
      <w:r w:rsidRPr="00E40722">
        <w:rPr>
          <w:color w:val="000000"/>
        </w:rPr>
        <w:t>66</w:t>
      </w:r>
      <w:r>
        <w:t xml:space="preserve"> %</w:t>
      </w:r>
      <w:r w:rsidRPr="007715E9">
        <w:t xml:space="preserve"> </w:t>
      </w:r>
      <w:r w:rsidRPr="001159F3">
        <w:t>в общей численности обучающихся общеобразовательных организаций МО г. Дивногорск</w:t>
      </w:r>
      <w:r>
        <w:t>;</w:t>
      </w:r>
    </w:p>
    <w:p w:rsidR="0002274B" w:rsidRPr="002A5C79" w:rsidRDefault="0002274B" w:rsidP="0002274B">
      <w:pPr>
        <w:snapToGrid w:val="0"/>
        <w:ind w:firstLine="709"/>
        <w:jc w:val="both"/>
      </w:pPr>
      <w:r>
        <w:t>- д</w:t>
      </w:r>
      <w:r w:rsidRPr="002A5C79">
        <w:t>оля лиц, прошедших спортивную подготовку на тренировочном этапе (этапе спортивной специализации) и зачисленных на этап совершенствования спортивного мастерства, в общем количестве прошедших спортивную подготовку на тренировочном этапе</w:t>
      </w:r>
      <w:r>
        <w:t>, в 2021 году</w:t>
      </w:r>
      <w:r w:rsidRPr="002A5C79">
        <w:t xml:space="preserve"> </w:t>
      </w:r>
      <w:r>
        <w:t xml:space="preserve">составит </w:t>
      </w:r>
      <w:r>
        <w:rPr>
          <w:sz w:val="22"/>
          <w:szCs w:val="22"/>
        </w:rPr>
        <w:t>5 %</w:t>
      </w:r>
      <w:r w:rsidRPr="007715E9">
        <w:t xml:space="preserve"> </w:t>
      </w:r>
      <w:r w:rsidRPr="002A5C79">
        <w:t>в общем количестве прошедших спортивную подготовку на тренировочном этапе</w:t>
      </w:r>
      <w:r>
        <w:t>;</w:t>
      </w:r>
    </w:p>
    <w:p w:rsidR="0002274B" w:rsidRPr="002A5C79" w:rsidRDefault="0002274B" w:rsidP="0002274B">
      <w:pPr>
        <w:snapToGrid w:val="0"/>
        <w:ind w:firstLine="709"/>
        <w:jc w:val="both"/>
      </w:pPr>
      <w:r>
        <w:t>- к</w:t>
      </w:r>
      <w:r w:rsidRPr="002A5C79">
        <w:t>оличество организованных мероприятий по подготовке спортивных сборных команд</w:t>
      </w:r>
      <w:r>
        <w:t xml:space="preserve">, в 2021 году составит </w:t>
      </w:r>
      <w:r w:rsidRPr="002A5C79">
        <w:t>не менее 12 мероприятий</w:t>
      </w:r>
      <w:r>
        <w:t>;</w:t>
      </w:r>
    </w:p>
    <w:p w:rsidR="0002274B" w:rsidRPr="002A5C79" w:rsidRDefault="0002274B" w:rsidP="0002274B">
      <w:pPr>
        <w:snapToGrid w:val="0"/>
        <w:ind w:firstLine="709"/>
        <w:jc w:val="both"/>
      </w:pPr>
      <w:r>
        <w:t>- у</w:t>
      </w:r>
      <w:r w:rsidRPr="002A5C79">
        <w:t xml:space="preserve">дельный вес спортсменов, принявших участие в официальных спортивных соревнованиях, </w:t>
      </w:r>
      <w:r>
        <w:t xml:space="preserve">в 2021 году составит 90 % </w:t>
      </w:r>
      <w:r w:rsidRPr="002A5C79">
        <w:t>в их общей численности</w:t>
      </w:r>
      <w:r>
        <w:t>;</w:t>
      </w:r>
    </w:p>
    <w:p w:rsidR="0002274B" w:rsidRPr="002A5C79" w:rsidRDefault="0002274B" w:rsidP="0002274B">
      <w:pPr>
        <w:snapToGrid w:val="0"/>
        <w:ind w:firstLine="709"/>
        <w:jc w:val="both"/>
      </w:pPr>
      <w:r>
        <w:t>- д</w:t>
      </w:r>
      <w:r w:rsidRPr="002A5C79">
        <w:t>оля спортсменов, выполнивших требования спортивной программы</w:t>
      </w:r>
      <w:r>
        <w:t xml:space="preserve">, в 2021 году составит 90% </w:t>
      </w:r>
      <w:r w:rsidRPr="002A5C79">
        <w:t>в их общей численности</w:t>
      </w:r>
      <w:r>
        <w:t>;</w:t>
      </w:r>
    </w:p>
    <w:p w:rsidR="0002274B" w:rsidRDefault="0002274B" w:rsidP="0002274B">
      <w:pPr>
        <w:snapToGrid w:val="0"/>
        <w:ind w:firstLine="709"/>
        <w:jc w:val="both"/>
      </w:pPr>
      <w:r>
        <w:t>- к</w:t>
      </w:r>
      <w:r w:rsidRPr="002A5C79">
        <w:t>оличество специалистов, обучающихся на курсах повышения квалификации и семинарах</w:t>
      </w:r>
      <w:r>
        <w:t>, в 2021 году составит</w:t>
      </w:r>
      <w:r w:rsidRPr="002A5C79">
        <w:t xml:space="preserve"> </w:t>
      </w:r>
      <w:r>
        <w:t>не менее10 человек.</w:t>
      </w:r>
    </w:p>
    <w:p w:rsidR="0002274B" w:rsidRDefault="0002274B" w:rsidP="0002274B">
      <w:pPr>
        <w:widowControl w:val="0"/>
        <w:autoSpaceDE w:val="0"/>
        <w:autoSpaceDN w:val="0"/>
        <w:adjustRightInd w:val="0"/>
        <w:ind w:firstLine="709"/>
        <w:jc w:val="both"/>
      </w:pPr>
      <w:r>
        <w:t>Текущее состояние физической культуры и спорта в муниципальном образовании характеризуется положительной тенденцией, связанной с развитием массового спорта. Благодаря плановости и преемственности решений в МО г. Дивногорск сохраняется положительная динамика роста числа жителей, систематически занимающихся физической культурой и спортом, их доля с 2014 по 2017 годы увеличилась с 29,5% до 36,76%.</w:t>
      </w:r>
    </w:p>
    <w:p w:rsidR="0002274B" w:rsidRPr="009C5059" w:rsidRDefault="0002274B" w:rsidP="0002274B">
      <w:pPr>
        <w:ind w:firstLine="709"/>
        <w:jc w:val="both"/>
        <w:rPr>
          <w:color w:val="000000"/>
          <w:shd w:val="clear" w:color="auto" w:fill="FFFFFF"/>
        </w:rPr>
      </w:pPr>
      <w:bookmarkStart w:id="0" w:name="499"/>
      <w:r w:rsidRPr="00DE3575">
        <w:rPr>
          <w:color w:val="000000"/>
          <w:shd w:val="clear" w:color="auto" w:fill="FFFFFF"/>
        </w:rPr>
        <w:t>Широкое привлечение граждан к ре</w:t>
      </w:r>
      <w:r>
        <w:rPr>
          <w:color w:val="000000"/>
          <w:shd w:val="clear" w:color="auto" w:fill="FFFFFF"/>
        </w:rPr>
        <w:t xml:space="preserve">гулярным занятиям физкультурой и </w:t>
      </w:r>
      <w:r w:rsidRPr="00DE3575">
        <w:rPr>
          <w:color w:val="000000"/>
          <w:shd w:val="clear" w:color="auto" w:fill="FFFFFF"/>
        </w:rPr>
        <w:t>спортом, организация активно</w:t>
      </w:r>
      <w:r>
        <w:rPr>
          <w:color w:val="000000"/>
          <w:shd w:val="clear" w:color="auto" w:fill="FFFFFF"/>
        </w:rPr>
        <w:t xml:space="preserve">го отдыха, укрепление здоровья является целью деятельности физкультурно-спортивных клубов </w:t>
      </w:r>
      <w:r>
        <w:t xml:space="preserve">по месту жительства граждан </w:t>
      </w:r>
      <w:r w:rsidRPr="00CD7399">
        <w:t>«Факел», «</w:t>
      </w:r>
      <w:proofErr w:type="spellStart"/>
      <w:r w:rsidRPr="00CD7399">
        <w:t>Зантур</w:t>
      </w:r>
      <w:proofErr w:type="spellEnd"/>
      <w:r w:rsidRPr="00CD7399">
        <w:t>», «Радуга», «Молодежный», «</w:t>
      </w:r>
      <w:proofErr w:type="spellStart"/>
      <w:r w:rsidRPr="00CD7399">
        <w:t>Дивногорец</w:t>
      </w:r>
      <w:proofErr w:type="spellEnd"/>
      <w:r w:rsidRPr="00CD7399">
        <w:t>»</w:t>
      </w:r>
      <w:r>
        <w:t>, «Энергия».</w:t>
      </w:r>
      <w:bookmarkEnd w:id="0"/>
      <w:r>
        <w:rPr>
          <w:color w:val="000000"/>
          <w:shd w:val="clear" w:color="auto" w:fill="FFFFFF"/>
        </w:rPr>
        <w:t xml:space="preserve"> </w:t>
      </w:r>
      <w:r>
        <w:t xml:space="preserve">К концу декабря 2015 года в деятельность клубов по месту жительства вовлечено 854 человека в возрасте от 7 </w:t>
      </w:r>
      <w:r w:rsidRPr="00462D9E">
        <w:t>до</w:t>
      </w:r>
      <w:r>
        <w:t xml:space="preserve"> 80 лет и старше. На основании Указа Президента </w:t>
      </w:r>
      <w:r w:rsidRPr="00CE3FB7">
        <w:t xml:space="preserve">Российской Федерации № 172 от 24.03.2014 «О Всероссийском физкультурно-спортивном комплексе «Готов к труду и обороне» (ГТО)» </w:t>
      </w:r>
      <w:r>
        <w:t>с 2016 года одними из основных направлений физкультурно-спортивных клубов «Факел», «</w:t>
      </w:r>
      <w:proofErr w:type="spellStart"/>
      <w:r>
        <w:t>Зантур</w:t>
      </w:r>
      <w:proofErr w:type="spellEnd"/>
      <w:r>
        <w:t xml:space="preserve">» стала пропаганда комплекса ГТО, а также подготовка населения к выполнению установленных государственных нормативов ГТО. </w:t>
      </w:r>
    </w:p>
    <w:p w:rsidR="0002274B" w:rsidRPr="00A1378D" w:rsidRDefault="0002274B" w:rsidP="0002274B">
      <w:pPr>
        <w:widowControl w:val="0"/>
        <w:autoSpaceDE w:val="0"/>
        <w:autoSpaceDN w:val="0"/>
        <w:adjustRightInd w:val="0"/>
        <w:ind w:firstLine="709"/>
        <w:jc w:val="both"/>
      </w:pPr>
      <w:r>
        <w:t xml:space="preserve">С целью </w:t>
      </w:r>
      <w:proofErr w:type="gramStart"/>
      <w:r>
        <w:t>исполнения приказа министерства спорта Российской Федерации</w:t>
      </w:r>
      <w:proofErr w:type="gramEnd"/>
      <w:r>
        <w:t xml:space="preserve"> от 21 декабря 2015 г. N 1219 на территории муниципального образования создан </w:t>
      </w:r>
      <w:r w:rsidRPr="00CE3FB7">
        <w:t>Центр тестирования по выполнению нормативов испытаний (тестов) Всероссийского-физкультурно-спортивного комплекса «Готов к труду и обороне»</w:t>
      </w:r>
      <w:r>
        <w:t xml:space="preserve">. </w:t>
      </w:r>
      <w:r w:rsidRPr="00B273AC">
        <w:t>В ходе реализации I этапа внедрения ВФСК ГТО (2014 - 2015 гг.) официально приняли участие в выполнении нормативов комплекса ГТО 168 человек.</w:t>
      </w:r>
      <w:r>
        <w:t xml:space="preserve"> Во </w:t>
      </w:r>
      <w:r>
        <w:rPr>
          <w:lang w:val="de-DE"/>
        </w:rPr>
        <w:t>II</w:t>
      </w:r>
      <w:r w:rsidRPr="00A1378D">
        <w:t xml:space="preserve"> (2016 </w:t>
      </w:r>
      <w:r>
        <w:t xml:space="preserve">г.) и </w:t>
      </w:r>
      <w:r>
        <w:rPr>
          <w:lang w:val="de-DE"/>
        </w:rPr>
        <w:t>III</w:t>
      </w:r>
      <w:r w:rsidRPr="00A1378D">
        <w:t xml:space="preserve"> (2017 </w:t>
      </w:r>
      <w:r>
        <w:t>г.) этапах приняло участие 412 человек.</w:t>
      </w:r>
    </w:p>
    <w:p w:rsidR="0002274B" w:rsidRDefault="0002274B" w:rsidP="0002274B">
      <w:pPr>
        <w:widowControl w:val="0"/>
        <w:autoSpaceDE w:val="0"/>
        <w:autoSpaceDN w:val="0"/>
        <w:adjustRightInd w:val="0"/>
        <w:ind w:firstLine="709"/>
        <w:jc w:val="both"/>
      </w:pPr>
      <w:r>
        <w:t>Ведется р</w:t>
      </w:r>
      <w:r w:rsidRPr="00C15C5E">
        <w:t>абота по адаптивной физической культуре и спорту</w:t>
      </w:r>
      <w:r>
        <w:t>.</w:t>
      </w:r>
      <w:r w:rsidRPr="00B85535">
        <w:rPr>
          <w:color w:val="000000"/>
          <w:sz w:val="27"/>
          <w:szCs w:val="27"/>
          <w:shd w:val="clear" w:color="auto" w:fill="FFFFFF"/>
        </w:rPr>
        <w:t xml:space="preserve"> </w:t>
      </w:r>
      <w:r w:rsidRPr="00B85535">
        <w:rPr>
          <w:color w:val="000000"/>
          <w:shd w:val="clear" w:color="auto" w:fill="FFFFFF"/>
        </w:rPr>
        <w:t>К развитию физической культуры и спорта среди инвалидов и лиц с ограниченными возможностями здоровья на территории МО г. Дивногорск и подготовке спортсменов к участию в региональных соревнованиях</w:t>
      </w:r>
      <w:r>
        <w:rPr>
          <w:color w:val="000000"/>
          <w:shd w:val="clear" w:color="auto" w:fill="FFFFFF"/>
        </w:rPr>
        <w:t xml:space="preserve"> привлечено</w:t>
      </w:r>
      <w:r w:rsidRPr="00B85535">
        <w:rPr>
          <w:color w:val="000000"/>
          <w:shd w:val="clear" w:color="auto" w:fill="FFFFFF"/>
        </w:rPr>
        <w:t xml:space="preserve"> </w:t>
      </w:r>
      <w:r w:rsidRPr="003F49B2">
        <w:rPr>
          <w:color w:val="000000"/>
          <w:shd w:val="clear" w:color="auto" w:fill="FFFFFF"/>
        </w:rPr>
        <w:t xml:space="preserve">4 </w:t>
      </w:r>
      <w:r w:rsidRPr="003F49B2">
        <w:t>организации</w:t>
      </w:r>
      <w:r w:rsidRPr="00B85535">
        <w:t xml:space="preserve">: </w:t>
      </w:r>
      <w:r>
        <w:t>МБУ </w:t>
      </w:r>
      <w:r w:rsidRPr="00C15C5E">
        <w:t>«Комплексный Центр социального обслуживания населения»</w:t>
      </w:r>
      <w:r>
        <w:t>, КГБОУ «</w:t>
      </w:r>
      <w:proofErr w:type="spellStart"/>
      <w:r>
        <w:t>Дивногорская</w:t>
      </w:r>
      <w:proofErr w:type="spellEnd"/>
      <w:r>
        <w:t xml:space="preserve"> школа», МБУ «Спортивная школа г. Дивногорск», МАУ «Молодежный центр «Дивный».</w:t>
      </w:r>
      <w:r w:rsidRPr="00C15C5E">
        <w:t xml:space="preserve"> Доля лиц с ограниченными возможностями здоровья и инвалидов, систематически занимающихся </w:t>
      </w:r>
      <w:r>
        <w:t xml:space="preserve">физической культурой </w:t>
      </w:r>
      <w:r w:rsidRPr="00C15C5E">
        <w:t>и спортом</w:t>
      </w:r>
      <w:r>
        <w:t>,</w:t>
      </w:r>
      <w:r w:rsidRPr="00C15C5E">
        <w:t xml:space="preserve"> в общей численности данной катег</w:t>
      </w:r>
      <w:r>
        <w:t xml:space="preserve">ории населения составила </w:t>
      </w:r>
      <w:r w:rsidRPr="006414C1">
        <w:t>8,7 %, по состоянию на 31 декабря 2017 года.</w:t>
      </w:r>
    </w:p>
    <w:p w:rsidR="0002274B" w:rsidRDefault="0002274B" w:rsidP="0002274B">
      <w:pPr>
        <w:widowControl w:val="0"/>
        <w:autoSpaceDE w:val="0"/>
        <w:autoSpaceDN w:val="0"/>
        <w:adjustRightInd w:val="0"/>
        <w:ind w:firstLine="709"/>
        <w:jc w:val="both"/>
      </w:pPr>
      <w:r w:rsidRPr="00336FCE">
        <w:rPr>
          <w:rStyle w:val="extended-textshort"/>
        </w:rPr>
        <w:t xml:space="preserve">К </w:t>
      </w:r>
      <w:r w:rsidRPr="00336FCE">
        <w:rPr>
          <w:rStyle w:val="extended-textshort"/>
          <w:bCs/>
        </w:rPr>
        <w:t>массовому</w:t>
      </w:r>
      <w:r w:rsidRPr="00336FCE">
        <w:rPr>
          <w:rStyle w:val="extended-textshort"/>
        </w:rPr>
        <w:t xml:space="preserve"> </w:t>
      </w:r>
      <w:r w:rsidRPr="00336FCE">
        <w:rPr>
          <w:rStyle w:val="extended-textshort"/>
          <w:bCs/>
        </w:rPr>
        <w:t>спорту</w:t>
      </w:r>
      <w:r w:rsidRPr="00336FCE">
        <w:rPr>
          <w:rStyle w:val="extended-textshort"/>
        </w:rPr>
        <w:t xml:space="preserve"> значительная часть граждан приобщается в </w:t>
      </w:r>
      <w:r w:rsidRPr="00336FCE">
        <w:rPr>
          <w:rStyle w:val="extended-textshort"/>
          <w:bCs/>
        </w:rPr>
        <w:t>школьные</w:t>
      </w:r>
      <w:r w:rsidRPr="00336FCE">
        <w:rPr>
          <w:rStyle w:val="extended-textshort"/>
        </w:rPr>
        <w:t xml:space="preserve"> годы. </w:t>
      </w:r>
      <w:r>
        <w:rPr>
          <w:rStyle w:val="extended-textshort"/>
        </w:rPr>
        <w:t xml:space="preserve">На базах 6 общеобразовательных организаций МО г. Дивногорск функционируют физкультурно-спортивные клубы. На начало 2015 года в деятельность клубов вовлечено 1573 обучающихся, 55,7 % от общей численности школьников. Планируется, что к 2021 году </w:t>
      </w:r>
      <w:r>
        <w:t>д</w:t>
      </w:r>
      <w:r w:rsidRPr="001159F3">
        <w:t xml:space="preserve">оля обучающихся общеобразовательных организаций, систематически занимающихся </w:t>
      </w:r>
      <w:r>
        <w:t xml:space="preserve">физической культурой и спортом составит </w:t>
      </w:r>
      <w:r w:rsidRPr="00E40722">
        <w:rPr>
          <w:color w:val="000000"/>
        </w:rPr>
        <w:t>66</w:t>
      </w:r>
      <w:r>
        <w:t xml:space="preserve"> %, от общей численности обучающихся.</w:t>
      </w:r>
    </w:p>
    <w:p w:rsidR="0002274B" w:rsidRDefault="0002274B" w:rsidP="0002274B">
      <w:pPr>
        <w:widowControl w:val="0"/>
        <w:autoSpaceDE w:val="0"/>
        <w:autoSpaceDN w:val="0"/>
        <w:adjustRightInd w:val="0"/>
        <w:ind w:firstLine="709"/>
        <w:jc w:val="both"/>
      </w:pPr>
      <w:r>
        <w:t>Важную роль в развитии детско-юношеского спорта и физического воспитания подрастающего поколения играют спортивные школы. В период реализации детско-юношеской спортивной школой программ</w:t>
      </w:r>
      <w:r w:rsidRPr="00C15C5E">
        <w:t xml:space="preserve"> дополнительного образования в облас</w:t>
      </w:r>
      <w:r>
        <w:t>ти физической культуры и спорта, одним из критериев качества работы была ч</w:t>
      </w:r>
      <w:r w:rsidRPr="00C15C5E">
        <w:t>исленность детей, занимающихся в детско-юношеской спортивной школе</w:t>
      </w:r>
      <w:r>
        <w:t>, которая в период 2017 учебного года составила 563 человека</w:t>
      </w:r>
      <w:r w:rsidRPr="00C15C5E">
        <w:t xml:space="preserve">. </w:t>
      </w:r>
      <w:r>
        <w:t>В</w:t>
      </w:r>
      <w:r w:rsidRPr="00567DF0">
        <w:t xml:space="preserve"> связи с переходом детско-юношеской</w:t>
      </w:r>
      <w:r>
        <w:t xml:space="preserve"> спортивной</w:t>
      </w:r>
      <w:r w:rsidRPr="00567DF0">
        <w:t xml:space="preserve"> школы на реализацию программ спортивно</w:t>
      </w:r>
      <w:r>
        <w:t>й подготовки, регламентированных</w:t>
      </w:r>
      <w:r w:rsidRPr="00567DF0">
        <w:t xml:space="preserve"> Федеральным законом от 04.12.2007 329-Ф3 «О физической культуре и спорте в Российской Федерации», </w:t>
      </w:r>
      <w:r>
        <w:t xml:space="preserve">в 2018 году </w:t>
      </w:r>
      <w:r w:rsidRPr="00C15C5E">
        <w:t xml:space="preserve">учреждение переименовано в </w:t>
      </w:r>
      <w:r>
        <w:t>м</w:t>
      </w:r>
      <w:r w:rsidRPr="00C15C5E">
        <w:t xml:space="preserve">униципальное бюджетное учреждение «Спортивная школа г. Дивногорска». </w:t>
      </w:r>
    </w:p>
    <w:p w:rsidR="0002274B" w:rsidRDefault="0002274B" w:rsidP="0002274B">
      <w:pPr>
        <w:widowControl w:val="0"/>
        <w:autoSpaceDE w:val="0"/>
        <w:autoSpaceDN w:val="0"/>
        <w:adjustRightInd w:val="0"/>
        <w:ind w:firstLine="709"/>
        <w:jc w:val="both"/>
        <w:rPr>
          <w:rStyle w:val="extended-textshort"/>
          <w:bCs/>
        </w:rPr>
      </w:pPr>
      <w:r w:rsidRPr="00C15C5E">
        <w:t xml:space="preserve">Основной целью деятельности спортивной школы </w:t>
      </w:r>
      <w:r>
        <w:t xml:space="preserve">в настоящее время является </w:t>
      </w:r>
      <w:r w:rsidRPr="00C15C5E">
        <w:t>обеспечение подготовки спортивного резерва для спортивных сборных команд</w:t>
      </w:r>
      <w:r>
        <w:t xml:space="preserve"> муниципального образования г. Дивногорск и</w:t>
      </w:r>
      <w:r w:rsidRPr="00C15C5E">
        <w:t xml:space="preserve"> Красноярского края, по средствам спортивного отбора и обеспечения непрерывного процесса </w:t>
      </w:r>
      <w:r w:rsidRPr="00C15C5E">
        <w:lastRenderedPageBreak/>
        <w:t>подготовки спортивного резерва путем последовательно</w:t>
      </w:r>
      <w:r>
        <w:t>го</w:t>
      </w:r>
      <w:r w:rsidRPr="00C15C5E">
        <w:t xml:space="preserve"> перевода спортсменов с одного этапа спортивной подготовки на другой.</w:t>
      </w:r>
      <w:r>
        <w:t xml:space="preserve"> </w:t>
      </w:r>
      <w:r w:rsidRPr="0082569F">
        <w:rPr>
          <w:rStyle w:val="extended-textshort"/>
        </w:rPr>
        <w:t xml:space="preserve">Критериями </w:t>
      </w:r>
      <w:r w:rsidRPr="0082569F">
        <w:rPr>
          <w:rStyle w:val="extended-textshort"/>
          <w:bCs/>
        </w:rPr>
        <w:t>эффективности</w:t>
      </w:r>
      <w:r w:rsidRPr="0082569F">
        <w:rPr>
          <w:rStyle w:val="extended-textshort"/>
        </w:rPr>
        <w:t xml:space="preserve"> </w:t>
      </w:r>
      <w:r w:rsidRPr="0082569F">
        <w:rPr>
          <w:rStyle w:val="extended-textshort"/>
          <w:bCs/>
        </w:rPr>
        <w:t>деятельности</w:t>
      </w:r>
      <w:r w:rsidRPr="0082569F">
        <w:rPr>
          <w:rStyle w:val="extended-textshort"/>
        </w:rPr>
        <w:t xml:space="preserve"> </w:t>
      </w:r>
      <w:r>
        <w:rPr>
          <w:rStyle w:val="extended-textshort"/>
          <w:bCs/>
        </w:rPr>
        <w:t>спортивной</w:t>
      </w:r>
      <w:r w:rsidRPr="0082569F">
        <w:rPr>
          <w:rStyle w:val="extended-textshort"/>
        </w:rPr>
        <w:t xml:space="preserve"> </w:t>
      </w:r>
      <w:r w:rsidRPr="0082569F">
        <w:rPr>
          <w:rStyle w:val="extended-textshort"/>
          <w:bCs/>
        </w:rPr>
        <w:t>школ</w:t>
      </w:r>
      <w:r>
        <w:rPr>
          <w:rStyle w:val="extended-textshort"/>
          <w:bCs/>
        </w:rPr>
        <w:t>ы</w:t>
      </w:r>
      <w:r w:rsidRPr="0082569F">
        <w:rPr>
          <w:rStyle w:val="extended-textshort"/>
        </w:rPr>
        <w:t xml:space="preserve"> </w:t>
      </w:r>
      <w:r>
        <w:rPr>
          <w:rStyle w:val="extended-textshort"/>
        </w:rPr>
        <w:t xml:space="preserve">определены </w:t>
      </w:r>
      <w:r w:rsidRPr="0082569F">
        <w:rPr>
          <w:rStyle w:val="extended-textshort"/>
          <w:bCs/>
        </w:rPr>
        <w:t>показатели</w:t>
      </w:r>
      <w:r>
        <w:rPr>
          <w:rStyle w:val="extended-textshort"/>
          <w:bCs/>
        </w:rPr>
        <w:t>: доля лиц прошедших спортивную подготовку на тренировочном этапе и зачисленных на этап совершенствования; количество организованных мероприятий по подготовке спортивных сборных команд; удельный вес спортсменов, принявших участие в официальных спортивных мероприятиях, доля спортсменов, выполнивших требования спортивной программы.</w:t>
      </w:r>
    </w:p>
    <w:p w:rsidR="0002274B" w:rsidRPr="0082569F" w:rsidRDefault="0002274B" w:rsidP="0002274B">
      <w:pPr>
        <w:widowControl w:val="0"/>
        <w:autoSpaceDE w:val="0"/>
        <w:autoSpaceDN w:val="0"/>
        <w:adjustRightInd w:val="0"/>
        <w:ind w:firstLine="709"/>
        <w:jc w:val="both"/>
      </w:pPr>
      <w:r>
        <w:t>Несмотря на постепенный рост основных показателей, характеризующих развитие физической культуры и спорта в муниципальном образовании, существует ряд проблем, решение которых и предусматривает муниципальная программа для сохранения положительной динамики и достижения целей государственной политики в сфере физической культуры и спорта к 2021 году.</w:t>
      </w:r>
    </w:p>
    <w:p w:rsidR="0002274B" w:rsidRDefault="0002274B" w:rsidP="0002274B">
      <w:pPr>
        <w:ind w:firstLine="709"/>
        <w:jc w:val="both"/>
      </w:pPr>
      <w:r w:rsidRPr="001C73D7">
        <w:t xml:space="preserve">2.2. </w:t>
      </w:r>
      <w:proofErr w:type="gramStart"/>
      <w:r>
        <w:t>В Концепции долгосрочного социально-экономического развития Российской Федерации на период (распоряжение Правительства Российской Федерации от 17.11.2008 № 1662-р)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согласно Стратегии государственной молодежной политики в Российской Федерации, направлена</w:t>
      </w:r>
      <w:proofErr w:type="gramEnd"/>
      <w:r>
        <w:t xml:space="preserve"> на развитие потенциала молодежи в интересах России.</w:t>
      </w:r>
    </w:p>
    <w:p w:rsidR="0002274B" w:rsidRDefault="0002274B" w:rsidP="0002274B">
      <w:pPr>
        <w:ind w:firstLine="709"/>
        <w:jc w:val="both"/>
      </w:pPr>
      <w:proofErr w:type="gramStart"/>
      <w:r>
        <w:t>Сегодняшняя государственная молодежная политика представляет собой, прежде всего, деятельность органов власти по созданию условий самореализации молодого человека, социально-позитивной деятельности молодежных объединений и молодежных инициатив, деятельность по созданию определенных законодательством гарантий для молодежи в правовой, экономической и иных сферах жизни.</w:t>
      </w:r>
      <w:proofErr w:type="gramEnd"/>
    </w:p>
    <w:p w:rsidR="0002274B" w:rsidRDefault="0002274B" w:rsidP="0002274B">
      <w:pPr>
        <w:ind w:firstLine="709"/>
        <w:jc w:val="both"/>
      </w:pPr>
      <w:r>
        <w:t>Таким образом, закрепляется особая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г. Дивногорске,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rsidR="0002274B" w:rsidRPr="001C73D7" w:rsidRDefault="0002274B" w:rsidP="0002274B">
      <w:pPr>
        <w:ind w:firstLine="709"/>
        <w:jc w:val="both"/>
      </w:pPr>
      <w:r>
        <w:t>Целостное и последовательное осуществление работы с молодежью является одним из факторов устойчивого развития любого муниципального образования. Оно представляется собой систему приоритетов и мер, направленных на создание возможностей для успешной социализации и эффективной самореализации молодежи, развития ее потенциала в интересах муниципального образования. Опираясь на приоритеты региональной молодежной политики, формируется муниципальная молодежная политика города Дивногорска.</w:t>
      </w:r>
      <w:r w:rsidRPr="001C73D7">
        <w:t xml:space="preserve"> </w:t>
      </w:r>
    </w:p>
    <w:p w:rsidR="0002274B" w:rsidRDefault="0002274B" w:rsidP="0002274B">
      <w:pPr>
        <w:ind w:firstLine="708"/>
        <w:jc w:val="both"/>
      </w:pPr>
      <w:r w:rsidRPr="001B2710">
        <w:t>Город Дивногорск обладает богатым культурным, творческим и спортивным потенциалом для молодых людей, формирующим благоприятную среду для самореализации молодых граждан. На территории города работают различные молодежные творческие объединения, клубы по месту жительства, объединения патриотической и спортивной направленности.</w:t>
      </w:r>
    </w:p>
    <w:p w:rsidR="0002274B" w:rsidRDefault="0002274B" w:rsidP="0002274B">
      <w:pPr>
        <w:ind w:firstLine="708"/>
        <w:jc w:val="both"/>
      </w:pPr>
      <w:r w:rsidRPr="00242B58">
        <w:t xml:space="preserve">В рамках муниципальной подпрограммы «Молодежь </w:t>
      </w:r>
      <w:proofErr w:type="spellStart"/>
      <w:r w:rsidRPr="00242B58">
        <w:t>Дивногорья</w:t>
      </w:r>
      <w:proofErr w:type="spellEnd"/>
      <w:r w:rsidRPr="00242B58">
        <w:t>» в рамках муниципальной программы «Физическая культура, спорт и молодежная политика в муниципальном образовании город Дивногорск» на базе МАУ МЦ «Дивный» развиваются 9 флагманских программ: «Моя территория», «Добровольчество», «Беги за мной! Сибирь», «Х-спорт», «Арт-парад», «Волонтеры Победы», «Ассоциация ВПК», «Команда 2019», «КВН».</w:t>
      </w:r>
    </w:p>
    <w:p w:rsidR="0002274B" w:rsidRDefault="0002274B" w:rsidP="0002274B">
      <w:pPr>
        <w:ind w:firstLine="708"/>
        <w:jc w:val="both"/>
      </w:pPr>
      <w:proofErr w:type="gramStart"/>
      <w:r w:rsidRPr="00242B58">
        <w:t>На данный момент в городе Дивногорске создана основа для достижения долгосрочных целей по воспитанию у молодых горожан</w:t>
      </w:r>
      <w:proofErr w:type="gramEnd"/>
      <w:r w:rsidRPr="00242B58">
        <w:t xml:space="preserve"> потребности в активном и здоровом образе жизни, развития гражданской позиции, трудовой и социальной активности, имеются необходимые социальные и экономические предпосылки для закрепления этих положительных тенденций.</w:t>
      </w:r>
    </w:p>
    <w:p w:rsidR="0002274B" w:rsidRDefault="0002274B" w:rsidP="0002274B">
      <w:pPr>
        <w:ind w:firstLine="708"/>
        <w:jc w:val="both"/>
      </w:pPr>
      <w:r>
        <w:t xml:space="preserve">В Дивногорске осуществляет свою деятельность МАУ МЦ «Дивный», главная цель которого – выявление, развитие и направление потенциала молодежи на решение вопросов развития города. Все мероприятия МАУ МЦ «Дивный» направлены на поддержку и развитие молодежных инициатив, развитие добровольческой и патриотической активности молодежи. Молодые граждане г. Дивногорска реализуют свои инициативы посредством проектной деятельности. </w:t>
      </w:r>
    </w:p>
    <w:p w:rsidR="0002274B" w:rsidRDefault="0002274B" w:rsidP="0002274B">
      <w:pPr>
        <w:ind w:firstLine="708"/>
        <w:jc w:val="both"/>
      </w:pPr>
      <w:r>
        <w:t xml:space="preserve">При МАУ МЦ «Дивный» действует 6 спортивных клубов по месту жительства и 1 военно-спортивный клуб, традиционными стали трудовые отряды старшеклассников, осуществляющие трудовое воспитание, а также занятость подростков; активно развивается патриотическое воспитание молодежи, молодые люди активно принимают участие в подготовке и проведение патриотических мероприятий: День призывника, шествие «Вахта памяти» на 9 мая, патриотических фестивалях. </w:t>
      </w:r>
    </w:p>
    <w:p w:rsidR="0002274B" w:rsidRDefault="0002274B" w:rsidP="0002274B">
      <w:pPr>
        <w:ind w:firstLine="708"/>
        <w:jc w:val="both"/>
      </w:pPr>
      <w:r>
        <w:t xml:space="preserve">Молодые </w:t>
      </w:r>
      <w:proofErr w:type="spellStart"/>
      <w:r>
        <w:t>дивногорцы</w:t>
      </w:r>
      <w:proofErr w:type="spellEnd"/>
      <w:r>
        <w:t xml:space="preserve"> активно принимают участие в добровольческой деятельности. С 2014 года в Дивногорске действует добровольческое агентство «Благодарю». С 2013 года ежегодно дважды в год проходит проектная школа и молодежный форум «Территория 2020». С 2017 году в г. Дивногорске развиваются новые молодежные направления: Российское движение школьников – «РДШ» и «</w:t>
      </w:r>
      <w:proofErr w:type="spellStart"/>
      <w:r>
        <w:t>Юнармия</w:t>
      </w:r>
      <w:proofErr w:type="spellEnd"/>
      <w:r>
        <w:t>».</w:t>
      </w:r>
    </w:p>
    <w:p w:rsidR="0002274B" w:rsidRPr="001C73D7" w:rsidRDefault="0002274B" w:rsidP="0002274B">
      <w:pPr>
        <w:ind w:firstLine="708"/>
        <w:jc w:val="both"/>
      </w:pPr>
      <w:r w:rsidRPr="001C73D7">
        <w:lastRenderedPageBreak/>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города.</w:t>
      </w:r>
    </w:p>
    <w:p w:rsidR="0002274B" w:rsidRPr="001C73D7" w:rsidRDefault="0002274B" w:rsidP="0002274B">
      <w:pPr>
        <w:ind w:firstLine="708"/>
        <w:jc w:val="both"/>
      </w:pPr>
      <w:r w:rsidRPr="001C73D7">
        <w:t xml:space="preserve">Основной мерой управления рисками реализации Программы являются меры правового регулирования. </w:t>
      </w:r>
    </w:p>
    <w:p w:rsidR="0002274B" w:rsidRPr="001C73D7" w:rsidRDefault="0002274B" w:rsidP="0002274B">
      <w:pPr>
        <w:ind w:firstLine="708"/>
        <w:jc w:val="both"/>
      </w:pPr>
      <w:r w:rsidRPr="001C73D7">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02274B" w:rsidRPr="001C73D7" w:rsidRDefault="0002274B" w:rsidP="0002274B">
      <w:pPr>
        <w:ind w:firstLine="708"/>
        <w:jc w:val="both"/>
      </w:pPr>
      <w:r w:rsidRPr="001C73D7">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gramStart"/>
      <w:r w:rsidRPr="001C73D7">
        <w:t>не достижению</w:t>
      </w:r>
      <w:proofErr w:type="gramEnd"/>
      <w:r w:rsidRPr="001C73D7">
        <w:t xml:space="preserve"> целевых показателей программы.  </w:t>
      </w:r>
    </w:p>
    <w:p w:rsidR="0002274B" w:rsidRPr="001C73D7" w:rsidRDefault="0002274B" w:rsidP="0002274B">
      <w:pPr>
        <w:ind w:firstLine="708"/>
        <w:jc w:val="both"/>
      </w:pPr>
      <w:r w:rsidRPr="001C73D7">
        <w:t xml:space="preserve">Минимизация данных рисков предусматривается мероприятиями Программы путем усиления контроля исполнителем, долгосрочным прогнозированием тенденций развития </w:t>
      </w:r>
      <w:proofErr w:type="gramStart"/>
      <w:r w:rsidRPr="001C73D7">
        <w:t>экономических процессов</w:t>
      </w:r>
      <w:proofErr w:type="gramEnd"/>
      <w:r w:rsidRPr="001C73D7">
        <w:t xml:space="preserve"> на территории края, города, с учетом специфики и особенностей деятельности всех субъектов, реализующих программные мероприятия</w:t>
      </w:r>
      <w:r>
        <w:t>.</w:t>
      </w:r>
    </w:p>
    <w:p w:rsidR="0002274B" w:rsidRPr="001C73D7" w:rsidRDefault="0002274B" w:rsidP="0002274B">
      <w:pPr>
        <w:ind w:firstLine="360"/>
        <w:jc w:val="both"/>
      </w:pPr>
      <w:r w:rsidRPr="001C73D7">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02274B" w:rsidRPr="001C73D7" w:rsidRDefault="0002274B" w:rsidP="0002274B">
      <w:pPr>
        <w:autoSpaceDE w:val="0"/>
        <w:autoSpaceDN w:val="0"/>
        <w:jc w:val="both"/>
      </w:pPr>
    </w:p>
    <w:p w:rsidR="0002274B" w:rsidRDefault="0002274B" w:rsidP="0002274B">
      <w:pPr>
        <w:pStyle w:val="a9"/>
        <w:tabs>
          <w:tab w:val="left" w:pos="426"/>
        </w:tabs>
        <w:suppressAutoHyphens/>
        <w:ind w:left="0"/>
        <w:jc w:val="center"/>
        <w:rPr>
          <w:b/>
          <w:sz w:val="24"/>
          <w:szCs w:val="24"/>
        </w:rPr>
      </w:pPr>
      <w:r w:rsidRPr="00BF36DE">
        <w:rPr>
          <w:b/>
          <w:sz w:val="24"/>
          <w:szCs w:val="24"/>
        </w:rPr>
        <w:t>3. Приоритеты и цели социально-экономического развити</w:t>
      </w:r>
      <w:r>
        <w:rPr>
          <w:b/>
          <w:sz w:val="24"/>
          <w:szCs w:val="24"/>
        </w:rPr>
        <w:t xml:space="preserve">я в соответствующей </w:t>
      </w:r>
      <w:r w:rsidRPr="00BF36DE">
        <w:rPr>
          <w:b/>
          <w:sz w:val="24"/>
          <w:szCs w:val="24"/>
        </w:rPr>
        <w:t>сфере, описание основных целей и за</w:t>
      </w:r>
      <w:r>
        <w:rPr>
          <w:b/>
          <w:sz w:val="24"/>
          <w:szCs w:val="24"/>
        </w:rPr>
        <w:t xml:space="preserve">дач программы, прогноз развития </w:t>
      </w:r>
      <w:r w:rsidRPr="00BF36DE">
        <w:rPr>
          <w:b/>
          <w:sz w:val="24"/>
          <w:szCs w:val="24"/>
        </w:rPr>
        <w:t>соответствующей сферы</w:t>
      </w:r>
      <w:r>
        <w:rPr>
          <w:b/>
          <w:sz w:val="24"/>
          <w:szCs w:val="24"/>
        </w:rPr>
        <w:t>.</w:t>
      </w:r>
    </w:p>
    <w:p w:rsidR="0002274B" w:rsidRPr="00BF36DE" w:rsidRDefault="0002274B" w:rsidP="0002274B">
      <w:pPr>
        <w:pStyle w:val="a9"/>
        <w:tabs>
          <w:tab w:val="left" w:pos="426"/>
        </w:tabs>
        <w:suppressAutoHyphens/>
        <w:ind w:left="360"/>
        <w:jc w:val="center"/>
        <w:rPr>
          <w:b/>
          <w:sz w:val="24"/>
          <w:szCs w:val="24"/>
        </w:rPr>
      </w:pPr>
    </w:p>
    <w:p w:rsidR="0002274B" w:rsidRPr="008576AB" w:rsidRDefault="0002274B" w:rsidP="0002274B">
      <w:pPr>
        <w:ind w:firstLine="709"/>
        <w:jc w:val="both"/>
        <w:rPr>
          <w:color w:val="000000"/>
        </w:rPr>
      </w:pPr>
      <w:r w:rsidRPr="001C73D7">
        <w:t xml:space="preserve">3.1. </w:t>
      </w:r>
      <w:r w:rsidRPr="008576AB">
        <w:rPr>
          <w:color w:val="000000"/>
        </w:rPr>
        <w:t>К приоритетным направлениям реализации Программы в сфере физической культуры и спорта относятся:</w:t>
      </w:r>
    </w:p>
    <w:p w:rsidR="0002274B" w:rsidRPr="008576AB" w:rsidRDefault="0002274B" w:rsidP="0002274B">
      <w:pPr>
        <w:ind w:firstLine="709"/>
        <w:jc w:val="both"/>
        <w:rPr>
          <w:color w:val="000000"/>
        </w:rPr>
      </w:pPr>
      <w:r>
        <w:rPr>
          <w:color w:val="000000"/>
        </w:rPr>
        <w:t xml:space="preserve">- </w:t>
      </w:r>
      <w:r w:rsidRPr="008576AB">
        <w:rPr>
          <w:color w:val="000000"/>
        </w:rPr>
        <w:t>формирование здорового образа жизни через развитие массовой физической культуры и спорта;</w:t>
      </w:r>
    </w:p>
    <w:p w:rsidR="0002274B" w:rsidRPr="008576AB" w:rsidRDefault="0002274B" w:rsidP="0002274B">
      <w:pPr>
        <w:ind w:firstLine="709"/>
        <w:jc w:val="both"/>
        <w:rPr>
          <w:color w:val="000000"/>
        </w:rPr>
      </w:pPr>
      <w:r>
        <w:rPr>
          <w:color w:val="000000"/>
        </w:rPr>
        <w:t xml:space="preserve">- </w:t>
      </w:r>
      <w:r w:rsidRPr="008576AB">
        <w:rPr>
          <w:color w:val="000000"/>
        </w:rPr>
        <w:t>развитие и совершенствование системы подготовки спортивного резерва.</w:t>
      </w:r>
    </w:p>
    <w:p w:rsidR="0002274B" w:rsidRPr="008576AB" w:rsidRDefault="0002274B" w:rsidP="0002274B">
      <w:pPr>
        <w:ind w:firstLine="709"/>
        <w:jc w:val="both"/>
        <w:rPr>
          <w:color w:val="000000"/>
        </w:rPr>
      </w:pPr>
      <w:r w:rsidRPr="008576AB">
        <w:rPr>
          <w:color w:val="000000"/>
        </w:rPr>
        <w:t>В рамках направления «Формирование здорового образа жизни через развитие массовой физической культуры и спорта» предстоит обеспечить:</w:t>
      </w:r>
    </w:p>
    <w:p w:rsidR="0002274B" w:rsidRPr="008576AB" w:rsidRDefault="0002274B" w:rsidP="0002274B">
      <w:pPr>
        <w:ind w:firstLine="709"/>
        <w:jc w:val="both"/>
        <w:rPr>
          <w:color w:val="000000"/>
        </w:rPr>
      </w:pPr>
      <w:r w:rsidRPr="008576AB">
        <w:rPr>
          <w:color w:val="000000"/>
        </w:rPr>
        <w:t>- реализаци</w:t>
      </w:r>
      <w:r>
        <w:rPr>
          <w:color w:val="000000"/>
        </w:rPr>
        <w:t>ю</w:t>
      </w:r>
      <w:r w:rsidRPr="008576AB">
        <w:rPr>
          <w:color w:val="000000"/>
        </w:rPr>
        <w:t xml:space="preserve"> на территории муниципального образования г. Дивногорск ВФСК «ГТО»;</w:t>
      </w:r>
    </w:p>
    <w:p w:rsidR="0002274B" w:rsidRPr="008576AB" w:rsidRDefault="0002274B" w:rsidP="0002274B">
      <w:pPr>
        <w:ind w:firstLine="709"/>
        <w:jc w:val="both"/>
        <w:rPr>
          <w:color w:val="000000"/>
        </w:rPr>
      </w:pPr>
      <w:r>
        <w:rPr>
          <w:color w:val="000000"/>
        </w:rPr>
        <w:t xml:space="preserve">- </w:t>
      </w:r>
      <w:r w:rsidRPr="008576AB">
        <w:rPr>
          <w:color w:val="000000"/>
        </w:rPr>
        <w:t>реализацию календарного плана официальных физкультурных и спортивных мероприятий путем:</w:t>
      </w:r>
    </w:p>
    <w:p w:rsidR="0002274B" w:rsidRPr="008576AB" w:rsidRDefault="0002274B" w:rsidP="0002274B">
      <w:pPr>
        <w:ind w:firstLine="709"/>
        <w:jc w:val="both"/>
        <w:rPr>
          <w:color w:val="000000"/>
        </w:rPr>
      </w:pPr>
      <w:r>
        <w:rPr>
          <w:color w:val="000000"/>
        </w:rPr>
        <w:t xml:space="preserve">- </w:t>
      </w:r>
      <w:r w:rsidRPr="008576AB">
        <w:rPr>
          <w:color w:val="000000"/>
        </w:rPr>
        <w:t>организаци</w:t>
      </w:r>
      <w:r>
        <w:rPr>
          <w:color w:val="000000"/>
        </w:rPr>
        <w:t>ю</w:t>
      </w:r>
      <w:r w:rsidRPr="008576AB">
        <w:rPr>
          <w:color w:val="000000"/>
        </w:rPr>
        <w:t xml:space="preserve"> и проведени</w:t>
      </w:r>
      <w:r>
        <w:rPr>
          <w:color w:val="000000"/>
        </w:rPr>
        <w:t>е</w:t>
      </w:r>
      <w:r w:rsidRPr="008576AB">
        <w:rPr>
          <w:color w:val="000000"/>
        </w:rPr>
        <w:t xml:space="preserve"> физкультурных и комплексных спортивных мероприятий среди обучающихся </w:t>
      </w:r>
      <w:r>
        <w:rPr>
          <w:color w:val="000000"/>
        </w:rPr>
        <w:t xml:space="preserve">общеобразовательных организаций </w:t>
      </w:r>
      <w:r w:rsidRPr="008576AB">
        <w:rPr>
          <w:color w:val="000000"/>
        </w:rPr>
        <w:t>города;</w:t>
      </w:r>
    </w:p>
    <w:p w:rsidR="0002274B" w:rsidRPr="008576AB" w:rsidRDefault="0002274B" w:rsidP="0002274B">
      <w:pPr>
        <w:ind w:firstLine="709"/>
        <w:jc w:val="both"/>
        <w:rPr>
          <w:color w:val="000000"/>
        </w:rPr>
      </w:pPr>
      <w:r>
        <w:rPr>
          <w:color w:val="000000"/>
        </w:rPr>
        <w:t xml:space="preserve">- </w:t>
      </w:r>
      <w:r w:rsidRPr="008576AB">
        <w:rPr>
          <w:color w:val="000000"/>
        </w:rPr>
        <w:t>организаци</w:t>
      </w:r>
      <w:r>
        <w:rPr>
          <w:color w:val="000000"/>
        </w:rPr>
        <w:t>ю</w:t>
      </w:r>
      <w:r w:rsidRPr="008576AB">
        <w:rPr>
          <w:color w:val="000000"/>
        </w:rPr>
        <w:t xml:space="preserve"> и проведе</w:t>
      </w:r>
      <w:r>
        <w:rPr>
          <w:color w:val="000000"/>
        </w:rPr>
        <w:t>ние</w:t>
      </w:r>
      <w:r w:rsidRPr="008576AB">
        <w:rPr>
          <w:color w:val="000000"/>
        </w:rPr>
        <w:t xml:space="preserve"> физкультурных и комплексных спортивных мероприятий среди лиц средни</w:t>
      </w:r>
      <w:r>
        <w:rPr>
          <w:color w:val="000000"/>
        </w:rPr>
        <w:t>х и старших групп населения</w:t>
      </w:r>
      <w:r w:rsidRPr="008576AB">
        <w:rPr>
          <w:color w:val="000000"/>
        </w:rPr>
        <w:t>;</w:t>
      </w:r>
    </w:p>
    <w:p w:rsidR="0002274B" w:rsidRDefault="0002274B" w:rsidP="0002274B">
      <w:pPr>
        <w:ind w:firstLine="709"/>
        <w:jc w:val="both"/>
        <w:rPr>
          <w:color w:val="000000"/>
        </w:rPr>
      </w:pPr>
      <w:r>
        <w:rPr>
          <w:color w:val="000000"/>
        </w:rPr>
        <w:t xml:space="preserve"> -</w:t>
      </w:r>
      <w:r w:rsidRPr="008576AB">
        <w:rPr>
          <w:color w:val="000000"/>
        </w:rPr>
        <w:t xml:space="preserve"> организаци</w:t>
      </w:r>
      <w:r>
        <w:rPr>
          <w:color w:val="000000"/>
        </w:rPr>
        <w:t>ю</w:t>
      </w:r>
      <w:r w:rsidRPr="008576AB">
        <w:rPr>
          <w:color w:val="000000"/>
        </w:rPr>
        <w:t xml:space="preserve"> и проведение муниципальных спортивных мероприятий для лиц с ограниченными возможностями здоровья и инвалидов</w:t>
      </w:r>
      <w:r>
        <w:rPr>
          <w:color w:val="000000"/>
        </w:rPr>
        <w:t>,</w:t>
      </w:r>
      <w:r w:rsidRPr="008576AB">
        <w:rPr>
          <w:color w:val="000000"/>
        </w:rPr>
        <w:t xml:space="preserve"> и организаци</w:t>
      </w:r>
      <w:r>
        <w:rPr>
          <w:color w:val="000000"/>
        </w:rPr>
        <w:t>ю</w:t>
      </w:r>
      <w:r w:rsidRPr="008576AB">
        <w:rPr>
          <w:color w:val="000000"/>
        </w:rPr>
        <w:t xml:space="preserve"> выездов на мероприятия </w:t>
      </w:r>
      <w:r>
        <w:rPr>
          <w:color w:val="000000"/>
        </w:rPr>
        <w:t xml:space="preserve">различных </w:t>
      </w:r>
      <w:r w:rsidRPr="008576AB">
        <w:rPr>
          <w:color w:val="000000"/>
        </w:rPr>
        <w:t>уровней</w:t>
      </w:r>
      <w:r>
        <w:rPr>
          <w:color w:val="000000"/>
        </w:rPr>
        <w:t>;</w:t>
      </w:r>
    </w:p>
    <w:p w:rsidR="0002274B" w:rsidRPr="008576AB" w:rsidRDefault="0002274B" w:rsidP="0002274B">
      <w:pPr>
        <w:ind w:firstLine="709"/>
        <w:jc w:val="both"/>
        <w:rPr>
          <w:color w:val="000000"/>
        </w:rPr>
      </w:pPr>
      <w:r>
        <w:rPr>
          <w:color w:val="000000"/>
        </w:rPr>
        <w:t>- органи</w:t>
      </w:r>
      <w:r w:rsidRPr="008576AB">
        <w:rPr>
          <w:color w:val="000000"/>
        </w:rPr>
        <w:t>заци</w:t>
      </w:r>
      <w:r>
        <w:rPr>
          <w:color w:val="000000"/>
        </w:rPr>
        <w:t>ю</w:t>
      </w:r>
      <w:r w:rsidRPr="008576AB">
        <w:rPr>
          <w:color w:val="000000"/>
        </w:rPr>
        <w:t xml:space="preserve"> и проведени</w:t>
      </w:r>
      <w:r>
        <w:rPr>
          <w:color w:val="000000"/>
        </w:rPr>
        <w:t>е</w:t>
      </w:r>
      <w:r w:rsidRPr="008576AB">
        <w:rPr>
          <w:color w:val="000000"/>
        </w:rPr>
        <w:t xml:space="preserve"> всероссийских массовых акций;</w:t>
      </w:r>
    </w:p>
    <w:p w:rsidR="0002274B" w:rsidRPr="008576AB" w:rsidRDefault="0002274B" w:rsidP="0002274B">
      <w:pPr>
        <w:ind w:firstLine="709"/>
        <w:jc w:val="both"/>
        <w:rPr>
          <w:color w:val="000000"/>
        </w:rPr>
      </w:pPr>
      <w:r>
        <w:rPr>
          <w:color w:val="000000"/>
        </w:rPr>
        <w:t xml:space="preserve">- </w:t>
      </w:r>
      <w:r w:rsidRPr="008576AB">
        <w:rPr>
          <w:color w:val="000000"/>
        </w:rPr>
        <w:t>организаци</w:t>
      </w:r>
      <w:r>
        <w:rPr>
          <w:color w:val="000000"/>
        </w:rPr>
        <w:t>ю</w:t>
      </w:r>
      <w:r w:rsidRPr="008576AB">
        <w:rPr>
          <w:color w:val="000000"/>
        </w:rPr>
        <w:t xml:space="preserve"> и пров</w:t>
      </w:r>
      <w:r>
        <w:rPr>
          <w:color w:val="000000"/>
        </w:rPr>
        <w:t>едение спортивных соревнований.</w:t>
      </w:r>
    </w:p>
    <w:p w:rsidR="0002274B" w:rsidRPr="008576AB" w:rsidRDefault="0002274B" w:rsidP="0002274B">
      <w:pPr>
        <w:ind w:firstLine="709"/>
        <w:jc w:val="both"/>
        <w:rPr>
          <w:color w:val="000000"/>
        </w:rPr>
      </w:pPr>
      <w:r w:rsidRPr="008576AB">
        <w:rPr>
          <w:color w:val="000000"/>
        </w:rPr>
        <w:t>В рамках направления «Развитие и совершенствование системы подготовки спортивного резерва» предстоит обеспечить:</w:t>
      </w:r>
    </w:p>
    <w:p w:rsidR="0002274B" w:rsidRPr="008576AB" w:rsidRDefault="0002274B" w:rsidP="0002274B">
      <w:pPr>
        <w:ind w:firstLine="709"/>
        <w:jc w:val="both"/>
        <w:rPr>
          <w:rFonts w:eastAsia="Calibri"/>
          <w:lang w:eastAsia="en-US"/>
        </w:rPr>
      </w:pPr>
      <w:r w:rsidRPr="008576AB">
        <w:rPr>
          <w:rFonts w:eastAsia="Calibri"/>
          <w:lang w:eastAsia="en-US"/>
        </w:rPr>
        <w:t>- совершенствование системы мероприятий, направленных на поиск и поддержку талантливых, одаренных детей;</w:t>
      </w:r>
    </w:p>
    <w:p w:rsidR="0002274B" w:rsidRPr="008576AB" w:rsidRDefault="0002274B" w:rsidP="0002274B">
      <w:pPr>
        <w:ind w:firstLine="708"/>
        <w:jc w:val="both"/>
        <w:rPr>
          <w:rFonts w:eastAsia="Calibri"/>
          <w:lang w:eastAsia="en-US"/>
        </w:rPr>
      </w:pPr>
      <w:r w:rsidRPr="008576AB">
        <w:rPr>
          <w:rFonts w:eastAsia="Calibri"/>
          <w:lang w:eastAsia="en-US"/>
        </w:rPr>
        <w:t>- развитие кадровой политики подготовки спортивного резерва;</w:t>
      </w:r>
    </w:p>
    <w:p w:rsidR="0002274B" w:rsidRDefault="0002274B" w:rsidP="0002274B">
      <w:pPr>
        <w:ind w:firstLine="708"/>
        <w:jc w:val="both"/>
        <w:rPr>
          <w:rFonts w:eastAsia="Calibri"/>
          <w:lang w:eastAsia="en-US"/>
        </w:rPr>
      </w:pPr>
      <w:r w:rsidRPr="008576AB">
        <w:rPr>
          <w:rFonts w:eastAsia="Calibri"/>
          <w:lang w:eastAsia="en-US"/>
        </w:rPr>
        <w:t>- формирование спортивного резерва города.</w:t>
      </w:r>
    </w:p>
    <w:p w:rsidR="0002274B" w:rsidRPr="001C73D7" w:rsidRDefault="0002274B" w:rsidP="0002274B">
      <w:pPr>
        <w:jc w:val="both"/>
        <w:rPr>
          <w:color w:val="000000"/>
        </w:rPr>
      </w:pPr>
    </w:p>
    <w:p w:rsidR="0002274B" w:rsidRPr="00FC1A60" w:rsidRDefault="0002274B" w:rsidP="0002274B">
      <w:pPr>
        <w:spacing w:line="225" w:lineRule="auto"/>
        <w:ind w:firstLine="709"/>
        <w:jc w:val="both"/>
        <w:textAlignment w:val="baseline"/>
        <w:rPr>
          <w:color w:val="000000"/>
        </w:rPr>
      </w:pPr>
      <w:r>
        <w:rPr>
          <w:color w:val="000000"/>
        </w:rPr>
        <w:t xml:space="preserve">3.2. </w:t>
      </w:r>
      <w:r w:rsidRPr="00FC1A60">
        <w:rPr>
          <w:color w:val="000000"/>
        </w:rPr>
        <w:t xml:space="preserve">Приоритетом в реализации Программы </w:t>
      </w:r>
      <w:r>
        <w:rPr>
          <w:color w:val="000000"/>
        </w:rPr>
        <w:t xml:space="preserve">в направлении молодежная политика </w:t>
      </w:r>
      <w:r w:rsidRPr="00FC1A60">
        <w:rPr>
          <w:color w:val="000000"/>
        </w:rPr>
        <w:t xml:space="preserve">является повышение гражданской активности молодежи в решении социально-экономических задач развития г. </w:t>
      </w:r>
      <w:r>
        <w:rPr>
          <w:color w:val="000000"/>
        </w:rPr>
        <w:t>Дивногорска</w:t>
      </w:r>
      <w:r w:rsidRPr="00FC1A60">
        <w:rPr>
          <w:color w:val="000000"/>
        </w:rPr>
        <w:t>.</w:t>
      </w:r>
    </w:p>
    <w:p w:rsidR="0002274B" w:rsidRDefault="0002274B" w:rsidP="0002274B">
      <w:pPr>
        <w:spacing w:line="225" w:lineRule="auto"/>
        <w:ind w:firstLine="709"/>
        <w:jc w:val="both"/>
        <w:textAlignment w:val="baseline"/>
        <w:rPr>
          <w:color w:val="000000"/>
        </w:rPr>
      </w:pPr>
      <w:r w:rsidRPr="00FC1A60">
        <w:rPr>
          <w:color w:val="000000"/>
        </w:rPr>
        <w:t>Реализация программы будет осуществляться в соответствии со следующими основными приоритетами:</w:t>
      </w:r>
    </w:p>
    <w:p w:rsidR="0002274B" w:rsidRDefault="0002274B" w:rsidP="0002274B">
      <w:pPr>
        <w:spacing w:line="225" w:lineRule="auto"/>
        <w:ind w:left="1069"/>
        <w:jc w:val="both"/>
        <w:textAlignment w:val="baseline"/>
        <w:rPr>
          <w:color w:val="000000"/>
        </w:rPr>
      </w:pPr>
      <w:r>
        <w:rPr>
          <w:color w:val="000000"/>
        </w:rPr>
        <w:t xml:space="preserve">- </w:t>
      </w:r>
      <w:r w:rsidRPr="00235D28">
        <w:rPr>
          <w:color w:val="000000"/>
        </w:rPr>
        <w:t>Создание инфраструктурных условий для развития молодежных инициатив</w:t>
      </w:r>
      <w:r>
        <w:rPr>
          <w:color w:val="000000"/>
        </w:rPr>
        <w:t>;</w:t>
      </w:r>
    </w:p>
    <w:p w:rsidR="0002274B" w:rsidRDefault="0002274B" w:rsidP="0002274B">
      <w:pPr>
        <w:spacing w:line="225" w:lineRule="auto"/>
        <w:ind w:left="1069"/>
        <w:jc w:val="both"/>
        <w:textAlignment w:val="baseline"/>
        <w:rPr>
          <w:color w:val="000000"/>
        </w:rPr>
      </w:pPr>
      <w:r>
        <w:rPr>
          <w:color w:val="000000"/>
        </w:rPr>
        <w:t xml:space="preserve">- </w:t>
      </w:r>
      <w:r w:rsidRPr="00235D28">
        <w:rPr>
          <w:color w:val="000000"/>
        </w:rPr>
        <w:t>Совершенствование технологий работы с гражданскими инициативами молодежи</w:t>
      </w:r>
      <w:r>
        <w:rPr>
          <w:color w:val="000000"/>
        </w:rPr>
        <w:t>;</w:t>
      </w:r>
    </w:p>
    <w:p w:rsidR="0002274B" w:rsidRPr="00235D28" w:rsidRDefault="0002274B" w:rsidP="0002274B">
      <w:pPr>
        <w:spacing w:line="225" w:lineRule="auto"/>
        <w:ind w:left="1069"/>
        <w:jc w:val="both"/>
        <w:textAlignment w:val="baseline"/>
        <w:rPr>
          <w:color w:val="000000"/>
        </w:rPr>
      </w:pPr>
      <w:r>
        <w:rPr>
          <w:color w:val="000000"/>
        </w:rPr>
        <w:t xml:space="preserve">- </w:t>
      </w:r>
      <w:r w:rsidRPr="00235D28">
        <w:rPr>
          <w:color w:val="000000"/>
        </w:rPr>
        <w:t>Повышение эффективности специалистов сферы молодежной политики</w:t>
      </w:r>
      <w:r>
        <w:rPr>
          <w:color w:val="000000"/>
        </w:rPr>
        <w:t>.</w:t>
      </w:r>
    </w:p>
    <w:p w:rsidR="0002274B" w:rsidRPr="00FC1A60" w:rsidRDefault="0002274B" w:rsidP="0002274B">
      <w:pPr>
        <w:spacing w:line="225" w:lineRule="auto"/>
        <w:ind w:firstLine="709"/>
        <w:jc w:val="both"/>
        <w:textAlignment w:val="baseline"/>
        <w:rPr>
          <w:color w:val="000000"/>
        </w:rPr>
      </w:pPr>
      <w:r w:rsidRPr="00FC1A60">
        <w:rPr>
          <w:color w:val="000000"/>
        </w:rPr>
        <w:t>В рамках направления «Создание инфраструктурных условий для развития молодежных инициатив» предстоит обеспечить:</w:t>
      </w:r>
    </w:p>
    <w:p w:rsidR="0002274B" w:rsidRDefault="0002274B" w:rsidP="0002274B">
      <w:pPr>
        <w:spacing w:line="225" w:lineRule="auto"/>
        <w:ind w:firstLine="709"/>
        <w:jc w:val="both"/>
        <w:textAlignment w:val="baseline"/>
        <w:rPr>
          <w:color w:val="000000"/>
        </w:rPr>
      </w:pPr>
      <w:r>
        <w:rPr>
          <w:color w:val="000000"/>
        </w:rPr>
        <w:t xml:space="preserve">Развитие механизмов поддержки молодежных инициатив, вертикали сопровождения от муниципальных конкурсов по поддержке молодежных инициатив </w:t>
      </w:r>
      <w:proofErr w:type="gramStart"/>
      <w:r>
        <w:rPr>
          <w:color w:val="000000"/>
        </w:rPr>
        <w:t>до</w:t>
      </w:r>
      <w:proofErr w:type="gramEnd"/>
      <w:r>
        <w:rPr>
          <w:color w:val="000000"/>
        </w:rPr>
        <w:t xml:space="preserve"> региональных и Всероссийских;</w:t>
      </w:r>
    </w:p>
    <w:p w:rsidR="0002274B" w:rsidRPr="00FC1A60" w:rsidRDefault="0002274B" w:rsidP="0002274B">
      <w:pPr>
        <w:spacing w:line="225" w:lineRule="auto"/>
        <w:ind w:firstLine="709"/>
        <w:jc w:val="both"/>
        <w:textAlignment w:val="baseline"/>
        <w:rPr>
          <w:color w:val="000000"/>
        </w:rPr>
      </w:pPr>
      <w:r>
        <w:rPr>
          <w:color w:val="000000"/>
        </w:rPr>
        <w:t xml:space="preserve"> С</w:t>
      </w:r>
      <w:r w:rsidRPr="00FC1A60">
        <w:rPr>
          <w:color w:val="000000"/>
        </w:rPr>
        <w:t>оздание эффективных форм привлечения молодежных лидеров и их продвижения для трансляции системы ценностей;</w:t>
      </w:r>
    </w:p>
    <w:p w:rsidR="0002274B" w:rsidRPr="00FC1A60" w:rsidRDefault="0002274B" w:rsidP="0002274B">
      <w:pPr>
        <w:spacing w:line="225" w:lineRule="auto"/>
        <w:ind w:firstLine="709"/>
        <w:jc w:val="both"/>
        <w:textAlignment w:val="baseline"/>
        <w:rPr>
          <w:color w:val="000000"/>
        </w:rPr>
      </w:pPr>
      <w:r>
        <w:rPr>
          <w:color w:val="000000"/>
        </w:rPr>
        <w:t>С</w:t>
      </w:r>
      <w:r w:rsidRPr="00FC1A60">
        <w:rPr>
          <w:color w:val="000000"/>
        </w:rPr>
        <w:t>оздание городского молодежного культурного пространства.</w:t>
      </w:r>
    </w:p>
    <w:p w:rsidR="0002274B" w:rsidRPr="00FC1A60" w:rsidRDefault="0002274B" w:rsidP="0002274B">
      <w:pPr>
        <w:spacing w:line="225" w:lineRule="auto"/>
        <w:ind w:firstLine="709"/>
        <w:jc w:val="both"/>
        <w:textAlignment w:val="baseline"/>
        <w:rPr>
          <w:color w:val="000000"/>
        </w:rPr>
      </w:pPr>
      <w:r w:rsidRPr="00FC1A60">
        <w:rPr>
          <w:color w:val="000000"/>
        </w:rPr>
        <w:lastRenderedPageBreak/>
        <w:t>В рамках направления - «Совершенствование технологий работы с гражданскими инициативами молодежи» предстоит обеспечить:</w:t>
      </w:r>
    </w:p>
    <w:p w:rsidR="0002274B" w:rsidRPr="00FC1A60" w:rsidRDefault="0002274B" w:rsidP="0002274B">
      <w:pPr>
        <w:spacing w:line="225" w:lineRule="auto"/>
        <w:ind w:firstLine="709"/>
        <w:jc w:val="both"/>
        <w:textAlignment w:val="baseline"/>
        <w:rPr>
          <w:color w:val="000000"/>
        </w:rPr>
      </w:pPr>
      <w:r w:rsidRPr="00FC1A60">
        <w:rPr>
          <w:color w:val="000000"/>
        </w:rPr>
        <w:t>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города;</w:t>
      </w:r>
    </w:p>
    <w:p w:rsidR="0002274B" w:rsidRPr="00FC1A60" w:rsidRDefault="0002274B" w:rsidP="0002274B">
      <w:pPr>
        <w:spacing w:line="225" w:lineRule="auto"/>
        <w:ind w:firstLine="709"/>
        <w:jc w:val="both"/>
        <w:textAlignment w:val="baseline"/>
        <w:rPr>
          <w:color w:val="000000"/>
        </w:rPr>
      </w:pPr>
      <w:r w:rsidRPr="00FC1A60">
        <w:rPr>
          <w:color w:val="000000"/>
        </w:rPr>
        <w:t>поддержку и институционализацию инициатив молодых людей, отвечающих направлениям флагманских программ;</w:t>
      </w:r>
    </w:p>
    <w:p w:rsidR="0002274B" w:rsidRPr="00FC1A60" w:rsidRDefault="0002274B" w:rsidP="0002274B">
      <w:pPr>
        <w:spacing w:line="225" w:lineRule="auto"/>
        <w:ind w:firstLine="709"/>
        <w:jc w:val="both"/>
        <w:textAlignment w:val="baseline"/>
        <w:rPr>
          <w:color w:val="000000"/>
        </w:rPr>
      </w:pPr>
      <w:r w:rsidRPr="00FC1A60">
        <w:rPr>
          <w:color w:val="000000"/>
        </w:rPr>
        <w:t>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02274B" w:rsidRPr="00FC1A60" w:rsidRDefault="0002274B" w:rsidP="0002274B">
      <w:pPr>
        <w:spacing w:line="225" w:lineRule="auto"/>
        <w:ind w:firstLine="709"/>
        <w:jc w:val="both"/>
        <w:textAlignment w:val="baseline"/>
        <w:rPr>
          <w:color w:val="000000"/>
        </w:rPr>
      </w:pPr>
      <w:r w:rsidRPr="00FC1A60">
        <w:rPr>
          <w:color w:val="000000"/>
        </w:rPr>
        <w:t>В рамках направления «Повышение эффективности специалистов сферы молодежной политики» предстоит обеспечить:</w:t>
      </w:r>
    </w:p>
    <w:p w:rsidR="0002274B" w:rsidRPr="00FC1A60" w:rsidRDefault="0002274B" w:rsidP="0002274B">
      <w:pPr>
        <w:spacing w:line="225" w:lineRule="auto"/>
        <w:ind w:firstLine="709"/>
        <w:jc w:val="both"/>
        <w:textAlignment w:val="baseline"/>
        <w:rPr>
          <w:color w:val="000000"/>
        </w:rPr>
      </w:pPr>
      <w:r w:rsidRPr="00FC1A60">
        <w:rPr>
          <w:color w:val="000000"/>
        </w:rPr>
        <w:t>повышение уровня профессиональных компетенций специалистов сферы, общественных лидеров молодежной политики;</w:t>
      </w:r>
    </w:p>
    <w:p w:rsidR="0002274B" w:rsidRPr="001C73D7" w:rsidRDefault="0002274B" w:rsidP="0002274B">
      <w:pPr>
        <w:spacing w:line="225" w:lineRule="auto"/>
        <w:ind w:firstLine="709"/>
        <w:jc w:val="both"/>
        <w:textAlignment w:val="baseline"/>
        <w:rPr>
          <w:color w:val="000000"/>
        </w:rPr>
      </w:pPr>
      <w:r w:rsidRPr="00FC1A60">
        <w:rPr>
          <w:color w:val="000000"/>
        </w:rPr>
        <w:t>развитие системы аттестации и стимулирования специа</w:t>
      </w:r>
      <w:r>
        <w:rPr>
          <w:color w:val="000000"/>
        </w:rPr>
        <w:t>листов, работающих с молодежью.</w:t>
      </w:r>
    </w:p>
    <w:p w:rsidR="0002274B" w:rsidRPr="001C73D7" w:rsidRDefault="0002274B" w:rsidP="0002274B">
      <w:pPr>
        <w:jc w:val="both"/>
        <w:rPr>
          <w:i/>
          <w:color w:val="000000"/>
        </w:rPr>
      </w:pPr>
      <w:r w:rsidRPr="001C73D7">
        <w:rPr>
          <w:i/>
          <w:color w:val="000000"/>
        </w:rPr>
        <w:tab/>
      </w:r>
      <w:r w:rsidRPr="001C73D7">
        <w:rPr>
          <w:i/>
          <w:color w:val="000000"/>
        </w:rPr>
        <w:tab/>
      </w:r>
    </w:p>
    <w:p w:rsidR="0002274B" w:rsidRPr="00242B58" w:rsidRDefault="0002274B" w:rsidP="0002274B">
      <w:pPr>
        <w:ind w:firstLine="709"/>
        <w:jc w:val="both"/>
      </w:pPr>
      <w:r w:rsidRPr="005C7819">
        <w:t>3.3. Цели и задачи, описание ожидаемых конечных результатов Программы</w:t>
      </w:r>
      <w:r>
        <w:t>.</w:t>
      </w:r>
    </w:p>
    <w:p w:rsidR="0002274B" w:rsidRPr="005C7819" w:rsidRDefault="0002274B" w:rsidP="0002274B">
      <w:pPr>
        <w:ind w:left="720"/>
        <w:jc w:val="both"/>
      </w:pPr>
      <w:r w:rsidRPr="005C7819">
        <w:t>Цели программы следующие:</w:t>
      </w:r>
    </w:p>
    <w:p w:rsidR="0002274B" w:rsidRPr="00FC1A60" w:rsidRDefault="0002274B" w:rsidP="0002274B">
      <w:pPr>
        <w:ind w:firstLine="720"/>
        <w:jc w:val="both"/>
      </w:pPr>
      <w:r w:rsidRPr="00FC1A60">
        <w:t>1. Создание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спортсменов г. Дивногорска на различных спортивных аренах Красноярского края, РФ, развитие системы подготовки спортивного резерва города.</w:t>
      </w:r>
      <w:r w:rsidRPr="00FC1A60">
        <w:tab/>
      </w:r>
    </w:p>
    <w:p w:rsidR="0002274B" w:rsidRPr="00FC1A60" w:rsidRDefault="0002274B" w:rsidP="0002274B">
      <w:pPr>
        <w:ind w:firstLine="720"/>
        <w:jc w:val="both"/>
      </w:pPr>
      <w:r w:rsidRPr="00FC1A60">
        <w:t>2 Создание условий для развития потенциала молодежи и его реализации в интересах муниципального образования  г. Дивногорск.</w:t>
      </w:r>
    </w:p>
    <w:p w:rsidR="0002274B" w:rsidRPr="00FC1A60" w:rsidRDefault="0002274B" w:rsidP="0002274B">
      <w:pPr>
        <w:ind w:firstLine="720"/>
        <w:jc w:val="both"/>
      </w:pPr>
      <w:r w:rsidRPr="00FC1A60">
        <w:t>3. Реализация образовательных программ дополнительного образования детей.</w:t>
      </w:r>
    </w:p>
    <w:p w:rsidR="0002274B" w:rsidRPr="00FC1A60" w:rsidRDefault="0002274B" w:rsidP="0002274B">
      <w:pPr>
        <w:ind w:firstLine="720"/>
        <w:jc w:val="both"/>
        <w:rPr>
          <w:bCs/>
        </w:rPr>
      </w:pPr>
      <w:r w:rsidRPr="00FC1A60">
        <w:t>4. Создание условий для устойчивого развития отрасли «Физическая культура, спорт и молодежная политика» в муниципальном образовании г. Дивногорск.</w:t>
      </w:r>
    </w:p>
    <w:p w:rsidR="0002274B" w:rsidRDefault="0002274B" w:rsidP="0002274B">
      <w:pPr>
        <w:ind w:left="266"/>
        <w:jc w:val="both"/>
      </w:pPr>
    </w:p>
    <w:p w:rsidR="0002274B" w:rsidRPr="005C7819" w:rsidRDefault="0002274B" w:rsidP="0002274B">
      <w:pPr>
        <w:ind w:firstLine="709"/>
        <w:jc w:val="both"/>
      </w:pPr>
      <w:r w:rsidRPr="005C7819">
        <w:t>Задачи программы:</w:t>
      </w:r>
    </w:p>
    <w:p w:rsidR="0002274B" w:rsidRPr="005C7819" w:rsidRDefault="0002274B" w:rsidP="0002274B">
      <w:pPr>
        <w:ind w:firstLine="709"/>
        <w:jc w:val="both"/>
      </w:pPr>
      <w:r w:rsidRPr="005C7819">
        <w:t>Задачи к цели 1:</w:t>
      </w:r>
    </w:p>
    <w:p w:rsidR="0002274B" w:rsidRPr="005C7819" w:rsidRDefault="0002274B" w:rsidP="0002274B">
      <w:pPr>
        <w:ind w:firstLine="709"/>
        <w:jc w:val="both"/>
      </w:pPr>
      <w:r w:rsidRPr="005C7819">
        <w:t>1.1.Развитие и совершенствование инфраструктуры физической культуры и спорта в «шаговой» доступности.</w:t>
      </w:r>
    </w:p>
    <w:p w:rsidR="0002274B" w:rsidRPr="005C7819" w:rsidRDefault="0002274B" w:rsidP="0002274B">
      <w:pPr>
        <w:ind w:firstLine="709"/>
        <w:jc w:val="both"/>
        <w:rPr>
          <w:bCs/>
        </w:rPr>
      </w:pPr>
      <w:r w:rsidRPr="005C7819">
        <w:rPr>
          <w:bCs/>
        </w:rPr>
        <w:t>1.2.</w:t>
      </w:r>
      <w:r>
        <w:rPr>
          <w:bCs/>
        </w:rPr>
        <w:t>Р</w:t>
      </w:r>
      <w:r w:rsidRPr="005C7819">
        <w:rPr>
          <w:bCs/>
        </w:rPr>
        <w:t xml:space="preserve">азвитие устойчивой потребности </w:t>
      </w:r>
      <w:r w:rsidRPr="005C7819">
        <w:t xml:space="preserve">всех категорий </w:t>
      </w:r>
      <w:r w:rsidRPr="005C7819">
        <w:rPr>
          <w:bCs/>
        </w:rPr>
        <w:t xml:space="preserve">населения к здоровому образу жизни, формирование мотивации к регулярным занятиям физической культурой и спортом посредством проведения официальных физкультурных и спортивных мероприятий, в том числе мероприятий по реализации Всероссийского </w:t>
      </w:r>
      <w:proofErr w:type="spellStart"/>
      <w:r w:rsidRPr="005C7819">
        <w:rPr>
          <w:bCs/>
        </w:rPr>
        <w:t>физкультурно</w:t>
      </w:r>
      <w:proofErr w:type="spellEnd"/>
      <w:r w:rsidRPr="005C7819">
        <w:rPr>
          <w:bCs/>
        </w:rPr>
        <w:t xml:space="preserve"> – спортивного комплекса «Готов к труду и обороне» (далее ВФСК «ГТО») на территории МО г. Дивногорск.</w:t>
      </w:r>
    </w:p>
    <w:p w:rsidR="0002274B" w:rsidRPr="005C7819" w:rsidRDefault="0002274B" w:rsidP="0002274B">
      <w:pPr>
        <w:ind w:firstLine="709"/>
        <w:jc w:val="both"/>
      </w:pPr>
      <w:r w:rsidRPr="005C7819">
        <w:t>1.3.</w:t>
      </w:r>
      <w:r>
        <w:t>В</w:t>
      </w:r>
      <w:r w:rsidRPr="005C7819">
        <w:t>ыявление и поддержка успешного опыта по организации массовой физкультурно-спортивной работы среди населения.</w:t>
      </w:r>
    </w:p>
    <w:p w:rsidR="0002274B" w:rsidRPr="005C7819" w:rsidRDefault="0002274B" w:rsidP="0002274B">
      <w:pPr>
        <w:ind w:firstLine="709"/>
        <w:jc w:val="both"/>
        <w:rPr>
          <w:rFonts w:eastAsia="Calibri"/>
          <w:lang w:eastAsia="en-US"/>
        </w:rPr>
      </w:pPr>
      <w:r w:rsidRPr="005C7819">
        <w:t>1.4</w:t>
      </w:r>
      <w:r>
        <w:t>.</w:t>
      </w:r>
      <w:r w:rsidRPr="005C7819">
        <w:t xml:space="preserve"> </w:t>
      </w:r>
      <w:r>
        <w:rPr>
          <w:rFonts w:eastAsia="Calibri"/>
          <w:lang w:eastAsia="en-US"/>
        </w:rPr>
        <w:t>С</w:t>
      </w:r>
      <w:r w:rsidRPr="005C7819">
        <w:rPr>
          <w:rFonts w:eastAsia="Calibri"/>
          <w:lang w:eastAsia="en-US"/>
        </w:rPr>
        <w:t>овершенствование системы мероприятий, направленных на поиск и поддержку талантливых, одаренных детей.</w:t>
      </w:r>
    </w:p>
    <w:p w:rsidR="0002274B" w:rsidRPr="005C7819" w:rsidRDefault="0002274B" w:rsidP="0002274B">
      <w:pPr>
        <w:ind w:firstLine="709"/>
        <w:jc w:val="both"/>
        <w:rPr>
          <w:rFonts w:eastAsia="Calibri"/>
          <w:lang w:eastAsia="en-US"/>
        </w:rPr>
      </w:pPr>
      <w:r w:rsidRPr="005C7819">
        <w:t>1.5</w:t>
      </w:r>
      <w:r>
        <w:t>.</w:t>
      </w:r>
      <w:r w:rsidRPr="005C7819">
        <w:t xml:space="preserve"> </w:t>
      </w:r>
      <w:r w:rsidRPr="005C7819">
        <w:rPr>
          <w:rFonts w:eastAsia="Calibri"/>
          <w:lang w:eastAsia="en-US"/>
        </w:rPr>
        <w:t>Развитие кадровой политики подготовки спортивного резерва.</w:t>
      </w:r>
    </w:p>
    <w:p w:rsidR="0002274B" w:rsidRPr="005C7819" w:rsidRDefault="0002274B" w:rsidP="0002274B">
      <w:pPr>
        <w:ind w:firstLine="709"/>
        <w:jc w:val="both"/>
        <w:rPr>
          <w:rFonts w:eastAsia="Calibri"/>
          <w:lang w:eastAsia="en-US"/>
        </w:rPr>
      </w:pPr>
      <w:r w:rsidRPr="005C7819">
        <w:t>1.6</w:t>
      </w:r>
      <w:r>
        <w:t>.</w:t>
      </w:r>
      <w:r w:rsidRPr="005C7819">
        <w:t xml:space="preserve"> </w:t>
      </w:r>
      <w:r w:rsidRPr="005C7819">
        <w:rPr>
          <w:rFonts w:eastAsia="Calibri"/>
          <w:lang w:eastAsia="en-US"/>
        </w:rPr>
        <w:t>Совершенствование системы подготовки спортивного резерва.</w:t>
      </w:r>
    </w:p>
    <w:p w:rsidR="0002274B" w:rsidRPr="005C7819" w:rsidRDefault="0002274B" w:rsidP="0002274B">
      <w:pPr>
        <w:ind w:firstLine="709"/>
        <w:jc w:val="both"/>
      </w:pPr>
      <w:r w:rsidRPr="005C7819">
        <w:rPr>
          <w:rFonts w:eastAsia="Calibri"/>
          <w:lang w:eastAsia="en-US"/>
        </w:rPr>
        <w:t>1.7</w:t>
      </w:r>
      <w:r>
        <w:rPr>
          <w:rFonts w:eastAsia="Calibri"/>
          <w:lang w:eastAsia="en-US"/>
        </w:rPr>
        <w:t>.</w:t>
      </w:r>
      <w:r w:rsidRPr="005C7819">
        <w:rPr>
          <w:rFonts w:eastAsia="Calibri"/>
          <w:lang w:eastAsia="en-US"/>
        </w:rPr>
        <w:t xml:space="preserve"> Формирование спортивного резерва города.</w:t>
      </w:r>
    </w:p>
    <w:p w:rsidR="0002274B" w:rsidRPr="005C7819" w:rsidRDefault="0002274B" w:rsidP="0002274B">
      <w:pPr>
        <w:ind w:firstLine="709"/>
        <w:jc w:val="both"/>
      </w:pPr>
      <w:r w:rsidRPr="005C7819">
        <w:t>Задачи к цели 2:</w:t>
      </w:r>
    </w:p>
    <w:p w:rsidR="0002274B" w:rsidRDefault="0002274B" w:rsidP="0002274B">
      <w:pPr>
        <w:ind w:firstLine="709"/>
        <w:jc w:val="both"/>
      </w:pPr>
      <w:r>
        <w:t>2.1. Вовлечение молодежи города Дивногорска в социальную практику.</w:t>
      </w:r>
    </w:p>
    <w:p w:rsidR="0002274B" w:rsidRPr="005C7819" w:rsidRDefault="0002274B" w:rsidP="0002274B">
      <w:pPr>
        <w:ind w:firstLine="709"/>
        <w:jc w:val="both"/>
      </w:pPr>
      <w:r>
        <w:t>2.2. Создание условий успешной социализации и эффективной самореализации молодежи.</w:t>
      </w:r>
    </w:p>
    <w:p w:rsidR="0002274B" w:rsidRPr="005C7819" w:rsidRDefault="0002274B" w:rsidP="0002274B">
      <w:pPr>
        <w:ind w:firstLine="709"/>
        <w:jc w:val="both"/>
      </w:pPr>
      <w:r w:rsidRPr="005C7819">
        <w:t>Задачи к цели 3:</w:t>
      </w:r>
    </w:p>
    <w:p w:rsidR="0002274B" w:rsidRPr="005C7819" w:rsidRDefault="0002274B" w:rsidP="0002274B">
      <w:pPr>
        <w:ind w:firstLine="709"/>
        <w:jc w:val="both"/>
      </w:pPr>
      <w:r w:rsidRPr="005C7819">
        <w:t>3.1.Осуществление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w:t>
      </w:r>
    </w:p>
    <w:p w:rsidR="0002274B" w:rsidRPr="005C7819" w:rsidRDefault="0002274B" w:rsidP="0002274B">
      <w:pPr>
        <w:ind w:firstLine="709"/>
        <w:jc w:val="both"/>
      </w:pPr>
      <w:r w:rsidRPr="005C7819">
        <w:t>3.2. Формирование спортивного резерва города.</w:t>
      </w:r>
    </w:p>
    <w:p w:rsidR="0002274B" w:rsidRPr="005C7819" w:rsidRDefault="0002274B" w:rsidP="0002274B">
      <w:pPr>
        <w:ind w:firstLine="709"/>
        <w:jc w:val="both"/>
      </w:pPr>
      <w:r w:rsidRPr="005C7819">
        <w:t>Задачи к цели 4:</w:t>
      </w:r>
    </w:p>
    <w:p w:rsidR="0002274B" w:rsidRPr="005C7819" w:rsidRDefault="0002274B" w:rsidP="0002274B">
      <w:pPr>
        <w:ind w:firstLine="709"/>
        <w:jc w:val="both"/>
      </w:pPr>
      <w:r w:rsidRPr="005C7819">
        <w:t>4.1 Развитие и совершенствование инфраструктуры физической культуры, спорта и молодежной политики.</w:t>
      </w:r>
    </w:p>
    <w:p w:rsidR="0002274B" w:rsidRPr="00944997" w:rsidRDefault="0002274B" w:rsidP="0002274B">
      <w:pPr>
        <w:ind w:firstLine="709"/>
        <w:jc w:val="both"/>
      </w:pPr>
      <w:r w:rsidRPr="005C7819">
        <w:t>4.2.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02274B" w:rsidRPr="001C73D7" w:rsidRDefault="0002274B" w:rsidP="0002274B">
      <w:pPr>
        <w:ind w:left="720"/>
        <w:jc w:val="both"/>
      </w:pPr>
    </w:p>
    <w:p w:rsidR="0002274B" w:rsidRPr="001C73D7" w:rsidRDefault="0002274B" w:rsidP="0002274B">
      <w:pPr>
        <w:ind w:firstLine="709"/>
        <w:jc w:val="both"/>
      </w:pPr>
      <w:r w:rsidRPr="001C73D7">
        <w:t>Решение указанных задач обеспечивается через систему мероприятий, предусмотренных в следующих подпрограммах:</w:t>
      </w:r>
    </w:p>
    <w:p w:rsidR="0002274B" w:rsidRPr="001C73D7" w:rsidRDefault="0002274B" w:rsidP="0002274B">
      <w:pPr>
        <w:ind w:firstLine="709"/>
        <w:jc w:val="both"/>
      </w:pPr>
      <w:r w:rsidRPr="001C73D7">
        <w:rPr>
          <w:u w:val="single"/>
        </w:rPr>
        <w:t>Подпрограмма 1</w:t>
      </w:r>
      <w:r w:rsidRPr="001C73D7">
        <w:t xml:space="preserve"> </w:t>
      </w:r>
    </w:p>
    <w:p w:rsidR="0002274B" w:rsidRPr="001C73D7" w:rsidRDefault="0002274B" w:rsidP="0002274B">
      <w:pPr>
        <w:jc w:val="both"/>
      </w:pPr>
      <w:r w:rsidRPr="001C73D7">
        <w:t>«Развитие массовой физической культуры и спорта»</w:t>
      </w:r>
      <w:r>
        <w:t>.</w:t>
      </w:r>
    </w:p>
    <w:p w:rsidR="0002274B" w:rsidRPr="001C73D7" w:rsidRDefault="0002274B" w:rsidP="0002274B">
      <w:pPr>
        <w:ind w:firstLine="709"/>
        <w:jc w:val="both"/>
        <w:rPr>
          <w:u w:val="single"/>
        </w:rPr>
      </w:pPr>
      <w:r w:rsidRPr="001C73D7">
        <w:rPr>
          <w:u w:val="single"/>
        </w:rPr>
        <w:t>Подпрограмма 2</w:t>
      </w:r>
    </w:p>
    <w:p w:rsidR="0002274B" w:rsidRPr="001C73D7" w:rsidRDefault="0002274B" w:rsidP="0002274B">
      <w:pPr>
        <w:jc w:val="both"/>
      </w:pPr>
      <w:r w:rsidRPr="001C73D7">
        <w:t>«Молодежь</w:t>
      </w:r>
      <w:r>
        <w:t xml:space="preserve"> </w:t>
      </w:r>
      <w:proofErr w:type="spellStart"/>
      <w:r>
        <w:t>Дивногорья</w:t>
      </w:r>
      <w:proofErr w:type="spellEnd"/>
      <w:r>
        <w:t xml:space="preserve">». </w:t>
      </w:r>
    </w:p>
    <w:p w:rsidR="0002274B" w:rsidRPr="001C73D7" w:rsidRDefault="0002274B" w:rsidP="0002274B">
      <w:pPr>
        <w:ind w:firstLine="709"/>
        <w:jc w:val="both"/>
        <w:rPr>
          <w:bCs/>
          <w:u w:val="single"/>
        </w:rPr>
      </w:pPr>
      <w:r w:rsidRPr="001C73D7">
        <w:rPr>
          <w:bCs/>
          <w:u w:val="single"/>
        </w:rPr>
        <w:t>Подпрограмма 3</w:t>
      </w:r>
    </w:p>
    <w:p w:rsidR="0002274B" w:rsidRPr="005C7819" w:rsidRDefault="0002274B" w:rsidP="0002274B">
      <w:pPr>
        <w:pStyle w:val="ConsPlusTitle"/>
        <w:jc w:val="both"/>
        <w:rPr>
          <w:rFonts w:ascii="Times New Roman" w:hAnsi="Times New Roman" w:cs="Times New Roman"/>
          <w:b w:val="0"/>
          <w:sz w:val="24"/>
          <w:szCs w:val="24"/>
        </w:rPr>
      </w:pPr>
      <w:r w:rsidRPr="00473AC6">
        <w:rPr>
          <w:rFonts w:ascii="Times New Roman" w:hAnsi="Times New Roman" w:cs="Times New Roman"/>
          <w:b w:val="0"/>
          <w:sz w:val="24"/>
          <w:szCs w:val="24"/>
        </w:rPr>
        <w:lastRenderedPageBreak/>
        <w:t>«Дополнительное образование детей в учреждении физкультурно-спортивной направленности»</w:t>
      </w:r>
      <w:r>
        <w:rPr>
          <w:rFonts w:ascii="Times New Roman" w:hAnsi="Times New Roman" w:cs="Times New Roman"/>
          <w:b w:val="0"/>
          <w:sz w:val="24"/>
          <w:szCs w:val="24"/>
        </w:rPr>
        <w:t>.</w:t>
      </w:r>
    </w:p>
    <w:p w:rsidR="0002274B" w:rsidRPr="001C73D7" w:rsidRDefault="0002274B" w:rsidP="0002274B">
      <w:pPr>
        <w:ind w:firstLine="709"/>
        <w:jc w:val="both"/>
        <w:rPr>
          <w:bCs/>
          <w:u w:val="single"/>
        </w:rPr>
      </w:pPr>
      <w:r w:rsidRPr="001C73D7">
        <w:rPr>
          <w:bCs/>
          <w:u w:val="single"/>
        </w:rPr>
        <w:t>Подпрограмма 4</w:t>
      </w:r>
    </w:p>
    <w:p w:rsidR="0002274B" w:rsidRPr="001C73D7" w:rsidRDefault="0002274B" w:rsidP="0002274B">
      <w:pPr>
        <w:jc w:val="both"/>
        <w:rPr>
          <w:b/>
        </w:rPr>
      </w:pPr>
      <w:r w:rsidRPr="001C73D7">
        <w:rPr>
          <w:bCs/>
        </w:rPr>
        <w:t xml:space="preserve">«Обеспечение условий реализации программы </w:t>
      </w:r>
      <w:r w:rsidRPr="001C73D7">
        <w:t>и прочие мероприятия</w:t>
      </w:r>
      <w:r w:rsidRPr="001C73D7">
        <w:rPr>
          <w:b/>
        </w:rPr>
        <w:t>»</w:t>
      </w:r>
      <w:r>
        <w:rPr>
          <w:b/>
        </w:rPr>
        <w:t>.</w:t>
      </w:r>
    </w:p>
    <w:p w:rsidR="0002274B" w:rsidRPr="001C73D7" w:rsidRDefault="0002274B" w:rsidP="0002274B">
      <w:pPr>
        <w:ind w:firstLine="709"/>
        <w:jc w:val="both"/>
        <w:rPr>
          <w:bCs/>
        </w:rPr>
      </w:pPr>
    </w:p>
    <w:p w:rsidR="0002274B" w:rsidRPr="001C73D7" w:rsidRDefault="0002274B" w:rsidP="0002274B">
      <w:pPr>
        <w:pStyle w:val="a9"/>
        <w:tabs>
          <w:tab w:val="left" w:pos="284"/>
        </w:tabs>
        <w:autoSpaceDE w:val="0"/>
        <w:autoSpaceDN w:val="0"/>
        <w:adjustRightInd w:val="0"/>
        <w:ind w:left="0"/>
        <w:jc w:val="center"/>
        <w:rPr>
          <w:b/>
          <w:sz w:val="24"/>
          <w:szCs w:val="24"/>
        </w:rPr>
      </w:pPr>
      <w:r w:rsidRPr="001C73D7">
        <w:rPr>
          <w:b/>
          <w:sz w:val="24"/>
          <w:szCs w:val="24"/>
        </w:rPr>
        <w:t>4. Механизм реализации отдельных мероприятий Программы</w:t>
      </w:r>
      <w:r>
        <w:rPr>
          <w:b/>
          <w:sz w:val="24"/>
          <w:szCs w:val="24"/>
        </w:rPr>
        <w:t>.</w:t>
      </w:r>
      <w:r w:rsidRPr="001C73D7">
        <w:rPr>
          <w:b/>
          <w:sz w:val="24"/>
          <w:szCs w:val="24"/>
        </w:rPr>
        <w:t xml:space="preserve"> </w:t>
      </w:r>
    </w:p>
    <w:p w:rsidR="0002274B" w:rsidRPr="001C73D7" w:rsidRDefault="0002274B" w:rsidP="0002274B">
      <w:pPr>
        <w:tabs>
          <w:tab w:val="left" w:pos="284"/>
        </w:tabs>
        <w:autoSpaceDE w:val="0"/>
        <w:autoSpaceDN w:val="0"/>
        <w:adjustRightInd w:val="0"/>
        <w:jc w:val="center"/>
      </w:pPr>
    </w:p>
    <w:p w:rsidR="0002274B" w:rsidRPr="001C73D7" w:rsidRDefault="0002274B" w:rsidP="0002274B">
      <w:pPr>
        <w:autoSpaceDE w:val="0"/>
        <w:autoSpaceDN w:val="0"/>
        <w:adjustRightInd w:val="0"/>
        <w:ind w:firstLine="708"/>
        <w:jc w:val="both"/>
      </w:pPr>
      <w:r w:rsidRPr="001C73D7">
        <w:t>Решение задач Программы достигается реализацией подпрограмм</w:t>
      </w:r>
      <w:r>
        <w:t xml:space="preserve">. </w:t>
      </w:r>
      <w:r w:rsidRPr="001C73D7">
        <w:t xml:space="preserve">Организационные, </w:t>
      </w:r>
      <w:proofErr w:type="gramStart"/>
      <w:r w:rsidRPr="001C73D7">
        <w:t>экономические и правовые механизмы</w:t>
      </w:r>
      <w:proofErr w:type="gramEnd"/>
      <w:r w:rsidRPr="001C73D7">
        <w:t>, необходимые для эффективной реализации мероприятий подпрограмм; последовательность выполнения мероприятий представлены в подпрограммах Программы.</w:t>
      </w:r>
    </w:p>
    <w:p w:rsidR="0002274B" w:rsidRPr="001C73D7" w:rsidRDefault="0002274B" w:rsidP="0002274B">
      <w:pPr>
        <w:pStyle w:val="a9"/>
        <w:tabs>
          <w:tab w:val="left" w:pos="284"/>
        </w:tabs>
        <w:autoSpaceDE w:val="0"/>
        <w:autoSpaceDN w:val="0"/>
        <w:adjustRightInd w:val="0"/>
        <w:ind w:left="851"/>
        <w:jc w:val="center"/>
        <w:rPr>
          <w:sz w:val="24"/>
          <w:szCs w:val="24"/>
          <w:highlight w:val="yellow"/>
        </w:rPr>
      </w:pPr>
    </w:p>
    <w:p w:rsidR="0002274B" w:rsidRDefault="0002274B" w:rsidP="0002274B">
      <w:pPr>
        <w:pStyle w:val="a9"/>
        <w:tabs>
          <w:tab w:val="left" w:pos="284"/>
        </w:tabs>
        <w:autoSpaceDE w:val="0"/>
        <w:autoSpaceDN w:val="0"/>
        <w:adjustRightInd w:val="0"/>
        <w:ind w:left="0"/>
        <w:jc w:val="center"/>
        <w:rPr>
          <w:b/>
          <w:sz w:val="24"/>
          <w:szCs w:val="24"/>
        </w:rPr>
      </w:pPr>
      <w:r w:rsidRPr="001C73D7">
        <w:rPr>
          <w:b/>
          <w:sz w:val="24"/>
          <w:szCs w:val="24"/>
        </w:rPr>
        <w:t>5. Прогноз конечных результатов про</w:t>
      </w:r>
      <w:r>
        <w:rPr>
          <w:b/>
          <w:sz w:val="24"/>
          <w:szCs w:val="24"/>
        </w:rPr>
        <w:t xml:space="preserve">граммы, характеризующих целевое </w:t>
      </w:r>
      <w:r w:rsidRPr="001C73D7">
        <w:rPr>
          <w:b/>
          <w:sz w:val="24"/>
          <w:szCs w:val="24"/>
        </w:rPr>
        <w:t>состояние (изменение состояния) уро</w:t>
      </w:r>
      <w:r>
        <w:rPr>
          <w:b/>
          <w:sz w:val="24"/>
          <w:szCs w:val="24"/>
        </w:rPr>
        <w:t xml:space="preserve">вня и качества жизни населения, </w:t>
      </w:r>
      <w:r w:rsidRPr="001C73D7">
        <w:rPr>
          <w:b/>
          <w:sz w:val="24"/>
          <w:szCs w:val="24"/>
        </w:rPr>
        <w:t>социальной сферы, экономики, степени реализаци</w:t>
      </w:r>
      <w:r>
        <w:rPr>
          <w:b/>
          <w:sz w:val="24"/>
          <w:szCs w:val="24"/>
        </w:rPr>
        <w:t xml:space="preserve">и других общественно </w:t>
      </w:r>
      <w:r w:rsidRPr="001C73D7">
        <w:rPr>
          <w:b/>
          <w:sz w:val="24"/>
          <w:szCs w:val="24"/>
        </w:rPr>
        <w:t xml:space="preserve">значимых интересов и потребностей в соответствующей сфере </w:t>
      </w:r>
      <w:r>
        <w:rPr>
          <w:b/>
          <w:sz w:val="24"/>
          <w:szCs w:val="24"/>
        </w:rPr>
        <w:t xml:space="preserve">на территории </w:t>
      </w:r>
      <w:r w:rsidRPr="001C73D7">
        <w:rPr>
          <w:b/>
          <w:sz w:val="24"/>
          <w:szCs w:val="24"/>
        </w:rPr>
        <w:t>муниципального образования город Дивногорск</w:t>
      </w:r>
      <w:r>
        <w:rPr>
          <w:b/>
          <w:sz w:val="24"/>
          <w:szCs w:val="24"/>
        </w:rPr>
        <w:t>.</w:t>
      </w:r>
    </w:p>
    <w:p w:rsidR="0002274B" w:rsidRPr="001C73D7" w:rsidRDefault="0002274B" w:rsidP="0002274B">
      <w:pPr>
        <w:pStyle w:val="a9"/>
        <w:tabs>
          <w:tab w:val="left" w:pos="284"/>
        </w:tabs>
        <w:autoSpaceDE w:val="0"/>
        <w:autoSpaceDN w:val="0"/>
        <w:adjustRightInd w:val="0"/>
        <w:ind w:left="0"/>
        <w:jc w:val="center"/>
        <w:rPr>
          <w:b/>
          <w:sz w:val="24"/>
          <w:szCs w:val="24"/>
        </w:rPr>
      </w:pPr>
    </w:p>
    <w:p w:rsidR="0002274B" w:rsidRPr="002A7858" w:rsidRDefault="0002274B" w:rsidP="0002274B">
      <w:pPr>
        <w:snapToGrid w:val="0"/>
        <w:ind w:firstLine="709"/>
        <w:jc w:val="both"/>
      </w:pPr>
      <w:r w:rsidRPr="002A7858">
        <w:t>Доля граждан, систематически занимающихся физической культурой и спортом, в общей численности населения МО г. Дивногор</w:t>
      </w:r>
      <w:r>
        <w:t>ск (увеличение до 43, 2 % к 2021</w:t>
      </w:r>
      <w:r w:rsidRPr="002A7858">
        <w:t xml:space="preserve"> г.);</w:t>
      </w:r>
    </w:p>
    <w:p w:rsidR="0002274B" w:rsidRPr="002A7858" w:rsidRDefault="0002274B" w:rsidP="0002274B">
      <w:pPr>
        <w:snapToGrid w:val="0"/>
        <w:ind w:firstLine="709"/>
        <w:jc w:val="both"/>
        <w:rPr>
          <w:color w:val="FF0000"/>
        </w:rPr>
      </w:pPr>
      <w:r w:rsidRPr="002A7858">
        <w:t>Доля населения, принявшего участие в выполнении нормативов испытаний (тестов) комплекса ГТО от общей численности населения, проживающего на территории МО г. Дивногорск (увеличение до 0,68 % к 202</w:t>
      </w:r>
      <w:r>
        <w:t>1</w:t>
      </w:r>
      <w:r w:rsidRPr="002A7858">
        <w:t xml:space="preserve"> г.); </w:t>
      </w:r>
    </w:p>
    <w:p w:rsidR="0002274B" w:rsidRPr="002A7858" w:rsidRDefault="0002274B" w:rsidP="0002274B">
      <w:pPr>
        <w:snapToGrid w:val="0"/>
        <w:ind w:firstLine="709"/>
        <w:jc w:val="both"/>
      </w:pPr>
      <w:r w:rsidRPr="002A7858">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(увеличение до</w:t>
      </w:r>
      <w:r w:rsidRPr="002A7858">
        <w:rPr>
          <w:color w:val="FF0000"/>
        </w:rPr>
        <w:t xml:space="preserve"> </w:t>
      </w:r>
      <w:r w:rsidRPr="002A7858">
        <w:t>9 %</w:t>
      </w:r>
      <w:r w:rsidRPr="002A7858">
        <w:rPr>
          <w:color w:val="FF0000"/>
        </w:rPr>
        <w:t xml:space="preserve"> </w:t>
      </w:r>
      <w:r w:rsidRPr="002A7858">
        <w:t>в 202</w:t>
      </w:r>
      <w:r>
        <w:t>1</w:t>
      </w:r>
      <w:r w:rsidRPr="002A7858">
        <w:t xml:space="preserve"> году);</w:t>
      </w:r>
    </w:p>
    <w:p w:rsidR="0002274B" w:rsidRPr="002A7858" w:rsidRDefault="0002274B" w:rsidP="0002274B">
      <w:pPr>
        <w:snapToGrid w:val="0"/>
        <w:ind w:firstLine="709"/>
        <w:jc w:val="both"/>
      </w:pPr>
      <w:r w:rsidRPr="002A7858">
        <w:t xml:space="preserve">Доля обучающихся общеобразовательных организаций, систематически занимающихся физической культурой и спортом, в общей численности обучающихся общеобразовательных организаций МО г. Дивногорск (увеличение до </w:t>
      </w:r>
      <w:r w:rsidRPr="002A7858">
        <w:rPr>
          <w:color w:val="000000"/>
        </w:rPr>
        <w:t>66</w:t>
      </w:r>
      <w:r w:rsidRPr="002A7858">
        <w:t xml:space="preserve"> % к 202</w:t>
      </w:r>
      <w:r>
        <w:t>1</w:t>
      </w:r>
      <w:r w:rsidRPr="002A7858">
        <w:t xml:space="preserve"> г.);</w:t>
      </w:r>
    </w:p>
    <w:p w:rsidR="0002274B" w:rsidRPr="005E7EA6" w:rsidRDefault="0002274B" w:rsidP="0002274B">
      <w:pPr>
        <w:snapToGrid w:val="0"/>
        <w:ind w:firstLine="709"/>
        <w:jc w:val="both"/>
      </w:pPr>
      <w:r w:rsidRPr="002A7858">
        <w:t xml:space="preserve">Доля лиц, прошедших спортивную подготовку на тренировочном этапе (этапе спортивной специализации) и зачисленных на этап совершенствования спортивного мастерства, в общем количестве прошедших спортивную подготовку на тренировочном </w:t>
      </w:r>
      <w:r w:rsidRPr="005E7EA6">
        <w:t>этапе (увеличение до 5 % к 2021 г.);</w:t>
      </w:r>
    </w:p>
    <w:p w:rsidR="0002274B" w:rsidRPr="002A7858" w:rsidRDefault="0002274B" w:rsidP="0002274B">
      <w:pPr>
        <w:snapToGrid w:val="0"/>
        <w:ind w:firstLine="709"/>
        <w:jc w:val="both"/>
      </w:pPr>
      <w:r w:rsidRPr="005E7EA6">
        <w:t>Количество организованных мероприятий по подготовке спортивных</w:t>
      </w:r>
      <w:r w:rsidRPr="002A7858">
        <w:t xml:space="preserve"> сборных команд (не менее 12 мероприятий);</w:t>
      </w:r>
    </w:p>
    <w:p w:rsidR="0002274B" w:rsidRPr="002A7858" w:rsidRDefault="0002274B" w:rsidP="0002274B">
      <w:pPr>
        <w:snapToGrid w:val="0"/>
        <w:ind w:firstLine="709"/>
        <w:jc w:val="both"/>
      </w:pPr>
      <w:r w:rsidRPr="002A7858">
        <w:t>Удельный вес спортсменов, принявших участие в официальных спортивных соревнованиях, в их общей численности (сохранность показателя 90 %);</w:t>
      </w:r>
    </w:p>
    <w:p w:rsidR="0002274B" w:rsidRPr="002A7858" w:rsidRDefault="0002274B" w:rsidP="0002274B">
      <w:pPr>
        <w:snapToGrid w:val="0"/>
        <w:ind w:firstLine="709"/>
        <w:jc w:val="both"/>
      </w:pPr>
      <w:r w:rsidRPr="002A7858">
        <w:t>Доля спортсменов, выполнивших требования спортивной программы в их общей численности (сохранность показателя 90 %);</w:t>
      </w:r>
    </w:p>
    <w:p w:rsidR="0002274B" w:rsidRPr="002A7858" w:rsidRDefault="0002274B" w:rsidP="0002274B">
      <w:pPr>
        <w:snapToGrid w:val="0"/>
        <w:ind w:firstLine="709"/>
        <w:jc w:val="both"/>
      </w:pPr>
      <w:r w:rsidRPr="002A7858">
        <w:t>Количество специалистов, обучающихся на курсах повышения квалификации и семинарах (ежегодно не менее 10 человек);</w:t>
      </w:r>
    </w:p>
    <w:p w:rsidR="0002274B" w:rsidRPr="002A7858" w:rsidRDefault="0002274B" w:rsidP="0002274B">
      <w:pPr>
        <w:snapToGrid w:val="0"/>
        <w:ind w:firstLine="709"/>
        <w:jc w:val="both"/>
      </w:pPr>
      <w:r w:rsidRPr="002A7858">
        <w:t>Численность занимающихся в муниципальных образовательных учреждениях дополнительного образования детей  физкультурно-спортивной направленности;</w:t>
      </w:r>
    </w:p>
    <w:p w:rsidR="0002274B" w:rsidRPr="002A7858" w:rsidRDefault="0002274B" w:rsidP="0002274B">
      <w:pPr>
        <w:snapToGrid w:val="0"/>
        <w:ind w:firstLine="709"/>
        <w:jc w:val="both"/>
      </w:pPr>
      <w:r w:rsidRPr="002A7858">
        <w:t>Количество спортсменов в составе спортивных сборных команд Красноярского края по видам спорта;</w:t>
      </w:r>
    </w:p>
    <w:p w:rsidR="0002274B" w:rsidRPr="002A7858" w:rsidRDefault="0002274B" w:rsidP="0002274B">
      <w:pPr>
        <w:tabs>
          <w:tab w:val="left" w:pos="549"/>
        </w:tabs>
        <w:ind w:firstLine="709"/>
        <w:jc w:val="both"/>
      </w:pPr>
      <w:r w:rsidRPr="002A7858">
        <w:t xml:space="preserve">Доля обучающихся, на этапах спортивной подготовки, от общего числа обучающихся </w:t>
      </w:r>
      <w:r w:rsidRPr="005E7EA6">
        <w:t>в МБОУ ДО «ДЮСШ»;</w:t>
      </w:r>
    </w:p>
    <w:p w:rsidR="0002274B" w:rsidRPr="002A7858" w:rsidRDefault="0002274B" w:rsidP="0002274B">
      <w:pPr>
        <w:snapToGrid w:val="0"/>
        <w:ind w:firstLine="709"/>
        <w:jc w:val="both"/>
      </w:pPr>
      <w:r w:rsidRPr="002A7858">
        <w:t>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 будет поддерживаться на прежнем уровне, а именно в количестве 21 в 2018 -202</w:t>
      </w:r>
      <w:r>
        <w:t>1</w:t>
      </w:r>
      <w:r w:rsidRPr="002A7858">
        <w:t xml:space="preserve"> годах;</w:t>
      </w:r>
    </w:p>
    <w:p w:rsidR="0002274B" w:rsidRPr="002A7858" w:rsidRDefault="0002274B" w:rsidP="0002274B">
      <w:pPr>
        <w:snapToGrid w:val="0"/>
        <w:ind w:firstLine="709"/>
        <w:jc w:val="both"/>
      </w:pPr>
      <w:r w:rsidRPr="002A7858">
        <w:t>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будет поддерживаться на прежнем уровне, а именно в количестве 20 в 2018 -202</w:t>
      </w:r>
      <w:r>
        <w:t>1</w:t>
      </w:r>
      <w:r w:rsidRPr="002A7858">
        <w:t xml:space="preserve"> годах;</w:t>
      </w:r>
    </w:p>
    <w:p w:rsidR="0002274B" w:rsidRPr="002A7858" w:rsidRDefault="0002274B" w:rsidP="0002274B">
      <w:pPr>
        <w:snapToGrid w:val="0"/>
        <w:ind w:firstLine="709"/>
        <w:jc w:val="both"/>
      </w:pPr>
      <w:r w:rsidRPr="002A7858">
        <w:t>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будет поддерживаться на прежнем уровне, а именно в количестве 17 в 2018-202</w:t>
      </w:r>
      <w:r>
        <w:t>1</w:t>
      </w:r>
      <w:r w:rsidRPr="002A7858">
        <w:t xml:space="preserve"> годах;</w:t>
      </w:r>
    </w:p>
    <w:p w:rsidR="0002274B" w:rsidRPr="002A7858" w:rsidRDefault="0002274B" w:rsidP="0002274B">
      <w:pPr>
        <w:snapToGrid w:val="0"/>
        <w:ind w:firstLine="709"/>
        <w:jc w:val="both"/>
      </w:pPr>
      <w:r w:rsidRPr="002A7858">
        <w:t>Количество социальных проектов, реализуемых молодежью города, увеличится с 15 единиц в 2014 году до 24 единиц в 202</w:t>
      </w:r>
      <w:r>
        <w:t>1</w:t>
      </w:r>
      <w:r w:rsidRPr="002A7858">
        <w:t xml:space="preserve"> году;</w:t>
      </w:r>
    </w:p>
    <w:p w:rsidR="0002274B" w:rsidRPr="002A7858" w:rsidRDefault="0002274B" w:rsidP="0002274B">
      <w:pPr>
        <w:snapToGrid w:val="0"/>
        <w:ind w:firstLine="709"/>
        <w:jc w:val="both"/>
      </w:pPr>
      <w:r w:rsidRPr="002A7858">
        <w:t>Количество молодых людей, являющихся членами проектной команды, по реализации социальных проектов увеличится с 66 человек в 2018 году до 72 человек в 202</w:t>
      </w:r>
      <w:r>
        <w:t>1</w:t>
      </w:r>
      <w:r w:rsidRPr="002A7858">
        <w:t xml:space="preserve"> году;</w:t>
      </w:r>
    </w:p>
    <w:p w:rsidR="0002274B" w:rsidRPr="002A7858" w:rsidRDefault="0002274B" w:rsidP="0002274B">
      <w:pPr>
        <w:snapToGrid w:val="0"/>
        <w:ind w:firstLine="709"/>
        <w:jc w:val="both"/>
      </w:pPr>
      <w:r w:rsidRPr="002A7858">
        <w:lastRenderedPageBreak/>
        <w:t>Количество созданных рабочих мест для несовершеннолетних граждан, проживающих в городе Дивногорске (сохранить количество созданных рабочих мест для несовершеннолетних граждан, проживающих в городе Дивногорске на уровне 60 ед. ежегодно);</w:t>
      </w:r>
    </w:p>
    <w:p w:rsidR="0002274B" w:rsidRPr="002A7858" w:rsidRDefault="0002274B" w:rsidP="0002274B">
      <w:pPr>
        <w:snapToGrid w:val="0"/>
        <w:ind w:firstLine="709"/>
        <w:jc w:val="both"/>
      </w:pPr>
      <w:r w:rsidRPr="002A7858">
        <w:t xml:space="preserve">Своевременность </w:t>
      </w:r>
      <w:proofErr w:type="gramStart"/>
      <w:r w:rsidRPr="002A7858">
        <w:t>представления уточненного фрагмента реестра расходных обязательств распорядителя</w:t>
      </w:r>
      <w:proofErr w:type="gramEnd"/>
      <w:r w:rsidRPr="002A7858">
        <w:t>;</w:t>
      </w:r>
    </w:p>
    <w:p w:rsidR="0002274B" w:rsidRPr="002A7858" w:rsidRDefault="0002274B" w:rsidP="0002274B">
      <w:pPr>
        <w:snapToGrid w:val="0"/>
        <w:ind w:firstLine="709"/>
        <w:jc w:val="both"/>
      </w:pPr>
      <w:r w:rsidRPr="002A7858">
        <w:t>Своевременность утверждения муниципальных заданий подведомственным распорядителю учреждениям на текущий финансовый год и плановый период;</w:t>
      </w:r>
    </w:p>
    <w:p w:rsidR="0002274B" w:rsidRPr="002A7858" w:rsidRDefault="0002274B" w:rsidP="0002274B">
      <w:pPr>
        <w:snapToGrid w:val="0"/>
        <w:ind w:firstLine="709"/>
        <w:jc w:val="both"/>
        <w:rPr>
          <w:rFonts w:eastAsia="Calibri"/>
        </w:rPr>
      </w:pPr>
      <w:r w:rsidRPr="002A7858">
        <w:t>Соблюдение сроков представления распорядителем годовой бюджетной отчетности;</w:t>
      </w:r>
    </w:p>
    <w:p w:rsidR="0002274B" w:rsidRDefault="0002274B" w:rsidP="0002274B">
      <w:pPr>
        <w:pStyle w:val="11"/>
        <w:tabs>
          <w:tab w:val="left" w:pos="0"/>
        </w:tabs>
        <w:ind w:firstLine="709"/>
        <w:rPr>
          <w:rFonts w:ascii="Times New Roman" w:hAnsi="Times New Roman" w:cs="Times New Roman"/>
          <w:b/>
          <w:sz w:val="24"/>
          <w:szCs w:val="24"/>
        </w:rPr>
      </w:pPr>
      <w:r w:rsidRPr="002A7858">
        <w:rPr>
          <w:rFonts w:ascii="Times New Roman" w:hAnsi="Times New Roman" w:cs="Times New Roman"/>
          <w:sz w:val="24"/>
          <w:szCs w:val="24"/>
          <w:lang w:eastAsia="ru-RU"/>
        </w:rPr>
        <w:t>З</w:t>
      </w:r>
      <w:r w:rsidRPr="002A7858">
        <w:rPr>
          <w:rFonts w:ascii="Times New Roman" w:hAnsi="Times New Roman" w:cs="Times New Roman"/>
          <w:color w:val="000000"/>
          <w:sz w:val="24"/>
          <w:szCs w:val="24"/>
          <w:lang w:eastAsia="ru-RU"/>
        </w:rPr>
        <w:t xml:space="preserve">начения целевых показателей на долгосрочный период </w:t>
      </w:r>
      <w:r w:rsidRPr="002A7858">
        <w:rPr>
          <w:rFonts w:ascii="Times New Roman" w:hAnsi="Times New Roman" w:cs="Times New Roman"/>
          <w:sz w:val="24"/>
          <w:szCs w:val="24"/>
          <w:lang w:eastAsia="ru-RU"/>
        </w:rPr>
        <w:t xml:space="preserve">представлены в </w:t>
      </w:r>
      <w:r w:rsidRPr="002A7858">
        <w:rPr>
          <w:rFonts w:ascii="Times New Roman" w:hAnsi="Times New Roman" w:cs="Times New Roman"/>
          <w:sz w:val="24"/>
          <w:szCs w:val="24"/>
        </w:rPr>
        <w:t>приложении № 5 к Программе</w:t>
      </w:r>
      <w:r w:rsidRPr="002A7858">
        <w:rPr>
          <w:rFonts w:ascii="Times New Roman" w:hAnsi="Times New Roman" w:cs="Times New Roman"/>
          <w:b/>
          <w:sz w:val="24"/>
          <w:szCs w:val="24"/>
        </w:rPr>
        <w:t xml:space="preserve">. </w:t>
      </w:r>
    </w:p>
    <w:p w:rsidR="0002274B" w:rsidRPr="001C73D7" w:rsidRDefault="0002274B" w:rsidP="0002274B">
      <w:pPr>
        <w:pStyle w:val="11"/>
        <w:tabs>
          <w:tab w:val="left" w:pos="0"/>
        </w:tabs>
        <w:ind w:firstLine="709"/>
        <w:rPr>
          <w:rFonts w:ascii="Times New Roman" w:hAnsi="Times New Roman" w:cs="Times New Roman"/>
          <w:sz w:val="24"/>
          <w:szCs w:val="24"/>
        </w:rPr>
      </w:pPr>
    </w:p>
    <w:p w:rsidR="0002274B" w:rsidRPr="001C73D7" w:rsidRDefault="0002274B" w:rsidP="0002274B">
      <w:pPr>
        <w:pStyle w:val="a9"/>
        <w:tabs>
          <w:tab w:val="left" w:pos="426"/>
        </w:tabs>
        <w:ind w:left="0"/>
        <w:jc w:val="center"/>
        <w:rPr>
          <w:b/>
          <w:sz w:val="24"/>
          <w:szCs w:val="24"/>
        </w:rPr>
      </w:pPr>
      <w:r w:rsidRPr="001C73D7">
        <w:rPr>
          <w:b/>
          <w:sz w:val="24"/>
          <w:szCs w:val="24"/>
        </w:rPr>
        <w:t>6. Информация о распределении планируемых расходов по отдельным мероприятиям Программы, подпрограммам</w:t>
      </w:r>
      <w:r>
        <w:rPr>
          <w:b/>
          <w:sz w:val="24"/>
          <w:szCs w:val="24"/>
        </w:rPr>
        <w:t>.</w:t>
      </w:r>
    </w:p>
    <w:p w:rsidR="0002274B" w:rsidRPr="001C73D7" w:rsidRDefault="0002274B" w:rsidP="0002274B">
      <w:pPr>
        <w:pStyle w:val="a9"/>
        <w:ind w:left="0"/>
        <w:rPr>
          <w:b/>
          <w:sz w:val="24"/>
          <w:szCs w:val="24"/>
        </w:rPr>
      </w:pPr>
    </w:p>
    <w:p w:rsidR="0002274B" w:rsidRPr="001C73D7" w:rsidRDefault="0002274B" w:rsidP="0002274B">
      <w:pPr>
        <w:widowControl w:val="0"/>
        <w:spacing w:line="100" w:lineRule="atLeast"/>
        <w:ind w:firstLine="709"/>
      </w:pPr>
      <w:r w:rsidRPr="001C73D7">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w:t>
      </w:r>
      <w:r>
        <w:t xml:space="preserve">ализации Программы представлена </w:t>
      </w:r>
      <w:r w:rsidRPr="001C73D7">
        <w:t>в приложении</w:t>
      </w:r>
      <w:r>
        <w:t xml:space="preserve"> № 2</w:t>
      </w:r>
      <w:r w:rsidRPr="001C73D7">
        <w:t xml:space="preserve"> к Программе</w:t>
      </w:r>
      <w:r>
        <w:t>.</w:t>
      </w:r>
    </w:p>
    <w:p w:rsidR="0002274B" w:rsidRPr="001C73D7" w:rsidRDefault="0002274B" w:rsidP="0002274B">
      <w:pPr>
        <w:pStyle w:val="a9"/>
        <w:tabs>
          <w:tab w:val="left" w:pos="426"/>
        </w:tabs>
        <w:ind w:left="851"/>
        <w:jc w:val="center"/>
        <w:rPr>
          <w:sz w:val="24"/>
          <w:szCs w:val="24"/>
        </w:rPr>
      </w:pPr>
    </w:p>
    <w:p w:rsidR="0002274B" w:rsidRPr="001C73D7" w:rsidRDefault="0002274B" w:rsidP="0002274B">
      <w:pPr>
        <w:pStyle w:val="a9"/>
        <w:tabs>
          <w:tab w:val="left" w:pos="567"/>
        </w:tabs>
        <w:ind w:left="0"/>
        <w:jc w:val="center"/>
        <w:rPr>
          <w:b/>
          <w:sz w:val="24"/>
          <w:szCs w:val="24"/>
        </w:rPr>
      </w:pPr>
      <w:r w:rsidRPr="001A0F98">
        <w:rPr>
          <w:b/>
          <w:sz w:val="24"/>
          <w:szCs w:val="24"/>
        </w:rPr>
        <w:t>7</w:t>
      </w:r>
      <w:r w:rsidRPr="001C73D7">
        <w:rPr>
          <w:b/>
          <w:sz w:val="24"/>
          <w:szCs w:val="24"/>
        </w:rPr>
        <w:t xml:space="preserve">. Информация о ресурсном обеспечении и прогнозной оценке расходов </w:t>
      </w:r>
      <w:r w:rsidRPr="001C73D7">
        <w:rPr>
          <w:b/>
          <w:sz w:val="24"/>
          <w:szCs w:val="24"/>
        </w:rPr>
        <w:br/>
        <w:t>на реализацию целей программы</w:t>
      </w:r>
      <w:r>
        <w:rPr>
          <w:b/>
          <w:sz w:val="24"/>
          <w:szCs w:val="24"/>
        </w:rPr>
        <w:t>.</w:t>
      </w:r>
      <w:r w:rsidRPr="001C73D7">
        <w:rPr>
          <w:b/>
          <w:sz w:val="24"/>
          <w:szCs w:val="24"/>
        </w:rPr>
        <w:t xml:space="preserve"> </w:t>
      </w:r>
    </w:p>
    <w:p w:rsidR="0002274B" w:rsidRPr="001C73D7" w:rsidRDefault="0002274B" w:rsidP="0002274B">
      <w:pPr>
        <w:pStyle w:val="a9"/>
        <w:tabs>
          <w:tab w:val="left" w:pos="567"/>
        </w:tabs>
        <w:ind w:left="851"/>
        <w:jc w:val="center"/>
        <w:rPr>
          <w:b/>
          <w:sz w:val="24"/>
          <w:szCs w:val="24"/>
        </w:rPr>
      </w:pPr>
    </w:p>
    <w:p w:rsidR="0002274B" w:rsidRDefault="0002274B" w:rsidP="0002274B">
      <w:pPr>
        <w:snapToGrid w:val="0"/>
        <w:ind w:left="-60"/>
      </w:pPr>
      <w:r>
        <w:t xml:space="preserve">Объем бюджетных ассигнований на реализацию программы составляет всего 253925,5 тыс. рублей, </w:t>
      </w:r>
    </w:p>
    <w:p w:rsidR="0002274B" w:rsidRDefault="0002274B" w:rsidP="0002274B">
      <w:pPr>
        <w:snapToGrid w:val="0"/>
        <w:ind w:left="-60"/>
      </w:pPr>
      <w:r>
        <w:t xml:space="preserve">в том числе по годам: </w:t>
      </w:r>
    </w:p>
    <w:p w:rsidR="0002274B" w:rsidRDefault="0002274B" w:rsidP="0002274B">
      <w:pPr>
        <w:snapToGrid w:val="0"/>
        <w:ind w:left="-60"/>
      </w:pPr>
      <w:r>
        <w:t>в 2014 год -    25 745,1 тыс. рублей,</w:t>
      </w:r>
    </w:p>
    <w:p w:rsidR="0002274B" w:rsidRDefault="0002274B" w:rsidP="0002274B">
      <w:pPr>
        <w:snapToGrid w:val="0"/>
        <w:ind w:left="-60"/>
      </w:pPr>
      <w:r>
        <w:t>в 2015 году – 30 198,4 тыс. рублей,</w:t>
      </w:r>
    </w:p>
    <w:p w:rsidR="0002274B" w:rsidRDefault="0002274B" w:rsidP="0002274B">
      <w:pPr>
        <w:snapToGrid w:val="0"/>
        <w:ind w:left="-60"/>
      </w:pPr>
      <w:r>
        <w:t>в 2016 году – 32 554,9 тыс. рублей,</w:t>
      </w:r>
    </w:p>
    <w:p w:rsidR="0002274B" w:rsidRDefault="0002274B" w:rsidP="0002274B">
      <w:pPr>
        <w:snapToGrid w:val="0"/>
        <w:ind w:left="-60"/>
      </w:pPr>
      <w:r>
        <w:t>в 2017 году – 38 095,9 тыс. рублей</w:t>
      </w:r>
    </w:p>
    <w:p w:rsidR="0002274B" w:rsidRDefault="0002274B" w:rsidP="0002274B">
      <w:pPr>
        <w:snapToGrid w:val="0"/>
        <w:ind w:left="-60"/>
      </w:pPr>
      <w:r>
        <w:t xml:space="preserve">в 2018 году – </w:t>
      </w:r>
      <w:r w:rsidRPr="00C9378F">
        <w:t>44747,2</w:t>
      </w:r>
      <w:r>
        <w:t xml:space="preserve"> тыс. рублей</w:t>
      </w:r>
    </w:p>
    <w:p w:rsidR="0002274B" w:rsidRDefault="0002274B" w:rsidP="0002274B">
      <w:pPr>
        <w:snapToGrid w:val="0"/>
        <w:ind w:left="-60"/>
      </w:pPr>
      <w:r>
        <w:t>в 2019 году – 27 528,0 тыс. рублей</w:t>
      </w:r>
    </w:p>
    <w:p w:rsidR="0002274B" w:rsidRDefault="0002274B" w:rsidP="0002274B">
      <w:pPr>
        <w:snapToGrid w:val="0"/>
        <w:ind w:left="-60"/>
      </w:pPr>
      <w:r>
        <w:t>в 2020 году – 27 528,0 тыс. рублей</w:t>
      </w:r>
    </w:p>
    <w:p w:rsidR="0002274B" w:rsidRDefault="0002274B" w:rsidP="0002274B">
      <w:pPr>
        <w:snapToGrid w:val="0"/>
        <w:ind w:left="-60"/>
      </w:pPr>
      <w:r>
        <w:t>в 2021 году – 27 528,0 тыс. рублей</w:t>
      </w:r>
    </w:p>
    <w:p w:rsidR="0002274B" w:rsidRDefault="0002274B" w:rsidP="0002274B">
      <w:pPr>
        <w:snapToGrid w:val="0"/>
        <w:ind w:left="-60"/>
      </w:pPr>
    </w:p>
    <w:p w:rsidR="0002274B" w:rsidRDefault="0002274B" w:rsidP="0002274B">
      <w:pPr>
        <w:snapToGrid w:val="0"/>
        <w:ind w:left="-60"/>
      </w:pPr>
      <w:r>
        <w:t>Из них:</w:t>
      </w:r>
    </w:p>
    <w:p w:rsidR="0002274B" w:rsidRDefault="0002274B" w:rsidP="0002274B">
      <w:pPr>
        <w:snapToGrid w:val="0"/>
        <w:ind w:left="-60"/>
      </w:pPr>
      <w:r>
        <w:t>из сре</w:t>
      </w:r>
      <w:proofErr w:type="gramStart"/>
      <w:r>
        <w:t>дств кр</w:t>
      </w:r>
      <w:proofErr w:type="gramEnd"/>
      <w:r>
        <w:t>аевого бюджета – 23166,7 тыс. руб., в том числе:</w:t>
      </w:r>
    </w:p>
    <w:p w:rsidR="0002274B" w:rsidRDefault="0002274B" w:rsidP="0002274B">
      <w:pPr>
        <w:snapToGrid w:val="0"/>
        <w:ind w:left="-60"/>
      </w:pPr>
      <w:r>
        <w:t>в 2014 году - 1292,1 тыс. рублей,</w:t>
      </w:r>
    </w:p>
    <w:p w:rsidR="0002274B" w:rsidRDefault="0002274B" w:rsidP="0002274B">
      <w:pPr>
        <w:snapToGrid w:val="0"/>
        <w:ind w:left="-60"/>
      </w:pPr>
      <w:r>
        <w:t>в 2015 году – 775,5 тыс. рублей,</w:t>
      </w:r>
    </w:p>
    <w:p w:rsidR="0002274B" w:rsidRDefault="0002274B" w:rsidP="0002274B">
      <w:pPr>
        <w:snapToGrid w:val="0"/>
        <w:ind w:left="-60"/>
      </w:pPr>
      <w:r>
        <w:t>в 2016 году – 2515,5 тыс. рублей,</w:t>
      </w:r>
    </w:p>
    <w:p w:rsidR="0002274B" w:rsidRDefault="0002274B" w:rsidP="0002274B">
      <w:pPr>
        <w:snapToGrid w:val="0"/>
        <w:ind w:left="-60"/>
      </w:pPr>
      <w:r>
        <w:t>в 2017 году – 6309,7 тыс. рублей</w:t>
      </w:r>
    </w:p>
    <w:p w:rsidR="0002274B" w:rsidRDefault="0002274B" w:rsidP="0002274B">
      <w:pPr>
        <w:snapToGrid w:val="0"/>
        <w:ind w:left="-60"/>
      </w:pPr>
      <w:r>
        <w:t xml:space="preserve">в 2018 году – </w:t>
      </w:r>
      <w:r w:rsidRPr="00F162A5">
        <w:t>9796,2</w:t>
      </w:r>
      <w:r>
        <w:t xml:space="preserve"> тыс. рублей</w:t>
      </w:r>
    </w:p>
    <w:p w:rsidR="0002274B" w:rsidRDefault="0002274B" w:rsidP="0002274B">
      <w:pPr>
        <w:snapToGrid w:val="0"/>
        <w:ind w:left="-60"/>
      </w:pPr>
      <w:r>
        <w:t>в 2019 году – 825,9 тыс. рублей</w:t>
      </w:r>
    </w:p>
    <w:p w:rsidR="0002274B" w:rsidRDefault="0002274B" w:rsidP="0002274B">
      <w:pPr>
        <w:snapToGrid w:val="0"/>
        <w:ind w:left="-60"/>
      </w:pPr>
      <w:r>
        <w:t>в 2020 году – 825,9 тыс. рублей</w:t>
      </w:r>
    </w:p>
    <w:p w:rsidR="0002274B" w:rsidRDefault="0002274B" w:rsidP="0002274B">
      <w:pPr>
        <w:snapToGrid w:val="0"/>
        <w:ind w:left="-60"/>
      </w:pPr>
      <w:r>
        <w:t>в 2021 году – 825,9 тыс. рублей</w:t>
      </w:r>
    </w:p>
    <w:p w:rsidR="0002274B" w:rsidRDefault="0002274B" w:rsidP="0002274B">
      <w:pPr>
        <w:snapToGrid w:val="0"/>
      </w:pPr>
    </w:p>
    <w:p w:rsidR="0002274B" w:rsidRDefault="0002274B" w:rsidP="0002274B">
      <w:pPr>
        <w:snapToGrid w:val="0"/>
        <w:ind w:left="-60"/>
      </w:pPr>
      <w:r>
        <w:t>из средств местного бюджета – 196994,1 тыс. рублей, в том числе:</w:t>
      </w:r>
    </w:p>
    <w:p w:rsidR="0002274B" w:rsidRDefault="0002274B" w:rsidP="0002274B">
      <w:pPr>
        <w:snapToGrid w:val="0"/>
        <w:ind w:left="-60"/>
      </w:pPr>
      <w:r>
        <w:t>в 2014 году -19959,6 тыс. рублей,</w:t>
      </w:r>
    </w:p>
    <w:p w:rsidR="0002274B" w:rsidRDefault="0002274B" w:rsidP="0002274B">
      <w:pPr>
        <w:snapToGrid w:val="0"/>
        <w:ind w:left="-60"/>
      </w:pPr>
      <w:r>
        <w:t>в 2015 году – 24 402,8 тыс. рублей,</w:t>
      </w:r>
    </w:p>
    <w:p w:rsidR="0002274B" w:rsidRDefault="0002274B" w:rsidP="0002274B">
      <w:pPr>
        <w:snapToGrid w:val="0"/>
        <w:ind w:left="-60"/>
      </w:pPr>
      <w:r>
        <w:t>в 2016 году – 26 076,2 тыс. рублей,</w:t>
      </w:r>
    </w:p>
    <w:p w:rsidR="0002274B" w:rsidRDefault="0002274B" w:rsidP="0002274B">
      <w:pPr>
        <w:snapToGrid w:val="0"/>
        <w:ind w:left="-60"/>
      </w:pPr>
      <w:r>
        <w:t>в 2017 году -  28141,1 тыс. рублей</w:t>
      </w:r>
    </w:p>
    <w:p w:rsidR="0002274B" w:rsidRDefault="0002274B" w:rsidP="0002274B">
      <w:pPr>
        <w:snapToGrid w:val="0"/>
        <w:ind w:left="-60"/>
      </w:pPr>
      <w:r>
        <w:t>в 2018 году – 30157,5 тыс. рублей</w:t>
      </w:r>
    </w:p>
    <w:p w:rsidR="0002274B" w:rsidRDefault="0002274B" w:rsidP="0002274B">
      <w:pPr>
        <w:snapToGrid w:val="0"/>
        <w:ind w:left="-60"/>
      </w:pPr>
      <w:r>
        <w:t>в 2019 году – 22752,3 тыс. рублей</w:t>
      </w:r>
    </w:p>
    <w:p w:rsidR="0002274B" w:rsidRDefault="0002274B" w:rsidP="0002274B">
      <w:pPr>
        <w:snapToGrid w:val="0"/>
        <w:ind w:left="-60"/>
      </w:pPr>
      <w:r>
        <w:t>в 2020 году – 22752,3 тыс. рублей</w:t>
      </w:r>
    </w:p>
    <w:p w:rsidR="0002274B" w:rsidRDefault="0002274B" w:rsidP="0002274B">
      <w:pPr>
        <w:snapToGrid w:val="0"/>
        <w:ind w:left="-60"/>
      </w:pPr>
      <w:r>
        <w:t>в 2021 году – 22752,3 тыс. рублей</w:t>
      </w:r>
    </w:p>
    <w:p w:rsidR="0002274B" w:rsidRDefault="0002274B" w:rsidP="0002274B">
      <w:pPr>
        <w:snapToGrid w:val="0"/>
        <w:ind w:left="-60"/>
      </w:pPr>
    </w:p>
    <w:p w:rsidR="0002274B" w:rsidRDefault="0002274B" w:rsidP="0002274B">
      <w:pPr>
        <w:snapToGrid w:val="0"/>
        <w:ind w:left="-60"/>
      </w:pPr>
      <w:r>
        <w:t>из внебюджетных источников – 33764,7 тыс. рублей, в том числе:</w:t>
      </w:r>
    </w:p>
    <w:p w:rsidR="0002274B" w:rsidRDefault="0002274B" w:rsidP="0002274B">
      <w:pPr>
        <w:snapToGrid w:val="0"/>
        <w:ind w:left="-60"/>
      </w:pPr>
      <w:r>
        <w:t>в 2014 году -  4493,4 тыс. рублей,</w:t>
      </w:r>
    </w:p>
    <w:p w:rsidR="0002274B" w:rsidRDefault="0002274B" w:rsidP="0002274B">
      <w:pPr>
        <w:snapToGrid w:val="0"/>
        <w:ind w:left="-60"/>
      </w:pPr>
      <w:r>
        <w:t>в 2015 году – 5020,1 тыс. рублей,</w:t>
      </w:r>
    </w:p>
    <w:p w:rsidR="0002274B" w:rsidRDefault="0002274B" w:rsidP="0002274B">
      <w:pPr>
        <w:snapToGrid w:val="0"/>
        <w:ind w:left="-60"/>
      </w:pPr>
      <w:r>
        <w:t>в 2016 году – 3963,2 тыс. рублей,</w:t>
      </w:r>
    </w:p>
    <w:p w:rsidR="0002274B" w:rsidRDefault="0002274B" w:rsidP="0002274B">
      <w:pPr>
        <w:snapToGrid w:val="0"/>
        <w:ind w:left="-60"/>
      </w:pPr>
      <w:r>
        <w:t>в 2017 году -  3645,1 тыс. рублей</w:t>
      </w:r>
    </w:p>
    <w:p w:rsidR="0002274B" w:rsidRDefault="0002274B" w:rsidP="0002274B">
      <w:pPr>
        <w:snapToGrid w:val="0"/>
        <w:ind w:left="-60"/>
      </w:pPr>
      <w:r>
        <w:t xml:space="preserve">в 2018 году – </w:t>
      </w:r>
      <w:r w:rsidRPr="00F162A5">
        <w:t>4793,5</w:t>
      </w:r>
      <w:r>
        <w:t xml:space="preserve"> тыс. рублей,</w:t>
      </w:r>
    </w:p>
    <w:p w:rsidR="0002274B" w:rsidRDefault="0002274B" w:rsidP="0002274B">
      <w:pPr>
        <w:snapToGrid w:val="0"/>
        <w:ind w:left="-60"/>
      </w:pPr>
      <w:r>
        <w:t>в 2019 году – 3949,8 тыс. рублей,</w:t>
      </w:r>
    </w:p>
    <w:p w:rsidR="0002274B" w:rsidRDefault="0002274B" w:rsidP="0002274B">
      <w:pPr>
        <w:snapToGrid w:val="0"/>
        <w:ind w:left="-60"/>
      </w:pPr>
      <w:r>
        <w:t>в 2020 году – 3949,8 тыс. рублей.</w:t>
      </w:r>
    </w:p>
    <w:p w:rsidR="0002274B" w:rsidRDefault="0002274B" w:rsidP="0002274B">
      <w:pPr>
        <w:snapToGrid w:val="0"/>
        <w:ind w:left="-60"/>
      </w:pPr>
      <w:r>
        <w:lastRenderedPageBreak/>
        <w:t>в 2021 году – 3949,8 тыс. рублей.</w:t>
      </w:r>
    </w:p>
    <w:p w:rsidR="0002274B" w:rsidRPr="00AB3117" w:rsidRDefault="0002274B" w:rsidP="0002274B"/>
    <w:p w:rsidR="0002274B" w:rsidRPr="001C73D7" w:rsidRDefault="0002274B" w:rsidP="0002274B">
      <w:pPr>
        <w:ind w:firstLine="709"/>
        <w:jc w:val="both"/>
      </w:pPr>
      <w:r w:rsidRPr="006831A7">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w:t>
      </w:r>
      <w:r>
        <w:t xml:space="preserve"> </w:t>
      </w:r>
      <w:r w:rsidRPr="006831A7">
        <w:t>4 к Программе.</w:t>
      </w:r>
    </w:p>
    <w:p w:rsidR="0002274B" w:rsidRPr="001C73D7" w:rsidRDefault="0002274B" w:rsidP="0002274B">
      <w:pPr>
        <w:pStyle w:val="a9"/>
        <w:ind w:left="851"/>
        <w:jc w:val="both"/>
        <w:rPr>
          <w:sz w:val="24"/>
          <w:szCs w:val="24"/>
        </w:rPr>
      </w:pPr>
    </w:p>
    <w:p w:rsidR="0002274B" w:rsidRPr="007F2685" w:rsidRDefault="0002274B" w:rsidP="0002274B">
      <w:pPr>
        <w:pStyle w:val="a9"/>
        <w:ind w:left="0"/>
        <w:jc w:val="center"/>
        <w:rPr>
          <w:b/>
          <w:sz w:val="24"/>
          <w:szCs w:val="24"/>
          <w:highlight w:val="yellow"/>
        </w:rPr>
      </w:pPr>
      <w:r w:rsidRPr="001C73D7">
        <w:rPr>
          <w:b/>
          <w:sz w:val="24"/>
          <w:szCs w:val="24"/>
        </w:rPr>
        <w:t xml:space="preserve">8. Прогноз сводных показателей муниципальных заданий, в случае оказания муниципальными учреждениями муниципальных услуг юридическим и </w:t>
      </w:r>
      <w:r w:rsidRPr="000806E9">
        <w:rPr>
          <w:b/>
          <w:sz w:val="24"/>
          <w:szCs w:val="24"/>
        </w:rPr>
        <w:t>(или) физическим лицам, выполнения работ</w:t>
      </w:r>
    </w:p>
    <w:p w:rsidR="0002274B" w:rsidRPr="006831A7" w:rsidRDefault="0002274B" w:rsidP="0002274B">
      <w:pPr>
        <w:pStyle w:val="a9"/>
        <w:ind w:left="0"/>
        <w:rPr>
          <w:sz w:val="24"/>
          <w:szCs w:val="24"/>
        </w:rPr>
      </w:pPr>
    </w:p>
    <w:p w:rsidR="0002274B" w:rsidRPr="001C73D7" w:rsidRDefault="0002274B" w:rsidP="0002274B">
      <w:pPr>
        <w:ind w:firstLine="709"/>
        <w:jc w:val="both"/>
      </w:pPr>
      <w:r w:rsidRPr="006831A7">
        <w:t>Прогноз сводных показателей муниципальных заданий на оказание (выполнение) муниципальных услуг (работ) учреждений представлен в приложении № 6 к Программе.</w:t>
      </w:r>
    </w:p>
    <w:p w:rsidR="0002274B" w:rsidRDefault="0002274B" w:rsidP="0002274B">
      <w:pPr>
        <w:pStyle w:val="a9"/>
        <w:ind w:left="0"/>
        <w:jc w:val="both"/>
        <w:rPr>
          <w:sz w:val="24"/>
          <w:szCs w:val="24"/>
        </w:rPr>
      </w:pPr>
    </w:p>
    <w:p w:rsidR="0002274B" w:rsidRDefault="0002274B" w:rsidP="0002274B">
      <w:pPr>
        <w:pStyle w:val="a9"/>
        <w:ind w:left="0"/>
        <w:rPr>
          <w:sz w:val="24"/>
          <w:szCs w:val="24"/>
        </w:rPr>
      </w:pPr>
    </w:p>
    <w:p w:rsidR="0002274B" w:rsidRDefault="0002274B" w:rsidP="0002274B">
      <w:pPr>
        <w:pStyle w:val="a9"/>
        <w:ind w:left="0"/>
        <w:rPr>
          <w:sz w:val="24"/>
          <w:szCs w:val="24"/>
        </w:rPr>
      </w:pPr>
      <w:r>
        <w:rPr>
          <w:sz w:val="24"/>
          <w:szCs w:val="24"/>
        </w:rPr>
        <w:t xml:space="preserve">Начальник отдела физической культуры, </w:t>
      </w:r>
      <w:r>
        <w:rPr>
          <w:sz w:val="24"/>
          <w:szCs w:val="24"/>
        </w:rPr>
        <w:tab/>
      </w:r>
    </w:p>
    <w:p w:rsidR="0002274B" w:rsidRDefault="0002274B" w:rsidP="0002274B">
      <w:pPr>
        <w:pStyle w:val="a9"/>
        <w:ind w:left="0"/>
        <w:rPr>
          <w:sz w:val="24"/>
          <w:szCs w:val="24"/>
        </w:rPr>
      </w:pPr>
      <w:r>
        <w:rPr>
          <w:sz w:val="24"/>
          <w:szCs w:val="24"/>
        </w:rPr>
        <w:t xml:space="preserve">спорта и молодежной политики  </w:t>
      </w:r>
    </w:p>
    <w:p w:rsidR="0002274B" w:rsidRDefault="0002274B" w:rsidP="0002274B">
      <w:pPr>
        <w:pStyle w:val="a9"/>
        <w:ind w:left="0"/>
        <w:rPr>
          <w:sz w:val="24"/>
          <w:szCs w:val="24"/>
        </w:rPr>
      </w:pPr>
      <w:r>
        <w:rPr>
          <w:sz w:val="24"/>
          <w:szCs w:val="24"/>
        </w:rPr>
        <w:t>администрации г. Дивногорска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Н.В. Калинин</w:t>
      </w:r>
    </w:p>
    <w:p w:rsidR="0002274B" w:rsidRDefault="0002274B"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8416A0">
      <w:pPr>
        <w:tabs>
          <w:tab w:val="left" w:pos="8789"/>
        </w:tabs>
        <w:rPr>
          <w:sz w:val="24"/>
          <w:szCs w:val="24"/>
        </w:rPr>
      </w:pPr>
    </w:p>
    <w:p w:rsidR="00A01EED" w:rsidRDefault="00A01EED" w:rsidP="00A01EED">
      <w:pPr>
        <w:pStyle w:val="ConsPlusNormal"/>
        <w:widowControl/>
        <w:ind w:left="5812" w:firstLine="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к постановлению администрации г. Дивногорска </w:t>
      </w:r>
    </w:p>
    <w:p w:rsidR="00A01EED" w:rsidRDefault="00A01EED" w:rsidP="00A01EED">
      <w:pPr>
        <w:pStyle w:val="ConsPlusNormal"/>
        <w:widowControl/>
        <w:ind w:left="5812" w:firstLine="0"/>
        <w:rPr>
          <w:rFonts w:ascii="Times New Roman" w:hAnsi="Times New Roman" w:cs="Times New Roman"/>
          <w:sz w:val="24"/>
          <w:szCs w:val="24"/>
        </w:rPr>
      </w:pPr>
      <w:r>
        <w:rPr>
          <w:rFonts w:ascii="Times New Roman" w:hAnsi="Times New Roman" w:cs="Times New Roman"/>
          <w:sz w:val="24"/>
          <w:szCs w:val="24"/>
        </w:rPr>
        <w:t>от 27.08. 2018 № 155п</w:t>
      </w:r>
    </w:p>
    <w:p w:rsidR="00A01EED" w:rsidRDefault="00A01EED" w:rsidP="008416A0">
      <w:pPr>
        <w:tabs>
          <w:tab w:val="left" w:pos="8789"/>
        </w:tabs>
        <w:rPr>
          <w:sz w:val="24"/>
          <w:szCs w:val="24"/>
        </w:rPr>
      </w:pPr>
    </w:p>
    <w:p w:rsidR="00A01EED" w:rsidRDefault="00A01EED" w:rsidP="00A01EED">
      <w:pPr>
        <w:pStyle w:val="ConsPlusNormal"/>
        <w:widowControl/>
        <w:ind w:left="6237" w:hanging="425"/>
        <w:rPr>
          <w:rFonts w:ascii="Times New Roman" w:hAnsi="Times New Roman" w:cs="Times New Roman"/>
          <w:sz w:val="24"/>
          <w:szCs w:val="24"/>
        </w:rPr>
      </w:pPr>
    </w:p>
    <w:p w:rsidR="00A01EED" w:rsidRPr="00CD7399" w:rsidRDefault="00A01EED" w:rsidP="00A01EED">
      <w:pPr>
        <w:pStyle w:val="ConsPlusNormal"/>
        <w:widowControl/>
        <w:ind w:left="6237" w:hanging="425"/>
        <w:rPr>
          <w:rFonts w:ascii="Times New Roman" w:hAnsi="Times New Roman" w:cs="Times New Roman"/>
          <w:sz w:val="24"/>
          <w:szCs w:val="24"/>
        </w:rPr>
      </w:pPr>
      <w:r w:rsidRPr="00CD7399">
        <w:rPr>
          <w:rFonts w:ascii="Times New Roman" w:hAnsi="Times New Roman" w:cs="Times New Roman"/>
          <w:sz w:val="24"/>
          <w:szCs w:val="24"/>
        </w:rPr>
        <w:t>Приложение № 2</w:t>
      </w:r>
    </w:p>
    <w:p w:rsidR="00A01EED" w:rsidRPr="00CD7399" w:rsidRDefault="00A01EED" w:rsidP="00A01EED">
      <w:pPr>
        <w:pStyle w:val="ConsPlusNormal"/>
        <w:widowControl/>
        <w:ind w:left="5812" w:firstLine="0"/>
        <w:rPr>
          <w:rFonts w:ascii="Times New Roman" w:hAnsi="Times New Roman" w:cs="Times New Roman"/>
          <w:sz w:val="24"/>
          <w:szCs w:val="24"/>
        </w:rPr>
      </w:pPr>
      <w:r w:rsidRPr="00CD7399">
        <w:rPr>
          <w:rFonts w:ascii="Times New Roman" w:hAnsi="Times New Roman" w:cs="Times New Roman"/>
          <w:sz w:val="24"/>
          <w:szCs w:val="24"/>
        </w:rPr>
        <w:t xml:space="preserve">к муниципальной программе </w:t>
      </w:r>
    </w:p>
    <w:p w:rsidR="00A01EED" w:rsidRDefault="00A01EED" w:rsidP="00A01EED">
      <w:pPr>
        <w:pStyle w:val="ConsPlusNormal"/>
        <w:widowControl/>
        <w:ind w:left="5812" w:firstLine="0"/>
        <w:rPr>
          <w:rFonts w:ascii="Times New Roman" w:hAnsi="Times New Roman" w:cs="Times New Roman"/>
          <w:sz w:val="24"/>
          <w:szCs w:val="24"/>
        </w:rPr>
      </w:pPr>
      <w:r w:rsidRPr="00CD7399">
        <w:rPr>
          <w:rFonts w:ascii="Times New Roman" w:hAnsi="Times New Roman" w:cs="Times New Roman"/>
          <w:sz w:val="24"/>
          <w:szCs w:val="24"/>
        </w:rPr>
        <w:t xml:space="preserve">«Физическая культура, спорт и молодежная политика в муниципальном образовании  город Дивногорск» </w:t>
      </w:r>
    </w:p>
    <w:p w:rsidR="00A01EED" w:rsidRPr="00CD7399" w:rsidRDefault="00A01EED" w:rsidP="00A01EED">
      <w:pPr>
        <w:pStyle w:val="ConsPlusNormal"/>
        <w:widowControl/>
        <w:ind w:firstLine="0"/>
        <w:rPr>
          <w:sz w:val="28"/>
          <w:szCs w:val="28"/>
        </w:rPr>
      </w:pPr>
    </w:p>
    <w:p w:rsidR="00A01EED" w:rsidRPr="00CD7399" w:rsidRDefault="00A01EED" w:rsidP="00A01EED">
      <w:pPr>
        <w:jc w:val="center"/>
        <w:rPr>
          <w:sz w:val="28"/>
          <w:szCs w:val="28"/>
        </w:rPr>
      </w:pPr>
    </w:p>
    <w:p w:rsidR="00A01EED" w:rsidRPr="00317082" w:rsidRDefault="00A01EED" w:rsidP="00A01EED">
      <w:pPr>
        <w:pStyle w:val="ConsPlusTitle"/>
        <w:jc w:val="center"/>
        <w:rPr>
          <w:rFonts w:ascii="Times New Roman" w:hAnsi="Times New Roman" w:cs="Times New Roman"/>
          <w:sz w:val="24"/>
          <w:szCs w:val="24"/>
        </w:rPr>
      </w:pPr>
      <w:r w:rsidRPr="00317082">
        <w:rPr>
          <w:rFonts w:ascii="Times New Roman" w:hAnsi="Times New Roman" w:cs="Times New Roman"/>
          <w:sz w:val="24"/>
          <w:szCs w:val="24"/>
        </w:rPr>
        <w:t>Подпрограмма 1</w:t>
      </w:r>
    </w:p>
    <w:p w:rsidR="00A01EED" w:rsidRPr="00317082" w:rsidRDefault="00A01EED" w:rsidP="00A01EED">
      <w:pPr>
        <w:pStyle w:val="ConsPlusTitle"/>
        <w:jc w:val="center"/>
        <w:rPr>
          <w:rFonts w:ascii="Times New Roman" w:hAnsi="Times New Roman" w:cs="Times New Roman"/>
          <w:sz w:val="24"/>
          <w:szCs w:val="24"/>
        </w:rPr>
      </w:pPr>
      <w:r w:rsidRPr="00317082">
        <w:rPr>
          <w:rFonts w:ascii="Times New Roman" w:hAnsi="Times New Roman" w:cs="Times New Roman"/>
          <w:sz w:val="24"/>
          <w:szCs w:val="24"/>
        </w:rPr>
        <w:t xml:space="preserve">«Массовая физическая культура и спорт», </w:t>
      </w:r>
    </w:p>
    <w:p w:rsidR="00A01EED" w:rsidRPr="00317082" w:rsidRDefault="00A01EED" w:rsidP="00A01EED">
      <w:pPr>
        <w:pStyle w:val="ConsPlusTitle"/>
        <w:jc w:val="center"/>
        <w:rPr>
          <w:rFonts w:ascii="Times New Roman" w:hAnsi="Times New Roman" w:cs="Times New Roman"/>
          <w:sz w:val="24"/>
          <w:szCs w:val="24"/>
        </w:rPr>
      </w:pPr>
      <w:r w:rsidRPr="00317082">
        <w:rPr>
          <w:rFonts w:ascii="Times New Roman" w:hAnsi="Times New Roman" w:cs="Times New Roman"/>
          <w:sz w:val="24"/>
          <w:szCs w:val="24"/>
        </w:rPr>
        <w:t xml:space="preserve">реализуемая в рамках муниципальной программы </w:t>
      </w:r>
      <w:r>
        <w:rPr>
          <w:rFonts w:ascii="Times New Roman" w:hAnsi="Times New Roman" w:cs="Times New Roman"/>
          <w:sz w:val="24"/>
          <w:szCs w:val="24"/>
        </w:rPr>
        <w:t xml:space="preserve"> </w:t>
      </w:r>
      <w:r w:rsidRPr="00317082">
        <w:rPr>
          <w:rFonts w:ascii="Times New Roman" w:hAnsi="Times New Roman" w:cs="Times New Roman"/>
          <w:sz w:val="24"/>
          <w:szCs w:val="24"/>
        </w:rPr>
        <w:t xml:space="preserve">«Физическая культура, спорт и молодежная политика в муниципальном образовании город Дивногорск» </w:t>
      </w:r>
    </w:p>
    <w:p w:rsidR="00A01EED" w:rsidRPr="00317082" w:rsidRDefault="00A01EED" w:rsidP="00A01EED">
      <w:pPr>
        <w:widowControl w:val="0"/>
        <w:spacing w:line="100" w:lineRule="atLeast"/>
        <w:jc w:val="center"/>
        <w:rPr>
          <w:b/>
        </w:rPr>
      </w:pPr>
    </w:p>
    <w:p w:rsidR="00A01EED" w:rsidRPr="00CD7399" w:rsidRDefault="00A01EED" w:rsidP="00A01EED">
      <w:pPr>
        <w:widowControl w:val="0"/>
        <w:numPr>
          <w:ilvl w:val="0"/>
          <w:numId w:val="4"/>
        </w:numPr>
        <w:suppressAutoHyphens/>
        <w:spacing w:line="100" w:lineRule="atLeast"/>
        <w:ind w:left="0"/>
        <w:jc w:val="center"/>
      </w:pPr>
      <w:r w:rsidRPr="00317082">
        <w:rPr>
          <w:b/>
        </w:rPr>
        <w:t>Паспорт подпрограммы</w:t>
      </w:r>
    </w:p>
    <w:p w:rsidR="00A01EED" w:rsidRPr="00CD7399" w:rsidRDefault="00A01EED" w:rsidP="00A01EED">
      <w:pPr>
        <w:widowControl w:val="0"/>
        <w:spacing w:line="100" w:lineRule="atLeast"/>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39"/>
        <w:gridCol w:w="6934"/>
      </w:tblGrid>
      <w:tr w:rsidR="00A01EED" w:rsidRPr="00CD7399" w:rsidTr="004C455A">
        <w:trPr>
          <w:trHeight w:val="648"/>
        </w:trPr>
        <w:tc>
          <w:tcPr>
            <w:tcW w:w="2639" w:type="dxa"/>
            <w:shd w:val="clear" w:color="auto" w:fill="auto"/>
          </w:tcPr>
          <w:p w:rsidR="00A01EED" w:rsidRPr="00CD7399" w:rsidRDefault="00A01EED" w:rsidP="004C455A">
            <w:pPr>
              <w:pStyle w:val="ConsPlusCell"/>
            </w:pPr>
            <w:r>
              <w:t xml:space="preserve">Наименование </w:t>
            </w:r>
            <w:r w:rsidRPr="00CD7399">
              <w:t xml:space="preserve">подпрограммы </w:t>
            </w:r>
          </w:p>
        </w:tc>
        <w:tc>
          <w:tcPr>
            <w:tcW w:w="6934" w:type="dxa"/>
            <w:shd w:val="clear" w:color="auto" w:fill="auto"/>
          </w:tcPr>
          <w:p w:rsidR="00A01EED" w:rsidRPr="00CD7399" w:rsidRDefault="00A01EED" w:rsidP="004C455A">
            <w:pPr>
              <w:pStyle w:val="ConsPlusCell"/>
            </w:pPr>
            <w:r w:rsidRPr="00CD7399">
              <w:t>«Развитие массовой физической культуры и спорта»</w:t>
            </w:r>
            <w:r>
              <w:t xml:space="preserve"> </w:t>
            </w:r>
            <w:r w:rsidRPr="00A1470F">
              <w:t>(далее – П</w:t>
            </w:r>
            <w:r>
              <w:t>одп</w:t>
            </w:r>
            <w:r w:rsidRPr="00A1470F">
              <w:t>рограмма)</w:t>
            </w:r>
          </w:p>
        </w:tc>
      </w:tr>
      <w:tr w:rsidR="00A01EED" w:rsidRPr="00CD7399" w:rsidTr="004C455A">
        <w:trPr>
          <w:trHeight w:val="800"/>
        </w:trPr>
        <w:tc>
          <w:tcPr>
            <w:tcW w:w="2639" w:type="dxa"/>
            <w:shd w:val="clear" w:color="auto" w:fill="auto"/>
          </w:tcPr>
          <w:p w:rsidR="00A01EED" w:rsidRPr="00CD7399" w:rsidRDefault="00A01EED" w:rsidP="004C455A">
            <w:pPr>
              <w:pStyle w:val="ConsPlusCell"/>
            </w:pPr>
            <w:r w:rsidRPr="00CD7399">
              <w:t>Наименование муниципальной программы, в рамках которой реализуется Подпрограмма</w:t>
            </w:r>
          </w:p>
        </w:tc>
        <w:tc>
          <w:tcPr>
            <w:tcW w:w="6934" w:type="dxa"/>
            <w:shd w:val="clear" w:color="auto" w:fill="auto"/>
          </w:tcPr>
          <w:p w:rsidR="00A01EED" w:rsidRPr="00CD7399" w:rsidRDefault="00A01EED" w:rsidP="004C455A">
            <w:pPr>
              <w:pStyle w:val="ConsPlusCell"/>
            </w:pPr>
            <w:r w:rsidRPr="00CD7399">
              <w:t xml:space="preserve">«Физическая культура, спорт и молодежная политика в муниципальном образовании город Дивногорск» </w:t>
            </w:r>
          </w:p>
        </w:tc>
      </w:tr>
      <w:tr w:rsidR="00A01EED" w:rsidRPr="00CD7399" w:rsidTr="004C455A">
        <w:trPr>
          <w:trHeight w:val="800"/>
        </w:trPr>
        <w:tc>
          <w:tcPr>
            <w:tcW w:w="2639" w:type="dxa"/>
            <w:shd w:val="clear" w:color="auto" w:fill="auto"/>
          </w:tcPr>
          <w:p w:rsidR="00A01EED" w:rsidRPr="00CD7399" w:rsidRDefault="00A01EED" w:rsidP="004C455A">
            <w:pPr>
              <w:pStyle w:val="ConsPlusCell"/>
            </w:pPr>
            <w:r w:rsidRPr="00CD7399">
              <w:t>Исполнитель Подпрограммы</w:t>
            </w:r>
          </w:p>
        </w:tc>
        <w:tc>
          <w:tcPr>
            <w:tcW w:w="6934" w:type="dxa"/>
            <w:shd w:val="clear" w:color="auto" w:fill="auto"/>
          </w:tcPr>
          <w:p w:rsidR="00A01EED" w:rsidRPr="00CD7399" w:rsidRDefault="00A01EED" w:rsidP="004C455A">
            <w:pPr>
              <w:pStyle w:val="ConsPlusCell"/>
            </w:pPr>
            <w:r w:rsidRPr="00CD7399">
              <w:t xml:space="preserve">Отдел физической культуры, спорта и молодежной политики  администрации города Дивногорска </w:t>
            </w:r>
          </w:p>
        </w:tc>
      </w:tr>
      <w:tr w:rsidR="00A01EED" w:rsidRPr="00CD7399" w:rsidTr="004C455A">
        <w:trPr>
          <w:trHeight w:val="800"/>
        </w:trPr>
        <w:tc>
          <w:tcPr>
            <w:tcW w:w="2639" w:type="dxa"/>
            <w:shd w:val="clear" w:color="auto" w:fill="auto"/>
          </w:tcPr>
          <w:p w:rsidR="00A01EED" w:rsidRPr="00CD7399" w:rsidRDefault="00A01EED" w:rsidP="004C455A">
            <w:pPr>
              <w:pStyle w:val="ConsPlusCell"/>
              <w:rPr>
                <w:rFonts w:eastAsia="Calibri"/>
                <w:spacing w:val="-2"/>
              </w:rPr>
            </w:pPr>
            <w:r w:rsidRPr="00CD7399">
              <w:t>Соисполнители подпрограммы</w:t>
            </w:r>
          </w:p>
        </w:tc>
        <w:tc>
          <w:tcPr>
            <w:tcW w:w="6934" w:type="dxa"/>
            <w:shd w:val="clear" w:color="auto" w:fill="auto"/>
          </w:tcPr>
          <w:p w:rsidR="00A01EED" w:rsidRPr="00CD7399" w:rsidRDefault="00A01EED" w:rsidP="004C455A">
            <w:pPr>
              <w:pStyle w:val="ConsPlusCell"/>
            </w:pPr>
            <w:r w:rsidRPr="00CD7399">
              <w:t>Муниципальное автономное учреждение молодежный центр «Дивный»,</w:t>
            </w:r>
          </w:p>
          <w:p w:rsidR="00A01EED" w:rsidRDefault="00A01EED" w:rsidP="004C455A">
            <w:pPr>
              <w:pStyle w:val="ConsPlusCell"/>
            </w:pPr>
            <w:r w:rsidRPr="00CD7399">
              <w:t xml:space="preserve">Муниципальное </w:t>
            </w:r>
            <w:proofErr w:type="spellStart"/>
            <w:r w:rsidRPr="00CD7399">
              <w:t>физкультурно</w:t>
            </w:r>
            <w:proofErr w:type="spellEnd"/>
            <w:r w:rsidRPr="00CD7399">
              <w:t xml:space="preserve"> – оздоровительное автономное учреждение плавательный бассейн «Дельфин»</w:t>
            </w:r>
          </w:p>
          <w:p w:rsidR="00A01EED" w:rsidRPr="00CD7399" w:rsidRDefault="00A01EED" w:rsidP="004C455A">
            <w:pPr>
              <w:pStyle w:val="ConsPlusCell"/>
            </w:pPr>
            <w:r>
              <w:t>Муниципальное бюджетное учреждение «Спортивная школа г. Дивногорска»</w:t>
            </w:r>
          </w:p>
        </w:tc>
      </w:tr>
      <w:tr w:rsidR="00A01EED" w:rsidRPr="00CD7399" w:rsidTr="004C455A">
        <w:trPr>
          <w:trHeight w:val="1211"/>
        </w:trPr>
        <w:tc>
          <w:tcPr>
            <w:tcW w:w="2639" w:type="dxa"/>
            <w:shd w:val="clear" w:color="auto" w:fill="auto"/>
          </w:tcPr>
          <w:p w:rsidR="00A01EED" w:rsidRPr="00CD7399" w:rsidRDefault="00A01EED" w:rsidP="004C455A">
            <w:pPr>
              <w:pStyle w:val="ConsPlusCell"/>
            </w:pPr>
            <w:r w:rsidRPr="00CD7399">
              <w:t>Цель Подпрограммы</w:t>
            </w:r>
          </w:p>
        </w:tc>
        <w:tc>
          <w:tcPr>
            <w:tcW w:w="6934" w:type="dxa"/>
            <w:shd w:val="clear" w:color="auto" w:fill="auto"/>
          </w:tcPr>
          <w:p w:rsidR="00A01EED" w:rsidRPr="00CD7399" w:rsidRDefault="00A01EED" w:rsidP="004C455A">
            <w:r w:rsidRPr="00CD7399">
              <w:t>Создание доступных условий для занятий населения муниципального образования город Дивногорск различных возрастных, профессиональных и социальных групп физической культурой и спортом</w:t>
            </w:r>
            <w:r>
              <w:t xml:space="preserve">, и </w:t>
            </w:r>
            <w:r w:rsidRPr="00FC4E0C">
              <w:rPr>
                <w:rFonts w:eastAsia="Calibri"/>
                <w:spacing w:val="-2"/>
              </w:rPr>
              <w:t>развитие системы подготовки спортивного резерва города</w:t>
            </w:r>
          </w:p>
        </w:tc>
      </w:tr>
      <w:tr w:rsidR="00A01EED" w:rsidRPr="00CD7399" w:rsidTr="004C455A">
        <w:trPr>
          <w:trHeight w:val="323"/>
        </w:trPr>
        <w:tc>
          <w:tcPr>
            <w:tcW w:w="2639" w:type="dxa"/>
            <w:shd w:val="clear" w:color="auto" w:fill="auto"/>
          </w:tcPr>
          <w:p w:rsidR="00A01EED" w:rsidRPr="00CD7399" w:rsidRDefault="00A01EED" w:rsidP="004C455A">
            <w:pPr>
              <w:pStyle w:val="ConsPlusCell"/>
            </w:pPr>
            <w:r w:rsidRPr="00CD7399">
              <w:t>Задачи Подпрограммы</w:t>
            </w:r>
          </w:p>
        </w:tc>
        <w:tc>
          <w:tcPr>
            <w:tcW w:w="6934" w:type="dxa"/>
            <w:shd w:val="clear" w:color="auto" w:fill="auto"/>
          </w:tcPr>
          <w:p w:rsidR="00A01EED" w:rsidRPr="00CD7399" w:rsidRDefault="00A01EED" w:rsidP="004C455A">
            <w:r>
              <w:t>1.Р</w:t>
            </w:r>
            <w:r w:rsidRPr="00CD7399">
              <w:t>азвитие и совершенствование инфраструктуры физической культуры и спорта в «шаговой» доступности;</w:t>
            </w:r>
          </w:p>
          <w:p w:rsidR="00A01EED" w:rsidRPr="00CD7399" w:rsidRDefault="00A01EED" w:rsidP="004C455A">
            <w:r>
              <w:rPr>
                <w:bCs/>
              </w:rPr>
              <w:t>2.Р</w:t>
            </w:r>
            <w:r w:rsidRPr="00CD7399">
              <w:rPr>
                <w:bCs/>
              </w:rPr>
              <w:t xml:space="preserve">азвитие устойчивой потребности </w:t>
            </w:r>
            <w:r w:rsidRPr="00CD7399">
              <w:t xml:space="preserve">всех категорий </w:t>
            </w:r>
            <w:r w:rsidRPr="00CD7399">
              <w:rPr>
                <w:bCs/>
              </w:rPr>
              <w:t>населения к здор</w:t>
            </w:r>
            <w:r>
              <w:rPr>
                <w:bCs/>
              </w:rPr>
              <w:t>овому образу жизни, формированию</w:t>
            </w:r>
            <w:r w:rsidRPr="00CD7399">
              <w:rPr>
                <w:bCs/>
              </w:rPr>
              <w:t xml:space="preserve"> мотивации к регулярным занятиям физической культурой и спортом посредством проведения официальных физкультурных и спортивных мероприятий, в том числе мероприятий по реализации Всероссийского </w:t>
            </w:r>
            <w:proofErr w:type="spellStart"/>
            <w:r w:rsidRPr="00CD7399">
              <w:rPr>
                <w:bCs/>
              </w:rPr>
              <w:t>физкультурно</w:t>
            </w:r>
            <w:proofErr w:type="spellEnd"/>
            <w:r w:rsidRPr="00CD7399">
              <w:rPr>
                <w:bCs/>
              </w:rPr>
              <w:t xml:space="preserve"> – спортивного комплекса «Готов к труду и обороне» (далее </w:t>
            </w:r>
            <w:r>
              <w:rPr>
                <w:bCs/>
              </w:rPr>
              <w:t xml:space="preserve">- </w:t>
            </w:r>
            <w:r w:rsidRPr="00CD7399">
              <w:rPr>
                <w:bCs/>
              </w:rPr>
              <w:t>ВФСК «ГТО») на территории МО г. Дивногорск;</w:t>
            </w:r>
          </w:p>
          <w:p w:rsidR="00A01EED" w:rsidRDefault="00A01EED" w:rsidP="004C455A">
            <w:r>
              <w:t>3.В</w:t>
            </w:r>
            <w:r w:rsidRPr="00CD7399">
              <w:t>ыявление и поддержка успешного опыта по организации массовой физкультурно-спортивной работы ср</w:t>
            </w:r>
            <w:r>
              <w:t>еди населения;</w:t>
            </w:r>
          </w:p>
          <w:p w:rsidR="00A01EED" w:rsidRDefault="00A01EED" w:rsidP="004C455A">
            <w:pPr>
              <w:rPr>
                <w:rFonts w:eastAsia="Calibri"/>
                <w:lang w:eastAsia="en-US"/>
              </w:rPr>
            </w:pPr>
            <w:r>
              <w:rPr>
                <w:rFonts w:eastAsia="Calibri"/>
                <w:lang w:eastAsia="en-US"/>
              </w:rPr>
              <w:t>4.Совершенствование системы мероприятий, направленных на поиск и поддержку талантливых, одаренных детей;</w:t>
            </w:r>
          </w:p>
          <w:p w:rsidR="00A01EED" w:rsidRDefault="00A01EED" w:rsidP="004C455A">
            <w:pPr>
              <w:rPr>
                <w:rFonts w:eastAsia="Calibri"/>
                <w:lang w:eastAsia="en-US"/>
              </w:rPr>
            </w:pPr>
            <w:r>
              <w:rPr>
                <w:rFonts w:eastAsia="Calibri"/>
                <w:lang w:eastAsia="en-US"/>
              </w:rPr>
              <w:t>5.Развитие кадровой политики подготовки спортивного резерва;</w:t>
            </w:r>
          </w:p>
          <w:p w:rsidR="00A01EED" w:rsidRDefault="00A01EED" w:rsidP="004C455A">
            <w:pPr>
              <w:rPr>
                <w:rFonts w:eastAsia="Calibri"/>
                <w:lang w:eastAsia="en-US"/>
              </w:rPr>
            </w:pPr>
            <w:r>
              <w:rPr>
                <w:rFonts w:eastAsia="Calibri"/>
                <w:lang w:eastAsia="en-US"/>
              </w:rPr>
              <w:lastRenderedPageBreak/>
              <w:t>6.Совершенствование системы подготовки спортивного резерва.</w:t>
            </w:r>
          </w:p>
          <w:p w:rsidR="00A01EED" w:rsidRPr="00CD7399" w:rsidRDefault="00A01EED" w:rsidP="004C455A">
            <w:r>
              <w:rPr>
                <w:rFonts w:eastAsia="Calibri"/>
                <w:lang w:eastAsia="en-US"/>
              </w:rPr>
              <w:t>7.Формирование спортивного резерва города.</w:t>
            </w:r>
          </w:p>
        </w:tc>
      </w:tr>
      <w:tr w:rsidR="00A01EED" w:rsidRPr="00CD7399" w:rsidTr="004C455A">
        <w:trPr>
          <w:trHeight w:val="800"/>
        </w:trPr>
        <w:tc>
          <w:tcPr>
            <w:tcW w:w="2639" w:type="dxa"/>
            <w:shd w:val="clear" w:color="auto" w:fill="auto"/>
          </w:tcPr>
          <w:p w:rsidR="00A01EED" w:rsidRPr="00CD7399" w:rsidRDefault="00A01EED" w:rsidP="004C455A">
            <w:pPr>
              <w:pStyle w:val="ConsPlusCell"/>
            </w:pPr>
            <w:r>
              <w:lastRenderedPageBreak/>
              <w:t xml:space="preserve">Целевые индикаторы </w:t>
            </w:r>
            <w:r w:rsidRPr="00CD7399">
              <w:t>П</w:t>
            </w:r>
            <w:r>
              <w:t>одпрограммы</w:t>
            </w:r>
          </w:p>
        </w:tc>
        <w:tc>
          <w:tcPr>
            <w:tcW w:w="6934" w:type="dxa"/>
            <w:shd w:val="clear" w:color="auto" w:fill="auto"/>
          </w:tcPr>
          <w:p w:rsidR="00A01EED" w:rsidRDefault="00A01EED" w:rsidP="004C455A">
            <w:pPr>
              <w:snapToGrid w:val="0"/>
            </w:pPr>
            <w:r w:rsidRPr="00CD7399">
              <w:t>Доля граждан, систематически занимающихся физической культурой и спортом, в общей численности населения МО</w:t>
            </w:r>
            <w:r>
              <w:t xml:space="preserve"> г. Дивногорск (увеличение до 43, 2 </w:t>
            </w:r>
            <w:r w:rsidRPr="00CD7399">
              <w:t>% к 20</w:t>
            </w:r>
            <w:r>
              <w:t>21 г.</w:t>
            </w:r>
            <w:r w:rsidRPr="00CD7399">
              <w:t>);</w:t>
            </w:r>
          </w:p>
          <w:p w:rsidR="00A01EED" w:rsidRPr="00CD7399" w:rsidRDefault="00A01EED" w:rsidP="004C455A">
            <w:pPr>
              <w:snapToGrid w:val="0"/>
            </w:pPr>
          </w:p>
          <w:p w:rsidR="00A01EED" w:rsidRDefault="00A01EED" w:rsidP="004C455A">
            <w:pPr>
              <w:snapToGrid w:val="0"/>
            </w:pPr>
            <w:r>
              <w:t xml:space="preserve">Доля населения, принявшего участие в выполнении нормативов испытаний (тестов) комплекса ГТО от общей численности населения, проживающего на территории МО г. Дивногорск (увеличение </w:t>
            </w:r>
            <w:r w:rsidRPr="003A0EBE">
              <w:t>до 0</w:t>
            </w:r>
            <w:r>
              <w:t>,68</w:t>
            </w:r>
            <w:r w:rsidRPr="00CD7399">
              <w:t xml:space="preserve"> % к 20</w:t>
            </w:r>
            <w:r>
              <w:t>21</w:t>
            </w:r>
            <w:r w:rsidRPr="00CD7399">
              <w:t xml:space="preserve"> г.); </w:t>
            </w:r>
          </w:p>
          <w:p w:rsidR="00A01EED" w:rsidRPr="00CD7399" w:rsidRDefault="00A01EED" w:rsidP="004C455A">
            <w:pPr>
              <w:snapToGrid w:val="0"/>
              <w:rPr>
                <w:color w:val="FF0000"/>
              </w:rPr>
            </w:pPr>
          </w:p>
          <w:p w:rsidR="00A01EED" w:rsidRDefault="00A01EED" w:rsidP="004C455A">
            <w:pPr>
              <w:snapToGrid w:val="0"/>
            </w:pPr>
            <w:r w:rsidRPr="00CD7399">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r w:rsidRPr="000548D7">
              <w:t>(увеличение до</w:t>
            </w:r>
            <w:r w:rsidRPr="000548D7">
              <w:rPr>
                <w:color w:val="FF0000"/>
              </w:rPr>
              <w:t xml:space="preserve"> </w:t>
            </w:r>
            <w:r w:rsidRPr="000548D7">
              <w:t>9 %</w:t>
            </w:r>
            <w:r w:rsidRPr="000548D7">
              <w:rPr>
                <w:color w:val="FF0000"/>
              </w:rPr>
              <w:t xml:space="preserve"> </w:t>
            </w:r>
            <w:r w:rsidRPr="000548D7">
              <w:t>в 202</w:t>
            </w:r>
            <w:r>
              <w:t>1</w:t>
            </w:r>
            <w:r w:rsidRPr="000548D7">
              <w:t xml:space="preserve"> году).</w:t>
            </w:r>
          </w:p>
          <w:p w:rsidR="00A01EED" w:rsidRPr="00CD7399" w:rsidRDefault="00A01EED" w:rsidP="004C455A">
            <w:pPr>
              <w:snapToGrid w:val="0"/>
            </w:pPr>
          </w:p>
          <w:p w:rsidR="00A01EED" w:rsidRDefault="00A01EED" w:rsidP="004C455A">
            <w:pPr>
              <w:snapToGrid w:val="0"/>
            </w:pPr>
            <w:r w:rsidRPr="001159F3">
              <w:t xml:space="preserve">Доля обучающихся общеобразовательных организаций, систематически занимающихся физической культурой и спортом, в общей численности обучающихся общеобразовательных организаций МО г. Дивногорск (увеличение до </w:t>
            </w:r>
            <w:r w:rsidRPr="00E40722">
              <w:rPr>
                <w:color w:val="000000"/>
              </w:rPr>
              <w:t>66</w:t>
            </w:r>
            <w:r w:rsidRPr="001159F3">
              <w:t xml:space="preserve"> % к </w:t>
            </w:r>
            <w:r>
              <w:t>2021</w:t>
            </w:r>
            <w:r w:rsidRPr="001159F3">
              <w:t xml:space="preserve"> г.)</w:t>
            </w:r>
            <w:r>
              <w:t>.</w:t>
            </w:r>
          </w:p>
          <w:p w:rsidR="00A01EED" w:rsidRDefault="00A01EED" w:rsidP="004C455A">
            <w:pPr>
              <w:snapToGrid w:val="0"/>
            </w:pPr>
          </w:p>
          <w:p w:rsidR="00A01EED" w:rsidRDefault="00A01EED" w:rsidP="004C455A">
            <w:pPr>
              <w:snapToGrid w:val="0"/>
              <w:rPr>
                <w:sz w:val="22"/>
                <w:szCs w:val="22"/>
              </w:rPr>
            </w:pPr>
            <w:r w:rsidRPr="002A5C79">
              <w:t xml:space="preserve">Доля лиц, прошедших спортивную подготовку на тренировочном этапе (этапе спортивной специализации) и зачисленных на этап совершенствования спортивного мастерства, в общем количестве прошедших спортивную подготовку на тренировочном этапе (увеличение до </w:t>
            </w:r>
            <w:r>
              <w:rPr>
                <w:sz w:val="22"/>
                <w:szCs w:val="22"/>
              </w:rPr>
              <w:t>5 % к 2021</w:t>
            </w:r>
            <w:r w:rsidRPr="002A5C79">
              <w:rPr>
                <w:sz w:val="22"/>
                <w:szCs w:val="22"/>
              </w:rPr>
              <w:t xml:space="preserve"> г.)</w:t>
            </w:r>
          </w:p>
          <w:p w:rsidR="00A01EED" w:rsidRPr="002A5C79" w:rsidRDefault="00A01EED" w:rsidP="004C455A">
            <w:pPr>
              <w:snapToGrid w:val="0"/>
            </w:pPr>
          </w:p>
          <w:p w:rsidR="00A01EED" w:rsidRDefault="00A01EED" w:rsidP="004C455A">
            <w:pPr>
              <w:snapToGrid w:val="0"/>
            </w:pPr>
            <w:r w:rsidRPr="002A5C79">
              <w:t>Количество организованных мероприятий по подготовке спортивных сборных команд (не менее 12 мероприятий)</w:t>
            </w:r>
            <w:r>
              <w:t>.</w:t>
            </w:r>
          </w:p>
          <w:p w:rsidR="00A01EED" w:rsidRPr="002A5C79" w:rsidRDefault="00A01EED" w:rsidP="004C455A">
            <w:pPr>
              <w:snapToGrid w:val="0"/>
            </w:pPr>
          </w:p>
          <w:p w:rsidR="00A01EED" w:rsidRDefault="00A01EED" w:rsidP="004C455A">
            <w:pPr>
              <w:snapToGrid w:val="0"/>
            </w:pPr>
            <w:r w:rsidRPr="002A5C79">
              <w:t>Удельный вес спортсменов, принявших участие в официальных спортивных соревнованиях, в их общей численности (сохранность показателя 90 %)</w:t>
            </w:r>
            <w:r>
              <w:t>.</w:t>
            </w:r>
          </w:p>
          <w:p w:rsidR="00A01EED" w:rsidRPr="002A5C79" w:rsidRDefault="00A01EED" w:rsidP="004C455A">
            <w:pPr>
              <w:snapToGrid w:val="0"/>
            </w:pPr>
          </w:p>
          <w:p w:rsidR="00A01EED" w:rsidRDefault="00A01EED" w:rsidP="004C455A">
            <w:pPr>
              <w:snapToGrid w:val="0"/>
            </w:pPr>
            <w:r w:rsidRPr="002A5C79">
              <w:t>Доля спортсменов, выполнивших требования спортивной программы в их общей численности (сохранность показателя 90 %).</w:t>
            </w:r>
          </w:p>
          <w:p w:rsidR="00A01EED" w:rsidRPr="002A5C79" w:rsidRDefault="00A01EED" w:rsidP="004C455A">
            <w:pPr>
              <w:snapToGrid w:val="0"/>
            </w:pPr>
          </w:p>
          <w:p w:rsidR="00A01EED" w:rsidRPr="00CD7399" w:rsidRDefault="00A01EED" w:rsidP="004C455A">
            <w:pPr>
              <w:snapToGrid w:val="0"/>
            </w:pPr>
            <w:r w:rsidRPr="002A5C79">
              <w:t xml:space="preserve">Количество специалистов, обучающихся на курсах повышения квалификации и семинарах (ежегодно </w:t>
            </w:r>
            <w:r>
              <w:t xml:space="preserve">не менее 10 </w:t>
            </w:r>
            <w:r w:rsidRPr="002A5C79">
              <w:t>человек)</w:t>
            </w:r>
            <w:r>
              <w:t>.</w:t>
            </w:r>
          </w:p>
        </w:tc>
      </w:tr>
      <w:tr w:rsidR="00A01EED" w:rsidRPr="00CD7399" w:rsidTr="004C455A">
        <w:trPr>
          <w:trHeight w:val="800"/>
        </w:trPr>
        <w:tc>
          <w:tcPr>
            <w:tcW w:w="2639" w:type="dxa"/>
            <w:shd w:val="clear" w:color="auto" w:fill="auto"/>
          </w:tcPr>
          <w:p w:rsidR="00A01EED" w:rsidRPr="00CD7399" w:rsidRDefault="00A01EED" w:rsidP="004C455A">
            <w:pPr>
              <w:pStyle w:val="ConsPlusCell"/>
            </w:pPr>
            <w:r w:rsidRPr="00CD7399">
              <w:t xml:space="preserve">Сроки </w:t>
            </w:r>
            <w:r w:rsidRPr="00CD7399">
              <w:br/>
              <w:t>реализации Подпрограммы</w:t>
            </w:r>
          </w:p>
        </w:tc>
        <w:tc>
          <w:tcPr>
            <w:tcW w:w="6934" w:type="dxa"/>
            <w:shd w:val="clear" w:color="auto" w:fill="auto"/>
          </w:tcPr>
          <w:p w:rsidR="00A01EED" w:rsidRPr="00CD7399" w:rsidRDefault="00A01EED" w:rsidP="004C455A">
            <w:pPr>
              <w:pStyle w:val="ConsPlusCell"/>
            </w:pPr>
            <w:r w:rsidRPr="00CD7399">
              <w:t>2014 - 20</w:t>
            </w:r>
            <w:r>
              <w:t>21</w:t>
            </w:r>
            <w:r w:rsidRPr="00CD7399">
              <w:t xml:space="preserve"> годы</w:t>
            </w:r>
          </w:p>
        </w:tc>
      </w:tr>
      <w:tr w:rsidR="00A01EED" w:rsidRPr="00CD7399" w:rsidTr="004C455A">
        <w:trPr>
          <w:trHeight w:val="800"/>
        </w:trPr>
        <w:tc>
          <w:tcPr>
            <w:tcW w:w="2639" w:type="dxa"/>
            <w:shd w:val="clear" w:color="auto" w:fill="auto"/>
          </w:tcPr>
          <w:p w:rsidR="00A01EED" w:rsidRPr="00CD7399" w:rsidRDefault="00A01EED" w:rsidP="004C455A">
            <w:pPr>
              <w:pStyle w:val="ConsPlusCell"/>
            </w:pPr>
          </w:p>
          <w:p w:rsidR="00A01EED" w:rsidRPr="00CD7399" w:rsidRDefault="00A01EED" w:rsidP="004C455A">
            <w:pPr>
              <w:pStyle w:val="ConsPlusCell"/>
            </w:pPr>
            <w:r w:rsidRPr="00CD7399">
              <w:t xml:space="preserve">Объемы и источники финансирования Подпрограммы      </w:t>
            </w:r>
          </w:p>
        </w:tc>
        <w:tc>
          <w:tcPr>
            <w:tcW w:w="6934" w:type="dxa"/>
            <w:shd w:val="clear" w:color="auto" w:fill="auto"/>
          </w:tcPr>
          <w:p w:rsidR="00A01EED" w:rsidRPr="001D7711" w:rsidRDefault="00A01EED" w:rsidP="004C455A">
            <w:pPr>
              <w:snapToGrid w:val="0"/>
              <w:rPr>
                <w:color w:val="000000"/>
              </w:rPr>
            </w:pPr>
            <w:r w:rsidRPr="001D7711">
              <w:rPr>
                <w:color w:val="000000"/>
              </w:rPr>
              <w:t xml:space="preserve">Объем бюджетных ассигнований на реализацию Программы составляет всего </w:t>
            </w:r>
            <w:r>
              <w:rPr>
                <w:color w:val="000000"/>
              </w:rPr>
              <w:t xml:space="preserve">113266,5 </w:t>
            </w:r>
            <w:r w:rsidRPr="001D7711">
              <w:rPr>
                <w:color w:val="000000"/>
              </w:rPr>
              <w:t xml:space="preserve">тыс. рублей, </w:t>
            </w:r>
          </w:p>
          <w:p w:rsidR="00A01EED" w:rsidRPr="001D7711" w:rsidRDefault="00A01EED" w:rsidP="004C455A">
            <w:pPr>
              <w:snapToGrid w:val="0"/>
              <w:rPr>
                <w:color w:val="000000"/>
              </w:rPr>
            </w:pPr>
            <w:r w:rsidRPr="001D7711">
              <w:rPr>
                <w:color w:val="000000"/>
              </w:rPr>
              <w:t>в том числе по годам:</w:t>
            </w:r>
          </w:p>
          <w:p w:rsidR="00A01EED" w:rsidRPr="001D7711" w:rsidRDefault="00A01EED" w:rsidP="004C455A">
            <w:pPr>
              <w:snapToGrid w:val="0"/>
              <w:rPr>
                <w:color w:val="000000"/>
              </w:rPr>
            </w:pPr>
            <w:r w:rsidRPr="001D7711">
              <w:rPr>
                <w:color w:val="000000"/>
              </w:rPr>
              <w:t>в 2014 году –  4311,5 тыс. рублей</w:t>
            </w:r>
            <w:r>
              <w:rPr>
                <w:color w:val="000000"/>
              </w:rPr>
              <w:t>.</w:t>
            </w:r>
          </w:p>
          <w:p w:rsidR="00A01EED" w:rsidRPr="001D7711" w:rsidRDefault="00A01EED" w:rsidP="004C455A">
            <w:pPr>
              <w:snapToGrid w:val="0"/>
              <w:rPr>
                <w:color w:val="000000"/>
              </w:rPr>
            </w:pPr>
            <w:r w:rsidRPr="001D7711">
              <w:rPr>
                <w:color w:val="000000"/>
              </w:rPr>
              <w:t>в 2015 году – 587</w:t>
            </w:r>
            <w:r>
              <w:rPr>
                <w:color w:val="000000"/>
              </w:rPr>
              <w:t>3,4 тыс. рублей.</w:t>
            </w:r>
          </w:p>
          <w:p w:rsidR="00A01EED" w:rsidRPr="001D7711" w:rsidRDefault="00A01EED" w:rsidP="004C455A">
            <w:pPr>
              <w:snapToGrid w:val="0"/>
              <w:rPr>
                <w:color w:val="000000"/>
              </w:rPr>
            </w:pPr>
            <w:r w:rsidRPr="001D7711">
              <w:rPr>
                <w:color w:val="000000"/>
              </w:rPr>
              <w:t>в</w:t>
            </w:r>
            <w:r>
              <w:rPr>
                <w:color w:val="000000"/>
              </w:rPr>
              <w:t xml:space="preserve"> 2016 году – 6302,4 тыс. рублей.</w:t>
            </w:r>
          </w:p>
          <w:p w:rsidR="00A01EED" w:rsidRPr="001D7711" w:rsidRDefault="00A01EED" w:rsidP="004C455A">
            <w:pPr>
              <w:snapToGrid w:val="0"/>
              <w:rPr>
                <w:color w:val="000000"/>
              </w:rPr>
            </w:pPr>
            <w:r>
              <w:rPr>
                <w:color w:val="000000"/>
              </w:rPr>
              <w:t xml:space="preserve">в 2017 году </w:t>
            </w:r>
            <w:r w:rsidRPr="0071177E">
              <w:rPr>
                <w:color w:val="000000"/>
              </w:rPr>
              <w:t>-  12316,3</w:t>
            </w:r>
            <w:r>
              <w:rPr>
                <w:color w:val="000000"/>
              </w:rPr>
              <w:t xml:space="preserve"> тыс. рублей.</w:t>
            </w:r>
          </w:p>
          <w:p w:rsidR="00A01EED" w:rsidRPr="001D7711" w:rsidRDefault="00A01EED" w:rsidP="004C455A">
            <w:pPr>
              <w:snapToGrid w:val="0"/>
              <w:rPr>
                <w:color w:val="000000"/>
              </w:rPr>
            </w:pPr>
            <w:r w:rsidRPr="001D7711">
              <w:rPr>
                <w:color w:val="000000"/>
              </w:rPr>
              <w:t xml:space="preserve">в 2018 году -  </w:t>
            </w:r>
            <w:r w:rsidRPr="008F28A3">
              <w:rPr>
                <w:color w:val="000000"/>
              </w:rPr>
              <w:t>32733,3</w:t>
            </w:r>
            <w:r>
              <w:rPr>
                <w:color w:val="000000"/>
              </w:rPr>
              <w:t xml:space="preserve"> тыс. рублей.</w:t>
            </w:r>
          </w:p>
          <w:p w:rsidR="00A01EED" w:rsidRPr="001D7711" w:rsidRDefault="00A01EED" w:rsidP="004C455A">
            <w:pPr>
              <w:snapToGrid w:val="0"/>
              <w:rPr>
                <w:color w:val="000000"/>
              </w:rPr>
            </w:pPr>
            <w:r w:rsidRPr="001D7711">
              <w:rPr>
                <w:color w:val="000000"/>
              </w:rPr>
              <w:t>в 2019 году -  17243,2 тыс. рублей.</w:t>
            </w:r>
          </w:p>
          <w:p w:rsidR="00A01EED" w:rsidRDefault="00A01EED" w:rsidP="004C455A">
            <w:pPr>
              <w:snapToGrid w:val="0"/>
              <w:rPr>
                <w:color w:val="000000"/>
              </w:rPr>
            </w:pPr>
            <w:r w:rsidRPr="001D7711">
              <w:rPr>
                <w:color w:val="000000"/>
              </w:rPr>
              <w:t>в 2020 году -  17243,2 тыс. рублей.</w:t>
            </w:r>
          </w:p>
          <w:p w:rsidR="00A01EED" w:rsidRPr="001D7711" w:rsidRDefault="00A01EED" w:rsidP="004C455A">
            <w:pPr>
              <w:snapToGrid w:val="0"/>
              <w:rPr>
                <w:color w:val="000000"/>
              </w:rPr>
            </w:pPr>
            <w:r w:rsidRPr="001D7711">
              <w:rPr>
                <w:color w:val="000000"/>
              </w:rPr>
              <w:t>в 202</w:t>
            </w:r>
            <w:r>
              <w:rPr>
                <w:color w:val="000000"/>
              </w:rPr>
              <w:t>1</w:t>
            </w:r>
            <w:r w:rsidRPr="001D7711">
              <w:rPr>
                <w:color w:val="000000"/>
              </w:rPr>
              <w:t xml:space="preserve"> году -  17243,2 тыс. рублей.</w:t>
            </w:r>
          </w:p>
          <w:p w:rsidR="00A01EED" w:rsidRPr="001D7711" w:rsidRDefault="00A01EED" w:rsidP="004C455A">
            <w:pPr>
              <w:snapToGrid w:val="0"/>
              <w:rPr>
                <w:color w:val="000000"/>
              </w:rPr>
            </w:pPr>
          </w:p>
          <w:p w:rsidR="00A01EED" w:rsidRPr="001D7711" w:rsidRDefault="00A01EED" w:rsidP="004C455A">
            <w:pPr>
              <w:snapToGrid w:val="0"/>
              <w:rPr>
                <w:color w:val="000000"/>
              </w:rPr>
            </w:pPr>
          </w:p>
          <w:p w:rsidR="00A01EED" w:rsidRPr="001D7711" w:rsidRDefault="00A01EED" w:rsidP="004C455A">
            <w:pPr>
              <w:snapToGrid w:val="0"/>
              <w:rPr>
                <w:color w:val="000000"/>
              </w:rPr>
            </w:pPr>
            <w:r w:rsidRPr="001D7711">
              <w:rPr>
                <w:color w:val="000000"/>
              </w:rPr>
              <w:t xml:space="preserve">из средств местного бюджета </w:t>
            </w:r>
            <w:r>
              <w:rPr>
                <w:color w:val="000000"/>
              </w:rPr>
              <w:t>69305,5</w:t>
            </w:r>
            <w:r w:rsidRPr="001D7711">
              <w:rPr>
                <w:color w:val="000000"/>
              </w:rPr>
              <w:t xml:space="preserve"> тыс. рублей</w:t>
            </w:r>
          </w:p>
          <w:p w:rsidR="00A01EED" w:rsidRPr="001D7711" w:rsidRDefault="00A01EED" w:rsidP="004C455A">
            <w:pPr>
              <w:snapToGrid w:val="0"/>
              <w:rPr>
                <w:color w:val="000000"/>
              </w:rPr>
            </w:pPr>
            <w:r w:rsidRPr="001D7711">
              <w:rPr>
                <w:color w:val="000000"/>
              </w:rPr>
              <w:t>в 2014 году –  775,2 тыс. рублей</w:t>
            </w:r>
            <w:r>
              <w:rPr>
                <w:color w:val="000000"/>
              </w:rPr>
              <w:t>.</w:t>
            </w:r>
          </w:p>
          <w:p w:rsidR="00A01EED" w:rsidRPr="001D7711" w:rsidRDefault="00A01EED" w:rsidP="004C455A">
            <w:pPr>
              <w:snapToGrid w:val="0"/>
              <w:rPr>
                <w:color w:val="000000"/>
              </w:rPr>
            </w:pPr>
            <w:r w:rsidRPr="001D7711">
              <w:rPr>
                <w:color w:val="000000"/>
              </w:rPr>
              <w:t>в</w:t>
            </w:r>
            <w:r>
              <w:rPr>
                <w:color w:val="000000"/>
              </w:rPr>
              <w:t xml:space="preserve"> 2015 году – 1164,9 тыс. рублей.</w:t>
            </w:r>
          </w:p>
          <w:p w:rsidR="00A01EED" w:rsidRPr="001D7711" w:rsidRDefault="00A01EED" w:rsidP="004C455A">
            <w:pPr>
              <w:snapToGrid w:val="0"/>
              <w:rPr>
                <w:color w:val="000000"/>
              </w:rPr>
            </w:pPr>
            <w:r w:rsidRPr="001D7711">
              <w:rPr>
                <w:color w:val="000000"/>
              </w:rPr>
              <w:t>в</w:t>
            </w:r>
            <w:r>
              <w:rPr>
                <w:color w:val="000000"/>
              </w:rPr>
              <w:t xml:space="preserve"> 2016 году – 2126,4 тыс. рублей.</w:t>
            </w:r>
          </w:p>
          <w:p w:rsidR="00A01EED" w:rsidRPr="001D7711" w:rsidRDefault="00A01EED" w:rsidP="004C455A">
            <w:pPr>
              <w:snapToGrid w:val="0"/>
              <w:rPr>
                <w:color w:val="000000"/>
              </w:rPr>
            </w:pPr>
            <w:r w:rsidRPr="001D7711">
              <w:rPr>
                <w:color w:val="000000"/>
              </w:rPr>
              <w:t xml:space="preserve">в </w:t>
            </w:r>
            <w:r>
              <w:rPr>
                <w:color w:val="000000"/>
              </w:rPr>
              <w:t>2017 году -  4416,7 тыс. рублей.</w:t>
            </w:r>
          </w:p>
          <w:p w:rsidR="00A01EED" w:rsidRPr="001D7711" w:rsidRDefault="00A01EED" w:rsidP="004C455A">
            <w:pPr>
              <w:snapToGrid w:val="0"/>
              <w:rPr>
                <w:color w:val="000000"/>
              </w:rPr>
            </w:pPr>
            <w:r>
              <w:rPr>
                <w:color w:val="000000"/>
              </w:rPr>
              <w:t xml:space="preserve">в 2018 году -  </w:t>
            </w:r>
            <w:r w:rsidRPr="008F28A3">
              <w:rPr>
                <w:color w:val="000000"/>
              </w:rPr>
              <w:t>20492,7</w:t>
            </w:r>
            <w:r w:rsidRPr="001D7711">
              <w:rPr>
                <w:color w:val="000000"/>
              </w:rPr>
              <w:t xml:space="preserve"> тыс. рублей</w:t>
            </w:r>
            <w:r>
              <w:rPr>
                <w:color w:val="000000"/>
              </w:rPr>
              <w:t>.</w:t>
            </w:r>
          </w:p>
          <w:p w:rsidR="00A01EED" w:rsidRPr="001D7711" w:rsidRDefault="00A01EED" w:rsidP="004C455A">
            <w:pPr>
              <w:snapToGrid w:val="0"/>
              <w:rPr>
                <w:color w:val="000000"/>
              </w:rPr>
            </w:pPr>
            <w:r w:rsidRPr="001D7711">
              <w:rPr>
                <w:color w:val="000000"/>
              </w:rPr>
              <w:t>в 2019 году -  13443,2 тыс. рублей.</w:t>
            </w:r>
          </w:p>
          <w:p w:rsidR="00A01EED" w:rsidRDefault="00A01EED" w:rsidP="004C455A">
            <w:pPr>
              <w:snapToGrid w:val="0"/>
              <w:rPr>
                <w:color w:val="000000"/>
              </w:rPr>
            </w:pPr>
            <w:r w:rsidRPr="001D7711">
              <w:rPr>
                <w:color w:val="000000"/>
              </w:rPr>
              <w:t>в 2020 году -  13443,2 тыс. рублей.</w:t>
            </w:r>
          </w:p>
          <w:p w:rsidR="00A01EED" w:rsidRPr="001D7711" w:rsidRDefault="00A01EED" w:rsidP="004C455A">
            <w:pPr>
              <w:snapToGrid w:val="0"/>
              <w:rPr>
                <w:color w:val="000000"/>
              </w:rPr>
            </w:pPr>
            <w:r w:rsidRPr="001D7711">
              <w:rPr>
                <w:color w:val="000000"/>
              </w:rPr>
              <w:t>в 202</w:t>
            </w:r>
            <w:r>
              <w:rPr>
                <w:color w:val="000000"/>
              </w:rPr>
              <w:t>1</w:t>
            </w:r>
            <w:r w:rsidRPr="001D7711">
              <w:rPr>
                <w:color w:val="000000"/>
              </w:rPr>
              <w:t xml:space="preserve"> году -  13443,2 тыс. рублей.</w:t>
            </w:r>
          </w:p>
          <w:p w:rsidR="00A01EED" w:rsidRPr="001D7711" w:rsidRDefault="00A01EED" w:rsidP="004C455A">
            <w:pPr>
              <w:snapToGrid w:val="0"/>
              <w:rPr>
                <w:color w:val="000000"/>
              </w:rPr>
            </w:pPr>
          </w:p>
          <w:p w:rsidR="00A01EED" w:rsidRPr="001D7711" w:rsidRDefault="00A01EED" w:rsidP="004C455A">
            <w:pPr>
              <w:snapToGrid w:val="0"/>
              <w:rPr>
                <w:color w:val="000000"/>
              </w:rPr>
            </w:pPr>
            <w:r w:rsidRPr="001D7711">
              <w:rPr>
                <w:color w:val="000000"/>
              </w:rPr>
              <w:t>из сре</w:t>
            </w:r>
            <w:proofErr w:type="gramStart"/>
            <w:r w:rsidRPr="001D7711">
              <w:rPr>
                <w:color w:val="000000"/>
              </w:rPr>
              <w:t>дств кр</w:t>
            </w:r>
            <w:proofErr w:type="gramEnd"/>
            <w:r w:rsidRPr="001D7711">
              <w:rPr>
                <w:color w:val="000000"/>
              </w:rPr>
              <w:t xml:space="preserve">аевого бюджета </w:t>
            </w:r>
            <w:r w:rsidRPr="0071177E">
              <w:rPr>
                <w:color w:val="000000"/>
              </w:rPr>
              <w:t>12945,6</w:t>
            </w:r>
            <w:r w:rsidRPr="001D7711">
              <w:rPr>
                <w:color w:val="000000"/>
              </w:rPr>
              <w:t xml:space="preserve"> тыс. рублей</w:t>
            </w:r>
          </w:p>
          <w:p w:rsidR="00A01EED" w:rsidRPr="001D7711" w:rsidRDefault="00A01EED" w:rsidP="004C455A">
            <w:pPr>
              <w:snapToGrid w:val="0"/>
              <w:rPr>
                <w:color w:val="000000"/>
              </w:rPr>
            </w:pPr>
            <w:r w:rsidRPr="001D7711">
              <w:rPr>
                <w:color w:val="000000"/>
              </w:rPr>
              <w:lastRenderedPageBreak/>
              <w:t>в 2014 году –  0,0 тыс. рублей</w:t>
            </w:r>
            <w:r>
              <w:rPr>
                <w:color w:val="000000"/>
              </w:rPr>
              <w:t>.</w:t>
            </w:r>
          </w:p>
          <w:p w:rsidR="00A01EED" w:rsidRPr="001D7711" w:rsidRDefault="00A01EED" w:rsidP="004C455A">
            <w:pPr>
              <w:snapToGrid w:val="0"/>
              <w:rPr>
                <w:color w:val="000000"/>
              </w:rPr>
            </w:pPr>
            <w:r>
              <w:rPr>
                <w:color w:val="000000"/>
              </w:rPr>
              <w:t>в 2015 году – 0,0 тыс. рублей.</w:t>
            </w:r>
          </w:p>
          <w:p w:rsidR="00A01EED" w:rsidRPr="001D7711" w:rsidRDefault="00A01EED" w:rsidP="004C455A">
            <w:pPr>
              <w:snapToGrid w:val="0"/>
              <w:rPr>
                <w:color w:val="000000"/>
              </w:rPr>
            </w:pPr>
            <w:r w:rsidRPr="001D7711">
              <w:rPr>
                <w:color w:val="000000"/>
              </w:rPr>
              <w:t>в 2016 году – 375,0 тыс. рублей</w:t>
            </w:r>
            <w:r>
              <w:rPr>
                <w:color w:val="000000"/>
              </w:rPr>
              <w:t>.</w:t>
            </w:r>
          </w:p>
          <w:p w:rsidR="00A01EED" w:rsidRPr="001D7711" w:rsidRDefault="00A01EED" w:rsidP="004C455A">
            <w:pPr>
              <w:snapToGrid w:val="0"/>
              <w:rPr>
                <w:color w:val="000000"/>
              </w:rPr>
            </w:pPr>
            <w:r w:rsidRPr="001D7711">
              <w:rPr>
                <w:color w:val="000000"/>
              </w:rPr>
              <w:t>в 2017 году -  4530,0 тыс. рублей.</w:t>
            </w:r>
          </w:p>
          <w:p w:rsidR="00A01EED" w:rsidRPr="001D7711" w:rsidRDefault="00A01EED" w:rsidP="004C455A">
            <w:pPr>
              <w:snapToGrid w:val="0"/>
              <w:rPr>
                <w:color w:val="000000"/>
              </w:rPr>
            </w:pPr>
            <w:r>
              <w:rPr>
                <w:color w:val="000000"/>
              </w:rPr>
              <w:t>в 2018 году -  8040,6</w:t>
            </w:r>
            <w:r w:rsidRPr="001D7711">
              <w:rPr>
                <w:color w:val="000000"/>
              </w:rPr>
              <w:t xml:space="preserve"> тыс. рублей.</w:t>
            </w:r>
          </w:p>
          <w:p w:rsidR="00A01EED" w:rsidRPr="001D7711" w:rsidRDefault="00A01EED" w:rsidP="004C455A">
            <w:pPr>
              <w:snapToGrid w:val="0"/>
              <w:rPr>
                <w:color w:val="000000"/>
              </w:rPr>
            </w:pPr>
            <w:r w:rsidRPr="001D7711">
              <w:rPr>
                <w:color w:val="000000"/>
              </w:rPr>
              <w:t>в 2019 году -  0,0 тыс. рублей.</w:t>
            </w:r>
          </w:p>
          <w:p w:rsidR="00A01EED" w:rsidRDefault="00A01EED" w:rsidP="004C455A">
            <w:pPr>
              <w:snapToGrid w:val="0"/>
              <w:rPr>
                <w:color w:val="000000"/>
              </w:rPr>
            </w:pPr>
            <w:r w:rsidRPr="001D7711">
              <w:rPr>
                <w:color w:val="000000"/>
              </w:rPr>
              <w:t>в 2020 году -  0,0 тыс. рублей.</w:t>
            </w:r>
          </w:p>
          <w:p w:rsidR="00A01EED" w:rsidRPr="001D7711" w:rsidRDefault="00A01EED" w:rsidP="004C455A">
            <w:pPr>
              <w:snapToGrid w:val="0"/>
              <w:rPr>
                <w:color w:val="000000"/>
              </w:rPr>
            </w:pPr>
            <w:r w:rsidRPr="001D7711">
              <w:rPr>
                <w:color w:val="000000"/>
              </w:rPr>
              <w:t>в 2020 году -  0,0 тыс. рублей.</w:t>
            </w:r>
          </w:p>
          <w:p w:rsidR="00A01EED" w:rsidRPr="001D7711" w:rsidRDefault="00A01EED" w:rsidP="004C455A">
            <w:pPr>
              <w:snapToGrid w:val="0"/>
              <w:rPr>
                <w:color w:val="000000"/>
              </w:rPr>
            </w:pPr>
          </w:p>
          <w:p w:rsidR="00A01EED" w:rsidRPr="001D7711" w:rsidRDefault="00A01EED" w:rsidP="004C455A">
            <w:pPr>
              <w:snapToGrid w:val="0"/>
              <w:rPr>
                <w:color w:val="000000"/>
              </w:rPr>
            </w:pPr>
            <w:r w:rsidRPr="001D7711">
              <w:rPr>
                <w:color w:val="000000"/>
              </w:rPr>
              <w:t xml:space="preserve">за счет внебюджетных средств </w:t>
            </w:r>
            <w:r>
              <w:rPr>
                <w:color w:val="000000"/>
              </w:rPr>
              <w:t>31015,4</w:t>
            </w:r>
            <w:r w:rsidRPr="001D7711">
              <w:rPr>
                <w:color w:val="000000"/>
              </w:rPr>
              <w:t xml:space="preserve"> тыс. рублей</w:t>
            </w:r>
          </w:p>
          <w:p w:rsidR="00A01EED" w:rsidRPr="001D7711" w:rsidRDefault="00A01EED" w:rsidP="004C455A">
            <w:pPr>
              <w:snapToGrid w:val="0"/>
              <w:rPr>
                <w:color w:val="000000"/>
              </w:rPr>
            </w:pPr>
            <w:r w:rsidRPr="001D7711">
              <w:rPr>
                <w:color w:val="000000"/>
              </w:rPr>
              <w:t>в 2014 году –  3536,3 тыс. рублей</w:t>
            </w:r>
            <w:r>
              <w:rPr>
                <w:color w:val="000000"/>
              </w:rPr>
              <w:t>.</w:t>
            </w:r>
          </w:p>
          <w:p w:rsidR="00A01EED" w:rsidRPr="001D7711" w:rsidRDefault="00A01EED" w:rsidP="004C455A">
            <w:pPr>
              <w:snapToGrid w:val="0"/>
              <w:rPr>
                <w:color w:val="000000"/>
              </w:rPr>
            </w:pPr>
            <w:r w:rsidRPr="001D7711">
              <w:rPr>
                <w:color w:val="000000"/>
              </w:rPr>
              <w:t>в</w:t>
            </w:r>
            <w:r>
              <w:rPr>
                <w:color w:val="000000"/>
              </w:rPr>
              <w:t xml:space="preserve"> 2015 году – 4708,5 тыс. рублей.</w:t>
            </w:r>
          </w:p>
          <w:p w:rsidR="00A01EED" w:rsidRPr="001D7711" w:rsidRDefault="00A01EED" w:rsidP="004C455A">
            <w:pPr>
              <w:snapToGrid w:val="0"/>
              <w:rPr>
                <w:color w:val="000000"/>
              </w:rPr>
            </w:pPr>
            <w:r w:rsidRPr="001D7711">
              <w:rPr>
                <w:color w:val="000000"/>
              </w:rPr>
              <w:t>в</w:t>
            </w:r>
            <w:r>
              <w:rPr>
                <w:color w:val="000000"/>
              </w:rPr>
              <w:t xml:space="preserve"> 2016 году – 3801,0 тыс. рублей.</w:t>
            </w:r>
          </w:p>
          <w:p w:rsidR="00A01EED" w:rsidRPr="001D7711" w:rsidRDefault="00A01EED" w:rsidP="004C455A">
            <w:pPr>
              <w:snapToGrid w:val="0"/>
              <w:rPr>
                <w:color w:val="000000"/>
              </w:rPr>
            </w:pPr>
            <w:r w:rsidRPr="001D7711">
              <w:rPr>
                <w:color w:val="000000"/>
              </w:rPr>
              <w:t>в 2017 году -  3369,6тыс. рублей.</w:t>
            </w:r>
          </w:p>
          <w:p w:rsidR="00A01EED" w:rsidRPr="001D7711" w:rsidRDefault="00A01EED" w:rsidP="004C455A">
            <w:pPr>
              <w:snapToGrid w:val="0"/>
              <w:rPr>
                <w:color w:val="000000"/>
              </w:rPr>
            </w:pPr>
            <w:r w:rsidRPr="001D7711">
              <w:rPr>
                <w:color w:val="000000"/>
              </w:rPr>
              <w:t>в 2018 году -  4200,0тыс. рублей.</w:t>
            </w:r>
          </w:p>
          <w:p w:rsidR="00A01EED" w:rsidRPr="001D7711" w:rsidRDefault="00A01EED" w:rsidP="004C455A">
            <w:pPr>
              <w:snapToGrid w:val="0"/>
              <w:rPr>
                <w:color w:val="000000"/>
              </w:rPr>
            </w:pPr>
            <w:r w:rsidRPr="001D7711">
              <w:rPr>
                <w:color w:val="000000"/>
              </w:rPr>
              <w:t>в 2019 году -  3800,0тыс. рублей</w:t>
            </w:r>
            <w:r>
              <w:rPr>
                <w:color w:val="000000"/>
              </w:rPr>
              <w:t>.</w:t>
            </w:r>
            <w:r w:rsidRPr="001D7711">
              <w:rPr>
                <w:color w:val="000000"/>
              </w:rPr>
              <w:t xml:space="preserve"> </w:t>
            </w:r>
          </w:p>
          <w:p w:rsidR="00A01EED" w:rsidRDefault="00A01EED" w:rsidP="004C455A">
            <w:pPr>
              <w:snapToGrid w:val="0"/>
              <w:rPr>
                <w:color w:val="000000"/>
              </w:rPr>
            </w:pPr>
            <w:r w:rsidRPr="001D7711">
              <w:rPr>
                <w:color w:val="000000"/>
              </w:rPr>
              <w:t>в 2020 году -  3800,0 тыс. рублей.</w:t>
            </w:r>
          </w:p>
          <w:p w:rsidR="00A01EED" w:rsidRPr="00F807E9" w:rsidRDefault="00A01EED" w:rsidP="004C455A">
            <w:pPr>
              <w:snapToGrid w:val="0"/>
              <w:rPr>
                <w:color w:val="000000"/>
              </w:rPr>
            </w:pPr>
            <w:r w:rsidRPr="001D7711">
              <w:rPr>
                <w:color w:val="000000"/>
              </w:rPr>
              <w:t>в 202</w:t>
            </w:r>
            <w:r>
              <w:rPr>
                <w:color w:val="000000"/>
              </w:rPr>
              <w:t>1</w:t>
            </w:r>
            <w:r w:rsidRPr="001D7711">
              <w:rPr>
                <w:color w:val="000000"/>
              </w:rPr>
              <w:t xml:space="preserve"> году -  3800,0 тыс. рублей.</w:t>
            </w:r>
          </w:p>
        </w:tc>
      </w:tr>
      <w:tr w:rsidR="00A01EED" w:rsidRPr="00CD7399" w:rsidTr="004C455A">
        <w:trPr>
          <w:trHeight w:val="800"/>
        </w:trPr>
        <w:tc>
          <w:tcPr>
            <w:tcW w:w="2639" w:type="dxa"/>
            <w:shd w:val="clear" w:color="auto" w:fill="auto"/>
          </w:tcPr>
          <w:p w:rsidR="00A01EED" w:rsidRPr="00CD7399" w:rsidRDefault="00A01EED" w:rsidP="004C455A">
            <w:pPr>
              <w:pStyle w:val="ConsPlusCell"/>
            </w:pPr>
            <w:r w:rsidRPr="00CD7399">
              <w:lastRenderedPageBreak/>
              <w:t xml:space="preserve">Система организации </w:t>
            </w:r>
            <w:proofErr w:type="gramStart"/>
            <w:r w:rsidRPr="00CD7399">
              <w:t>контроля за</w:t>
            </w:r>
            <w:proofErr w:type="gramEnd"/>
            <w:r w:rsidRPr="00CD7399">
              <w:t xml:space="preserve"> исполнением Подпрограммы</w:t>
            </w:r>
          </w:p>
        </w:tc>
        <w:tc>
          <w:tcPr>
            <w:tcW w:w="6934" w:type="dxa"/>
            <w:shd w:val="clear" w:color="auto" w:fill="auto"/>
          </w:tcPr>
          <w:p w:rsidR="00A01EED" w:rsidRPr="00CD7399" w:rsidRDefault="00A01EED" w:rsidP="004C455A">
            <w:pPr>
              <w:spacing w:line="100" w:lineRule="atLeast"/>
            </w:pPr>
            <w:proofErr w:type="gramStart"/>
            <w:r w:rsidRPr="00CD7399">
              <w:t>Контроль за</w:t>
            </w:r>
            <w:proofErr w:type="gramEnd"/>
            <w:r w:rsidRPr="00CD7399">
              <w:t xml:space="preserve"> ходом реализации Подпрограммы и целевым использованием средств местного бюджета осуществляет отдел физической культуры,  спорта и молодежной политики  администрации г. Дивногорска.</w:t>
            </w:r>
          </w:p>
        </w:tc>
      </w:tr>
    </w:tbl>
    <w:p w:rsidR="00A01EED" w:rsidRDefault="00A01EED" w:rsidP="00A01EED">
      <w:pPr>
        <w:widowControl w:val="0"/>
        <w:spacing w:line="100" w:lineRule="atLeast"/>
        <w:ind w:left="720"/>
      </w:pPr>
    </w:p>
    <w:p w:rsidR="00A01EED" w:rsidRPr="00317082" w:rsidRDefault="00A01EED" w:rsidP="00A01EED">
      <w:pPr>
        <w:widowControl w:val="0"/>
        <w:numPr>
          <w:ilvl w:val="0"/>
          <w:numId w:val="4"/>
        </w:numPr>
        <w:suppressAutoHyphens/>
        <w:spacing w:line="100" w:lineRule="atLeast"/>
        <w:jc w:val="center"/>
        <w:rPr>
          <w:b/>
        </w:rPr>
      </w:pPr>
      <w:r w:rsidRPr="00317082">
        <w:rPr>
          <w:b/>
        </w:rPr>
        <w:t>Основные разделы подпрограммы.</w:t>
      </w:r>
    </w:p>
    <w:p w:rsidR="00A01EED" w:rsidRPr="00317082" w:rsidRDefault="00A01EED" w:rsidP="00A01EED">
      <w:pPr>
        <w:widowControl w:val="0"/>
        <w:spacing w:line="100" w:lineRule="atLeast"/>
        <w:jc w:val="center"/>
        <w:rPr>
          <w:b/>
        </w:rPr>
      </w:pPr>
      <w:r w:rsidRPr="00317082">
        <w:rPr>
          <w:b/>
        </w:rPr>
        <w:t>2.1. Постановка проблемы развития массовой физической культуры и спорта и обоснование необходимости разработки подпрограммы.</w:t>
      </w:r>
    </w:p>
    <w:p w:rsidR="00A01EED" w:rsidRPr="00CD7399" w:rsidRDefault="00A01EED" w:rsidP="00A01EED">
      <w:pPr>
        <w:widowControl w:val="0"/>
        <w:spacing w:line="100" w:lineRule="atLeast"/>
      </w:pPr>
    </w:p>
    <w:p w:rsidR="00A01EED" w:rsidRPr="00CD7399" w:rsidRDefault="00A01EED" w:rsidP="00A01EED">
      <w:pPr>
        <w:autoSpaceDE w:val="0"/>
        <w:autoSpaceDN w:val="0"/>
        <w:adjustRightInd w:val="0"/>
        <w:ind w:firstLine="709"/>
        <w:jc w:val="both"/>
      </w:pPr>
      <w:r w:rsidRPr="00CD7399">
        <w:t xml:space="preserve">На уровне Российской Федерации, Красноярского края за последнее время приняты сразу несколько стратегических документов. На ведущие позиции в них выходят термины «качество жизни», «комфортная среда обитания». Разделы, посвященные физической культуре и спорту, составляют немалую часть в структуре федеральных и региональных стратегий – стране нужны здоровые и энергичные граждане. </w:t>
      </w:r>
    </w:p>
    <w:p w:rsidR="00A01EED" w:rsidRDefault="00A01EED" w:rsidP="00A01EED">
      <w:pPr>
        <w:autoSpaceDE w:val="0"/>
        <w:autoSpaceDN w:val="0"/>
        <w:adjustRightInd w:val="0"/>
        <w:ind w:firstLine="709"/>
        <w:jc w:val="both"/>
        <w:outlineLvl w:val="0"/>
      </w:pPr>
      <w:r>
        <w:t>Согласно</w:t>
      </w:r>
      <w:r w:rsidRPr="0015569F">
        <w:t xml:space="preserve"> план</w:t>
      </w:r>
      <w:r>
        <w:t>у</w:t>
      </w:r>
      <w:r w:rsidRPr="0015569F">
        <w:t xml:space="preserve"> по модернизации системы подготовки спортивного резерва</w:t>
      </w:r>
      <w:r>
        <w:t>,</w:t>
      </w:r>
      <w:r>
        <w:rPr>
          <w:b/>
        </w:rPr>
        <w:t xml:space="preserve"> </w:t>
      </w:r>
      <w:r>
        <w:t xml:space="preserve">муниципальная программа "Физическая культура, спорт и молодежная политика в муниципальном образовании город Дивногорск" предусматривает повышение роли физической культуры и спорта в укреплении здоровья горожан и </w:t>
      </w:r>
      <w:r w:rsidRPr="009B0BB2">
        <w:t>развитие спортивного резерва города</w:t>
      </w:r>
      <w:r>
        <w:t>. С этой целью в структуре Программы выделяется Подпрограмма 1 "Массовая физическая культура и спорт".</w:t>
      </w:r>
    </w:p>
    <w:p w:rsidR="00A01EED" w:rsidRDefault="00A01EED" w:rsidP="00A01EED">
      <w:pPr>
        <w:ind w:firstLine="709"/>
        <w:jc w:val="both"/>
      </w:pPr>
      <w:r>
        <w:t>Основными показателями эффективности работы в данном направлении являю</w:t>
      </w:r>
      <w:r w:rsidRPr="006B1772">
        <w:t>тся</w:t>
      </w:r>
      <w:r>
        <w:t>:</w:t>
      </w:r>
      <w:r w:rsidRPr="006B1772">
        <w:t xml:space="preserve"> </w:t>
      </w:r>
    </w:p>
    <w:p w:rsidR="00A01EED" w:rsidRDefault="00A01EED" w:rsidP="00A01EED">
      <w:pPr>
        <w:ind w:firstLine="709"/>
        <w:jc w:val="both"/>
      </w:pPr>
      <w:r>
        <w:t>1.Д</w:t>
      </w:r>
      <w:r w:rsidRPr="006B1772">
        <w:t xml:space="preserve">оля граждан, систематически занимающихся физической культурой и спортом в общей численности населения МО г. Дивногорск. </w:t>
      </w:r>
    </w:p>
    <w:p w:rsidR="00A01EED" w:rsidRDefault="00A01EED" w:rsidP="00A01EED">
      <w:pPr>
        <w:ind w:firstLine="709"/>
        <w:jc w:val="both"/>
        <w:rPr>
          <w:color w:val="000000"/>
        </w:rPr>
      </w:pPr>
      <w:r w:rsidRPr="006B1772">
        <w:rPr>
          <w:color w:val="000000"/>
        </w:rPr>
        <w:t>В развитии массовой физической культуры и спорта</w:t>
      </w:r>
      <w:r>
        <w:rPr>
          <w:color w:val="000000"/>
        </w:rPr>
        <w:t xml:space="preserve"> в городе </w:t>
      </w:r>
      <w:r w:rsidRPr="00CD7399">
        <w:rPr>
          <w:color w:val="000000"/>
        </w:rPr>
        <w:t xml:space="preserve">сделана ставка на работу по формированию сети спортивных клубов по месту жительства. </w:t>
      </w:r>
      <w:r>
        <w:rPr>
          <w:color w:val="000000"/>
        </w:rPr>
        <w:t>На территории муниципального образования</w:t>
      </w:r>
      <w:r w:rsidRPr="00CD7399">
        <w:rPr>
          <w:color w:val="000000"/>
        </w:rPr>
        <w:t xml:space="preserve"> </w:t>
      </w:r>
      <w:r>
        <w:rPr>
          <w:color w:val="000000"/>
        </w:rPr>
        <w:t>работает 6 клубов</w:t>
      </w:r>
      <w:r w:rsidRPr="00CD7399">
        <w:rPr>
          <w:color w:val="000000"/>
        </w:rPr>
        <w:t xml:space="preserve"> по </w:t>
      </w:r>
      <w:r w:rsidRPr="00A566DD">
        <w:rPr>
          <w:color w:val="000000"/>
        </w:rPr>
        <w:t>месту жительства: «Факел», «</w:t>
      </w:r>
      <w:proofErr w:type="spellStart"/>
      <w:r w:rsidRPr="00A566DD">
        <w:rPr>
          <w:color w:val="000000"/>
        </w:rPr>
        <w:t>Зантур</w:t>
      </w:r>
      <w:proofErr w:type="spellEnd"/>
      <w:r w:rsidRPr="00A566DD">
        <w:rPr>
          <w:color w:val="000000"/>
        </w:rPr>
        <w:t>», «Радуга», «Молодежный», «</w:t>
      </w:r>
      <w:proofErr w:type="spellStart"/>
      <w:r w:rsidRPr="00A566DD">
        <w:rPr>
          <w:color w:val="000000"/>
        </w:rPr>
        <w:t>Дивногорец</w:t>
      </w:r>
      <w:proofErr w:type="spellEnd"/>
      <w:r w:rsidRPr="00A566DD">
        <w:rPr>
          <w:color w:val="000000"/>
        </w:rPr>
        <w:t>», «Энергия», в течение</w:t>
      </w:r>
      <w:r>
        <w:rPr>
          <w:color w:val="000000"/>
        </w:rPr>
        <w:t xml:space="preserve"> 2015</w:t>
      </w:r>
      <w:r w:rsidRPr="00CD7399">
        <w:rPr>
          <w:color w:val="000000"/>
        </w:rPr>
        <w:t xml:space="preserve"> года </w:t>
      </w:r>
      <w:r>
        <w:rPr>
          <w:color w:val="000000"/>
        </w:rPr>
        <w:t xml:space="preserve">численность участников </w:t>
      </w:r>
      <w:r w:rsidRPr="00CD7399">
        <w:rPr>
          <w:color w:val="000000"/>
        </w:rPr>
        <w:t>спортив</w:t>
      </w:r>
      <w:r>
        <w:rPr>
          <w:color w:val="000000"/>
        </w:rPr>
        <w:t>ных клубов</w:t>
      </w:r>
      <w:r w:rsidRPr="00CD7399">
        <w:rPr>
          <w:color w:val="000000"/>
        </w:rPr>
        <w:t xml:space="preserve"> по месту жительства в МО г. Дивногорск </w:t>
      </w:r>
      <w:r>
        <w:rPr>
          <w:color w:val="000000"/>
        </w:rPr>
        <w:t xml:space="preserve">составляет </w:t>
      </w:r>
      <w:r>
        <w:t xml:space="preserve">854 человека. Отслеживается положительная динамика роста </w:t>
      </w:r>
      <w:r w:rsidRPr="002367B3">
        <w:t>количества жителей города, систематически занимающихся</w:t>
      </w:r>
      <w:r>
        <w:t xml:space="preserve"> физической культурой и спортом. </w:t>
      </w:r>
      <w:r w:rsidRPr="00317082">
        <w:t xml:space="preserve">По состоянию на 2015 год 29,5 % </w:t>
      </w:r>
      <w:proofErr w:type="spellStart"/>
      <w:r w:rsidRPr="00317082">
        <w:t>дивногорцев</w:t>
      </w:r>
      <w:proofErr w:type="spellEnd"/>
      <w:r w:rsidRPr="00317082">
        <w:t xml:space="preserve"> постоянно занимались физкультурой и спортом, к здоровому, активному образу жизни было привлечено 9 516 человек.</w:t>
      </w:r>
      <w:r w:rsidRPr="00317082">
        <w:rPr>
          <w:color w:val="FF0000"/>
        </w:rPr>
        <w:t xml:space="preserve"> </w:t>
      </w:r>
      <w:r w:rsidRPr="00317082">
        <w:t>Предполагается, что в период с 2015 года по 202</w:t>
      </w:r>
      <w:r>
        <w:t>1</w:t>
      </w:r>
      <w:r w:rsidRPr="00317082">
        <w:t xml:space="preserve"> год показатель вырастет на 13,7 %.</w:t>
      </w:r>
      <w:r w:rsidRPr="00CD7399">
        <w:rPr>
          <w:color w:val="000000"/>
        </w:rPr>
        <w:t xml:space="preserve"> </w:t>
      </w:r>
    </w:p>
    <w:p w:rsidR="00A01EED" w:rsidRDefault="00A01EED" w:rsidP="00A01EED">
      <w:pPr>
        <w:ind w:firstLine="709"/>
        <w:jc w:val="both"/>
      </w:pPr>
      <w:r>
        <w:t>В</w:t>
      </w:r>
      <w:r w:rsidRPr="00567DF0">
        <w:t xml:space="preserve"> связи с переходом детско-юношеской</w:t>
      </w:r>
      <w:r>
        <w:t xml:space="preserve"> спортивной</w:t>
      </w:r>
      <w:r w:rsidRPr="00567DF0">
        <w:t xml:space="preserve"> школы на реализацию программ спортивно</w:t>
      </w:r>
      <w:r>
        <w:t>й подготовки, регламентированных</w:t>
      </w:r>
      <w:r w:rsidRPr="00567DF0">
        <w:t xml:space="preserve"> Федеральным законом от 04.12.2007 329-Ф3 «О физической культуре и спорте в Российской Федерации», </w:t>
      </w:r>
      <w:r>
        <w:t xml:space="preserve">в 2018 году </w:t>
      </w:r>
      <w:r w:rsidRPr="00C15C5E">
        <w:t xml:space="preserve">учреждение переименовано в </w:t>
      </w:r>
      <w:r>
        <w:t>м</w:t>
      </w:r>
      <w:r w:rsidRPr="00C15C5E">
        <w:t xml:space="preserve">униципальное бюджетное учреждение «Спортивная школа г. Дивногорска». Основной целью деятельности спортивной школы </w:t>
      </w:r>
      <w:r>
        <w:t xml:space="preserve">в настоящее время является </w:t>
      </w:r>
      <w:r w:rsidRPr="00C15C5E">
        <w:t>обеспечение подготовки спортивного резерва для спортивных сборных команд</w:t>
      </w:r>
      <w:r>
        <w:t xml:space="preserve"> муниципального образования г. Дивногорск и</w:t>
      </w:r>
      <w:r w:rsidRPr="00C15C5E">
        <w:t xml:space="preserve"> Красноярского края, по средствам спортивного отбора и обеспечения непрерывного процесса подготовки спортивного резерва путем последовательно</w:t>
      </w:r>
      <w:r>
        <w:t>го</w:t>
      </w:r>
      <w:r w:rsidRPr="00C15C5E">
        <w:t xml:space="preserve"> перевода спортсменов с одного этапа спортивной подготовки на другой.</w:t>
      </w:r>
    </w:p>
    <w:p w:rsidR="00A01EED" w:rsidRDefault="00A01EED" w:rsidP="00A01EED">
      <w:pPr>
        <w:ind w:firstLine="709"/>
        <w:jc w:val="both"/>
      </w:pPr>
      <w:r>
        <w:t>На сегодняшний день д</w:t>
      </w:r>
      <w:r w:rsidRPr="002A5C79">
        <w:t>оля лиц, прошедших спортивную подготовку на тренировочном этапе и зачисленных на этап совершенствования спортивного мастерства</w:t>
      </w:r>
      <w:r>
        <w:t xml:space="preserve"> составляет 3,85%. Предполагается, что к 2021 г. показатель вырастит до 5 %.</w:t>
      </w:r>
    </w:p>
    <w:p w:rsidR="00A01EED" w:rsidRPr="00CD7399" w:rsidRDefault="00A01EED" w:rsidP="00A01EED">
      <w:pPr>
        <w:ind w:firstLine="709"/>
        <w:jc w:val="both"/>
      </w:pPr>
      <w:r w:rsidRPr="00CD7399">
        <w:t xml:space="preserve">Несмотря на позитивную динамику развития массовой физической </w:t>
      </w:r>
      <w:r>
        <w:t>культуры,</w:t>
      </w:r>
      <w:r w:rsidRPr="00CD7399">
        <w:t xml:space="preserve"> и спорта</w:t>
      </w:r>
      <w:r>
        <w:t>, а также системы подготовки спортивного резерва</w:t>
      </w:r>
      <w:r w:rsidRPr="00CD7399">
        <w:t>,</w:t>
      </w:r>
      <w:r>
        <w:t xml:space="preserve"> </w:t>
      </w:r>
      <w:r w:rsidRPr="00CD7399">
        <w:t xml:space="preserve">в городе Дивногорске сохраняют актуальность следующие проблемные вопросы: </w:t>
      </w:r>
    </w:p>
    <w:p w:rsidR="00A01EED" w:rsidRDefault="00A01EED" w:rsidP="00A01EED">
      <w:pPr>
        <w:pStyle w:val="a9"/>
        <w:autoSpaceDE w:val="0"/>
        <w:autoSpaceDN w:val="0"/>
        <w:adjustRightInd w:val="0"/>
        <w:ind w:left="0" w:firstLine="709"/>
        <w:jc w:val="both"/>
        <w:rPr>
          <w:sz w:val="24"/>
          <w:szCs w:val="24"/>
        </w:rPr>
      </w:pPr>
      <w:r>
        <w:rPr>
          <w:sz w:val="24"/>
          <w:szCs w:val="24"/>
        </w:rPr>
        <w:lastRenderedPageBreak/>
        <w:t>1. Отсутствие специализированных площадок по месту жительства для подготовки к физкультурно-спортивным мероприятиям, в том числе подготовка к выполнению нормативов комплекса ГТО;</w:t>
      </w:r>
    </w:p>
    <w:p w:rsidR="00A01EED" w:rsidRDefault="00A01EED" w:rsidP="00A01EED">
      <w:pPr>
        <w:pStyle w:val="a9"/>
        <w:autoSpaceDE w:val="0"/>
        <w:autoSpaceDN w:val="0"/>
        <w:adjustRightInd w:val="0"/>
        <w:ind w:left="0" w:firstLine="709"/>
        <w:jc w:val="both"/>
        <w:rPr>
          <w:sz w:val="24"/>
          <w:szCs w:val="24"/>
        </w:rPr>
      </w:pPr>
      <w:r>
        <w:rPr>
          <w:sz w:val="24"/>
          <w:szCs w:val="24"/>
        </w:rPr>
        <w:t>2. Нехватка спортивных залов соответствующих нормам и правилам поведения соревнований и организации тренировочного процесса по игровым видам спорта;</w:t>
      </w:r>
    </w:p>
    <w:p w:rsidR="00A01EED" w:rsidRDefault="00A01EED" w:rsidP="00A01EED">
      <w:pPr>
        <w:pStyle w:val="a9"/>
        <w:autoSpaceDE w:val="0"/>
        <w:autoSpaceDN w:val="0"/>
        <w:adjustRightInd w:val="0"/>
        <w:ind w:left="0" w:firstLine="709"/>
        <w:jc w:val="both"/>
        <w:rPr>
          <w:sz w:val="24"/>
          <w:szCs w:val="24"/>
        </w:rPr>
      </w:pPr>
      <w:r>
        <w:rPr>
          <w:sz w:val="24"/>
          <w:szCs w:val="24"/>
        </w:rPr>
        <w:t>3. Отсутствие в оперативном управлении собственных спортивных объектов и сооружений для организации более качественных физкультурно-спортивных мероприятий;</w:t>
      </w:r>
    </w:p>
    <w:p w:rsidR="00A01EED" w:rsidRDefault="00A01EED" w:rsidP="00A01EED">
      <w:pPr>
        <w:ind w:firstLine="709"/>
        <w:jc w:val="both"/>
      </w:pPr>
      <w:r>
        <w:t>4</w:t>
      </w:r>
      <w:r w:rsidRPr="008C23E2">
        <w:t xml:space="preserve">. </w:t>
      </w:r>
      <w:r>
        <w:t>Недостаточное обеспечение спортсменов-инвалидов материально-технической базой, организацией и проведением спортивно-массовых мероприятий и соревнований;</w:t>
      </w:r>
    </w:p>
    <w:p w:rsidR="00A01EED" w:rsidRDefault="00A01EED" w:rsidP="00A01EED">
      <w:pPr>
        <w:ind w:firstLine="709"/>
        <w:jc w:val="both"/>
      </w:pPr>
      <w:r>
        <w:t>5. Низкая заинтересованность в физической культуре и спорте среди лиц средних и старших возрастных групп;</w:t>
      </w:r>
    </w:p>
    <w:p w:rsidR="00A01EED" w:rsidRDefault="00A01EED" w:rsidP="00A01EED">
      <w:pPr>
        <w:ind w:firstLine="709"/>
        <w:jc w:val="both"/>
      </w:pPr>
      <w:r>
        <w:t xml:space="preserve">6. </w:t>
      </w:r>
      <w:r w:rsidRPr="00CD7399">
        <w:t>Недостаток нормативно</w:t>
      </w:r>
      <w:r>
        <w:t xml:space="preserve">-правовой базы на муниципальном уровне. Нормативно-правовая </w:t>
      </w:r>
      <w:r w:rsidRPr="00CD7399">
        <w:t xml:space="preserve">база позволит осуществлять </w:t>
      </w:r>
      <w:r>
        <w:t>межведомственное взаимодействие в сфере физической культуры и спорта;</w:t>
      </w:r>
    </w:p>
    <w:p w:rsidR="00A01EED" w:rsidRDefault="00A01EED" w:rsidP="00A01EED">
      <w:pPr>
        <w:ind w:firstLine="709"/>
        <w:jc w:val="both"/>
      </w:pPr>
      <w:r>
        <w:t>7. Отсутствие достаточного финансирования для реализации календарного плана официальных физкультурных и официальных спортивных мероприятий города (оплата работы судей, приобретение наградной атрибутики);</w:t>
      </w:r>
    </w:p>
    <w:p w:rsidR="00A01EED" w:rsidRDefault="00A01EED" w:rsidP="00A01EED">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8. Дефицит высококвалифицированных кадров, владеющих современными технологиями подготовки спортсменов;</w:t>
      </w:r>
    </w:p>
    <w:p w:rsidR="00A01EED" w:rsidRDefault="00A01EED" w:rsidP="00A01EED">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9. Слабая материально-техническая база физкультурно-спортивного учреждения спортивной подготовки;</w:t>
      </w:r>
    </w:p>
    <w:p w:rsidR="00A01EED" w:rsidRDefault="00A01EED" w:rsidP="00A01EED">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10. Устаревшие подходы в информационном, медико-биологическом, научно-методическом сопровождении спортивной подготовки;</w:t>
      </w:r>
    </w:p>
    <w:p w:rsidR="00A01EED" w:rsidRPr="00DF4D92" w:rsidRDefault="00A01EED" w:rsidP="00A01EED">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11. Нехватка финансовых сре</w:t>
      </w:r>
      <w:proofErr w:type="gramStart"/>
      <w:r>
        <w:rPr>
          <w:rFonts w:ascii="Times New Roman" w:hAnsi="Times New Roman" w:cs="Times New Roman"/>
          <w:b w:val="0"/>
          <w:sz w:val="24"/>
          <w:szCs w:val="24"/>
        </w:rPr>
        <w:t>дств дл</w:t>
      </w:r>
      <w:proofErr w:type="gramEnd"/>
      <w:r>
        <w:rPr>
          <w:rFonts w:ascii="Times New Roman" w:hAnsi="Times New Roman" w:cs="Times New Roman"/>
          <w:b w:val="0"/>
          <w:sz w:val="24"/>
          <w:szCs w:val="24"/>
        </w:rPr>
        <w:t>я обеспечения спортивных сборных команд по видам спорта для участия в официальных краевых спортивных мероприятиях.</w:t>
      </w:r>
    </w:p>
    <w:p w:rsidR="00A01EED" w:rsidRPr="005D028C" w:rsidRDefault="00A01EED" w:rsidP="00A01EED">
      <w:pPr>
        <w:ind w:firstLine="709"/>
        <w:jc w:val="both"/>
      </w:pPr>
      <w:r w:rsidRPr="005D028C">
        <w:t>Для решения проблем и дальнейшего увеличения показателей,</w:t>
      </w:r>
      <w:r w:rsidRPr="00FD52E3">
        <w:t xml:space="preserve"> способствующих</w:t>
      </w:r>
      <w:r w:rsidRPr="005D028C">
        <w:t xml:space="preserve"> развити</w:t>
      </w:r>
      <w:r>
        <w:t>ю</w:t>
      </w:r>
      <w:r w:rsidRPr="005D028C">
        <w:t xml:space="preserve"> физической культуры и спорта, необходима реализация следующих задач:</w:t>
      </w:r>
    </w:p>
    <w:p w:rsidR="00A01EED" w:rsidRDefault="00A01EED" w:rsidP="00A01EED">
      <w:pPr>
        <w:numPr>
          <w:ilvl w:val="0"/>
          <w:numId w:val="7"/>
        </w:numPr>
        <w:suppressAutoHyphens/>
        <w:ind w:left="0" w:firstLine="709"/>
        <w:jc w:val="both"/>
      </w:pPr>
      <w:r>
        <w:t xml:space="preserve">Участие в </w:t>
      </w:r>
      <w:proofErr w:type="spellStart"/>
      <w:r>
        <w:t>грантовых</w:t>
      </w:r>
      <w:proofErr w:type="spellEnd"/>
      <w:r>
        <w:t xml:space="preserve"> программах, проектных </w:t>
      </w:r>
      <w:r w:rsidRPr="00FD52E3">
        <w:t>конкурсах на предоставление субсидий из краевого бюджета</w:t>
      </w:r>
      <w:r>
        <w:t>, п</w:t>
      </w:r>
      <w:r w:rsidRPr="00EB370C">
        <w:t>ривлечение внебюджетных источников финансирования</w:t>
      </w:r>
      <w:r>
        <w:t xml:space="preserve"> с целью строительства новых и реконструкции существующих спортивных сооружений и объектов спорта. </w:t>
      </w:r>
    </w:p>
    <w:p w:rsidR="00A01EED" w:rsidRDefault="00A01EED" w:rsidP="00A01EED">
      <w:pPr>
        <w:numPr>
          <w:ilvl w:val="0"/>
          <w:numId w:val="7"/>
        </w:numPr>
        <w:suppressAutoHyphens/>
        <w:ind w:left="0" w:firstLine="709"/>
        <w:jc w:val="both"/>
      </w:pPr>
      <w:r>
        <w:t>Организация работы по пропаганде и продвижению физкультурно-спортивных мероприятий, в том числе мероприятий Всероссийского физкультурно-спортивного комплекса «Готов к труду и обороне» (ГТО);</w:t>
      </w:r>
    </w:p>
    <w:p w:rsidR="00A01EED" w:rsidRPr="00FD52E3" w:rsidRDefault="00A01EED" w:rsidP="00A01EED">
      <w:pPr>
        <w:numPr>
          <w:ilvl w:val="0"/>
          <w:numId w:val="7"/>
        </w:numPr>
        <w:ind w:left="0" w:firstLine="709"/>
        <w:jc w:val="both"/>
      </w:pPr>
      <w:r>
        <w:t>Организация работы по пропаганде и продвижению физкультурно-спортивных мероприятий по адаптивной физической культуре и спорту;</w:t>
      </w:r>
    </w:p>
    <w:p w:rsidR="00A01EED" w:rsidRDefault="00A01EED" w:rsidP="00A01EED">
      <w:pPr>
        <w:numPr>
          <w:ilvl w:val="0"/>
          <w:numId w:val="7"/>
        </w:numPr>
        <w:ind w:left="0" w:firstLine="709"/>
        <w:jc w:val="both"/>
      </w:pPr>
      <w:r w:rsidRPr="000772B6">
        <w:t>Увеличение количества физкультурно-спортивных мероприятий в рамках Всероссийского физкультурно-спортивного комплекса «Готов к труду и обороне» (ГТО);</w:t>
      </w:r>
    </w:p>
    <w:p w:rsidR="00A01EED" w:rsidRDefault="00A01EED" w:rsidP="00A01EED">
      <w:pPr>
        <w:numPr>
          <w:ilvl w:val="0"/>
          <w:numId w:val="7"/>
        </w:numPr>
        <w:ind w:left="0" w:firstLine="709"/>
        <w:jc w:val="both"/>
      </w:pPr>
      <w:r>
        <w:t>Увеличение количества физкультурно-спортивных мероприятий по адаптивной физической культуре и спорту;</w:t>
      </w:r>
    </w:p>
    <w:p w:rsidR="00A01EED" w:rsidRPr="000772B6" w:rsidRDefault="00A01EED" w:rsidP="00A01EED">
      <w:pPr>
        <w:numPr>
          <w:ilvl w:val="0"/>
          <w:numId w:val="7"/>
        </w:numPr>
        <w:ind w:left="0" w:firstLine="709"/>
        <w:jc w:val="both"/>
      </w:pPr>
      <w:r>
        <w:t>Кадровое обеспечение отрасли по адаптивной физической культуре, принятие конкретных мер по созданию условий для занятий физической культурой и спортом людей с ограниченными возможностями здоровья и инвалидов;</w:t>
      </w:r>
    </w:p>
    <w:p w:rsidR="00A01EED" w:rsidRDefault="00A01EED" w:rsidP="00A01EED">
      <w:pPr>
        <w:numPr>
          <w:ilvl w:val="0"/>
          <w:numId w:val="7"/>
        </w:numPr>
        <w:ind w:left="0" w:firstLine="709"/>
        <w:jc w:val="both"/>
      </w:pPr>
      <w:r w:rsidRPr="005D028C">
        <w:t xml:space="preserve">Совершенствование системы </w:t>
      </w:r>
      <w:r w:rsidRPr="00E719A2">
        <w:t>по развитию</w:t>
      </w:r>
      <w:r w:rsidRPr="005D028C">
        <w:t xml:space="preserve"> физкультурно-</w:t>
      </w:r>
      <w:r w:rsidRPr="00E719A2">
        <w:t>оздоровительной работы в клубах по месту жительства граждан</w:t>
      </w:r>
      <w:r>
        <w:t>;</w:t>
      </w:r>
    </w:p>
    <w:p w:rsidR="00A01EED" w:rsidRDefault="00A01EED" w:rsidP="00A01EED">
      <w:pPr>
        <w:numPr>
          <w:ilvl w:val="0"/>
          <w:numId w:val="7"/>
        </w:numPr>
        <w:ind w:left="0" w:firstLine="709"/>
        <w:jc w:val="both"/>
      </w:pPr>
      <w:r>
        <w:t>Совершенствование системы организации и проведения спортивных и физкультурных мероприятий в отрасли с учетом потребностей и интересов различных категорий и групп  населения;</w:t>
      </w:r>
    </w:p>
    <w:p w:rsidR="00A01EED" w:rsidRDefault="00A01EED" w:rsidP="00A01EED">
      <w:pPr>
        <w:numPr>
          <w:ilvl w:val="0"/>
          <w:numId w:val="7"/>
        </w:numPr>
        <w:ind w:left="0" w:firstLine="709"/>
        <w:jc w:val="both"/>
      </w:pPr>
      <w:r>
        <w:t>Строительство новых, отвечающих требованиям федеральных стандартов спортивной подготовки, спортивных сооружений, а также оснащение их в достаточном количестве современным оборудованием и инвентарем;</w:t>
      </w:r>
    </w:p>
    <w:p w:rsidR="00A01EED" w:rsidRDefault="00A01EED" w:rsidP="00A01EED">
      <w:pPr>
        <w:numPr>
          <w:ilvl w:val="0"/>
          <w:numId w:val="7"/>
        </w:numPr>
        <w:ind w:left="0" w:firstLine="709"/>
        <w:jc w:val="both"/>
      </w:pPr>
      <w:r>
        <w:t>Организация спортивной подготовки и обеспечение её в соответствии Федеральными стандартами спортивной подготовки;</w:t>
      </w:r>
    </w:p>
    <w:p w:rsidR="00A01EED" w:rsidRDefault="00A01EED" w:rsidP="00A01EED">
      <w:pPr>
        <w:numPr>
          <w:ilvl w:val="0"/>
          <w:numId w:val="7"/>
        </w:numPr>
        <w:ind w:left="0" w:firstLine="709"/>
        <w:jc w:val="both"/>
      </w:pPr>
      <w:r>
        <w:t>Повышение квалификации работников физкультурно-спортивной направленности, осуществляющих спортивную подготовку.</w:t>
      </w:r>
    </w:p>
    <w:p w:rsidR="00A01EED" w:rsidRPr="00DD2231" w:rsidRDefault="00A01EED" w:rsidP="00A01EED">
      <w:pPr>
        <w:pStyle w:val="ConsPlusTitle"/>
        <w:ind w:firstLine="709"/>
        <w:jc w:val="both"/>
        <w:rPr>
          <w:rFonts w:ascii="Times New Roman" w:hAnsi="Times New Roman" w:cs="Times New Roman"/>
          <w:b w:val="0"/>
          <w:sz w:val="24"/>
          <w:szCs w:val="24"/>
        </w:rPr>
      </w:pPr>
      <w:r w:rsidRPr="00DD2231">
        <w:rPr>
          <w:rFonts w:ascii="Times New Roman" w:hAnsi="Times New Roman" w:cs="Times New Roman"/>
          <w:b w:val="0"/>
          <w:sz w:val="24"/>
          <w:szCs w:val="24"/>
        </w:rPr>
        <w:t>Учитывая текущие вызовы, в подпрограмме запланирован комплекс мер по реализации календарного плана проведения официальных физкультурных и официальных спортивных мероприятий МО г. Дивногорск, развитию спортивной инфраструктуры и подготовке спортивного резерва города.</w:t>
      </w:r>
    </w:p>
    <w:p w:rsidR="00A01EED" w:rsidRPr="00DD2231" w:rsidRDefault="00A01EED" w:rsidP="00A01EED">
      <w:pPr>
        <w:autoSpaceDE w:val="0"/>
        <w:autoSpaceDN w:val="0"/>
        <w:adjustRightInd w:val="0"/>
        <w:ind w:firstLine="709"/>
        <w:jc w:val="both"/>
      </w:pPr>
      <w:r w:rsidRPr="00DD2231">
        <w:lastRenderedPageBreak/>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rsidR="00A01EED" w:rsidRDefault="00A01EED" w:rsidP="00A01EED">
      <w:pPr>
        <w:autoSpaceDE w:val="0"/>
        <w:autoSpaceDN w:val="0"/>
        <w:adjustRightInd w:val="0"/>
        <w:ind w:firstLine="709"/>
      </w:pPr>
      <w:r w:rsidRPr="00DD2231">
        <w:t xml:space="preserve"> </w:t>
      </w:r>
    </w:p>
    <w:p w:rsidR="00A01EED" w:rsidRDefault="00A01EED" w:rsidP="00A01EED">
      <w:pPr>
        <w:autoSpaceDE w:val="0"/>
        <w:autoSpaceDN w:val="0"/>
        <w:adjustRightInd w:val="0"/>
        <w:ind w:firstLine="709"/>
      </w:pPr>
    </w:p>
    <w:p w:rsidR="00A01EED" w:rsidRDefault="00A01EED" w:rsidP="00A01EED">
      <w:pPr>
        <w:autoSpaceDE w:val="0"/>
        <w:autoSpaceDN w:val="0"/>
        <w:adjustRightInd w:val="0"/>
        <w:ind w:firstLine="709"/>
      </w:pPr>
    </w:p>
    <w:p w:rsidR="00A01EED" w:rsidRPr="00DD2231" w:rsidRDefault="00A01EED" w:rsidP="00A01EED">
      <w:pPr>
        <w:autoSpaceDE w:val="0"/>
        <w:autoSpaceDN w:val="0"/>
        <w:adjustRightInd w:val="0"/>
        <w:ind w:firstLine="709"/>
      </w:pPr>
    </w:p>
    <w:p w:rsidR="00A01EED" w:rsidRPr="00317082" w:rsidRDefault="00A01EED" w:rsidP="00A01EED">
      <w:pPr>
        <w:pStyle w:val="ConsPlusTitle"/>
        <w:jc w:val="center"/>
        <w:rPr>
          <w:rFonts w:ascii="Times New Roman" w:hAnsi="Times New Roman" w:cs="Times New Roman"/>
          <w:sz w:val="24"/>
          <w:szCs w:val="24"/>
        </w:rPr>
      </w:pPr>
      <w:r w:rsidRPr="00317082">
        <w:rPr>
          <w:rFonts w:ascii="Times New Roman" w:hAnsi="Times New Roman" w:cs="Times New Roman"/>
          <w:sz w:val="24"/>
          <w:szCs w:val="24"/>
        </w:rPr>
        <w:t>2.2. Основная цель, задачи, этапы и сроки выполнения подпрограммы, целевые индикаторы.</w:t>
      </w:r>
    </w:p>
    <w:p w:rsidR="00A01EED" w:rsidRPr="00CD7399" w:rsidRDefault="00A01EED" w:rsidP="00A01EED">
      <w:pPr>
        <w:pStyle w:val="ConsPlusTitle"/>
        <w:ind w:firstLine="709"/>
        <w:jc w:val="both"/>
        <w:rPr>
          <w:rFonts w:ascii="Times New Roman" w:hAnsi="Times New Roman" w:cs="Times New Roman"/>
          <w:b w:val="0"/>
          <w:sz w:val="24"/>
          <w:szCs w:val="24"/>
        </w:rPr>
      </w:pPr>
    </w:p>
    <w:p w:rsidR="00A01EED" w:rsidRPr="00CD7399" w:rsidRDefault="00A01EED" w:rsidP="00A01EED">
      <w:pPr>
        <w:widowControl w:val="0"/>
        <w:autoSpaceDE w:val="0"/>
        <w:autoSpaceDN w:val="0"/>
        <w:adjustRightInd w:val="0"/>
        <w:ind w:firstLine="708"/>
        <w:contextualSpacing/>
        <w:jc w:val="both"/>
      </w:pPr>
      <w:r w:rsidRPr="00CD7399">
        <w:t>Заказчиком-координатором подпрограммы является отдел физической культуры, спорта и молодежной политики администрации города Дивногорска.</w:t>
      </w:r>
    </w:p>
    <w:p w:rsidR="00A01EED" w:rsidRDefault="00A01EED" w:rsidP="00A01EED">
      <w:pPr>
        <w:widowControl w:val="0"/>
        <w:autoSpaceDE w:val="0"/>
        <w:autoSpaceDN w:val="0"/>
        <w:adjustRightInd w:val="0"/>
        <w:ind w:firstLine="708"/>
        <w:contextualSpacing/>
        <w:jc w:val="both"/>
      </w:pPr>
      <w:r w:rsidRPr="00CD7399">
        <w:t>Цель подпрограммы: создание доступных условий для занятий населения муниципального образования город Дивногорск различных возрастных, профессиональных и социальных групп физической культурой и спортом</w:t>
      </w:r>
      <w:r>
        <w:t>,</w:t>
      </w:r>
      <w:r w:rsidRPr="00DD2231">
        <w:t xml:space="preserve"> </w:t>
      </w:r>
      <w:r>
        <w:t xml:space="preserve">и </w:t>
      </w:r>
      <w:r w:rsidRPr="00FC4E0C">
        <w:rPr>
          <w:rFonts w:eastAsia="Calibri"/>
          <w:spacing w:val="-2"/>
        </w:rPr>
        <w:t>развитие системы подготовки спортивного резерва города</w:t>
      </w:r>
      <w:r>
        <w:t>.</w:t>
      </w:r>
    </w:p>
    <w:p w:rsidR="00A01EED" w:rsidRPr="00DD2231" w:rsidRDefault="00A01EED" w:rsidP="00A01EED">
      <w:pPr>
        <w:widowControl w:val="0"/>
        <w:autoSpaceDE w:val="0"/>
        <w:autoSpaceDN w:val="0"/>
        <w:adjustRightInd w:val="0"/>
        <w:ind w:firstLine="708"/>
        <w:contextualSpacing/>
        <w:jc w:val="both"/>
      </w:pPr>
      <w:r w:rsidRPr="00DD2231">
        <w:t>Задачи подпрограммы:</w:t>
      </w:r>
    </w:p>
    <w:p w:rsidR="00A01EED" w:rsidRPr="00DD2231" w:rsidRDefault="00A01EED" w:rsidP="00A01EED">
      <w:pPr>
        <w:widowControl w:val="0"/>
        <w:autoSpaceDE w:val="0"/>
        <w:autoSpaceDN w:val="0"/>
        <w:adjustRightInd w:val="0"/>
        <w:contextualSpacing/>
        <w:jc w:val="both"/>
      </w:pPr>
      <w:r w:rsidRPr="00DD2231">
        <w:t>Задача 1. Развитие и совершенствование инфраструктуры физической культуры и спорта в «шаговой» доступности.</w:t>
      </w:r>
    </w:p>
    <w:p w:rsidR="00A01EED" w:rsidRPr="00DD2231" w:rsidRDefault="00A01EED" w:rsidP="00A01EED">
      <w:pPr>
        <w:widowControl w:val="0"/>
        <w:autoSpaceDE w:val="0"/>
        <w:autoSpaceDN w:val="0"/>
        <w:adjustRightInd w:val="0"/>
        <w:contextualSpacing/>
        <w:jc w:val="both"/>
        <w:rPr>
          <w:bCs/>
        </w:rPr>
      </w:pPr>
      <w:r w:rsidRPr="00DD2231">
        <w:rPr>
          <w:bCs/>
        </w:rPr>
        <w:t xml:space="preserve">Задача 2. Развитие устойчивой потребности </w:t>
      </w:r>
      <w:r w:rsidRPr="00DD2231">
        <w:t xml:space="preserve">всех категорий </w:t>
      </w:r>
      <w:r w:rsidRPr="00DD2231">
        <w:rPr>
          <w:bCs/>
        </w:rPr>
        <w:t xml:space="preserve">населения к здоровому образу жизни, формирование мотивации к регулярным занятиям физической культурой и спортом посредством проведения официальных физкультурных и спортивных мероприятий, в том числе мероприятий по реализации </w:t>
      </w:r>
      <w:r>
        <w:rPr>
          <w:bCs/>
        </w:rPr>
        <w:t>ВФСК «ГТО» на территории МО г. </w:t>
      </w:r>
      <w:r w:rsidRPr="00DD2231">
        <w:rPr>
          <w:bCs/>
        </w:rPr>
        <w:t>Дивногорск.</w:t>
      </w:r>
    </w:p>
    <w:p w:rsidR="00A01EED" w:rsidRDefault="00A01EED" w:rsidP="00A01EED">
      <w:pPr>
        <w:widowControl w:val="0"/>
        <w:autoSpaceDE w:val="0"/>
        <w:autoSpaceDN w:val="0"/>
        <w:adjustRightInd w:val="0"/>
        <w:contextualSpacing/>
        <w:jc w:val="both"/>
      </w:pPr>
      <w:r w:rsidRPr="00DD2231">
        <w:t>Задача 3. Выявление и поддержка успешного опыта по организации массовой физкультурно-спортивной работы среди населения.</w:t>
      </w:r>
    </w:p>
    <w:p w:rsidR="00A01EED" w:rsidRDefault="00A01EED" w:rsidP="00A01EED">
      <w:pPr>
        <w:jc w:val="both"/>
        <w:rPr>
          <w:rFonts w:eastAsia="Calibri"/>
          <w:lang w:eastAsia="en-US"/>
        </w:rPr>
      </w:pPr>
      <w:r>
        <w:rPr>
          <w:rFonts w:eastAsia="Calibri"/>
          <w:lang w:eastAsia="en-US"/>
        </w:rPr>
        <w:t>Задача 4. Совершенствование системы мероприятий, направленных на поиск и поддержку талантливых, одаренных детей.</w:t>
      </w:r>
    </w:p>
    <w:p w:rsidR="00A01EED" w:rsidRDefault="00A01EED" w:rsidP="00A01EED">
      <w:pPr>
        <w:jc w:val="both"/>
        <w:rPr>
          <w:rFonts w:eastAsia="Calibri"/>
          <w:lang w:eastAsia="en-US"/>
        </w:rPr>
      </w:pPr>
      <w:r>
        <w:rPr>
          <w:rFonts w:eastAsia="Calibri"/>
          <w:lang w:eastAsia="en-US"/>
        </w:rPr>
        <w:t>Задача5. Развитие кадровой политики подготовки спортивного резерва.</w:t>
      </w:r>
    </w:p>
    <w:p w:rsidR="00A01EED" w:rsidRDefault="00A01EED" w:rsidP="00A01EED">
      <w:pPr>
        <w:jc w:val="both"/>
        <w:rPr>
          <w:rFonts w:eastAsia="Calibri"/>
          <w:lang w:eastAsia="en-US"/>
        </w:rPr>
      </w:pPr>
      <w:r>
        <w:rPr>
          <w:rFonts w:eastAsia="Calibri"/>
          <w:lang w:eastAsia="en-US"/>
        </w:rPr>
        <w:t>Задача 6. Совершенствование системы подготовки спортивного резерва.</w:t>
      </w:r>
    </w:p>
    <w:p w:rsidR="00A01EED" w:rsidRPr="00CD7399" w:rsidRDefault="00A01EED" w:rsidP="00A01EED">
      <w:pPr>
        <w:widowControl w:val="0"/>
        <w:autoSpaceDE w:val="0"/>
        <w:autoSpaceDN w:val="0"/>
        <w:adjustRightInd w:val="0"/>
        <w:contextualSpacing/>
        <w:jc w:val="both"/>
      </w:pPr>
      <w:r>
        <w:rPr>
          <w:rFonts w:eastAsia="Calibri"/>
          <w:lang w:eastAsia="en-US"/>
        </w:rPr>
        <w:t>Задача 7. Формирование спортивного резерва города.</w:t>
      </w:r>
    </w:p>
    <w:p w:rsidR="00A01EED" w:rsidRPr="00DD2231" w:rsidRDefault="00A01EED" w:rsidP="00A01EED">
      <w:pPr>
        <w:widowControl w:val="0"/>
        <w:autoSpaceDE w:val="0"/>
        <w:autoSpaceDN w:val="0"/>
        <w:adjustRightInd w:val="0"/>
        <w:ind w:firstLine="708"/>
        <w:contextualSpacing/>
        <w:jc w:val="both"/>
        <w:rPr>
          <w:color w:val="FF0000"/>
          <w:u w:val="single"/>
        </w:rPr>
      </w:pPr>
      <w:r w:rsidRPr="00DD2231">
        <w:t xml:space="preserve">Выбор мероприятий подпрограммы обусловлен целями и задачами, которые призвана решить подпрограмма, данными анализа </w:t>
      </w:r>
      <w:r>
        <w:t>сложившейся на территории МО г. </w:t>
      </w:r>
      <w:r w:rsidRPr="00DD2231">
        <w:t xml:space="preserve">Дивногорск ситуации по развитию физической культуры и спорта. </w:t>
      </w:r>
    </w:p>
    <w:p w:rsidR="00A01EED" w:rsidRPr="00CD7399" w:rsidRDefault="00A01EED" w:rsidP="00A01EED">
      <w:pPr>
        <w:tabs>
          <w:tab w:val="left" w:pos="0"/>
        </w:tabs>
        <w:contextualSpacing/>
        <w:jc w:val="both"/>
      </w:pPr>
      <w:r w:rsidRPr="00DD2231">
        <w:tab/>
        <w:t>Сроки выполнения подпрограммы: 2014-202</w:t>
      </w:r>
      <w:r>
        <w:t>1</w:t>
      </w:r>
      <w:r w:rsidRPr="00DD2231">
        <w:t xml:space="preserve"> годы.</w:t>
      </w:r>
    </w:p>
    <w:p w:rsidR="00A01EED" w:rsidRPr="00CD7399" w:rsidRDefault="00A01EED" w:rsidP="00A01EED">
      <w:pPr>
        <w:widowControl w:val="0"/>
        <w:ind w:left="709"/>
        <w:contextualSpacing/>
        <w:jc w:val="both"/>
      </w:pPr>
      <w:r w:rsidRPr="00CD7399">
        <w:t>Этапы выполнения программы:</w:t>
      </w:r>
    </w:p>
    <w:p w:rsidR="00A01EED" w:rsidRPr="00CD7399" w:rsidRDefault="00A01EED" w:rsidP="00A01EED">
      <w:pPr>
        <w:widowControl w:val="0"/>
        <w:ind w:left="709"/>
        <w:contextualSpacing/>
        <w:jc w:val="both"/>
      </w:pPr>
      <w:r w:rsidRPr="00CD7399">
        <w:t>I этап   -  2014 год;</w:t>
      </w:r>
    </w:p>
    <w:p w:rsidR="00A01EED" w:rsidRPr="00CD7399" w:rsidRDefault="00A01EED" w:rsidP="00A01EED">
      <w:pPr>
        <w:widowControl w:val="0"/>
        <w:ind w:left="709"/>
        <w:contextualSpacing/>
        <w:jc w:val="both"/>
      </w:pPr>
      <w:r w:rsidRPr="00CD7399">
        <w:t>II этап  -  2015 -2016 годы;</w:t>
      </w:r>
    </w:p>
    <w:p w:rsidR="00A01EED" w:rsidRPr="00CD7399" w:rsidRDefault="00A01EED" w:rsidP="00A01EED">
      <w:pPr>
        <w:widowControl w:val="0"/>
        <w:spacing w:line="100" w:lineRule="atLeast"/>
        <w:ind w:left="709"/>
        <w:jc w:val="both"/>
      </w:pPr>
      <w:r w:rsidRPr="00CD7399">
        <w:t>III этап  - 2017-20</w:t>
      </w:r>
      <w:r>
        <w:t>21</w:t>
      </w:r>
      <w:r w:rsidRPr="00CD7399">
        <w:t xml:space="preserve"> годы.</w:t>
      </w:r>
    </w:p>
    <w:p w:rsidR="00A01EED" w:rsidRPr="00CD7399" w:rsidRDefault="00A01EED" w:rsidP="00A01EED">
      <w:pPr>
        <w:widowControl w:val="0"/>
        <w:spacing w:line="100" w:lineRule="atLeast"/>
        <w:ind w:firstLine="708"/>
        <w:jc w:val="both"/>
      </w:pPr>
      <w:r w:rsidRPr="00CD7399">
        <w:t>Целевыми индикаторами, позволяющими измерить достижение цели подпрограммы, являются:</w:t>
      </w:r>
    </w:p>
    <w:p w:rsidR="00A01EED" w:rsidRPr="00B77968" w:rsidRDefault="00A01EED" w:rsidP="00A01EED">
      <w:pPr>
        <w:snapToGrid w:val="0"/>
        <w:ind w:firstLine="709"/>
        <w:jc w:val="both"/>
      </w:pPr>
      <w:r w:rsidRPr="00B77968">
        <w:t>доля граждан, систематически занимающихся физической культурой и спортом, в общей численности населения МО г. Дивногорск (увеличение до 43, 2 % к 202</w:t>
      </w:r>
      <w:r>
        <w:t>1</w:t>
      </w:r>
      <w:r w:rsidRPr="00B77968">
        <w:t xml:space="preserve"> г.);</w:t>
      </w:r>
    </w:p>
    <w:p w:rsidR="00A01EED" w:rsidRPr="00B77968" w:rsidRDefault="00A01EED" w:rsidP="00A01EED">
      <w:pPr>
        <w:snapToGrid w:val="0"/>
        <w:ind w:firstLine="709"/>
        <w:jc w:val="both"/>
      </w:pPr>
      <w:r w:rsidRPr="00B77968">
        <w:t>доля населения, принявшего участие в выполнении нормативов испытаний (тестов) комплекса ГТО от общей численности населения, проживающего на территории МО г. Дивногорск (увеличение до 0,68 % к 202</w:t>
      </w:r>
      <w:r>
        <w:t>1</w:t>
      </w:r>
      <w:r w:rsidRPr="00B77968">
        <w:t xml:space="preserve"> г.); </w:t>
      </w:r>
    </w:p>
    <w:p w:rsidR="00A01EED" w:rsidRPr="00B77968" w:rsidRDefault="00A01EED" w:rsidP="00A01EED">
      <w:pPr>
        <w:snapToGrid w:val="0"/>
        <w:ind w:firstLine="709"/>
        <w:jc w:val="both"/>
      </w:pPr>
      <w:r w:rsidRPr="00B77968">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(увеличение до</w:t>
      </w:r>
      <w:r w:rsidRPr="00B77968">
        <w:rPr>
          <w:color w:val="FF0000"/>
        </w:rPr>
        <w:t xml:space="preserve"> </w:t>
      </w:r>
      <w:r w:rsidRPr="00B77968">
        <w:t>9 %</w:t>
      </w:r>
      <w:r w:rsidRPr="00B77968">
        <w:rPr>
          <w:color w:val="FF0000"/>
        </w:rPr>
        <w:t xml:space="preserve"> </w:t>
      </w:r>
      <w:r w:rsidRPr="00B77968">
        <w:t>в 202</w:t>
      </w:r>
      <w:r>
        <w:t>1</w:t>
      </w:r>
      <w:r w:rsidRPr="00B77968">
        <w:t xml:space="preserve"> году);</w:t>
      </w:r>
    </w:p>
    <w:p w:rsidR="00A01EED" w:rsidRPr="00B77968" w:rsidRDefault="00A01EED" w:rsidP="00A01EED">
      <w:pPr>
        <w:snapToGrid w:val="0"/>
        <w:ind w:firstLine="709"/>
        <w:jc w:val="both"/>
      </w:pPr>
      <w:r w:rsidRPr="00B77968">
        <w:t xml:space="preserve">доля обучающихся общеобразовательных организаций, систематически занимающихся физической культурой и спортом, в общей численности обучающихся общеобразовательных организаций МО г. Дивногорск (увеличение до </w:t>
      </w:r>
      <w:r w:rsidRPr="00B77968">
        <w:rPr>
          <w:color w:val="000000"/>
        </w:rPr>
        <w:t>66</w:t>
      </w:r>
      <w:r w:rsidRPr="00B77968">
        <w:t xml:space="preserve"> % к 202</w:t>
      </w:r>
      <w:r>
        <w:t>1</w:t>
      </w:r>
      <w:r w:rsidRPr="00B77968">
        <w:t xml:space="preserve"> г.); </w:t>
      </w:r>
    </w:p>
    <w:p w:rsidR="00A01EED" w:rsidRPr="00B77968" w:rsidRDefault="00A01EED" w:rsidP="00A01EED">
      <w:pPr>
        <w:snapToGrid w:val="0"/>
        <w:ind w:firstLine="709"/>
        <w:jc w:val="both"/>
      </w:pPr>
      <w:r w:rsidRPr="00B77968">
        <w:t>доля лиц, прошедших спортивную подготовку на тренировочном этапе (этапе спортивной специализации) и зачисленных на этап совершенствования спортивного мастерства, в общем количестве прошедших спортивную подготовку на тренировочном этапе (увеличение до 5 % к 202</w:t>
      </w:r>
      <w:r>
        <w:t>1</w:t>
      </w:r>
      <w:r w:rsidRPr="00B77968">
        <w:t xml:space="preserve"> г.);</w:t>
      </w:r>
    </w:p>
    <w:p w:rsidR="00A01EED" w:rsidRPr="00B77968" w:rsidRDefault="00A01EED" w:rsidP="00A01EED">
      <w:pPr>
        <w:snapToGrid w:val="0"/>
        <w:ind w:firstLine="709"/>
        <w:jc w:val="both"/>
      </w:pPr>
      <w:r w:rsidRPr="00B77968">
        <w:t>количество организованных мероприятий по подготовке спортивных сборных команд (не менее 12 мероприятий);</w:t>
      </w:r>
    </w:p>
    <w:p w:rsidR="00A01EED" w:rsidRPr="00B77968" w:rsidRDefault="00A01EED" w:rsidP="00A01EED">
      <w:pPr>
        <w:snapToGrid w:val="0"/>
        <w:ind w:firstLine="709"/>
        <w:jc w:val="both"/>
      </w:pPr>
      <w:r w:rsidRPr="00B77968">
        <w:t>удельный вес спортсменов, принявших участие в официальных спортивных соревнованиях, в их общей численности (сохранность показателя 90 %);</w:t>
      </w:r>
    </w:p>
    <w:p w:rsidR="00A01EED" w:rsidRPr="00B77968" w:rsidRDefault="00A01EED" w:rsidP="00A01EED">
      <w:pPr>
        <w:snapToGrid w:val="0"/>
        <w:ind w:firstLine="709"/>
        <w:jc w:val="both"/>
      </w:pPr>
      <w:r w:rsidRPr="00B77968">
        <w:t>доля спортсменов, выполнивших требования спортивной программы в их общей численности (сохранность показателя 90 %);</w:t>
      </w:r>
    </w:p>
    <w:p w:rsidR="00A01EED" w:rsidRPr="00B77968" w:rsidRDefault="00A01EED" w:rsidP="00A01EED">
      <w:pPr>
        <w:snapToGrid w:val="0"/>
        <w:ind w:firstLine="709"/>
        <w:jc w:val="both"/>
        <w:rPr>
          <w:b/>
        </w:rPr>
      </w:pPr>
      <w:r w:rsidRPr="00B77968">
        <w:t xml:space="preserve">количество специалистов, обучающихся на курсах повышения квалификации и семинарах (ежегодно не менее 10 человек). </w:t>
      </w:r>
    </w:p>
    <w:p w:rsidR="00A01EED" w:rsidRPr="00CE5E7D" w:rsidRDefault="00A01EED" w:rsidP="00A01EED">
      <w:pPr>
        <w:snapToGrid w:val="0"/>
        <w:ind w:firstLine="709"/>
        <w:jc w:val="both"/>
      </w:pPr>
      <w:r w:rsidRPr="00B77968">
        <w:t>Перечень целевых индикаторов Подпрограммы 1</w:t>
      </w:r>
      <w:r w:rsidRPr="00317082">
        <w:t xml:space="preserve"> с расшифровкой плановых значений по годам ее реализации представлены в приложении № 1 к Подпрограмме.</w:t>
      </w:r>
    </w:p>
    <w:p w:rsidR="00A01EED" w:rsidRDefault="00A01EED" w:rsidP="00A01EED">
      <w:pPr>
        <w:widowControl w:val="0"/>
        <w:spacing w:line="100" w:lineRule="atLeast"/>
        <w:jc w:val="center"/>
        <w:rPr>
          <w:b/>
        </w:rPr>
      </w:pPr>
    </w:p>
    <w:p w:rsidR="00A01EED" w:rsidRPr="00317082" w:rsidRDefault="00A01EED" w:rsidP="00A01EED">
      <w:pPr>
        <w:widowControl w:val="0"/>
        <w:spacing w:line="100" w:lineRule="atLeast"/>
        <w:jc w:val="center"/>
        <w:rPr>
          <w:b/>
        </w:rPr>
      </w:pPr>
      <w:r w:rsidRPr="00317082">
        <w:rPr>
          <w:b/>
        </w:rPr>
        <w:t>2.3. Механизм реализации подпрограммы</w:t>
      </w:r>
    </w:p>
    <w:p w:rsidR="00A01EED" w:rsidRPr="00CD7399" w:rsidRDefault="00A01EED" w:rsidP="00A01EED">
      <w:pPr>
        <w:widowControl w:val="0"/>
        <w:spacing w:line="100" w:lineRule="atLeast"/>
        <w:ind w:firstLine="540"/>
        <w:jc w:val="center"/>
      </w:pPr>
    </w:p>
    <w:p w:rsidR="00A01EED" w:rsidRDefault="00A01EED" w:rsidP="00A01EED">
      <w:pPr>
        <w:widowControl w:val="0"/>
        <w:autoSpaceDE w:val="0"/>
        <w:autoSpaceDN w:val="0"/>
        <w:adjustRightInd w:val="0"/>
        <w:ind w:firstLine="540"/>
        <w:jc w:val="both"/>
      </w:pPr>
      <w:r w:rsidRPr="00CD7399">
        <w:t>Реализацию подпрограммы осуществляют:</w:t>
      </w:r>
      <w:r>
        <w:t xml:space="preserve"> </w:t>
      </w:r>
    </w:p>
    <w:p w:rsidR="00A01EED" w:rsidRDefault="00A01EED" w:rsidP="00A01EED">
      <w:pPr>
        <w:widowControl w:val="0"/>
        <w:autoSpaceDE w:val="0"/>
        <w:autoSpaceDN w:val="0"/>
        <w:adjustRightInd w:val="0"/>
        <w:ind w:firstLine="540"/>
        <w:jc w:val="both"/>
      </w:pPr>
      <w:r>
        <w:t xml:space="preserve">- </w:t>
      </w:r>
      <w:r w:rsidRPr="00CD7399">
        <w:t>отдел физической культуры, спорта и молод</w:t>
      </w:r>
      <w:r>
        <w:t xml:space="preserve">ежной политики администрации </w:t>
      </w:r>
      <w:r w:rsidRPr="00CD7399">
        <w:t>г</w:t>
      </w:r>
      <w:r>
        <w:t>. Дивногорска;</w:t>
      </w:r>
    </w:p>
    <w:p w:rsidR="00A01EED" w:rsidRDefault="00A01EED" w:rsidP="00A01EED">
      <w:pPr>
        <w:widowControl w:val="0"/>
        <w:autoSpaceDE w:val="0"/>
        <w:autoSpaceDN w:val="0"/>
        <w:adjustRightInd w:val="0"/>
        <w:ind w:firstLine="540"/>
        <w:jc w:val="both"/>
      </w:pPr>
      <w:r>
        <w:t xml:space="preserve">- </w:t>
      </w:r>
      <w:r w:rsidRPr="00CD7399">
        <w:t>муниципальное автономное учрежд</w:t>
      </w:r>
      <w:r>
        <w:t>ение молодежный центр «Дивный»;</w:t>
      </w:r>
    </w:p>
    <w:p w:rsidR="00A01EED" w:rsidRDefault="00A01EED" w:rsidP="00A01EED">
      <w:pPr>
        <w:widowControl w:val="0"/>
        <w:autoSpaceDE w:val="0"/>
        <w:autoSpaceDN w:val="0"/>
        <w:adjustRightInd w:val="0"/>
        <w:ind w:firstLine="540"/>
        <w:jc w:val="both"/>
      </w:pPr>
      <w:r>
        <w:t xml:space="preserve">- муниципальное </w:t>
      </w:r>
      <w:proofErr w:type="spellStart"/>
      <w:r>
        <w:t>физкультурно</w:t>
      </w:r>
      <w:proofErr w:type="spellEnd"/>
      <w:r>
        <w:t>–</w:t>
      </w:r>
      <w:r w:rsidRPr="00CD7399">
        <w:t>оздоровительное автономное учреждение</w:t>
      </w:r>
      <w:r>
        <w:t xml:space="preserve"> плавательный бассейн «Дельфин»;</w:t>
      </w:r>
    </w:p>
    <w:p w:rsidR="00A01EED" w:rsidRPr="00CD7399" w:rsidRDefault="00A01EED" w:rsidP="00A01EED">
      <w:pPr>
        <w:widowControl w:val="0"/>
        <w:autoSpaceDE w:val="0"/>
        <w:autoSpaceDN w:val="0"/>
        <w:adjustRightInd w:val="0"/>
        <w:ind w:firstLine="540"/>
        <w:jc w:val="both"/>
      </w:pPr>
      <w:r>
        <w:t>- муниципальное бюджетное учреждение «Спортивная школа г. Дивногорск».</w:t>
      </w:r>
    </w:p>
    <w:p w:rsidR="00A01EED" w:rsidRPr="001F7D6F" w:rsidRDefault="00A01EED" w:rsidP="00A01EED">
      <w:pPr>
        <w:widowControl w:val="0"/>
        <w:autoSpaceDE w:val="0"/>
        <w:autoSpaceDN w:val="0"/>
        <w:adjustRightInd w:val="0"/>
        <w:ind w:firstLine="540"/>
        <w:jc w:val="both"/>
        <w:rPr>
          <w:b/>
        </w:rPr>
      </w:pPr>
      <w:r w:rsidRPr="00317082">
        <w:t xml:space="preserve">Финансирование мероприятий подпрограммы осуществляется за счет средств местного бюджета в соответствии с </w:t>
      </w:r>
      <w:hyperlink w:anchor="Par377" w:history="1">
        <w:r w:rsidRPr="00317082">
          <w:t>мероприятиями</w:t>
        </w:r>
      </w:hyperlink>
      <w:r w:rsidRPr="00317082">
        <w:t xml:space="preserve"> подпрограммы согласно приложению 2 к подпрограмме (далее – мероприятия подпрограммы).</w:t>
      </w:r>
      <w:r>
        <w:t xml:space="preserve"> </w:t>
      </w:r>
    </w:p>
    <w:p w:rsidR="00A01EED" w:rsidRDefault="00A01EED" w:rsidP="00A01EED">
      <w:pPr>
        <w:widowControl w:val="0"/>
        <w:autoSpaceDE w:val="0"/>
        <w:autoSpaceDN w:val="0"/>
        <w:adjustRightInd w:val="0"/>
        <w:ind w:firstLine="540"/>
        <w:jc w:val="both"/>
      </w:pPr>
      <w:r w:rsidRPr="00A1470F">
        <w:t>Мероприятия подпрограммы по каждой задаче, финансирование которых предусмотрено в соответствующем финансовом году, осуществляются в комплексе.</w:t>
      </w:r>
    </w:p>
    <w:p w:rsidR="00A01EED" w:rsidRPr="00330EA1" w:rsidRDefault="00A01EED" w:rsidP="00A01EED">
      <w:pPr>
        <w:widowControl w:val="0"/>
        <w:autoSpaceDE w:val="0"/>
        <w:autoSpaceDN w:val="0"/>
        <w:adjustRightInd w:val="0"/>
        <w:ind w:firstLine="540"/>
        <w:jc w:val="both"/>
      </w:pPr>
      <w:r w:rsidRPr="00330EA1">
        <w:t>Главными распорядителями средств бюджета является отдел физической культуры, спорта и молодежной политики администрации г. Дивногорска.</w:t>
      </w:r>
    </w:p>
    <w:p w:rsidR="00A01EED" w:rsidRPr="00CD7399" w:rsidRDefault="00A01EED" w:rsidP="00A01EED">
      <w:pPr>
        <w:widowControl w:val="0"/>
        <w:autoSpaceDE w:val="0"/>
        <w:autoSpaceDN w:val="0"/>
        <w:adjustRightInd w:val="0"/>
        <w:outlineLvl w:val="2"/>
      </w:pPr>
    </w:p>
    <w:p w:rsidR="00A01EED" w:rsidRPr="00317082" w:rsidRDefault="00A01EED" w:rsidP="00A01EED">
      <w:pPr>
        <w:widowControl w:val="0"/>
        <w:autoSpaceDE w:val="0"/>
        <w:autoSpaceDN w:val="0"/>
        <w:adjustRightInd w:val="0"/>
        <w:jc w:val="center"/>
        <w:outlineLvl w:val="2"/>
        <w:rPr>
          <w:b/>
        </w:rPr>
      </w:pPr>
      <w:r w:rsidRPr="00317082">
        <w:rPr>
          <w:b/>
        </w:rPr>
        <w:t>2.4. Организация управления подпрограммой</w:t>
      </w:r>
    </w:p>
    <w:p w:rsidR="00A01EED" w:rsidRPr="00CD7399" w:rsidRDefault="00A01EED" w:rsidP="00A01EED">
      <w:pPr>
        <w:widowControl w:val="0"/>
        <w:autoSpaceDE w:val="0"/>
        <w:autoSpaceDN w:val="0"/>
        <w:adjustRightInd w:val="0"/>
        <w:jc w:val="center"/>
      </w:pPr>
      <w:r w:rsidRPr="00317082">
        <w:rPr>
          <w:b/>
        </w:rPr>
        <w:t xml:space="preserve">и </w:t>
      </w:r>
      <w:proofErr w:type="gramStart"/>
      <w:r w:rsidRPr="00317082">
        <w:rPr>
          <w:b/>
        </w:rPr>
        <w:t>контроль за</w:t>
      </w:r>
      <w:proofErr w:type="gramEnd"/>
      <w:r w:rsidRPr="00317082">
        <w:rPr>
          <w:b/>
        </w:rPr>
        <w:t xml:space="preserve"> ходом ее выполнения</w:t>
      </w:r>
    </w:p>
    <w:p w:rsidR="00A01EED" w:rsidRPr="00CD7399" w:rsidRDefault="00A01EED" w:rsidP="00A01EED">
      <w:pPr>
        <w:widowControl w:val="0"/>
        <w:autoSpaceDE w:val="0"/>
        <w:autoSpaceDN w:val="0"/>
        <w:adjustRightInd w:val="0"/>
        <w:jc w:val="center"/>
      </w:pPr>
    </w:p>
    <w:p w:rsidR="00A01EED" w:rsidRPr="00CD7399" w:rsidRDefault="00A01EED" w:rsidP="00A01EED">
      <w:pPr>
        <w:ind w:firstLine="709"/>
        <w:contextualSpacing/>
        <w:jc w:val="both"/>
      </w:pPr>
      <w:r w:rsidRPr="00CD7399">
        <w:t xml:space="preserve">2.4.1. Текущее управление и </w:t>
      </w:r>
      <w:proofErr w:type="gramStart"/>
      <w:r w:rsidRPr="00CD7399">
        <w:t>контроль за</w:t>
      </w:r>
      <w:proofErr w:type="gramEnd"/>
      <w:r w:rsidRPr="00CD7399">
        <w:t xml:space="preserve"> реализацией подпрограммы осуществляет отдел физической культуры</w:t>
      </w:r>
      <w:r>
        <w:t xml:space="preserve">, спорта и молодежной политики </w:t>
      </w:r>
      <w:r w:rsidRPr="00CD7399">
        <w:t>администрации города Дивногорска.</w:t>
      </w:r>
    </w:p>
    <w:p w:rsidR="00A01EED" w:rsidRPr="00CD7399" w:rsidRDefault="00A01EED" w:rsidP="00A01EED">
      <w:pPr>
        <w:ind w:firstLine="709"/>
        <w:contextualSpacing/>
        <w:jc w:val="both"/>
      </w:pPr>
      <w:r w:rsidRPr="00CD7399">
        <w:t>Муниципальные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A01EED" w:rsidRPr="00CD7399" w:rsidRDefault="00A01EED" w:rsidP="00A01EED">
      <w:pPr>
        <w:ind w:firstLine="709"/>
        <w:contextualSpacing/>
        <w:jc w:val="both"/>
      </w:pPr>
      <w:r w:rsidRPr="00CD7399">
        <w:t>2.4.2. Отдел физической культуры</w:t>
      </w:r>
      <w:r>
        <w:t xml:space="preserve">, спорта и молодежной политики </w:t>
      </w:r>
      <w:r w:rsidRPr="00CD7399">
        <w:t>администрации города Дивногорска осуществляет:</w:t>
      </w:r>
    </w:p>
    <w:p w:rsidR="00A01EED" w:rsidRPr="00CD7399" w:rsidRDefault="00A01EED" w:rsidP="00A01EED">
      <w:pPr>
        <w:ind w:firstLine="709"/>
        <w:contextualSpacing/>
        <w:jc w:val="both"/>
      </w:pPr>
      <w:r w:rsidRPr="00CD7399">
        <w:t>1) координацию исполнения мероприятий подпрограммы, мониторинг их реализации;</w:t>
      </w:r>
    </w:p>
    <w:p w:rsidR="00A01EED" w:rsidRPr="00CD7399" w:rsidRDefault="00A01EED" w:rsidP="00A01EED">
      <w:pPr>
        <w:ind w:firstLine="709"/>
        <w:contextualSpacing/>
        <w:jc w:val="both"/>
      </w:pPr>
      <w:r w:rsidRPr="00CD7399">
        <w:t xml:space="preserve">2) непосредственный </w:t>
      </w:r>
      <w:proofErr w:type="gramStart"/>
      <w:r w:rsidRPr="00CD7399">
        <w:t>контроль за</w:t>
      </w:r>
      <w:proofErr w:type="gramEnd"/>
      <w:r w:rsidRPr="00CD7399">
        <w:t xml:space="preserve"> ходом реализации мероприятий подпрограммы;</w:t>
      </w:r>
    </w:p>
    <w:p w:rsidR="00A01EED" w:rsidRPr="00CD7399" w:rsidRDefault="00A01EED" w:rsidP="00A01EED">
      <w:pPr>
        <w:ind w:firstLine="709"/>
        <w:contextualSpacing/>
        <w:jc w:val="both"/>
      </w:pPr>
      <w:r w:rsidRPr="00CD7399">
        <w:t>3) подготовку отчетов о реализации подпрограммы.</w:t>
      </w:r>
    </w:p>
    <w:p w:rsidR="00A01EED" w:rsidRPr="00CD7399" w:rsidRDefault="00A01EED" w:rsidP="00A01EED">
      <w:pPr>
        <w:ind w:firstLine="709"/>
        <w:contextualSpacing/>
        <w:jc w:val="both"/>
      </w:pPr>
      <w:r w:rsidRPr="00CD7399">
        <w:t xml:space="preserve">2.4.3. </w:t>
      </w:r>
      <w:proofErr w:type="gramStart"/>
      <w:r w:rsidRPr="00CD7399">
        <w:t>Отдел физической культуры</w:t>
      </w:r>
      <w:r>
        <w:t xml:space="preserve">, спорта и молодежной политики </w:t>
      </w:r>
      <w:r w:rsidRPr="00CD7399">
        <w:t>администрации города Дивногорска ежеквартально не позднее 15 числа второго месяца, следу</w:t>
      </w:r>
      <w:r>
        <w:t xml:space="preserve">ющего за отчетным, направляет </w:t>
      </w:r>
      <w:r w:rsidRPr="00CD7399">
        <w:t>в отдел экономического развития администрации города Дивногорска и в финансовое управление администрации города Дивногорска отч</w:t>
      </w:r>
      <w:r>
        <w:t>еты о реализации подпрограммы.</w:t>
      </w:r>
      <w:proofErr w:type="gramEnd"/>
    </w:p>
    <w:p w:rsidR="00A01EED" w:rsidRPr="00CD7399" w:rsidRDefault="00A01EED" w:rsidP="00A01EED">
      <w:pPr>
        <w:ind w:firstLine="709"/>
        <w:contextualSpacing/>
        <w:jc w:val="both"/>
      </w:pPr>
      <w:r w:rsidRPr="00CD7399">
        <w:t xml:space="preserve">2.4.4. Отдел физической культуры, спорта и молодежной политики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апреля года, следующего за </w:t>
      </w:r>
      <w:proofErr w:type="gramStart"/>
      <w:r w:rsidRPr="00CD7399">
        <w:t>отчетным</w:t>
      </w:r>
      <w:proofErr w:type="gramEnd"/>
      <w:r w:rsidRPr="00CD7399">
        <w:t>.</w:t>
      </w:r>
    </w:p>
    <w:p w:rsidR="00A01EED" w:rsidRPr="00CD7399" w:rsidRDefault="00A01EED" w:rsidP="00A01EED">
      <w:pPr>
        <w:ind w:firstLine="709"/>
        <w:contextualSpacing/>
        <w:jc w:val="both"/>
      </w:pPr>
      <w:r w:rsidRPr="00CD7399">
        <w:t>2.4.5. Обеспечение целевого расходован</w:t>
      </w:r>
      <w:r>
        <w:t xml:space="preserve">ия бюджетных средств, </w:t>
      </w:r>
      <w:proofErr w:type="gramStart"/>
      <w:r>
        <w:t xml:space="preserve">контроля </w:t>
      </w:r>
      <w:r w:rsidRPr="00CD7399">
        <w:t>за</w:t>
      </w:r>
      <w:proofErr w:type="gramEnd"/>
      <w:r w:rsidRPr="00CD7399">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01EED" w:rsidRPr="00CD7399" w:rsidRDefault="00A01EED" w:rsidP="00A01EED">
      <w:pPr>
        <w:ind w:firstLine="709"/>
        <w:contextualSpacing/>
        <w:jc w:val="both"/>
      </w:pPr>
      <w:r w:rsidRPr="00CD7399">
        <w:t>2</w:t>
      </w:r>
      <w:r>
        <w:t xml:space="preserve">.4.6. Муниципальные учреждения </w:t>
      </w:r>
      <w:r w:rsidRPr="00CD7399">
        <w:t>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01EED" w:rsidRPr="00CD7399" w:rsidRDefault="00A01EED" w:rsidP="00A01EED">
      <w:pPr>
        <w:ind w:firstLine="709"/>
        <w:contextualSpacing/>
        <w:jc w:val="both"/>
      </w:pPr>
      <w:r w:rsidRPr="00CD7399">
        <w:t xml:space="preserve">2.4.7. </w:t>
      </w:r>
      <w:proofErr w:type="gramStart"/>
      <w:r w:rsidRPr="00CD7399">
        <w:t>Контроль за</w:t>
      </w:r>
      <w:proofErr w:type="gramEnd"/>
      <w:r w:rsidRPr="00CD7399">
        <w:t xml:space="preserve"> соблюдением условий выделения, получения, целевого использования и возврата средств муниципального бюджета осуществляет отдел физической культуры, спорта и молодежной политики  администрации города Дивногорска.</w:t>
      </w:r>
    </w:p>
    <w:p w:rsidR="00A01EED" w:rsidRPr="00CD7399" w:rsidRDefault="00A01EED" w:rsidP="00A01EED">
      <w:pPr>
        <w:ind w:firstLine="709"/>
        <w:contextualSpacing/>
        <w:jc w:val="both"/>
      </w:pPr>
      <w:r w:rsidRPr="00CD7399">
        <w:t xml:space="preserve">2.4.8. </w:t>
      </w:r>
      <w:proofErr w:type="gramStart"/>
      <w:r w:rsidRPr="00CD7399">
        <w:t>Контроль за</w:t>
      </w:r>
      <w:proofErr w:type="gramEnd"/>
      <w:r w:rsidRPr="00CD7399">
        <w:t xml:space="preserve"> законностью, рез</w:t>
      </w:r>
      <w:r>
        <w:t xml:space="preserve">ультативностью (эффективностью </w:t>
      </w:r>
      <w:r w:rsidRPr="00CD7399">
        <w:t>и экономностью) использования средств местного бюджета осуществляет отдел физической культуры, спорта и молодежной политики администрации города Дивногорска.</w:t>
      </w:r>
    </w:p>
    <w:p w:rsidR="00A01EED" w:rsidRPr="00CD7399" w:rsidRDefault="00A01EED" w:rsidP="00A01EED">
      <w:pPr>
        <w:ind w:firstLine="709"/>
        <w:contextualSpacing/>
      </w:pPr>
    </w:p>
    <w:p w:rsidR="00A01EED" w:rsidRPr="00317082" w:rsidRDefault="00A01EED" w:rsidP="00A01EED">
      <w:pPr>
        <w:widowControl w:val="0"/>
        <w:autoSpaceDE w:val="0"/>
        <w:autoSpaceDN w:val="0"/>
        <w:adjustRightInd w:val="0"/>
        <w:jc w:val="center"/>
        <w:outlineLvl w:val="2"/>
        <w:rPr>
          <w:b/>
        </w:rPr>
      </w:pPr>
      <w:r w:rsidRPr="00317082">
        <w:rPr>
          <w:b/>
        </w:rPr>
        <w:t xml:space="preserve">2.5. Оценка </w:t>
      </w:r>
      <w:proofErr w:type="gramStart"/>
      <w:r w:rsidRPr="00317082">
        <w:rPr>
          <w:b/>
        </w:rPr>
        <w:t>социально-экономической</w:t>
      </w:r>
      <w:proofErr w:type="gramEnd"/>
    </w:p>
    <w:p w:rsidR="00A01EED" w:rsidRPr="00317082" w:rsidRDefault="00A01EED" w:rsidP="00A01EED">
      <w:pPr>
        <w:widowControl w:val="0"/>
        <w:autoSpaceDE w:val="0"/>
        <w:autoSpaceDN w:val="0"/>
        <w:adjustRightInd w:val="0"/>
        <w:jc w:val="center"/>
        <w:rPr>
          <w:b/>
        </w:rPr>
      </w:pPr>
      <w:r w:rsidRPr="00317082">
        <w:rPr>
          <w:b/>
        </w:rPr>
        <w:t>эффективности от реализации подпрограммы</w:t>
      </w:r>
    </w:p>
    <w:p w:rsidR="00A01EED" w:rsidRPr="00CD7399" w:rsidRDefault="00A01EED" w:rsidP="00A01EED">
      <w:pPr>
        <w:widowControl w:val="0"/>
        <w:autoSpaceDE w:val="0"/>
        <w:autoSpaceDN w:val="0"/>
        <w:adjustRightInd w:val="0"/>
        <w:jc w:val="center"/>
      </w:pPr>
    </w:p>
    <w:p w:rsidR="00A01EED" w:rsidRPr="00CD7399" w:rsidRDefault="00A01EED" w:rsidP="00A01EED">
      <w:pPr>
        <w:widowControl w:val="0"/>
        <w:autoSpaceDE w:val="0"/>
        <w:autoSpaceDN w:val="0"/>
        <w:adjustRightInd w:val="0"/>
        <w:ind w:firstLine="540"/>
        <w:jc w:val="both"/>
      </w:pPr>
      <w:r w:rsidRPr="00CD7399">
        <w:t xml:space="preserve">Реализация мероприятий подпрограммы за период 2014 </w:t>
      </w:r>
      <w:r>
        <w:t>–</w:t>
      </w:r>
      <w:r w:rsidRPr="00CD7399">
        <w:t xml:space="preserve"> 20</w:t>
      </w:r>
      <w:r>
        <w:t xml:space="preserve">21 </w:t>
      </w:r>
      <w:r w:rsidRPr="00CD7399">
        <w:t>годов позволит обеспечить достижение следующих результатов:</w:t>
      </w:r>
    </w:p>
    <w:p w:rsidR="00A01EED" w:rsidRPr="00CD7399" w:rsidRDefault="00A01EED" w:rsidP="00A01EED">
      <w:pPr>
        <w:snapToGrid w:val="0"/>
        <w:ind w:firstLine="709"/>
        <w:jc w:val="both"/>
      </w:pPr>
      <w:r w:rsidRPr="00CD7399">
        <w:t xml:space="preserve">1. </w:t>
      </w:r>
      <w:r>
        <w:t>увеличить долю</w:t>
      </w:r>
      <w:r w:rsidRPr="00CD7399">
        <w:t xml:space="preserve"> систематически занимающихся физической культурой и спортом, в общей численности населения МО</w:t>
      </w:r>
      <w:r>
        <w:t xml:space="preserve"> г. Дивногорск</w:t>
      </w:r>
      <w:r w:rsidRPr="00CD7399">
        <w:t>;</w:t>
      </w:r>
    </w:p>
    <w:p w:rsidR="00A01EED" w:rsidRPr="00CD7399" w:rsidRDefault="00A01EED" w:rsidP="00A01EED">
      <w:pPr>
        <w:snapToGrid w:val="0"/>
        <w:ind w:firstLine="709"/>
        <w:jc w:val="both"/>
        <w:rPr>
          <w:color w:val="FF0000"/>
        </w:rPr>
      </w:pPr>
      <w:r>
        <w:t>2. увеличить доля населения, принявшего участие в выполнении нормативов испытаний (тестов) комплекса ГТО от общей численности населения, проживающего на территории МО г. Дивногорск</w:t>
      </w:r>
      <w:r w:rsidRPr="00CD7399">
        <w:t xml:space="preserve">; </w:t>
      </w:r>
    </w:p>
    <w:p w:rsidR="00A01EED" w:rsidRPr="00CD7399" w:rsidRDefault="00A01EED" w:rsidP="00A01EED">
      <w:pPr>
        <w:snapToGrid w:val="0"/>
        <w:ind w:firstLine="709"/>
        <w:jc w:val="both"/>
      </w:pPr>
      <w:r>
        <w:t>3. увеличить долю</w:t>
      </w:r>
      <w:r w:rsidRPr="00CD7399">
        <w:t xml:space="preserve"> лиц с ограниченными возможностями здоровья и инвалидов, систематически занимающихся физической культурой и спортом, в общей численн</w:t>
      </w:r>
      <w:r>
        <w:t>ости данной категории населения;</w:t>
      </w:r>
    </w:p>
    <w:p w:rsidR="00A01EED" w:rsidRDefault="00A01EED" w:rsidP="00A01EED">
      <w:pPr>
        <w:snapToGrid w:val="0"/>
        <w:ind w:firstLine="708"/>
        <w:jc w:val="both"/>
      </w:pPr>
      <w:r>
        <w:lastRenderedPageBreak/>
        <w:t>4. увеличить долю</w:t>
      </w:r>
      <w:r w:rsidRPr="001159F3">
        <w:t xml:space="preserve"> обучающихся общеобразовательных организаций, систематически занимающихся физической культурой и спортом, в общей численности обучающихся общеобразовательных организаций МО г. Дивногорск</w:t>
      </w:r>
      <w:r>
        <w:t>;</w:t>
      </w:r>
    </w:p>
    <w:p w:rsidR="00A01EED" w:rsidRDefault="00A01EED" w:rsidP="00A01EED">
      <w:pPr>
        <w:snapToGrid w:val="0"/>
        <w:ind w:firstLine="709"/>
        <w:jc w:val="both"/>
      </w:pPr>
      <w:r>
        <w:t>5. увеличить долю</w:t>
      </w:r>
      <w:r w:rsidRPr="002A5C79">
        <w:t xml:space="preserve"> лиц, прошедших спортивную подготовку на тренировочном этапе (этапе спортивной специализации) и зачисленных на этап совершенствования спортивного мастерства, в общем количестве прошедших спортивную подготовку на тренировочном этапе</w:t>
      </w:r>
      <w:r>
        <w:t>;</w:t>
      </w:r>
    </w:p>
    <w:p w:rsidR="00A01EED" w:rsidRPr="002A5C79" w:rsidRDefault="00A01EED" w:rsidP="00A01EED">
      <w:pPr>
        <w:snapToGrid w:val="0"/>
        <w:ind w:firstLine="709"/>
        <w:jc w:val="both"/>
      </w:pPr>
      <w:r>
        <w:t>6. сохранить к</w:t>
      </w:r>
      <w:r w:rsidRPr="002A5C79">
        <w:t>оличество организованных мероприятий по подготовке спортивных сборных команд</w:t>
      </w:r>
      <w:r>
        <w:t>;</w:t>
      </w:r>
    </w:p>
    <w:p w:rsidR="00A01EED" w:rsidRPr="002A5C79" w:rsidRDefault="00A01EED" w:rsidP="00A01EED">
      <w:pPr>
        <w:snapToGrid w:val="0"/>
        <w:ind w:firstLine="709"/>
        <w:jc w:val="both"/>
      </w:pPr>
      <w:r>
        <w:t>7. сохранить у</w:t>
      </w:r>
      <w:r w:rsidRPr="002A5C79">
        <w:t>дельный вес спортсменов, принявших участие в официальных спортивных соревнованиях, в их общей численности</w:t>
      </w:r>
      <w:r>
        <w:t>;</w:t>
      </w:r>
    </w:p>
    <w:p w:rsidR="00A01EED" w:rsidRPr="002A5C79" w:rsidRDefault="00A01EED" w:rsidP="00A01EED">
      <w:pPr>
        <w:snapToGrid w:val="0"/>
        <w:ind w:firstLine="709"/>
        <w:jc w:val="both"/>
      </w:pPr>
      <w:r>
        <w:t>8. сохранить долю</w:t>
      </w:r>
      <w:r w:rsidRPr="002A5C79">
        <w:t xml:space="preserve"> спортсменов, выполнивших требования спортивной п</w:t>
      </w:r>
      <w:r>
        <w:t>рограммы в их общей численности;</w:t>
      </w:r>
    </w:p>
    <w:p w:rsidR="00A01EED" w:rsidRPr="00CD7399" w:rsidRDefault="00A01EED" w:rsidP="00A01EED">
      <w:pPr>
        <w:snapToGrid w:val="0"/>
        <w:ind w:firstLine="709"/>
        <w:jc w:val="both"/>
      </w:pPr>
      <w:r>
        <w:t>9. сохранить к</w:t>
      </w:r>
      <w:r w:rsidRPr="002A5C79">
        <w:t>оличество специалистов, обучающихся на курсах пов</w:t>
      </w:r>
      <w:r>
        <w:t>ышения квалификации и семинарах.</w:t>
      </w:r>
    </w:p>
    <w:p w:rsidR="00A01EED" w:rsidRPr="00CD7399" w:rsidRDefault="00A01EED" w:rsidP="00A01EED">
      <w:pPr>
        <w:widowControl w:val="0"/>
        <w:autoSpaceDE w:val="0"/>
        <w:autoSpaceDN w:val="0"/>
        <w:adjustRightInd w:val="0"/>
        <w:ind w:firstLine="540"/>
        <w:jc w:val="both"/>
      </w:pPr>
      <w:r w:rsidRPr="00CD7399">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A01EED" w:rsidRPr="00CD7399" w:rsidRDefault="00A01EED" w:rsidP="00A01EED">
      <w:pPr>
        <w:numPr>
          <w:ilvl w:val="0"/>
          <w:numId w:val="5"/>
        </w:numPr>
        <w:suppressAutoHyphens/>
        <w:ind w:left="0" w:firstLine="709"/>
        <w:jc w:val="both"/>
      </w:pPr>
      <w:r w:rsidRPr="00CD7399">
        <w:t xml:space="preserve">срывом мероприятий и </w:t>
      </w:r>
      <w:proofErr w:type="spellStart"/>
      <w:r w:rsidRPr="00CD7399">
        <w:t>недостижением</w:t>
      </w:r>
      <w:proofErr w:type="spellEnd"/>
      <w:r w:rsidRPr="00CD7399">
        <w:t xml:space="preserve"> целевых показателей;</w:t>
      </w:r>
    </w:p>
    <w:p w:rsidR="00A01EED" w:rsidRPr="00CD7399" w:rsidRDefault="00A01EED" w:rsidP="00A01EED">
      <w:pPr>
        <w:numPr>
          <w:ilvl w:val="0"/>
          <w:numId w:val="5"/>
        </w:numPr>
        <w:suppressAutoHyphens/>
        <w:ind w:left="0" w:firstLine="709"/>
        <w:jc w:val="both"/>
      </w:pPr>
      <w:r w:rsidRPr="00CD7399">
        <w:t>неэффективным использованием ресурсов.</w:t>
      </w:r>
    </w:p>
    <w:p w:rsidR="00A01EED" w:rsidRPr="00CD7399" w:rsidRDefault="00A01EED" w:rsidP="00A01EED">
      <w:pPr>
        <w:ind w:firstLine="709"/>
        <w:jc w:val="both"/>
      </w:pPr>
      <w:r w:rsidRPr="00CD7399">
        <w:t>Способами ограничения административного риска являются:</w:t>
      </w:r>
    </w:p>
    <w:p w:rsidR="00A01EED" w:rsidRPr="00CD7399" w:rsidRDefault="00A01EED" w:rsidP="00A01EED">
      <w:pPr>
        <w:numPr>
          <w:ilvl w:val="0"/>
          <w:numId w:val="6"/>
        </w:numPr>
        <w:suppressAutoHyphens/>
        <w:ind w:left="0" w:firstLine="709"/>
        <w:jc w:val="both"/>
      </w:pPr>
      <w:r w:rsidRPr="00CD7399">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A01EED" w:rsidRPr="00CD7399" w:rsidRDefault="00A01EED" w:rsidP="00A01EED">
      <w:pPr>
        <w:numPr>
          <w:ilvl w:val="0"/>
          <w:numId w:val="6"/>
        </w:numPr>
        <w:suppressAutoHyphens/>
        <w:ind w:left="0" w:firstLine="709"/>
        <w:jc w:val="both"/>
      </w:pPr>
      <w:r w:rsidRPr="00CD7399">
        <w:t xml:space="preserve">усиление </w:t>
      </w:r>
      <w:proofErr w:type="gramStart"/>
      <w:r w:rsidRPr="00CD7399">
        <w:t>контроля за</w:t>
      </w:r>
      <w:proofErr w:type="gramEnd"/>
      <w:r w:rsidRPr="00CD7399">
        <w:t xml:space="preserve"> ходом выполнения программных мероприятий и совершенствование механизма текущего управления реализацией программы;</w:t>
      </w:r>
    </w:p>
    <w:p w:rsidR="00A01EED" w:rsidRPr="00CD7399" w:rsidRDefault="00A01EED" w:rsidP="00A01EED">
      <w:pPr>
        <w:numPr>
          <w:ilvl w:val="0"/>
          <w:numId w:val="6"/>
        </w:numPr>
        <w:suppressAutoHyphens/>
        <w:ind w:left="0" w:firstLine="709"/>
        <w:jc w:val="both"/>
      </w:pPr>
      <w:r w:rsidRPr="00CD7399">
        <w:t>своевременная корректировка мероприятий программы.</w:t>
      </w:r>
    </w:p>
    <w:p w:rsidR="00A01EED" w:rsidRPr="00CD7399" w:rsidRDefault="00A01EED" w:rsidP="00A01EED">
      <w:pPr>
        <w:ind w:firstLine="709"/>
      </w:pPr>
    </w:p>
    <w:p w:rsidR="00A01EED" w:rsidRPr="00317082" w:rsidRDefault="00A01EED" w:rsidP="00A01EED">
      <w:pPr>
        <w:widowControl w:val="0"/>
        <w:autoSpaceDE w:val="0"/>
        <w:autoSpaceDN w:val="0"/>
        <w:adjustRightInd w:val="0"/>
        <w:jc w:val="center"/>
        <w:rPr>
          <w:b/>
        </w:rPr>
      </w:pPr>
      <w:r w:rsidRPr="00317082">
        <w:rPr>
          <w:b/>
        </w:rPr>
        <w:t>2.6. Система программных мероприятий</w:t>
      </w:r>
    </w:p>
    <w:p w:rsidR="00A01EED" w:rsidRPr="00CD7399" w:rsidRDefault="00A01EED" w:rsidP="00A01EED">
      <w:pPr>
        <w:widowControl w:val="0"/>
        <w:autoSpaceDE w:val="0"/>
        <w:autoSpaceDN w:val="0"/>
        <w:adjustRightInd w:val="0"/>
        <w:ind w:firstLine="540"/>
      </w:pPr>
    </w:p>
    <w:p w:rsidR="00A01EED" w:rsidRPr="00CD7399" w:rsidRDefault="00A01EED" w:rsidP="00A01EED">
      <w:pPr>
        <w:widowControl w:val="0"/>
        <w:autoSpaceDE w:val="0"/>
        <w:autoSpaceDN w:val="0"/>
        <w:adjustRightInd w:val="0"/>
        <w:ind w:firstLine="540"/>
      </w:pPr>
      <w:hyperlink w:anchor="Par377" w:history="1">
        <w:r w:rsidRPr="00CD7399">
          <w:t>Перечень</w:t>
        </w:r>
      </w:hyperlink>
      <w:r w:rsidRPr="00CD7399">
        <w:t xml:space="preserve"> мероприятий подпрограммы приведен в приложении № 2 к подпрограмме.</w:t>
      </w:r>
    </w:p>
    <w:p w:rsidR="00A01EED" w:rsidRPr="00CD7399" w:rsidRDefault="00A01EED" w:rsidP="00A01EED">
      <w:pPr>
        <w:widowControl w:val="0"/>
        <w:autoSpaceDE w:val="0"/>
        <w:autoSpaceDN w:val="0"/>
        <w:adjustRightInd w:val="0"/>
        <w:ind w:firstLine="540"/>
      </w:pPr>
    </w:p>
    <w:p w:rsidR="00A01EED" w:rsidRPr="00317082" w:rsidRDefault="00A01EED" w:rsidP="00A01EED">
      <w:pPr>
        <w:widowControl w:val="0"/>
        <w:autoSpaceDE w:val="0"/>
        <w:autoSpaceDN w:val="0"/>
        <w:adjustRightInd w:val="0"/>
        <w:jc w:val="center"/>
        <w:outlineLvl w:val="2"/>
        <w:rPr>
          <w:b/>
        </w:rPr>
      </w:pPr>
      <w:r w:rsidRPr="00317082">
        <w:rPr>
          <w:b/>
        </w:rPr>
        <w:t xml:space="preserve">2.7. Обоснование </w:t>
      </w:r>
      <w:proofErr w:type="gramStart"/>
      <w:r w:rsidRPr="00317082">
        <w:rPr>
          <w:b/>
        </w:rPr>
        <w:t>финансовых</w:t>
      </w:r>
      <w:proofErr w:type="gramEnd"/>
      <w:r w:rsidRPr="00317082">
        <w:rPr>
          <w:b/>
        </w:rPr>
        <w:t>, материальных и трудовых</w:t>
      </w:r>
    </w:p>
    <w:p w:rsidR="00A01EED" w:rsidRPr="00317082" w:rsidRDefault="00A01EED" w:rsidP="00A01EED">
      <w:pPr>
        <w:widowControl w:val="0"/>
        <w:autoSpaceDE w:val="0"/>
        <w:autoSpaceDN w:val="0"/>
        <w:adjustRightInd w:val="0"/>
        <w:jc w:val="center"/>
        <w:rPr>
          <w:b/>
        </w:rPr>
      </w:pPr>
      <w:r w:rsidRPr="00317082">
        <w:rPr>
          <w:b/>
        </w:rPr>
        <w:t>затрат (ресурсное обеспечение программы) с указанием</w:t>
      </w:r>
    </w:p>
    <w:p w:rsidR="00A01EED" w:rsidRPr="00317082" w:rsidRDefault="00A01EED" w:rsidP="00A01EED">
      <w:pPr>
        <w:widowControl w:val="0"/>
        <w:autoSpaceDE w:val="0"/>
        <w:autoSpaceDN w:val="0"/>
        <w:adjustRightInd w:val="0"/>
        <w:jc w:val="center"/>
        <w:rPr>
          <w:b/>
        </w:rPr>
      </w:pPr>
      <w:r w:rsidRPr="00317082">
        <w:rPr>
          <w:b/>
        </w:rPr>
        <w:t>источников финансирования</w:t>
      </w:r>
    </w:p>
    <w:p w:rsidR="00A01EED" w:rsidRPr="00CD7399" w:rsidRDefault="00A01EED" w:rsidP="00A01EED">
      <w:pPr>
        <w:widowControl w:val="0"/>
        <w:autoSpaceDE w:val="0"/>
        <w:autoSpaceDN w:val="0"/>
        <w:adjustRightInd w:val="0"/>
        <w:jc w:val="center"/>
      </w:pPr>
    </w:p>
    <w:p w:rsidR="00A01EED" w:rsidRPr="00CD7399" w:rsidRDefault="00A01EED" w:rsidP="00A01EED">
      <w:pPr>
        <w:widowControl w:val="0"/>
        <w:autoSpaceDE w:val="0"/>
        <w:autoSpaceDN w:val="0"/>
        <w:adjustRightInd w:val="0"/>
        <w:ind w:firstLine="540"/>
        <w:jc w:val="both"/>
      </w:pPr>
      <w:r w:rsidRPr="00CD7399">
        <w:t>Мероприятия подпрограммы реализуются за счет средств муниципального бюджета, предусмотренных на оплату муниципальных контрактов (договоров) на выполнение работ, оказание услуг, предоставление субсидий бюджетам муниципальных образований края, предусмотренных на оплату муниципальных контрактов (договоров) на выполнение работ, оказание услуг.</w:t>
      </w:r>
    </w:p>
    <w:p w:rsidR="00A01EED" w:rsidRPr="00CD7399" w:rsidRDefault="00A01EED" w:rsidP="00A01EED">
      <w:pPr>
        <w:widowControl w:val="0"/>
        <w:autoSpaceDE w:val="0"/>
        <w:autoSpaceDN w:val="0"/>
        <w:adjustRightInd w:val="0"/>
        <w:ind w:firstLine="540"/>
      </w:pPr>
    </w:p>
    <w:p w:rsidR="00A01EED" w:rsidRPr="001D7711" w:rsidRDefault="00A01EED" w:rsidP="00A01EED">
      <w:pPr>
        <w:widowControl w:val="0"/>
        <w:autoSpaceDE w:val="0"/>
        <w:autoSpaceDN w:val="0"/>
        <w:adjustRightInd w:val="0"/>
        <w:ind w:firstLine="540"/>
        <w:rPr>
          <w:color w:val="000000"/>
        </w:rPr>
      </w:pPr>
      <w:r w:rsidRPr="001D7711">
        <w:rPr>
          <w:color w:val="000000"/>
        </w:rPr>
        <w:t xml:space="preserve">Объем бюджетных ассигнований на реализацию Программы составляет всего </w:t>
      </w:r>
      <w:r>
        <w:rPr>
          <w:color w:val="000000"/>
        </w:rPr>
        <w:t>113266,5</w:t>
      </w:r>
      <w:r w:rsidRPr="001D7711">
        <w:rPr>
          <w:color w:val="000000"/>
        </w:rPr>
        <w:t xml:space="preserve"> тыс. рублей</w:t>
      </w:r>
      <w:r>
        <w:rPr>
          <w:color w:val="000000"/>
        </w:rPr>
        <w:t>,</w:t>
      </w:r>
      <w:r w:rsidRPr="001D7711">
        <w:rPr>
          <w:color w:val="000000"/>
        </w:rPr>
        <w:t xml:space="preserve"> </w:t>
      </w:r>
    </w:p>
    <w:p w:rsidR="00A01EED" w:rsidRPr="001D7711" w:rsidRDefault="00A01EED" w:rsidP="00A01EED">
      <w:pPr>
        <w:widowControl w:val="0"/>
        <w:autoSpaceDE w:val="0"/>
        <w:autoSpaceDN w:val="0"/>
        <w:adjustRightInd w:val="0"/>
        <w:ind w:firstLine="540"/>
        <w:rPr>
          <w:color w:val="000000"/>
        </w:rPr>
      </w:pPr>
      <w:r w:rsidRPr="001D7711">
        <w:rPr>
          <w:color w:val="000000"/>
        </w:rPr>
        <w:t>в том числе по годам:</w:t>
      </w:r>
    </w:p>
    <w:p w:rsidR="00A01EED" w:rsidRPr="001D7711" w:rsidRDefault="00A01EED" w:rsidP="00A01EED">
      <w:pPr>
        <w:widowControl w:val="0"/>
        <w:autoSpaceDE w:val="0"/>
        <w:autoSpaceDN w:val="0"/>
        <w:adjustRightInd w:val="0"/>
        <w:ind w:firstLine="540"/>
        <w:rPr>
          <w:color w:val="000000"/>
        </w:rPr>
      </w:pPr>
      <w:r w:rsidRPr="001D7711">
        <w:rPr>
          <w:color w:val="000000"/>
        </w:rPr>
        <w:t>в 2014 году –  4311,5 тыс. рублей</w:t>
      </w:r>
      <w:r>
        <w:rPr>
          <w:color w:val="000000"/>
        </w:rPr>
        <w:t>.</w:t>
      </w:r>
    </w:p>
    <w:p w:rsidR="00A01EED" w:rsidRPr="001D7711" w:rsidRDefault="00A01EED" w:rsidP="00A01EED">
      <w:pPr>
        <w:widowControl w:val="0"/>
        <w:autoSpaceDE w:val="0"/>
        <w:autoSpaceDN w:val="0"/>
        <w:adjustRightInd w:val="0"/>
        <w:ind w:firstLine="540"/>
        <w:rPr>
          <w:color w:val="000000"/>
        </w:rPr>
      </w:pPr>
      <w:r w:rsidRPr="001D7711">
        <w:rPr>
          <w:color w:val="000000"/>
        </w:rPr>
        <w:t>в</w:t>
      </w:r>
      <w:r>
        <w:rPr>
          <w:color w:val="000000"/>
        </w:rPr>
        <w:t xml:space="preserve"> 2015 году – 5873,4 тыс. рублей.</w:t>
      </w:r>
    </w:p>
    <w:p w:rsidR="00A01EED" w:rsidRPr="001D7711" w:rsidRDefault="00A01EED" w:rsidP="00A01EED">
      <w:pPr>
        <w:widowControl w:val="0"/>
        <w:autoSpaceDE w:val="0"/>
        <w:autoSpaceDN w:val="0"/>
        <w:adjustRightInd w:val="0"/>
        <w:ind w:firstLine="540"/>
        <w:rPr>
          <w:color w:val="000000"/>
        </w:rPr>
      </w:pPr>
      <w:r w:rsidRPr="001D7711">
        <w:rPr>
          <w:color w:val="000000"/>
        </w:rPr>
        <w:t>в 2016 году – 63</w:t>
      </w:r>
      <w:r>
        <w:rPr>
          <w:color w:val="000000"/>
        </w:rPr>
        <w:t>02,4 тыс. рублей.</w:t>
      </w:r>
    </w:p>
    <w:p w:rsidR="00A01EED" w:rsidRPr="008F28A3" w:rsidRDefault="00A01EED" w:rsidP="00A01EED">
      <w:pPr>
        <w:widowControl w:val="0"/>
        <w:autoSpaceDE w:val="0"/>
        <w:autoSpaceDN w:val="0"/>
        <w:adjustRightInd w:val="0"/>
        <w:ind w:firstLine="540"/>
        <w:rPr>
          <w:color w:val="000000"/>
        </w:rPr>
      </w:pPr>
      <w:r>
        <w:rPr>
          <w:color w:val="000000"/>
        </w:rPr>
        <w:t xml:space="preserve">в 2017 году </w:t>
      </w:r>
      <w:r w:rsidRPr="008F28A3">
        <w:rPr>
          <w:color w:val="000000"/>
        </w:rPr>
        <w:t>-  12316,3 тыс. рублей</w:t>
      </w:r>
      <w:r>
        <w:rPr>
          <w:color w:val="000000"/>
        </w:rPr>
        <w:t>.</w:t>
      </w:r>
    </w:p>
    <w:p w:rsidR="00A01EED" w:rsidRPr="008F28A3" w:rsidRDefault="00A01EED" w:rsidP="00A01EED">
      <w:pPr>
        <w:widowControl w:val="0"/>
        <w:autoSpaceDE w:val="0"/>
        <w:autoSpaceDN w:val="0"/>
        <w:adjustRightInd w:val="0"/>
        <w:ind w:firstLine="540"/>
        <w:rPr>
          <w:color w:val="000000"/>
        </w:rPr>
      </w:pPr>
      <w:r w:rsidRPr="008F28A3">
        <w:rPr>
          <w:color w:val="000000"/>
        </w:rPr>
        <w:t>в 2018 году -  32733,3 тыс. рублей</w:t>
      </w:r>
      <w:r>
        <w:rPr>
          <w:color w:val="000000"/>
        </w:rPr>
        <w:t>.</w:t>
      </w:r>
    </w:p>
    <w:p w:rsidR="00A01EED" w:rsidRPr="001D7711" w:rsidRDefault="00A01EED" w:rsidP="00A01EED">
      <w:pPr>
        <w:widowControl w:val="0"/>
        <w:autoSpaceDE w:val="0"/>
        <w:autoSpaceDN w:val="0"/>
        <w:adjustRightInd w:val="0"/>
        <w:ind w:firstLine="540"/>
        <w:rPr>
          <w:color w:val="000000"/>
        </w:rPr>
      </w:pPr>
      <w:r w:rsidRPr="008F28A3">
        <w:rPr>
          <w:color w:val="000000"/>
        </w:rPr>
        <w:t>в 2019 году -  17243</w:t>
      </w:r>
      <w:r w:rsidRPr="001D7711">
        <w:rPr>
          <w:color w:val="000000"/>
        </w:rPr>
        <w:t>,2 тыс. рублей.</w:t>
      </w:r>
    </w:p>
    <w:p w:rsidR="00A01EED" w:rsidRDefault="00A01EED" w:rsidP="00A01EED">
      <w:pPr>
        <w:widowControl w:val="0"/>
        <w:autoSpaceDE w:val="0"/>
        <w:autoSpaceDN w:val="0"/>
        <w:adjustRightInd w:val="0"/>
        <w:ind w:firstLine="540"/>
        <w:rPr>
          <w:color w:val="000000"/>
        </w:rPr>
      </w:pPr>
      <w:r w:rsidRPr="001D7711">
        <w:rPr>
          <w:color w:val="000000"/>
        </w:rPr>
        <w:t>в 2020 году -  17243,2 тыс. рублей.</w:t>
      </w:r>
    </w:p>
    <w:p w:rsidR="00A01EED" w:rsidRPr="001D7711" w:rsidRDefault="00A01EED" w:rsidP="00A01EED">
      <w:pPr>
        <w:widowControl w:val="0"/>
        <w:autoSpaceDE w:val="0"/>
        <w:autoSpaceDN w:val="0"/>
        <w:adjustRightInd w:val="0"/>
        <w:ind w:firstLine="540"/>
        <w:rPr>
          <w:color w:val="000000"/>
        </w:rPr>
      </w:pPr>
      <w:r w:rsidRPr="001D7711">
        <w:rPr>
          <w:color w:val="000000"/>
        </w:rPr>
        <w:t>в 202</w:t>
      </w:r>
      <w:r>
        <w:rPr>
          <w:color w:val="000000"/>
        </w:rPr>
        <w:t>1</w:t>
      </w:r>
      <w:r w:rsidRPr="001D7711">
        <w:rPr>
          <w:color w:val="000000"/>
        </w:rPr>
        <w:t xml:space="preserve"> году -  17243,2 тыс. рублей.</w:t>
      </w:r>
    </w:p>
    <w:p w:rsidR="00A01EED" w:rsidRPr="001D7711" w:rsidRDefault="00A01EED" w:rsidP="00A01EED">
      <w:pPr>
        <w:widowControl w:val="0"/>
        <w:autoSpaceDE w:val="0"/>
        <w:autoSpaceDN w:val="0"/>
        <w:adjustRightInd w:val="0"/>
        <w:ind w:firstLine="540"/>
        <w:rPr>
          <w:color w:val="000000"/>
        </w:rPr>
      </w:pPr>
    </w:p>
    <w:p w:rsidR="00A01EED" w:rsidRPr="008F28A3" w:rsidRDefault="00A01EED" w:rsidP="00A01EED">
      <w:pPr>
        <w:widowControl w:val="0"/>
        <w:autoSpaceDE w:val="0"/>
        <w:autoSpaceDN w:val="0"/>
        <w:adjustRightInd w:val="0"/>
        <w:ind w:firstLine="540"/>
        <w:rPr>
          <w:color w:val="000000"/>
        </w:rPr>
      </w:pPr>
      <w:r w:rsidRPr="001D7711">
        <w:rPr>
          <w:color w:val="000000"/>
        </w:rPr>
        <w:t xml:space="preserve">из средств местного бюджета </w:t>
      </w:r>
      <w:r>
        <w:rPr>
          <w:color w:val="000000"/>
        </w:rPr>
        <w:t>69305,5</w:t>
      </w:r>
      <w:r w:rsidRPr="008F28A3">
        <w:rPr>
          <w:color w:val="000000"/>
        </w:rPr>
        <w:t xml:space="preserve"> тыс. рублей</w:t>
      </w:r>
    </w:p>
    <w:p w:rsidR="00A01EED" w:rsidRPr="008F28A3" w:rsidRDefault="00A01EED" w:rsidP="00A01EED">
      <w:pPr>
        <w:widowControl w:val="0"/>
        <w:autoSpaceDE w:val="0"/>
        <w:autoSpaceDN w:val="0"/>
        <w:adjustRightInd w:val="0"/>
        <w:ind w:firstLine="540"/>
        <w:rPr>
          <w:color w:val="000000"/>
        </w:rPr>
      </w:pPr>
      <w:r w:rsidRPr="008F28A3">
        <w:rPr>
          <w:color w:val="000000"/>
        </w:rPr>
        <w:t>в 2014 году –  775,2 тыс. рублей</w:t>
      </w:r>
      <w:r>
        <w:rPr>
          <w:color w:val="000000"/>
        </w:rPr>
        <w:t>.</w:t>
      </w:r>
    </w:p>
    <w:p w:rsidR="00A01EED" w:rsidRPr="008F28A3" w:rsidRDefault="00A01EED" w:rsidP="00A01EED">
      <w:pPr>
        <w:widowControl w:val="0"/>
        <w:autoSpaceDE w:val="0"/>
        <w:autoSpaceDN w:val="0"/>
        <w:adjustRightInd w:val="0"/>
        <w:ind w:firstLine="540"/>
        <w:rPr>
          <w:color w:val="000000"/>
        </w:rPr>
      </w:pPr>
      <w:r w:rsidRPr="008F28A3">
        <w:rPr>
          <w:color w:val="000000"/>
        </w:rPr>
        <w:t xml:space="preserve">в 2015 году </w:t>
      </w:r>
      <w:r>
        <w:rPr>
          <w:color w:val="000000"/>
        </w:rPr>
        <w:t>– 1164,9 тыс. рублей.</w:t>
      </w:r>
    </w:p>
    <w:p w:rsidR="00A01EED" w:rsidRPr="008F28A3" w:rsidRDefault="00A01EED" w:rsidP="00A01EED">
      <w:pPr>
        <w:widowControl w:val="0"/>
        <w:autoSpaceDE w:val="0"/>
        <w:autoSpaceDN w:val="0"/>
        <w:adjustRightInd w:val="0"/>
        <w:ind w:firstLine="540"/>
        <w:rPr>
          <w:color w:val="000000"/>
        </w:rPr>
      </w:pPr>
      <w:r w:rsidRPr="008F28A3">
        <w:rPr>
          <w:color w:val="000000"/>
        </w:rPr>
        <w:t>в</w:t>
      </w:r>
      <w:r>
        <w:rPr>
          <w:color w:val="000000"/>
        </w:rPr>
        <w:t xml:space="preserve"> 2016 году – 2126,4 тыс. рублей.</w:t>
      </w:r>
    </w:p>
    <w:p w:rsidR="00A01EED" w:rsidRPr="008F28A3" w:rsidRDefault="00A01EED" w:rsidP="00A01EED">
      <w:pPr>
        <w:widowControl w:val="0"/>
        <w:autoSpaceDE w:val="0"/>
        <w:autoSpaceDN w:val="0"/>
        <w:adjustRightInd w:val="0"/>
        <w:ind w:firstLine="540"/>
        <w:rPr>
          <w:color w:val="000000"/>
        </w:rPr>
      </w:pPr>
      <w:r w:rsidRPr="008F28A3">
        <w:rPr>
          <w:color w:val="000000"/>
        </w:rPr>
        <w:t xml:space="preserve">в </w:t>
      </w:r>
      <w:r>
        <w:rPr>
          <w:color w:val="000000"/>
        </w:rPr>
        <w:t>2017 году -  4416,7 тыс. рублей.</w:t>
      </w:r>
    </w:p>
    <w:p w:rsidR="00A01EED" w:rsidRPr="001D7711" w:rsidRDefault="00A01EED" w:rsidP="00A01EED">
      <w:pPr>
        <w:widowControl w:val="0"/>
        <w:autoSpaceDE w:val="0"/>
        <w:autoSpaceDN w:val="0"/>
        <w:adjustRightInd w:val="0"/>
        <w:ind w:firstLine="540"/>
        <w:rPr>
          <w:color w:val="000000"/>
        </w:rPr>
      </w:pPr>
      <w:r w:rsidRPr="008F28A3">
        <w:rPr>
          <w:color w:val="000000"/>
        </w:rPr>
        <w:t>в 2018 году -  20492,7 тыс</w:t>
      </w:r>
      <w:r>
        <w:rPr>
          <w:color w:val="000000"/>
        </w:rPr>
        <w:t>. рублей.</w:t>
      </w:r>
    </w:p>
    <w:p w:rsidR="00A01EED" w:rsidRPr="001D7711" w:rsidRDefault="00A01EED" w:rsidP="00A01EED">
      <w:pPr>
        <w:widowControl w:val="0"/>
        <w:autoSpaceDE w:val="0"/>
        <w:autoSpaceDN w:val="0"/>
        <w:adjustRightInd w:val="0"/>
        <w:ind w:firstLine="540"/>
        <w:rPr>
          <w:color w:val="000000"/>
        </w:rPr>
      </w:pPr>
      <w:r w:rsidRPr="001D7711">
        <w:rPr>
          <w:color w:val="000000"/>
        </w:rPr>
        <w:t>в 2019 году -  13443,2 тыс. рублей.</w:t>
      </w:r>
    </w:p>
    <w:p w:rsidR="00A01EED" w:rsidRDefault="00A01EED" w:rsidP="00A01EED">
      <w:pPr>
        <w:widowControl w:val="0"/>
        <w:autoSpaceDE w:val="0"/>
        <w:autoSpaceDN w:val="0"/>
        <w:adjustRightInd w:val="0"/>
        <w:ind w:firstLine="540"/>
        <w:rPr>
          <w:color w:val="000000"/>
        </w:rPr>
      </w:pPr>
      <w:r w:rsidRPr="001D7711">
        <w:rPr>
          <w:color w:val="000000"/>
        </w:rPr>
        <w:t>в 2020 году -  13443,2 тыс. рублей.</w:t>
      </w:r>
    </w:p>
    <w:p w:rsidR="00A01EED" w:rsidRPr="001D7711" w:rsidRDefault="00A01EED" w:rsidP="00A01EED">
      <w:pPr>
        <w:widowControl w:val="0"/>
        <w:autoSpaceDE w:val="0"/>
        <w:autoSpaceDN w:val="0"/>
        <w:adjustRightInd w:val="0"/>
        <w:ind w:firstLine="540"/>
        <w:rPr>
          <w:color w:val="000000"/>
        </w:rPr>
      </w:pPr>
      <w:r w:rsidRPr="001D7711">
        <w:rPr>
          <w:color w:val="000000"/>
        </w:rPr>
        <w:t>в 202</w:t>
      </w:r>
      <w:r>
        <w:rPr>
          <w:color w:val="000000"/>
        </w:rPr>
        <w:t>1</w:t>
      </w:r>
      <w:r w:rsidRPr="001D7711">
        <w:rPr>
          <w:color w:val="000000"/>
        </w:rPr>
        <w:t xml:space="preserve"> году -  13443,2 тыс. рублей.</w:t>
      </w:r>
    </w:p>
    <w:p w:rsidR="00A01EED" w:rsidRPr="001D7711" w:rsidRDefault="00A01EED" w:rsidP="00A01EED">
      <w:pPr>
        <w:widowControl w:val="0"/>
        <w:autoSpaceDE w:val="0"/>
        <w:autoSpaceDN w:val="0"/>
        <w:adjustRightInd w:val="0"/>
        <w:ind w:firstLine="540"/>
        <w:rPr>
          <w:color w:val="000000"/>
        </w:rPr>
      </w:pPr>
    </w:p>
    <w:p w:rsidR="00A01EED" w:rsidRPr="001D7711" w:rsidRDefault="00A01EED" w:rsidP="00A01EED">
      <w:pPr>
        <w:widowControl w:val="0"/>
        <w:autoSpaceDE w:val="0"/>
        <w:autoSpaceDN w:val="0"/>
        <w:adjustRightInd w:val="0"/>
        <w:ind w:firstLine="540"/>
        <w:rPr>
          <w:color w:val="000000"/>
        </w:rPr>
      </w:pPr>
      <w:r w:rsidRPr="001D7711">
        <w:rPr>
          <w:color w:val="000000"/>
        </w:rPr>
        <w:t>из</w:t>
      </w:r>
      <w:r>
        <w:rPr>
          <w:color w:val="000000"/>
        </w:rPr>
        <w:t xml:space="preserve"> сре</w:t>
      </w:r>
      <w:proofErr w:type="gramStart"/>
      <w:r>
        <w:rPr>
          <w:color w:val="000000"/>
        </w:rPr>
        <w:t>дств кр</w:t>
      </w:r>
      <w:proofErr w:type="gramEnd"/>
      <w:r>
        <w:rPr>
          <w:color w:val="000000"/>
        </w:rPr>
        <w:t xml:space="preserve">аевого бюджета </w:t>
      </w:r>
      <w:r w:rsidRPr="0071177E">
        <w:rPr>
          <w:color w:val="000000"/>
        </w:rPr>
        <w:t>12945,6</w:t>
      </w:r>
      <w:r w:rsidRPr="001D7711">
        <w:rPr>
          <w:color w:val="000000"/>
        </w:rPr>
        <w:t xml:space="preserve"> тыс. рублей</w:t>
      </w:r>
    </w:p>
    <w:p w:rsidR="00A01EED" w:rsidRPr="001D7711" w:rsidRDefault="00A01EED" w:rsidP="00A01EED">
      <w:pPr>
        <w:widowControl w:val="0"/>
        <w:autoSpaceDE w:val="0"/>
        <w:autoSpaceDN w:val="0"/>
        <w:adjustRightInd w:val="0"/>
        <w:ind w:firstLine="540"/>
        <w:rPr>
          <w:color w:val="000000"/>
        </w:rPr>
      </w:pPr>
      <w:r w:rsidRPr="001D7711">
        <w:rPr>
          <w:color w:val="000000"/>
        </w:rPr>
        <w:t>в 2014 году –  0,0 тыс. рублей</w:t>
      </w:r>
      <w:r>
        <w:rPr>
          <w:color w:val="000000"/>
        </w:rPr>
        <w:t>.</w:t>
      </w:r>
    </w:p>
    <w:p w:rsidR="00A01EED" w:rsidRPr="001D7711" w:rsidRDefault="00A01EED" w:rsidP="00A01EED">
      <w:pPr>
        <w:widowControl w:val="0"/>
        <w:autoSpaceDE w:val="0"/>
        <w:autoSpaceDN w:val="0"/>
        <w:adjustRightInd w:val="0"/>
        <w:ind w:firstLine="540"/>
        <w:rPr>
          <w:color w:val="000000"/>
        </w:rPr>
      </w:pPr>
      <w:r w:rsidRPr="001D7711">
        <w:rPr>
          <w:color w:val="000000"/>
        </w:rPr>
        <w:lastRenderedPageBreak/>
        <w:t>в 2015 году – 0,0 тыс. рублей</w:t>
      </w:r>
      <w:r>
        <w:rPr>
          <w:color w:val="000000"/>
        </w:rPr>
        <w:t>.</w:t>
      </w:r>
    </w:p>
    <w:p w:rsidR="00A01EED" w:rsidRPr="001D7711" w:rsidRDefault="00A01EED" w:rsidP="00A01EED">
      <w:pPr>
        <w:widowControl w:val="0"/>
        <w:autoSpaceDE w:val="0"/>
        <w:autoSpaceDN w:val="0"/>
        <w:adjustRightInd w:val="0"/>
        <w:ind w:firstLine="540"/>
        <w:rPr>
          <w:color w:val="000000"/>
        </w:rPr>
      </w:pPr>
      <w:r w:rsidRPr="001D7711">
        <w:rPr>
          <w:color w:val="000000"/>
        </w:rPr>
        <w:t>в 2016 году – 375,0 тыс. рублей,</w:t>
      </w:r>
    </w:p>
    <w:p w:rsidR="00A01EED" w:rsidRPr="001D7711" w:rsidRDefault="00A01EED" w:rsidP="00A01EED">
      <w:pPr>
        <w:widowControl w:val="0"/>
        <w:autoSpaceDE w:val="0"/>
        <w:autoSpaceDN w:val="0"/>
        <w:adjustRightInd w:val="0"/>
        <w:ind w:firstLine="540"/>
        <w:rPr>
          <w:color w:val="000000"/>
        </w:rPr>
      </w:pPr>
      <w:r w:rsidRPr="001D7711">
        <w:rPr>
          <w:color w:val="000000"/>
        </w:rPr>
        <w:t>в 2017 году -  4530,0 тыс. рублей.</w:t>
      </w:r>
    </w:p>
    <w:p w:rsidR="00A01EED" w:rsidRPr="001D7711" w:rsidRDefault="00A01EED" w:rsidP="00A01EED">
      <w:pPr>
        <w:widowControl w:val="0"/>
        <w:autoSpaceDE w:val="0"/>
        <w:autoSpaceDN w:val="0"/>
        <w:adjustRightInd w:val="0"/>
        <w:ind w:firstLine="540"/>
        <w:rPr>
          <w:color w:val="000000"/>
        </w:rPr>
      </w:pPr>
      <w:r w:rsidRPr="001D7711">
        <w:rPr>
          <w:color w:val="000000"/>
        </w:rPr>
        <w:t xml:space="preserve">в 2018 году -  </w:t>
      </w:r>
      <w:r w:rsidRPr="0071177E">
        <w:rPr>
          <w:color w:val="000000"/>
        </w:rPr>
        <w:t>8040,6</w:t>
      </w:r>
      <w:r w:rsidRPr="001D7711">
        <w:rPr>
          <w:color w:val="000000"/>
        </w:rPr>
        <w:t xml:space="preserve"> тыс. рублей.</w:t>
      </w:r>
    </w:p>
    <w:p w:rsidR="00A01EED" w:rsidRPr="001D7711" w:rsidRDefault="00A01EED" w:rsidP="00A01EED">
      <w:pPr>
        <w:widowControl w:val="0"/>
        <w:autoSpaceDE w:val="0"/>
        <w:autoSpaceDN w:val="0"/>
        <w:adjustRightInd w:val="0"/>
        <w:ind w:firstLine="540"/>
        <w:rPr>
          <w:color w:val="000000"/>
        </w:rPr>
      </w:pPr>
      <w:r w:rsidRPr="001D7711">
        <w:rPr>
          <w:color w:val="000000"/>
        </w:rPr>
        <w:t>в 2019 году -  0,0 тыс. рублей.</w:t>
      </w:r>
    </w:p>
    <w:p w:rsidR="00A01EED" w:rsidRDefault="00A01EED" w:rsidP="00A01EED">
      <w:pPr>
        <w:widowControl w:val="0"/>
        <w:autoSpaceDE w:val="0"/>
        <w:autoSpaceDN w:val="0"/>
        <w:adjustRightInd w:val="0"/>
        <w:ind w:firstLine="540"/>
        <w:rPr>
          <w:color w:val="000000"/>
        </w:rPr>
      </w:pPr>
      <w:r w:rsidRPr="001D7711">
        <w:rPr>
          <w:color w:val="000000"/>
        </w:rPr>
        <w:t>в 202</w:t>
      </w:r>
      <w:r>
        <w:rPr>
          <w:color w:val="000000"/>
        </w:rPr>
        <w:t>0</w:t>
      </w:r>
      <w:r w:rsidRPr="001D7711">
        <w:rPr>
          <w:color w:val="000000"/>
        </w:rPr>
        <w:t xml:space="preserve"> году -  0,0 тыс. рублей.</w:t>
      </w:r>
    </w:p>
    <w:p w:rsidR="00A01EED" w:rsidRPr="001D7711" w:rsidRDefault="00A01EED" w:rsidP="00A01EED">
      <w:pPr>
        <w:widowControl w:val="0"/>
        <w:autoSpaceDE w:val="0"/>
        <w:autoSpaceDN w:val="0"/>
        <w:adjustRightInd w:val="0"/>
        <w:ind w:firstLine="540"/>
        <w:rPr>
          <w:color w:val="000000"/>
        </w:rPr>
      </w:pPr>
      <w:r w:rsidRPr="001D7711">
        <w:rPr>
          <w:color w:val="000000"/>
        </w:rPr>
        <w:t>в 202</w:t>
      </w:r>
      <w:r>
        <w:rPr>
          <w:color w:val="000000"/>
        </w:rPr>
        <w:t>0</w:t>
      </w:r>
      <w:r w:rsidRPr="001D7711">
        <w:rPr>
          <w:color w:val="000000"/>
        </w:rPr>
        <w:t xml:space="preserve"> году -  0,0 тыс. рублей.</w:t>
      </w:r>
    </w:p>
    <w:p w:rsidR="00A01EED" w:rsidRPr="001D7711" w:rsidRDefault="00A01EED" w:rsidP="00A01EED">
      <w:pPr>
        <w:widowControl w:val="0"/>
        <w:autoSpaceDE w:val="0"/>
        <w:autoSpaceDN w:val="0"/>
        <w:adjustRightInd w:val="0"/>
        <w:ind w:firstLine="540"/>
        <w:rPr>
          <w:color w:val="000000"/>
        </w:rPr>
      </w:pPr>
      <w:r w:rsidRPr="001D7711">
        <w:rPr>
          <w:color w:val="000000"/>
        </w:rPr>
        <w:t>в 202</w:t>
      </w:r>
      <w:r>
        <w:rPr>
          <w:color w:val="000000"/>
        </w:rPr>
        <w:t>1</w:t>
      </w:r>
      <w:r w:rsidRPr="001D7711">
        <w:rPr>
          <w:color w:val="000000"/>
        </w:rPr>
        <w:t xml:space="preserve"> году</w:t>
      </w:r>
      <w:r>
        <w:rPr>
          <w:color w:val="000000"/>
        </w:rPr>
        <w:t xml:space="preserve"> - </w:t>
      </w:r>
      <w:r w:rsidRPr="001D7711">
        <w:rPr>
          <w:color w:val="000000"/>
        </w:rPr>
        <w:t>0,0 тыс. рублей.</w:t>
      </w:r>
    </w:p>
    <w:p w:rsidR="00A01EED" w:rsidRPr="001D7711" w:rsidRDefault="00A01EED" w:rsidP="00A01EED">
      <w:pPr>
        <w:widowControl w:val="0"/>
        <w:autoSpaceDE w:val="0"/>
        <w:autoSpaceDN w:val="0"/>
        <w:adjustRightInd w:val="0"/>
        <w:ind w:firstLine="540"/>
        <w:rPr>
          <w:color w:val="000000"/>
        </w:rPr>
      </w:pPr>
    </w:p>
    <w:p w:rsidR="00A01EED" w:rsidRPr="001D7711" w:rsidRDefault="00A01EED" w:rsidP="00A01EED">
      <w:pPr>
        <w:widowControl w:val="0"/>
        <w:autoSpaceDE w:val="0"/>
        <w:autoSpaceDN w:val="0"/>
        <w:adjustRightInd w:val="0"/>
        <w:ind w:firstLine="540"/>
        <w:rPr>
          <w:color w:val="000000"/>
        </w:rPr>
      </w:pPr>
      <w:r>
        <w:rPr>
          <w:color w:val="000000"/>
        </w:rPr>
        <w:t>за счет внебюджетных средств 31015,4</w:t>
      </w:r>
      <w:r w:rsidRPr="001D7711">
        <w:rPr>
          <w:color w:val="000000"/>
        </w:rPr>
        <w:t xml:space="preserve"> тыс. рублей</w:t>
      </w:r>
    </w:p>
    <w:p w:rsidR="00A01EED" w:rsidRPr="001D7711" w:rsidRDefault="00A01EED" w:rsidP="00A01EED">
      <w:pPr>
        <w:widowControl w:val="0"/>
        <w:autoSpaceDE w:val="0"/>
        <w:autoSpaceDN w:val="0"/>
        <w:adjustRightInd w:val="0"/>
        <w:ind w:firstLine="540"/>
        <w:rPr>
          <w:color w:val="000000"/>
        </w:rPr>
      </w:pPr>
      <w:r w:rsidRPr="001D7711">
        <w:rPr>
          <w:color w:val="000000"/>
        </w:rPr>
        <w:t>в 2014 году –  3536,3 тыс. рублей</w:t>
      </w:r>
      <w:r>
        <w:rPr>
          <w:color w:val="000000"/>
        </w:rPr>
        <w:t>.</w:t>
      </w:r>
    </w:p>
    <w:p w:rsidR="00A01EED" w:rsidRPr="001D7711" w:rsidRDefault="00A01EED" w:rsidP="00A01EED">
      <w:pPr>
        <w:widowControl w:val="0"/>
        <w:autoSpaceDE w:val="0"/>
        <w:autoSpaceDN w:val="0"/>
        <w:adjustRightInd w:val="0"/>
        <w:ind w:firstLine="540"/>
        <w:rPr>
          <w:color w:val="000000"/>
        </w:rPr>
      </w:pPr>
      <w:r w:rsidRPr="001D7711">
        <w:rPr>
          <w:color w:val="000000"/>
        </w:rPr>
        <w:t>в 2015 году – 4708,5 тыс. рублей</w:t>
      </w:r>
      <w:r>
        <w:rPr>
          <w:color w:val="000000"/>
        </w:rPr>
        <w:t>.</w:t>
      </w:r>
    </w:p>
    <w:p w:rsidR="00A01EED" w:rsidRPr="001D7711" w:rsidRDefault="00A01EED" w:rsidP="00A01EED">
      <w:pPr>
        <w:widowControl w:val="0"/>
        <w:autoSpaceDE w:val="0"/>
        <w:autoSpaceDN w:val="0"/>
        <w:adjustRightInd w:val="0"/>
        <w:ind w:firstLine="540"/>
        <w:rPr>
          <w:color w:val="000000"/>
        </w:rPr>
      </w:pPr>
      <w:r w:rsidRPr="001D7711">
        <w:rPr>
          <w:color w:val="000000"/>
        </w:rPr>
        <w:t>в</w:t>
      </w:r>
      <w:r>
        <w:rPr>
          <w:color w:val="000000"/>
        </w:rPr>
        <w:t xml:space="preserve"> 2016 году – 3801,0 тыс. рублей.</w:t>
      </w:r>
    </w:p>
    <w:p w:rsidR="00A01EED" w:rsidRPr="001D7711" w:rsidRDefault="00A01EED" w:rsidP="00A01EED">
      <w:pPr>
        <w:widowControl w:val="0"/>
        <w:autoSpaceDE w:val="0"/>
        <w:autoSpaceDN w:val="0"/>
        <w:adjustRightInd w:val="0"/>
        <w:ind w:firstLine="540"/>
        <w:rPr>
          <w:color w:val="000000"/>
        </w:rPr>
      </w:pPr>
      <w:r w:rsidRPr="001D7711">
        <w:rPr>
          <w:color w:val="000000"/>
        </w:rPr>
        <w:t>в 2017 году -  3369,6тыс. рублей.</w:t>
      </w:r>
    </w:p>
    <w:p w:rsidR="00A01EED" w:rsidRPr="001D7711" w:rsidRDefault="00A01EED" w:rsidP="00A01EED">
      <w:pPr>
        <w:widowControl w:val="0"/>
        <w:autoSpaceDE w:val="0"/>
        <w:autoSpaceDN w:val="0"/>
        <w:adjustRightInd w:val="0"/>
        <w:ind w:firstLine="540"/>
        <w:rPr>
          <w:color w:val="000000"/>
        </w:rPr>
      </w:pPr>
      <w:r w:rsidRPr="001D7711">
        <w:rPr>
          <w:color w:val="000000"/>
        </w:rPr>
        <w:t>в 2018 году -  4200,0тыс. рублей.</w:t>
      </w:r>
    </w:p>
    <w:p w:rsidR="00A01EED" w:rsidRPr="001D7711" w:rsidRDefault="00A01EED" w:rsidP="00A01EED">
      <w:pPr>
        <w:widowControl w:val="0"/>
        <w:autoSpaceDE w:val="0"/>
        <w:autoSpaceDN w:val="0"/>
        <w:adjustRightInd w:val="0"/>
        <w:ind w:firstLine="540"/>
        <w:rPr>
          <w:color w:val="000000"/>
        </w:rPr>
      </w:pPr>
      <w:r w:rsidRPr="001D7711">
        <w:rPr>
          <w:color w:val="000000"/>
        </w:rPr>
        <w:t>в 2019 году -  3800,0тыс. рублей</w:t>
      </w:r>
      <w:r>
        <w:rPr>
          <w:color w:val="000000"/>
        </w:rPr>
        <w:t>.</w:t>
      </w:r>
      <w:r w:rsidRPr="001D7711">
        <w:rPr>
          <w:color w:val="000000"/>
        </w:rPr>
        <w:t xml:space="preserve"> </w:t>
      </w:r>
    </w:p>
    <w:p w:rsidR="00A01EED" w:rsidRPr="00CD7399" w:rsidRDefault="00A01EED" w:rsidP="00A01EED">
      <w:pPr>
        <w:widowControl w:val="0"/>
        <w:autoSpaceDE w:val="0"/>
        <w:autoSpaceDN w:val="0"/>
        <w:adjustRightInd w:val="0"/>
        <w:ind w:firstLine="540"/>
      </w:pPr>
      <w:r w:rsidRPr="001D7711">
        <w:rPr>
          <w:color w:val="000000"/>
        </w:rPr>
        <w:t>в 2020 году -  3800,0 тыс. рублей.</w:t>
      </w:r>
    </w:p>
    <w:p w:rsidR="00A01EED" w:rsidRPr="00CD7399" w:rsidRDefault="00A01EED" w:rsidP="00A01EED">
      <w:pPr>
        <w:widowControl w:val="0"/>
        <w:autoSpaceDE w:val="0"/>
        <w:autoSpaceDN w:val="0"/>
        <w:adjustRightInd w:val="0"/>
        <w:ind w:firstLine="540"/>
      </w:pPr>
      <w:r w:rsidRPr="001D7711">
        <w:rPr>
          <w:color w:val="000000"/>
        </w:rPr>
        <w:t>в 202</w:t>
      </w:r>
      <w:r>
        <w:rPr>
          <w:color w:val="000000"/>
        </w:rPr>
        <w:t>1</w:t>
      </w:r>
      <w:r w:rsidRPr="001D7711">
        <w:rPr>
          <w:color w:val="000000"/>
        </w:rPr>
        <w:t xml:space="preserve"> году -  3800,0 тыс. рублей.</w:t>
      </w:r>
    </w:p>
    <w:p w:rsidR="00A01EED" w:rsidRDefault="00A01EED" w:rsidP="00A01EED">
      <w:pPr>
        <w:widowControl w:val="0"/>
        <w:autoSpaceDE w:val="0"/>
        <w:autoSpaceDN w:val="0"/>
        <w:adjustRightInd w:val="0"/>
      </w:pPr>
    </w:p>
    <w:p w:rsidR="00A01EED" w:rsidRPr="00CD7399" w:rsidRDefault="00A01EED" w:rsidP="00A01EED">
      <w:pPr>
        <w:widowControl w:val="0"/>
        <w:autoSpaceDE w:val="0"/>
        <w:autoSpaceDN w:val="0"/>
        <w:adjustRightInd w:val="0"/>
        <w:ind w:firstLine="540"/>
      </w:pPr>
    </w:p>
    <w:p w:rsidR="00A01EED" w:rsidRPr="00CD7399" w:rsidRDefault="00A01EED" w:rsidP="00A01EED">
      <w:pPr>
        <w:widowControl w:val="0"/>
        <w:autoSpaceDE w:val="0"/>
        <w:autoSpaceDN w:val="0"/>
        <w:adjustRightInd w:val="0"/>
      </w:pPr>
      <w:r w:rsidRPr="00CD7399">
        <w:t>Начальник отдела физической культуры,</w:t>
      </w:r>
    </w:p>
    <w:p w:rsidR="00A01EED" w:rsidRPr="00CD7399" w:rsidRDefault="00A01EED" w:rsidP="00A01EED">
      <w:pPr>
        <w:widowControl w:val="0"/>
        <w:autoSpaceDE w:val="0"/>
        <w:autoSpaceDN w:val="0"/>
        <w:adjustRightInd w:val="0"/>
      </w:pPr>
      <w:r w:rsidRPr="00CD7399">
        <w:t>спорта и молодежной политики</w:t>
      </w:r>
    </w:p>
    <w:p w:rsidR="00A01EED" w:rsidRDefault="00A01EED" w:rsidP="00A01EED">
      <w:pPr>
        <w:widowControl w:val="0"/>
        <w:autoSpaceDE w:val="0"/>
        <w:autoSpaceDN w:val="0"/>
        <w:adjustRightInd w:val="0"/>
      </w:pPr>
      <w:r w:rsidRPr="00CD7399">
        <w:t>администрации города Дивногорска</w:t>
      </w:r>
      <w:r>
        <w:tab/>
      </w:r>
      <w:r>
        <w:tab/>
      </w:r>
      <w:r>
        <w:tab/>
      </w:r>
      <w:r>
        <w:tab/>
      </w:r>
      <w:r>
        <w:tab/>
      </w:r>
      <w:r w:rsidRPr="00CD7399">
        <w:tab/>
        <w:t>Н.В. Калинин</w:t>
      </w: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Default="00A01EED" w:rsidP="00A01EED">
      <w:pPr>
        <w:widowControl w:val="0"/>
        <w:autoSpaceDE w:val="0"/>
        <w:autoSpaceDN w:val="0"/>
        <w:adjustRightInd w:val="0"/>
      </w:pPr>
    </w:p>
    <w:p w:rsidR="00A01EED" w:rsidRPr="00BE0B04" w:rsidRDefault="00A01EED" w:rsidP="00A01EED">
      <w:pPr>
        <w:autoSpaceDE w:val="0"/>
        <w:ind w:left="5387"/>
        <w:jc w:val="both"/>
        <w:rPr>
          <w:rFonts w:eastAsia="Arial"/>
          <w:sz w:val="24"/>
          <w:szCs w:val="24"/>
        </w:rPr>
      </w:pPr>
      <w:r>
        <w:rPr>
          <w:rFonts w:eastAsia="Arial"/>
          <w:sz w:val="24"/>
          <w:szCs w:val="24"/>
        </w:rPr>
        <w:lastRenderedPageBreak/>
        <w:t>Приложение № 3</w:t>
      </w:r>
      <w:r w:rsidRPr="00BE0B04">
        <w:rPr>
          <w:rFonts w:eastAsia="Arial"/>
          <w:sz w:val="24"/>
          <w:szCs w:val="24"/>
        </w:rPr>
        <w:t xml:space="preserve"> к постановлению администрации г. Дивногорска </w:t>
      </w:r>
    </w:p>
    <w:p w:rsidR="00A01EED" w:rsidRPr="00BE0B04" w:rsidRDefault="00A01EED" w:rsidP="00A01EED">
      <w:pPr>
        <w:autoSpaceDE w:val="0"/>
        <w:ind w:left="5387"/>
        <w:jc w:val="both"/>
        <w:rPr>
          <w:rFonts w:eastAsia="Arial"/>
          <w:sz w:val="24"/>
          <w:szCs w:val="24"/>
        </w:rPr>
      </w:pPr>
      <w:r>
        <w:rPr>
          <w:rFonts w:eastAsia="Arial"/>
          <w:sz w:val="24"/>
          <w:szCs w:val="24"/>
        </w:rPr>
        <w:t>от 27.08. 2018 № 155п</w:t>
      </w:r>
    </w:p>
    <w:p w:rsidR="00A01EED" w:rsidRPr="00BE0B04" w:rsidRDefault="00A01EED" w:rsidP="00A01EED">
      <w:pPr>
        <w:autoSpaceDE w:val="0"/>
        <w:ind w:left="5387"/>
        <w:jc w:val="both"/>
        <w:rPr>
          <w:rFonts w:eastAsia="Arial"/>
          <w:sz w:val="24"/>
          <w:szCs w:val="24"/>
        </w:rPr>
      </w:pPr>
    </w:p>
    <w:p w:rsidR="00A01EED" w:rsidRDefault="00A01EED" w:rsidP="00A01EED">
      <w:pPr>
        <w:pStyle w:val="ConsPlusNormal"/>
        <w:ind w:left="5387"/>
        <w:rPr>
          <w:rFonts w:ascii="Times New Roman" w:hAnsi="Times New Roman"/>
          <w:sz w:val="24"/>
          <w:szCs w:val="24"/>
        </w:rPr>
      </w:pPr>
    </w:p>
    <w:p w:rsidR="00A01EED" w:rsidRPr="00B11343" w:rsidRDefault="00A01EED" w:rsidP="00A01EED">
      <w:pPr>
        <w:pStyle w:val="ConsPlusNormal"/>
        <w:ind w:left="5387" w:firstLine="0"/>
        <w:rPr>
          <w:rFonts w:ascii="Times New Roman" w:hAnsi="Times New Roman"/>
          <w:sz w:val="24"/>
          <w:szCs w:val="24"/>
        </w:rPr>
      </w:pPr>
      <w:r w:rsidRPr="00B11343">
        <w:rPr>
          <w:rFonts w:ascii="Times New Roman" w:hAnsi="Times New Roman"/>
          <w:sz w:val="24"/>
          <w:szCs w:val="24"/>
        </w:rPr>
        <w:t>Приложение № 2.1</w:t>
      </w:r>
    </w:p>
    <w:p w:rsidR="00A01EED" w:rsidRPr="00B11343" w:rsidRDefault="00A01EED" w:rsidP="00A01EED">
      <w:pPr>
        <w:pStyle w:val="ConsPlusNormal"/>
        <w:ind w:left="5387" w:firstLine="0"/>
        <w:rPr>
          <w:rFonts w:ascii="Times New Roman" w:hAnsi="Times New Roman"/>
          <w:sz w:val="24"/>
          <w:szCs w:val="24"/>
        </w:rPr>
      </w:pPr>
      <w:r w:rsidRPr="00B11343">
        <w:rPr>
          <w:rFonts w:ascii="Times New Roman" w:hAnsi="Times New Roman"/>
          <w:sz w:val="24"/>
          <w:szCs w:val="24"/>
        </w:rPr>
        <w:t xml:space="preserve">к муниципальной программе </w:t>
      </w:r>
    </w:p>
    <w:p w:rsidR="00A01EED" w:rsidRPr="00B11343" w:rsidRDefault="00A01EED" w:rsidP="00A01EED">
      <w:pPr>
        <w:pStyle w:val="ConsPlusNormal"/>
        <w:ind w:left="5387" w:firstLine="0"/>
        <w:rPr>
          <w:rFonts w:ascii="Times New Roman" w:hAnsi="Times New Roman"/>
          <w:sz w:val="24"/>
          <w:szCs w:val="24"/>
        </w:rPr>
      </w:pPr>
      <w:r w:rsidRPr="00B11343">
        <w:rPr>
          <w:rFonts w:ascii="Times New Roman" w:hAnsi="Times New Roman"/>
          <w:sz w:val="24"/>
          <w:szCs w:val="24"/>
        </w:rPr>
        <w:t xml:space="preserve">«Физическая культура, спорт и молодежная политика в муниципальном образовании </w:t>
      </w:r>
    </w:p>
    <w:p w:rsidR="00A01EED" w:rsidRPr="00A1470F" w:rsidRDefault="00A01EED" w:rsidP="00A01EED">
      <w:pPr>
        <w:pStyle w:val="ConsPlusNormal"/>
        <w:widowControl/>
        <w:ind w:left="5387" w:firstLine="0"/>
        <w:rPr>
          <w:rFonts w:ascii="Times New Roman" w:hAnsi="Times New Roman"/>
          <w:sz w:val="24"/>
          <w:szCs w:val="24"/>
        </w:rPr>
      </w:pPr>
      <w:r w:rsidRPr="00B11343">
        <w:rPr>
          <w:rFonts w:ascii="Times New Roman" w:hAnsi="Times New Roman"/>
          <w:sz w:val="24"/>
          <w:szCs w:val="24"/>
        </w:rPr>
        <w:t>город Дивногорск»</w:t>
      </w:r>
    </w:p>
    <w:p w:rsidR="00A01EED" w:rsidRDefault="00A01EED" w:rsidP="00A01EED">
      <w:pPr>
        <w:pStyle w:val="ConsPlusTitle"/>
        <w:jc w:val="center"/>
        <w:rPr>
          <w:rFonts w:ascii="Times New Roman" w:hAnsi="Times New Roman" w:cs="Times New Roman"/>
          <w:sz w:val="24"/>
          <w:szCs w:val="24"/>
        </w:rPr>
      </w:pPr>
    </w:p>
    <w:p w:rsidR="00A01EED" w:rsidRDefault="00A01EED" w:rsidP="00A01EED">
      <w:pPr>
        <w:pStyle w:val="ConsPlusTitle"/>
        <w:jc w:val="center"/>
        <w:rPr>
          <w:rFonts w:ascii="Times New Roman" w:hAnsi="Times New Roman" w:cs="Times New Roman"/>
          <w:sz w:val="24"/>
          <w:szCs w:val="24"/>
        </w:rPr>
      </w:pPr>
    </w:p>
    <w:p w:rsidR="00A01EED" w:rsidRPr="00337EC6" w:rsidRDefault="00A01EED" w:rsidP="00A01EED">
      <w:pPr>
        <w:pStyle w:val="ConsPlusTitle"/>
        <w:jc w:val="center"/>
        <w:rPr>
          <w:rFonts w:ascii="Times New Roman" w:hAnsi="Times New Roman" w:cs="Times New Roman"/>
          <w:sz w:val="24"/>
          <w:szCs w:val="24"/>
        </w:rPr>
      </w:pPr>
      <w:r w:rsidRPr="00337EC6">
        <w:rPr>
          <w:rFonts w:ascii="Times New Roman" w:hAnsi="Times New Roman" w:cs="Times New Roman"/>
          <w:sz w:val="24"/>
          <w:szCs w:val="24"/>
        </w:rPr>
        <w:t>Подпрограмма 2</w:t>
      </w:r>
    </w:p>
    <w:p w:rsidR="00A01EED" w:rsidRDefault="00A01EED" w:rsidP="00A01EED">
      <w:pPr>
        <w:widowControl w:val="0"/>
        <w:spacing w:line="100" w:lineRule="atLeast"/>
        <w:jc w:val="center"/>
      </w:pPr>
      <w:r w:rsidRPr="00337EC6">
        <w:rPr>
          <w:b/>
          <w:sz w:val="24"/>
          <w:szCs w:val="24"/>
        </w:rPr>
        <w:t xml:space="preserve">«Молодежь </w:t>
      </w:r>
      <w:proofErr w:type="spellStart"/>
      <w:r w:rsidRPr="00337EC6">
        <w:rPr>
          <w:b/>
          <w:sz w:val="24"/>
          <w:szCs w:val="24"/>
        </w:rPr>
        <w:t>Дивногорья</w:t>
      </w:r>
      <w:proofErr w:type="spellEnd"/>
      <w:r w:rsidRPr="00337EC6">
        <w:rPr>
          <w:b/>
          <w:sz w:val="24"/>
          <w:szCs w:val="24"/>
        </w:rPr>
        <w:t>»</w:t>
      </w:r>
      <w:r w:rsidRPr="002F5DA7">
        <w:t xml:space="preserve"> </w:t>
      </w:r>
    </w:p>
    <w:p w:rsidR="00A01EED" w:rsidRPr="00337EC6" w:rsidRDefault="00A01EED" w:rsidP="00A01EED">
      <w:pPr>
        <w:widowControl w:val="0"/>
        <w:spacing w:line="100" w:lineRule="atLeast"/>
        <w:jc w:val="center"/>
        <w:rPr>
          <w:b/>
          <w:sz w:val="24"/>
          <w:szCs w:val="24"/>
        </w:rPr>
      </w:pPr>
      <w:r>
        <w:rPr>
          <w:b/>
          <w:sz w:val="24"/>
          <w:szCs w:val="24"/>
        </w:rPr>
        <w:t xml:space="preserve">реализуемая </w:t>
      </w:r>
      <w:r w:rsidRPr="002F5DA7">
        <w:rPr>
          <w:b/>
          <w:sz w:val="24"/>
          <w:szCs w:val="24"/>
        </w:rPr>
        <w:t>в рамках муниципальной программы «Физическая культура, спорт и молодежная политика в муниципальном образовании город Дивногорск»</w:t>
      </w:r>
    </w:p>
    <w:p w:rsidR="00A01EED" w:rsidRPr="00337EC6" w:rsidRDefault="00A01EED" w:rsidP="00A01EED">
      <w:pPr>
        <w:widowControl w:val="0"/>
        <w:spacing w:line="100" w:lineRule="atLeast"/>
        <w:jc w:val="center"/>
        <w:rPr>
          <w:b/>
          <w:sz w:val="24"/>
          <w:szCs w:val="24"/>
        </w:rPr>
      </w:pPr>
    </w:p>
    <w:p w:rsidR="00A01EED" w:rsidRPr="00A1470F" w:rsidRDefault="00A01EED" w:rsidP="00A01EED">
      <w:pPr>
        <w:widowControl w:val="0"/>
        <w:numPr>
          <w:ilvl w:val="0"/>
          <w:numId w:val="4"/>
        </w:numPr>
        <w:suppressAutoHyphens/>
        <w:spacing w:line="100" w:lineRule="atLeast"/>
        <w:ind w:left="0"/>
        <w:jc w:val="center"/>
        <w:rPr>
          <w:sz w:val="24"/>
          <w:szCs w:val="24"/>
        </w:rPr>
      </w:pPr>
      <w:r w:rsidRPr="00337EC6">
        <w:rPr>
          <w:b/>
          <w:sz w:val="24"/>
          <w:szCs w:val="24"/>
        </w:rPr>
        <w:t>Паспорт подпрограммы</w:t>
      </w:r>
    </w:p>
    <w:p w:rsidR="00A01EED" w:rsidRPr="00A1470F" w:rsidRDefault="00A01EED" w:rsidP="00A01EED">
      <w:pPr>
        <w:widowControl w:val="0"/>
        <w:spacing w:line="100" w:lineRule="atLeast"/>
        <w:rPr>
          <w:sz w:val="24"/>
          <w:szCs w:val="24"/>
        </w:rPr>
      </w:pPr>
    </w:p>
    <w:tbl>
      <w:tblPr>
        <w:tblW w:w="9714" w:type="dxa"/>
        <w:tblLayout w:type="fixed"/>
        <w:tblCellMar>
          <w:left w:w="75" w:type="dxa"/>
          <w:right w:w="75" w:type="dxa"/>
        </w:tblCellMar>
        <w:tblLook w:val="0000" w:firstRow="0" w:lastRow="0" w:firstColumn="0" w:lastColumn="0" w:noHBand="0" w:noVBand="0"/>
      </w:tblPr>
      <w:tblGrid>
        <w:gridCol w:w="2639"/>
        <w:gridCol w:w="7075"/>
      </w:tblGrid>
      <w:tr w:rsidR="00A01EED" w:rsidRPr="00A1470F" w:rsidTr="004C455A">
        <w:trPr>
          <w:trHeight w:val="675"/>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A01EED" w:rsidRPr="00A1470F" w:rsidRDefault="00A01EED" w:rsidP="004C455A">
            <w:pPr>
              <w:pStyle w:val="ConsPlusCell"/>
            </w:pPr>
            <w:r w:rsidRPr="00A1470F">
              <w:t>Наименование</w:t>
            </w:r>
            <w:r w:rsidRPr="00A1470F">
              <w:br/>
              <w:t xml:space="preserve">подпрограммы </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A01EED" w:rsidRPr="00A1470F" w:rsidRDefault="00A01EED" w:rsidP="004C455A">
            <w:pPr>
              <w:pStyle w:val="ConsPlusCell"/>
            </w:pPr>
            <w:r w:rsidRPr="00A1470F">
              <w:t xml:space="preserve">«Молодежь </w:t>
            </w:r>
            <w:proofErr w:type="spellStart"/>
            <w:r w:rsidRPr="00A1470F">
              <w:t>Дивногорья</w:t>
            </w:r>
            <w:proofErr w:type="spellEnd"/>
            <w:r w:rsidRPr="00A1470F">
              <w:t xml:space="preserve">» </w:t>
            </w:r>
          </w:p>
          <w:p w:rsidR="00A01EED" w:rsidRPr="00A1470F" w:rsidRDefault="00A01EED" w:rsidP="004C455A">
            <w:pPr>
              <w:pStyle w:val="ConsPlusCell"/>
            </w:pPr>
            <w:r w:rsidRPr="00A1470F">
              <w:t>(далее – П</w:t>
            </w:r>
            <w:r>
              <w:t>одп</w:t>
            </w:r>
            <w:r w:rsidRPr="00A1470F">
              <w:t>рограмма)</w:t>
            </w:r>
          </w:p>
        </w:tc>
      </w:tr>
      <w:tr w:rsidR="00A01EED" w:rsidRPr="00A1470F" w:rsidTr="004C455A">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A01EED" w:rsidRPr="00A1470F" w:rsidRDefault="00A01EED" w:rsidP="004C455A">
            <w:pPr>
              <w:pStyle w:val="ConsPlusCell"/>
            </w:pPr>
            <w:r w:rsidRPr="00A1470F">
              <w:t>Наименование муниципальной  программы, в рамках которой реализуется Подпрограмма</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A01EED" w:rsidRPr="00A1470F" w:rsidRDefault="00A01EED" w:rsidP="004C455A">
            <w:pPr>
              <w:pStyle w:val="ConsPlusTitle"/>
              <w:ind w:left="55"/>
              <w:jc w:val="both"/>
              <w:rPr>
                <w:rFonts w:ascii="Times New Roman" w:hAnsi="Times New Roman" w:cs="Times New Roman"/>
                <w:b w:val="0"/>
                <w:sz w:val="24"/>
                <w:szCs w:val="24"/>
              </w:rPr>
            </w:pPr>
            <w:r w:rsidRPr="00A1470F">
              <w:rPr>
                <w:rFonts w:ascii="Times New Roman" w:hAnsi="Times New Roman" w:cs="Times New Roman"/>
                <w:b w:val="0"/>
                <w:sz w:val="24"/>
                <w:szCs w:val="24"/>
              </w:rPr>
              <w:t>«Физическая культура, спорт</w:t>
            </w:r>
          </w:p>
          <w:p w:rsidR="00A01EED" w:rsidRPr="00A1470F" w:rsidRDefault="00A01EED" w:rsidP="004C455A">
            <w:pPr>
              <w:pStyle w:val="ConsPlusTitle"/>
              <w:ind w:left="55"/>
              <w:jc w:val="both"/>
              <w:rPr>
                <w:rFonts w:ascii="Times New Roman" w:hAnsi="Times New Roman" w:cs="Times New Roman"/>
                <w:b w:val="0"/>
                <w:sz w:val="24"/>
                <w:szCs w:val="24"/>
              </w:rPr>
            </w:pPr>
            <w:r w:rsidRPr="00A1470F">
              <w:rPr>
                <w:rFonts w:ascii="Times New Roman" w:hAnsi="Times New Roman" w:cs="Times New Roman"/>
                <w:b w:val="0"/>
                <w:sz w:val="24"/>
                <w:szCs w:val="24"/>
              </w:rPr>
              <w:t xml:space="preserve">и молодежная политика в муниципальном образовании </w:t>
            </w:r>
          </w:p>
          <w:p w:rsidR="00A01EED" w:rsidRPr="00A1470F" w:rsidRDefault="00A01EED" w:rsidP="004C455A">
            <w:pPr>
              <w:pStyle w:val="ConsPlusTitle"/>
              <w:ind w:left="55"/>
              <w:jc w:val="both"/>
              <w:rPr>
                <w:rFonts w:ascii="Times New Roman" w:hAnsi="Times New Roman" w:cs="Times New Roman"/>
                <w:b w:val="0"/>
                <w:sz w:val="24"/>
                <w:szCs w:val="24"/>
              </w:rPr>
            </w:pPr>
            <w:r w:rsidRPr="00A1470F">
              <w:rPr>
                <w:rFonts w:ascii="Times New Roman" w:hAnsi="Times New Roman" w:cs="Times New Roman"/>
                <w:b w:val="0"/>
                <w:sz w:val="24"/>
                <w:szCs w:val="24"/>
              </w:rPr>
              <w:t xml:space="preserve">город Дивногорск» </w:t>
            </w:r>
          </w:p>
          <w:p w:rsidR="00A01EED" w:rsidRPr="00A1470F" w:rsidRDefault="00A01EED" w:rsidP="004C455A">
            <w:pPr>
              <w:pStyle w:val="ConsPlusTitle"/>
              <w:ind w:left="55"/>
              <w:jc w:val="both"/>
              <w:rPr>
                <w:rFonts w:ascii="Times New Roman" w:hAnsi="Times New Roman" w:cs="Times New Roman"/>
                <w:b w:val="0"/>
                <w:sz w:val="24"/>
                <w:szCs w:val="24"/>
              </w:rPr>
            </w:pPr>
          </w:p>
        </w:tc>
      </w:tr>
      <w:tr w:rsidR="00A01EED" w:rsidRPr="00A1470F" w:rsidTr="004C455A">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A01EED" w:rsidRPr="00A1470F" w:rsidRDefault="00A01EED" w:rsidP="004C455A">
            <w:pPr>
              <w:pStyle w:val="ConsPlusCell"/>
            </w:pPr>
            <w:r w:rsidRPr="00A1470F">
              <w:t>Исполнитель Подпрограммы</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A01EED" w:rsidRPr="00A1470F" w:rsidRDefault="00A01EED" w:rsidP="004C455A">
            <w:pPr>
              <w:pStyle w:val="ConsPlusCell"/>
            </w:pPr>
            <w:r w:rsidRPr="00A1470F">
              <w:t>Отдел физической культуры, спорта и молодежной политики администрации города Дивногорска</w:t>
            </w:r>
          </w:p>
        </w:tc>
      </w:tr>
      <w:tr w:rsidR="00A01EED" w:rsidRPr="00A1470F" w:rsidTr="004C455A">
        <w:trPr>
          <w:trHeight w:val="800"/>
        </w:trPr>
        <w:tc>
          <w:tcPr>
            <w:tcW w:w="2639" w:type="dxa"/>
            <w:tcBorders>
              <w:left w:val="single" w:sz="4" w:space="0" w:color="000000"/>
              <w:bottom w:val="single" w:sz="4" w:space="0" w:color="000000"/>
              <w:right w:val="single" w:sz="4" w:space="0" w:color="000000"/>
            </w:tcBorders>
            <w:shd w:val="clear" w:color="auto" w:fill="auto"/>
          </w:tcPr>
          <w:p w:rsidR="00A01EED" w:rsidRPr="00A1470F" w:rsidRDefault="00A01EED" w:rsidP="004C455A">
            <w:pPr>
              <w:pStyle w:val="ConsPlusCell"/>
              <w:rPr>
                <w:rFonts w:eastAsia="Calibri"/>
                <w:spacing w:val="-2"/>
              </w:rPr>
            </w:pPr>
            <w:r w:rsidRPr="00A1470F">
              <w:t>Соисполнители Подпрограммы</w:t>
            </w:r>
          </w:p>
        </w:tc>
        <w:tc>
          <w:tcPr>
            <w:tcW w:w="7075" w:type="dxa"/>
            <w:tcBorders>
              <w:left w:val="single" w:sz="4" w:space="0" w:color="000000"/>
              <w:bottom w:val="single" w:sz="4" w:space="0" w:color="000000"/>
              <w:right w:val="single" w:sz="4" w:space="0" w:color="000000"/>
            </w:tcBorders>
            <w:shd w:val="clear" w:color="auto" w:fill="auto"/>
          </w:tcPr>
          <w:p w:rsidR="00A01EED" w:rsidRPr="00173F38" w:rsidRDefault="00A01EED" w:rsidP="004C455A">
            <w:pPr>
              <w:snapToGrid w:val="0"/>
              <w:jc w:val="both"/>
              <w:rPr>
                <w:sz w:val="24"/>
                <w:szCs w:val="24"/>
              </w:rPr>
            </w:pPr>
            <w:r>
              <w:rPr>
                <w:sz w:val="24"/>
                <w:szCs w:val="24"/>
              </w:rPr>
              <w:t>М</w:t>
            </w:r>
            <w:r w:rsidRPr="00A1470F">
              <w:rPr>
                <w:sz w:val="24"/>
                <w:szCs w:val="24"/>
              </w:rPr>
              <w:t>униципальное автономное учреждение «Молодежный центр</w:t>
            </w:r>
            <w:r>
              <w:rPr>
                <w:sz w:val="24"/>
                <w:szCs w:val="24"/>
              </w:rPr>
              <w:t xml:space="preserve"> «Дивный»</w:t>
            </w:r>
          </w:p>
        </w:tc>
      </w:tr>
      <w:tr w:rsidR="00A01EED" w:rsidRPr="00A1470F" w:rsidTr="004C455A">
        <w:trPr>
          <w:trHeight w:val="928"/>
        </w:trPr>
        <w:tc>
          <w:tcPr>
            <w:tcW w:w="2639" w:type="dxa"/>
            <w:tcBorders>
              <w:left w:val="single" w:sz="4" w:space="0" w:color="000000"/>
              <w:bottom w:val="single" w:sz="4" w:space="0" w:color="000000"/>
              <w:right w:val="single" w:sz="4" w:space="0" w:color="000000"/>
            </w:tcBorders>
            <w:shd w:val="clear" w:color="auto" w:fill="auto"/>
          </w:tcPr>
          <w:p w:rsidR="00A01EED" w:rsidRPr="00A1470F" w:rsidRDefault="00A01EED" w:rsidP="004C455A">
            <w:pPr>
              <w:pStyle w:val="ConsPlusCell"/>
            </w:pPr>
            <w:r w:rsidRPr="00A1470F">
              <w:t xml:space="preserve">Цель </w:t>
            </w:r>
            <w:r w:rsidRPr="00A1470F">
              <w:br/>
              <w:t>Подпрограммы</w:t>
            </w:r>
            <w:r>
              <w:t xml:space="preserve"> </w:t>
            </w:r>
          </w:p>
        </w:tc>
        <w:tc>
          <w:tcPr>
            <w:tcW w:w="7075" w:type="dxa"/>
            <w:tcBorders>
              <w:left w:val="single" w:sz="4" w:space="0" w:color="000000"/>
              <w:bottom w:val="single" w:sz="4" w:space="0" w:color="000000"/>
              <w:right w:val="single" w:sz="4" w:space="0" w:color="000000"/>
            </w:tcBorders>
            <w:shd w:val="clear" w:color="auto" w:fill="auto"/>
          </w:tcPr>
          <w:p w:rsidR="00A01EED" w:rsidRPr="00A1470F" w:rsidRDefault="00A01EED" w:rsidP="004C455A">
            <w:pPr>
              <w:rPr>
                <w:sz w:val="24"/>
                <w:szCs w:val="24"/>
              </w:rPr>
            </w:pPr>
            <w:r w:rsidRPr="00A1470F">
              <w:rPr>
                <w:sz w:val="24"/>
                <w:szCs w:val="24"/>
              </w:rPr>
              <w:t xml:space="preserve">Создание условий для развития потенциала молодежи и его реализации в интересах </w:t>
            </w:r>
            <w:r>
              <w:rPr>
                <w:sz w:val="24"/>
                <w:szCs w:val="24"/>
              </w:rPr>
              <w:t xml:space="preserve">развития </w:t>
            </w:r>
            <w:r w:rsidRPr="00A1470F">
              <w:rPr>
                <w:sz w:val="24"/>
                <w:szCs w:val="24"/>
              </w:rPr>
              <w:t>муниципального образования г. Дивногорск</w:t>
            </w:r>
          </w:p>
        </w:tc>
      </w:tr>
      <w:tr w:rsidR="00A01EED" w:rsidRPr="00A1470F" w:rsidTr="004C455A">
        <w:trPr>
          <w:trHeight w:val="496"/>
        </w:trPr>
        <w:tc>
          <w:tcPr>
            <w:tcW w:w="2639" w:type="dxa"/>
            <w:tcBorders>
              <w:left w:val="single" w:sz="4" w:space="0" w:color="000000"/>
              <w:bottom w:val="single" w:sz="4" w:space="0" w:color="000000"/>
              <w:right w:val="single" w:sz="4" w:space="0" w:color="000000"/>
            </w:tcBorders>
            <w:shd w:val="clear" w:color="auto" w:fill="auto"/>
          </w:tcPr>
          <w:p w:rsidR="00A01EED" w:rsidRPr="00A1470F" w:rsidRDefault="00A01EED" w:rsidP="004C455A">
            <w:pPr>
              <w:pStyle w:val="ConsPlusCell"/>
            </w:pPr>
            <w:r w:rsidRPr="00A1470F">
              <w:t>Задачи Подпрограммы</w:t>
            </w:r>
          </w:p>
        </w:tc>
        <w:tc>
          <w:tcPr>
            <w:tcW w:w="7075" w:type="dxa"/>
            <w:tcBorders>
              <w:left w:val="single" w:sz="4" w:space="0" w:color="000000"/>
              <w:bottom w:val="single" w:sz="4" w:space="0" w:color="000000"/>
              <w:right w:val="single" w:sz="4" w:space="0" w:color="000000"/>
            </w:tcBorders>
            <w:shd w:val="clear" w:color="auto" w:fill="auto"/>
          </w:tcPr>
          <w:p w:rsidR="00A01EED" w:rsidRDefault="00A01EED" w:rsidP="00A01EED">
            <w:pPr>
              <w:pStyle w:val="a9"/>
              <w:numPr>
                <w:ilvl w:val="0"/>
                <w:numId w:val="10"/>
              </w:numPr>
              <w:ind w:left="55" w:firstLine="0"/>
              <w:contextualSpacing w:val="0"/>
              <w:rPr>
                <w:sz w:val="24"/>
                <w:szCs w:val="24"/>
              </w:rPr>
            </w:pPr>
            <w:r>
              <w:rPr>
                <w:sz w:val="24"/>
                <w:szCs w:val="24"/>
              </w:rPr>
              <w:t>Вовлечение молодежи в общественную деятельность</w:t>
            </w:r>
          </w:p>
          <w:p w:rsidR="00A01EED" w:rsidRPr="00A1470F" w:rsidRDefault="00A01EED" w:rsidP="00A01EED">
            <w:pPr>
              <w:pStyle w:val="a9"/>
              <w:numPr>
                <w:ilvl w:val="0"/>
                <w:numId w:val="10"/>
              </w:numPr>
              <w:ind w:left="55" w:firstLine="0"/>
              <w:contextualSpacing w:val="0"/>
              <w:rPr>
                <w:sz w:val="24"/>
                <w:szCs w:val="24"/>
              </w:rPr>
            </w:pPr>
            <w:r>
              <w:rPr>
                <w:sz w:val="24"/>
                <w:szCs w:val="24"/>
              </w:rPr>
              <w:t>С</w:t>
            </w:r>
            <w:r w:rsidRPr="00FD64BC">
              <w:rPr>
                <w:sz w:val="24"/>
                <w:szCs w:val="24"/>
              </w:rPr>
              <w:t>оздание условий успешной социализации и эффективной самореализации молодежи</w:t>
            </w:r>
          </w:p>
        </w:tc>
      </w:tr>
      <w:tr w:rsidR="00A01EED" w:rsidRPr="00A1470F" w:rsidTr="004C455A">
        <w:trPr>
          <w:trHeight w:val="496"/>
        </w:trPr>
        <w:tc>
          <w:tcPr>
            <w:tcW w:w="2639" w:type="dxa"/>
            <w:tcBorders>
              <w:left w:val="single" w:sz="4" w:space="0" w:color="000000"/>
              <w:bottom w:val="single" w:sz="4" w:space="0" w:color="000000"/>
              <w:right w:val="single" w:sz="4" w:space="0" w:color="000000"/>
            </w:tcBorders>
            <w:shd w:val="clear" w:color="auto" w:fill="auto"/>
          </w:tcPr>
          <w:p w:rsidR="00A01EED" w:rsidRPr="00A1470F" w:rsidRDefault="00A01EED" w:rsidP="004C455A">
            <w:pPr>
              <w:pStyle w:val="ConsPlusCell"/>
            </w:pPr>
            <w:r w:rsidRPr="00A1470F">
              <w:t>Целевые индикаторы</w:t>
            </w:r>
            <w:r w:rsidRPr="00A1470F">
              <w:br/>
              <w:t>Подпрограммы</w:t>
            </w:r>
          </w:p>
        </w:tc>
        <w:tc>
          <w:tcPr>
            <w:tcW w:w="7075" w:type="dxa"/>
            <w:tcBorders>
              <w:left w:val="single" w:sz="4" w:space="0" w:color="000000"/>
              <w:bottom w:val="single" w:sz="4" w:space="0" w:color="000000"/>
              <w:right w:val="single" w:sz="4" w:space="0" w:color="000000"/>
            </w:tcBorders>
            <w:shd w:val="clear" w:color="auto" w:fill="auto"/>
          </w:tcPr>
          <w:p w:rsidR="00A01EED" w:rsidRDefault="00A01EED" w:rsidP="004C455A">
            <w:pPr>
              <w:pStyle w:val="a9"/>
              <w:ind w:left="0"/>
              <w:rPr>
                <w:sz w:val="24"/>
                <w:szCs w:val="24"/>
              </w:rPr>
            </w:pPr>
            <w:r>
              <w:rPr>
                <w:sz w:val="24"/>
                <w:szCs w:val="24"/>
              </w:rPr>
              <w:t>К</w:t>
            </w:r>
            <w:r w:rsidRPr="001B6373">
              <w:rPr>
                <w:sz w:val="24"/>
                <w:szCs w:val="24"/>
              </w:rPr>
              <w:t>оличество мероприятий в сфере</w:t>
            </w:r>
            <w:r>
              <w:rPr>
                <w:sz w:val="24"/>
                <w:szCs w:val="24"/>
              </w:rPr>
              <w:t xml:space="preserve"> </w:t>
            </w:r>
            <w:r w:rsidRPr="001B6373">
              <w:rPr>
                <w:sz w:val="24"/>
                <w:szCs w:val="24"/>
              </w:rPr>
              <w:t>молодежной политики, направленных на</w:t>
            </w:r>
            <w:r>
              <w:rPr>
                <w:sz w:val="24"/>
                <w:szCs w:val="24"/>
              </w:rPr>
              <w:t xml:space="preserve"> </w:t>
            </w:r>
            <w:r w:rsidRPr="001B6373">
              <w:rPr>
                <w:sz w:val="24"/>
                <w:szCs w:val="24"/>
              </w:rPr>
              <w:t>формирование системы развития талантливой</w:t>
            </w:r>
            <w:r>
              <w:rPr>
                <w:sz w:val="24"/>
                <w:szCs w:val="24"/>
              </w:rPr>
              <w:t xml:space="preserve"> </w:t>
            </w:r>
            <w:r w:rsidRPr="001B6373">
              <w:rPr>
                <w:sz w:val="24"/>
                <w:szCs w:val="24"/>
              </w:rPr>
              <w:t>и инициативной молодежи, создание условий</w:t>
            </w:r>
            <w:r>
              <w:rPr>
                <w:sz w:val="24"/>
                <w:szCs w:val="24"/>
              </w:rPr>
              <w:t xml:space="preserve"> </w:t>
            </w:r>
            <w:r w:rsidRPr="001B6373">
              <w:rPr>
                <w:sz w:val="24"/>
                <w:szCs w:val="24"/>
              </w:rPr>
              <w:t>для самореализации подростков и молодежи,</w:t>
            </w:r>
            <w:r>
              <w:rPr>
                <w:sz w:val="24"/>
                <w:szCs w:val="24"/>
              </w:rPr>
              <w:t xml:space="preserve"> </w:t>
            </w:r>
            <w:r w:rsidRPr="001B6373">
              <w:rPr>
                <w:sz w:val="24"/>
                <w:szCs w:val="24"/>
              </w:rPr>
              <w:t>развитие творческого, профессионального,</w:t>
            </w:r>
            <w:r>
              <w:rPr>
                <w:sz w:val="24"/>
                <w:szCs w:val="24"/>
              </w:rPr>
              <w:t xml:space="preserve"> </w:t>
            </w:r>
            <w:r w:rsidRPr="001B6373">
              <w:rPr>
                <w:sz w:val="24"/>
                <w:szCs w:val="24"/>
              </w:rPr>
              <w:t>интеллектуального потенциалов молодежи</w:t>
            </w:r>
            <w:r>
              <w:rPr>
                <w:sz w:val="24"/>
                <w:szCs w:val="24"/>
              </w:rPr>
              <w:t xml:space="preserve"> </w:t>
            </w:r>
            <w:r w:rsidRPr="001B6373">
              <w:rPr>
                <w:sz w:val="24"/>
                <w:szCs w:val="24"/>
              </w:rPr>
              <w:t xml:space="preserve">будет поддерживаться на прежнем уровне, а именно в количестве </w:t>
            </w:r>
            <w:r>
              <w:rPr>
                <w:sz w:val="24"/>
                <w:szCs w:val="24"/>
              </w:rPr>
              <w:t>21</w:t>
            </w:r>
            <w:r w:rsidRPr="001B6373">
              <w:rPr>
                <w:sz w:val="24"/>
                <w:szCs w:val="24"/>
              </w:rPr>
              <w:t xml:space="preserve"> в 2018 -202</w:t>
            </w:r>
            <w:r>
              <w:rPr>
                <w:sz w:val="24"/>
                <w:szCs w:val="24"/>
              </w:rPr>
              <w:t>1</w:t>
            </w:r>
            <w:r w:rsidRPr="001B6373">
              <w:rPr>
                <w:sz w:val="24"/>
                <w:szCs w:val="24"/>
              </w:rPr>
              <w:t xml:space="preserve"> годах;</w:t>
            </w:r>
          </w:p>
          <w:p w:rsidR="00A01EED" w:rsidRPr="001B6373" w:rsidRDefault="00A01EED" w:rsidP="004C455A">
            <w:pPr>
              <w:pStyle w:val="a9"/>
              <w:ind w:left="0"/>
              <w:rPr>
                <w:sz w:val="24"/>
                <w:szCs w:val="24"/>
              </w:rPr>
            </w:pPr>
          </w:p>
          <w:p w:rsidR="00A01EED" w:rsidRDefault="00A01EED" w:rsidP="004C455A">
            <w:pPr>
              <w:pStyle w:val="a9"/>
              <w:ind w:left="55"/>
              <w:rPr>
                <w:sz w:val="24"/>
                <w:szCs w:val="24"/>
              </w:rPr>
            </w:pPr>
            <w:r>
              <w:rPr>
                <w:sz w:val="24"/>
                <w:szCs w:val="24"/>
              </w:rPr>
              <w:t>К</w:t>
            </w:r>
            <w:r w:rsidRPr="001B6373">
              <w:rPr>
                <w:sz w:val="24"/>
                <w:szCs w:val="24"/>
              </w:rPr>
              <w:t>оличество мероприят</w:t>
            </w:r>
            <w:r>
              <w:rPr>
                <w:sz w:val="24"/>
                <w:szCs w:val="24"/>
              </w:rPr>
              <w:t xml:space="preserve">ий в сфере молодежной политики, </w:t>
            </w:r>
            <w:r w:rsidRPr="001B6373">
              <w:rPr>
                <w:sz w:val="24"/>
                <w:szCs w:val="24"/>
              </w:rPr>
              <w:t xml:space="preserve">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w:t>
            </w:r>
            <w:r w:rsidRPr="001B6373">
              <w:rPr>
                <w:sz w:val="24"/>
                <w:szCs w:val="24"/>
              </w:rPr>
              <w:lastRenderedPageBreak/>
              <w:t xml:space="preserve">здорового образа жизни будет поддерживаться на прежнем уровне, а именно в количестве </w:t>
            </w:r>
            <w:r>
              <w:rPr>
                <w:sz w:val="24"/>
                <w:szCs w:val="24"/>
              </w:rPr>
              <w:t>20 в 2018 -2021</w:t>
            </w:r>
            <w:r w:rsidRPr="001B6373">
              <w:rPr>
                <w:sz w:val="24"/>
                <w:szCs w:val="24"/>
              </w:rPr>
              <w:t xml:space="preserve"> годах;</w:t>
            </w:r>
          </w:p>
          <w:p w:rsidR="00A01EED" w:rsidRPr="001B6373" w:rsidRDefault="00A01EED" w:rsidP="004C455A">
            <w:pPr>
              <w:pStyle w:val="a9"/>
              <w:ind w:left="55"/>
              <w:rPr>
                <w:sz w:val="24"/>
                <w:szCs w:val="24"/>
              </w:rPr>
            </w:pPr>
          </w:p>
          <w:p w:rsidR="00A01EED" w:rsidRDefault="00A01EED" w:rsidP="004C455A">
            <w:pPr>
              <w:pStyle w:val="a9"/>
              <w:ind w:left="55"/>
              <w:rPr>
                <w:sz w:val="24"/>
                <w:szCs w:val="24"/>
              </w:rPr>
            </w:pPr>
            <w:r>
              <w:rPr>
                <w:sz w:val="24"/>
                <w:szCs w:val="24"/>
              </w:rPr>
              <w:t>К</w:t>
            </w:r>
            <w:r w:rsidRPr="001B6373">
              <w:rPr>
                <w:sz w:val="24"/>
                <w:szCs w:val="24"/>
              </w:rPr>
              <w:t xml:space="preserve">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будет поддерживаться на прежнем уровне, а именно в количестве </w:t>
            </w:r>
            <w:r>
              <w:rPr>
                <w:sz w:val="24"/>
                <w:szCs w:val="24"/>
              </w:rPr>
              <w:t>17</w:t>
            </w:r>
            <w:r w:rsidRPr="001B6373">
              <w:rPr>
                <w:sz w:val="24"/>
                <w:szCs w:val="24"/>
              </w:rPr>
              <w:t xml:space="preserve"> в 2018-202</w:t>
            </w:r>
            <w:r>
              <w:rPr>
                <w:sz w:val="24"/>
                <w:szCs w:val="24"/>
              </w:rPr>
              <w:t>1</w:t>
            </w:r>
            <w:r w:rsidRPr="001B6373">
              <w:rPr>
                <w:sz w:val="24"/>
                <w:szCs w:val="24"/>
              </w:rPr>
              <w:t xml:space="preserve"> годах;</w:t>
            </w:r>
          </w:p>
          <w:p w:rsidR="00A01EED" w:rsidRPr="001B6373" w:rsidRDefault="00A01EED" w:rsidP="004C455A">
            <w:pPr>
              <w:pStyle w:val="a9"/>
              <w:ind w:left="0"/>
              <w:rPr>
                <w:sz w:val="24"/>
                <w:szCs w:val="24"/>
              </w:rPr>
            </w:pPr>
          </w:p>
          <w:p w:rsidR="00A01EED" w:rsidRDefault="00A01EED" w:rsidP="004C455A">
            <w:pPr>
              <w:pStyle w:val="a9"/>
              <w:ind w:left="55"/>
              <w:rPr>
                <w:sz w:val="24"/>
                <w:szCs w:val="24"/>
              </w:rPr>
            </w:pPr>
            <w:r>
              <w:rPr>
                <w:sz w:val="24"/>
                <w:szCs w:val="24"/>
              </w:rPr>
              <w:t>К</w:t>
            </w:r>
            <w:r w:rsidRPr="001B6373">
              <w:rPr>
                <w:sz w:val="24"/>
                <w:szCs w:val="24"/>
              </w:rPr>
              <w:t xml:space="preserve">оличество </w:t>
            </w:r>
            <w:r>
              <w:rPr>
                <w:sz w:val="24"/>
                <w:szCs w:val="24"/>
              </w:rPr>
              <w:t xml:space="preserve">социальных </w:t>
            </w:r>
            <w:r w:rsidRPr="001B6373">
              <w:rPr>
                <w:sz w:val="24"/>
                <w:szCs w:val="24"/>
              </w:rPr>
              <w:t xml:space="preserve">проектов, реализуемых молодежью города, увеличится с </w:t>
            </w:r>
            <w:r>
              <w:rPr>
                <w:sz w:val="24"/>
                <w:szCs w:val="24"/>
              </w:rPr>
              <w:t>15</w:t>
            </w:r>
            <w:r w:rsidRPr="001B6373">
              <w:rPr>
                <w:sz w:val="24"/>
                <w:szCs w:val="24"/>
              </w:rPr>
              <w:t xml:space="preserve"> единиц в 201</w:t>
            </w:r>
            <w:r>
              <w:rPr>
                <w:sz w:val="24"/>
                <w:szCs w:val="24"/>
              </w:rPr>
              <w:t>4</w:t>
            </w:r>
            <w:r w:rsidRPr="001B6373">
              <w:rPr>
                <w:sz w:val="24"/>
                <w:szCs w:val="24"/>
              </w:rPr>
              <w:t xml:space="preserve"> году до </w:t>
            </w:r>
            <w:r>
              <w:rPr>
                <w:sz w:val="24"/>
                <w:szCs w:val="24"/>
              </w:rPr>
              <w:t>24</w:t>
            </w:r>
            <w:r w:rsidRPr="001B6373">
              <w:rPr>
                <w:sz w:val="24"/>
                <w:szCs w:val="24"/>
              </w:rPr>
              <w:t xml:space="preserve"> единиц в 202</w:t>
            </w:r>
            <w:r>
              <w:rPr>
                <w:sz w:val="24"/>
                <w:szCs w:val="24"/>
              </w:rPr>
              <w:t>1</w:t>
            </w:r>
            <w:r w:rsidRPr="001B6373">
              <w:rPr>
                <w:sz w:val="24"/>
                <w:szCs w:val="24"/>
              </w:rPr>
              <w:t xml:space="preserve"> году;</w:t>
            </w:r>
          </w:p>
          <w:p w:rsidR="00A01EED" w:rsidRPr="001B6373" w:rsidRDefault="00A01EED" w:rsidP="004C455A">
            <w:pPr>
              <w:pStyle w:val="a9"/>
              <w:ind w:left="0"/>
              <w:rPr>
                <w:sz w:val="24"/>
                <w:szCs w:val="24"/>
              </w:rPr>
            </w:pPr>
          </w:p>
          <w:p w:rsidR="00A01EED" w:rsidRDefault="00A01EED" w:rsidP="004C455A">
            <w:pPr>
              <w:pStyle w:val="a9"/>
              <w:ind w:left="0"/>
              <w:rPr>
                <w:sz w:val="24"/>
                <w:szCs w:val="24"/>
              </w:rPr>
            </w:pPr>
            <w:r w:rsidRPr="00FD64BC">
              <w:rPr>
                <w:sz w:val="24"/>
                <w:szCs w:val="24"/>
              </w:rPr>
              <w:t xml:space="preserve">Количество </w:t>
            </w:r>
            <w:proofErr w:type="gramStart"/>
            <w:r w:rsidRPr="00FD64BC">
              <w:rPr>
                <w:sz w:val="24"/>
                <w:szCs w:val="24"/>
              </w:rPr>
              <w:t>молодых людей, являющихся членами проектной команды по реализации социально проектов</w:t>
            </w:r>
            <w:r>
              <w:rPr>
                <w:sz w:val="24"/>
                <w:szCs w:val="24"/>
              </w:rPr>
              <w:t xml:space="preserve"> увеличится</w:t>
            </w:r>
            <w:proofErr w:type="gramEnd"/>
            <w:r>
              <w:rPr>
                <w:sz w:val="24"/>
                <w:szCs w:val="24"/>
              </w:rPr>
              <w:t xml:space="preserve"> с 66 человек в 2018 году до 72 человек в 2021 году.</w:t>
            </w:r>
          </w:p>
          <w:p w:rsidR="00A01EED" w:rsidRDefault="00A01EED" w:rsidP="004C455A">
            <w:pPr>
              <w:pStyle w:val="a9"/>
              <w:ind w:left="0"/>
              <w:rPr>
                <w:sz w:val="24"/>
                <w:szCs w:val="24"/>
              </w:rPr>
            </w:pPr>
          </w:p>
          <w:p w:rsidR="00A01EED" w:rsidRPr="00FD64BC" w:rsidRDefault="00A01EED" w:rsidP="004C455A">
            <w:pPr>
              <w:pStyle w:val="a9"/>
              <w:ind w:left="0"/>
              <w:rPr>
                <w:sz w:val="24"/>
                <w:szCs w:val="24"/>
              </w:rPr>
            </w:pPr>
            <w:r w:rsidRPr="00FD64BC">
              <w:rPr>
                <w:sz w:val="24"/>
                <w:szCs w:val="24"/>
              </w:rPr>
              <w:t xml:space="preserve">Количество созданных рабочих мест для несовершеннолетних граждан, проживающих в городе Дивногорске (сохранить количество созданных рабочих мест для несовершеннолетних граждан, проживающих в городе Дивногорске на уровне </w:t>
            </w:r>
            <w:r>
              <w:rPr>
                <w:sz w:val="24"/>
                <w:szCs w:val="24"/>
              </w:rPr>
              <w:t>60</w:t>
            </w:r>
            <w:r w:rsidRPr="00FD64BC">
              <w:rPr>
                <w:sz w:val="24"/>
                <w:szCs w:val="24"/>
              </w:rPr>
              <w:t xml:space="preserve"> ед. ежегодно).</w:t>
            </w:r>
          </w:p>
          <w:p w:rsidR="00A01EED" w:rsidRDefault="00A01EED" w:rsidP="004C455A">
            <w:pPr>
              <w:pStyle w:val="a9"/>
              <w:ind w:left="0"/>
              <w:rPr>
                <w:sz w:val="24"/>
                <w:szCs w:val="24"/>
              </w:rPr>
            </w:pPr>
          </w:p>
        </w:tc>
      </w:tr>
      <w:tr w:rsidR="00A01EED" w:rsidRPr="00A1470F" w:rsidTr="004C455A">
        <w:trPr>
          <w:trHeight w:val="496"/>
        </w:trPr>
        <w:tc>
          <w:tcPr>
            <w:tcW w:w="2639" w:type="dxa"/>
            <w:tcBorders>
              <w:left w:val="single" w:sz="4" w:space="0" w:color="000000"/>
              <w:bottom w:val="single" w:sz="4" w:space="0" w:color="000000"/>
              <w:right w:val="single" w:sz="4" w:space="0" w:color="000000"/>
            </w:tcBorders>
            <w:shd w:val="clear" w:color="auto" w:fill="auto"/>
          </w:tcPr>
          <w:p w:rsidR="00A01EED" w:rsidRPr="00A1470F" w:rsidRDefault="00A01EED" w:rsidP="004C455A">
            <w:pPr>
              <w:pStyle w:val="ConsPlusCell"/>
            </w:pPr>
            <w:r w:rsidRPr="00A1470F">
              <w:lastRenderedPageBreak/>
              <w:t xml:space="preserve">Сроки </w:t>
            </w:r>
            <w:r w:rsidRPr="00A1470F">
              <w:br/>
              <w:t>реализации подпрограммы</w:t>
            </w:r>
          </w:p>
        </w:tc>
        <w:tc>
          <w:tcPr>
            <w:tcW w:w="7075" w:type="dxa"/>
            <w:tcBorders>
              <w:left w:val="single" w:sz="4" w:space="0" w:color="000000"/>
              <w:bottom w:val="single" w:sz="4" w:space="0" w:color="000000"/>
              <w:right w:val="single" w:sz="4" w:space="0" w:color="000000"/>
            </w:tcBorders>
            <w:shd w:val="clear" w:color="auto" w:fill="auto"/>
          </w:tcPr>
          <w:p w:rsidR="00A01EED" w:rsidRPr="00A1470F" w:rsidRDefault="00A01EED" w:rsidP="004C455A">
            <w:pPr>
              <w:pStyle w:val="ConsPlusCell"/>
            </w:pPr>
            <w:r w:rsidRPr="00A1470F">
              <w:t>2014</w:t>
            </w:r>
            <w:r>
              <w:t xml:space="preserve"> </w:t>
            </w:r>
            <w:r w:rsidRPr="001B6373">
              <w:t>–</w:t>
            </w:r>
            <w:r w:rsidRPr="00A1470F">
              <w:t xml:space="preserve"> 20</w:t>
            </w:r>
            <w:r>
              <w:t>21</w:t>
            </w:r>
            <w:r w:rsidRPr="00A1470F">
              <w:t xml:space="preserve"> годы</w:t>
            </w:r>
          </w:p>
        </w:tc>
      </w:tr>
      <w:tr w:rsidR="00A01EED" w:rsidRPr="00A1470F" w:rsidTr="004C455A">
        <w:trPr>
          <w:trHeight w:val="496"/>
        </w:trPr>
        <w:tc>
          <w:tcPr>
            <w:tcW w:w="2639" w:type="dxa"/>
            <w:tcBorders>
              <w:left w:val="single" w:sz="4" w:space="0" w:color="000000"/>
              <w:bottom w:val="single" w:sz="4" w:space="0" w:color="000000"/>
              <w:right w:val="single" w:sz="4" w:space="0" w:color="000000"/>
            </w:tcBorders>
            <w:shd w:val="clear" w:color="auto" w:fill="auto"/>
          </w:tcPr>
          <w:p w:rsidR="00A01EED" w:rsidRPr="00A1470F" w:rsidRDefault="00A01EED" w:rsidP="004C455A">
            <w:pPr>
              <w:pStyle w:val="ConsPlusCell"/>
            </w:pPr>
            <w:r w:rsidRPr="00A1470F">
              <w:t>Объемы и источники финансирования подпрограммы</w:t>
            </w:r>
          </w:p>
        </w:tc>
        <w:tc>
          <w:tcPr>
            <w:tcW w:w="7075" w:type="dxa"/>
            <w:tcBorders>
              <w:left w:val="single" w:sz="4" w:space="0" w:color="000000"/>
              <w:bottom w:val="single" w:sz="4" w:space="0" w:color="000000"/>
              <w:right w:val="single" w:sz="4" w:space="0" w:color="000000"/>
            </w:tcBorders>
            <w:shd w:val="clear" w:color="auto" w:fill="auto"/>
          </w:tcPr>
          <w:p w:rsidR="00A01EED" w:rsidRPr="006D1B97" w:rsidRDefault="00A01EED" w:rsidP="004C455A">
            <w:pPr>
              <w:snapToGrid w:val="0"/>
              <w:rPr>
                <w:sz w:val="24"/>
                <w:szCs w:val="24"/>
              </w:rPr>
            </w:pPr>
            <w:r w:rsidRPr="006D1B97">
              <w:rPr>
                <w:sz w:val="24"/>
                <w:szCs w:val="24"/>
              </w:rPr>
              <w:t xml:space="preserve">Объем бюджетных ассигнований на реализацию подпрограммы составляет всего </w:t>
            </w:r>
            <w:r>
              <w:rPr>
                <w:sz w:val="24"/>
                <w:szCs w:val="24"/>
              </w:rPr>
              <w:t>71525,0</w:t>
            </w:r>
            <w:r w:rsidRPr="006D1B97">
              <w:rPr>
                <w:sz w:val="24"/>
                <w:szCs w:val="24"/>
              </w:rPr>
              <w:t xml:space="preserve"> тыс. рублей, </w:t>
            </w:r>
          </w:p>
          <w:p w:rsidR="00A01EED" w:rsidRPr="006D1B97" w:rsidRDefault="00A01EED" w:rsidP="004C455A">
            <w:pPr>
              <w:snapToGrid w:val="0"/>
              <w:rPr>
                <w:sz w:val="24"/>
                <w:szCs w:val="24"/>
              </w:rPr>
            </w:pPr>
            <w:r w:rsidRPr="006D1B97">
              <w:rPr>
                <w:sz w:val="24"/>
                <w:szCs w:val="24"/>
              </w:rPr>
              <w:t xml:space="preserve">в том числе по годам: </w:t>
            </w:r>
          </w:p>
          <w:p w:rsidR="00A01EED" w:rsidRPr="006D1B97" w:rsidRDefault="00A01EED" w:rsidP="004C455A">
            <w:pPr>
              <w:snapToGrid w:val="0"/>
              <w:rPr>
                <w:sz w:val="24"/>
                <w:szCs w:val="24"/>
              </w:rPr>
            </w:pPr>
            <w:r w:rsidRPr="006D1B97">
              <w:rPr>
                <w:sz w:val="24"/>
                <w:szCs w:val="24"/>
              </w:rPr>
              <w:t>в 2014 году – 8 322,9 тыс. рублей,</w:t>
            </w:r>
          </w:p>
          <w:p w:rsidR="00A01EED" w:rsidRPr="006D1B97" w:rsidRDefault="00A01EED" w:rsidP="004C455A">
            <w:pPr>
              <w:snapToGrid w:val="0"/>
              <w:rPr>
                <w:sz w:val="24"/>
                <w:szCs w:val="24"/>
              </w:rPr>
            </w:pPr>
            <w:r w:rsidRPr="006D1B97">
              <w:rPr>
                <w:sz w:val="24"/>
                <w:szCs w:val="24"/>
              </w:rPr>
              <w:t xml:space="preserve"> в 2015 году – 8 249,0 тыс. рублей,</w:t>
            </w:r>
          </w:p>
          <w:p w:rsidR="00A01EED" w:rsidRPr="006D1B97" w:rsidRDefault="00A01EED" w:rsidP="004C455A">
            <w:pPr>
              <w:snapToGrid w:val="0"/>
              <w:rPr>
                <w:sz w:val="24"/>
                <w:szCs w:val="24"/>
              </w:rPr>
            </w:pPr>
            <w:r w:rsidRPr="006D1B97">
              <w:rPr>
                <w:sz w:val="24"/>
                <w:szCs w:val="24"/>
              </w:rPr>
              <w:t xml:space="preserve"> в 2016 году – 9 030,7 тыс. рублей,</w:t>
            </w:r>
          </w:p>
          <w:p w:rsidR="00A01EED" w:rsidRPr="006D1B97" w:rsidRDefault="00A01EED" w:rsidP="004C455A">
            <w:pPr>
              <w:snapToGrid w:val="0"/>
              <w:rPr>
                <w:sz w:val="24"/>
                <w:szCs w:val="24"/>
              </w:rPr>
            </w:pPr>
            <w:r w:rsidRPr="006D1B97">
              <w:rPr>
                <w:sz w:val="24"/>
                <w:szCs w:val="24"/>
              </w:rPr>
              <w:t xml:space="preserve"> в 2017 году -  9 893,5 тыс. рублей,</w:t>
            </w:r>
          </w:p>
          <w:p w:rsidR="00A01EED" w:rsidRPr="006D1B97" w:rsidRDefault="00A01EED" w:rsidP="004C455A">
            <w:pPr>
              <w:snapToGrid w:val="0"/>
              <w:rPr>
                <w:sz w:val="24"/>
                <w:szCs w:val="24"/>
              </w:rPr>
            </w:pPr>
            <w:r>
              <w:rPr>
                <w:sz w:val="24"/>
                <w:szCs w:val="24"/>
              </w:rPr>
              <w:t xml:space="preserve">в 2018 году –  </w:t>
            </w:r>
            <w:r w:rsidRPr="00085593">
              <w:rPr>
                <w:sz w:val="24"/>
                <w:szCs w:val="24"/>
              </w:rPr>
              <w:t>10247,2</w:t>
            </w:r>
            <w:r w:rsidRPr="006D1B97">
              <w:rPr>
                <w:sz w:val="24"/>
                <w:szCs w:val="24"/>
              </w:rPr>
              <w:t xml:space="preserve"> тыс. рублей,</w:t>
            </w:r>
          </w:p>
          <w:p w:rsidR="00A01EED" w:rsidRPr="006D1B97" w:rsidRDefault="00A01EED" w:rsidP="004C455A">
            <w:pPr>
              <w:snapToGrid w:val="0"/>
              <w:rPr>
                <w:sz w:val="24"/>
                <w:szCs w:val="24"/>
              </w:rPr>
            </w:pPr>
            <w:r w:rsidRPr="006D1B97">
              <w:rPr>
                <w:sz w:val="24"/>
                <w:szCs w:val="24"/>
              </w:rPr>
              <w:t>в 2019 году –  8 593,9 тыс. рублей.</w:t>
            </w:r>
          </w:p>
          <w:p w:rsidR="00A01EED" w:rsidRPr="006D1B97" w:rsidRDefault="00A01EED" w:rsidP="004C455A">
            <w:pPr>
              <w:snapToGrid w:val="0"/>
              <w:rPr>
                <w:sz w:val="24"/>
                <w:szCs w:val="24"/>
              </w:rPr>
            </w:pPr>
            <w:r w:rsidRPr="006D1B97">
              <w:rPr>
                <w:sz w:val="24"/>
                <w:szCs w:val="24"/>
              </w:rPr>
              <w:t>в 202</w:t>
            </w:r>
            <w:r>
              <w:rPr>
                <w:sz w:val="24"/>
                <w:szCs w:val="24"/>
              </w:rPr>
              <w:t>0</w:t>
            </w:r>
            <w:r w:rsidRPr="006D1B97">
              <w:rPr>
                <w:sz w:val="24"/>
                <w:szCs w:val="24"/>
              </w:rPr>
              <w:t xml:space="preserve"> году -  8 593,9  тыс. рублей.</w:t>
            </w:r>
          </w:p>
          <w:p w:rsidR="00A01EED" w:rsidRPr="006D1B97" w:rsidRDefault="00A01EED" w:rsidP="004C455A">
            <w:pPr>
              <w:snapToGrid w:val="0"/>
              <w:rPr>
                <w:sz w:val="24"/>
                <w:szCs w:val="24"/>
              </w:rPr>
            </w:pPr>
            <w:r w:rsidRPr="006D1B97">
              <w:rPr>
                <w:sz w:val="24"/>
                <w:szCs w:val="24"/>
              </w:rPr>
              <w:t>в 202</w:t>
            </w:r>
            <w:r>
              <w:rPr>
                <w:sz w:val="24"/>
                <w:szCs w:val="24"/>
              </w:rPr>
              <w:t>1</w:t>
            </w:r>
            <w:r w:rsidRPr="006D1B97">
              <w:rPr>
                <w:sz w:val="24"/>
                <w:szCs w:val="24"/>
              </w:rPr>
              <w:t xml:space="preserve"> году -  8 593,9  тыс. рублей.</w:t>
            </w:r>
          </w:p>
          <w:p w:rsidR="00A01EED" w:rsidRPr="006D1B97" w:rsidRDefault="00A01EED" w:rsidP="004C455A">
            <w:pPr>
              <w:snapToGrid w:val="0"/>
              <w:rPr>
                <w:sz w:val="24"/>
                <w:szCs w:val="24"/>
              </w:rPr>
            </w:pPr>
          </w:p>
          <w:p w:rsidR="00A01EED" w:rsidRPr="006D1B97" w:rsidRDefault="00A01EED" w:rsidP="004C455A">
            <w:pPr>
              <w:snapToGrid w:val="0"/>
              <w:rPr>
                <w:sz w:val="24"/>
                <w:szCs w:val="24"/>
              </w:rPr>
            </w:pPr>
            <w:r w:rsidRPr="006D1B97">
              <w:rPr>
                <w:sz w:val="24"/>
                <w:szCs w:val="24"/>
              </w:rPr>
              <w:t>Из них:</w:t>
            </w:r>
            <w:r w:rsidRPr="006D1B97">
              <w:rPr>
                <w:sz w:val="24"/>
                <w:szCs w:val="24"/>
              </w:rPr>
              <w:tab/>
            </w:r>
          </w:p>
          <w:p w:rsidR="00A01EED" w:rsidRPr="006D1B97" w:rsidRDefault="00A01EED" w:rsidP="004C455A">
            <w:pPr>
              <w:snapToGrid w:val="0"/>
              <w:rPr>
                <w:sz w:val="24"/>
                <w:szCs w:val="24"/>
              </w:rPr>
            </w:pPr>
            <w:r w:rsidRPr="006D1B97">
              <w:rPr>
                <w:sz w:val="24"/>
                <w:szCs w:val="24"/>
              </w:rPr>
              <w:t>из</w:t>
            </w:r>
            <w:r>
              <w:rPr>
                <w:sz w:val="24"/>
                <w:szCs w:val="24"/>
              </w:rPr>
              <w:t xml:space="preserve"> сре</w:t>
            </w:r>
            <w:proofErr w:type="gramStart"/>
            <w:r>
              <w:rPr>
                <w:sz w:val="24"/>
                <w:szCs w:val="24"/>
              </w:rPr>
              <w:t>дств кр</w:t>
            </w:r>
            <w:proofErr w:type="gramEnd"/>
            <w:r>
              <w:rPr>
                <w:sz w:val="24"/>
                <w:szCs w:val="24"/>
              </w:rPr>
              <w:t xml:space="preserve">аевого бюджета – </w:t>
            </w:r>
            <w:r w:rsidRPr="00085593">
              <w:rPr>
                <w:sz w:val="24"/>
                <w:szCs w:val="24"/>
              </w:rPr>
              <w:t>7</w:t>
            </w:r>
            <w:r>
              <w:rPr>
                <w:sz w:val="24"/>
                <w:szCs w:val="24"/>
              </w:rPr>
              <w:t>885,6</w:t>
            </w:r>
            <w:r w:rsidRPr="006D1B97">
              <w:rPr>
                <w:sz w:val="24"/>
                <w:szCs w:val="24"/>
              </w:rPr>
              <w:t xml:space="preserve"> тыс. руб., в том числе:</w:t>
            </w:r>
          </w:p>
          <w:p w:rsidR="00A01EED" w:rsidRPr="006D1B97" w:rsidRDefault="00A01EED" w:rsidP="004C455A">
            <w:pPr>
              <w:snapToGrid w:val="0"/>
              <w:rPr>
                <w:sz w:val="24"/>
                <w:szCs w:val="24"/>
              </w:rPr>
            </w:pPr>
            <w:r>
              <w:rPr>
                <w:sz w:val="24"/>
                <w:szCs w:val="24"/>
              </w:rPr>
              <w:t>в 2014 году – 942,1тыс. рублей.</w:t>
            </w:r>
          </w:p>
          <w:p w:rsidR="00A01EED" w:rsidRPr="006D1B97" w:rsidRDefault="00A01EED" w:rsidP="004C455A">
            <w:pPr>
              <w:snapToGrid w:val="0"/>
              <w:rPr>
                <w:sz w:val="24"/>
                <w:szCs w:val="24"/>
              </w:rPr>
            </w:pPr>
            <w:r w:rsidRPr="006D1B97">
              <w:rPr>
                <w:sz w:val="24"/>
                <w:szCs w:val="24"/>
              </w:rPr>
              <w:t>в 2015 году – 598,2 тыс. рублей</w:t>
            </w:r>
            <w:r>
              <w:rPr>
                <w:sz w:val="24"/>
                <w:szCs w:val="24"/>
              </w:rPr>
              <w:t>.</w:t>
            </w:r>
          </w:p>
          <w:p w:rsidR="00A01EED" w:rsidRPr="006D1B97" w:rsidRDefault="00A01EED" w:rsidP="004C455A">
            <w:pPr>
              <w:snapToGrid w:val="0"/>
              <w:rPr>
                <w:sz w:val="24"/>
                <w:szCs w:val="24"/>
              </w:rPr>
            </w:pPr>
            <w:r w:rsidRPr="006D1B97">
              <w:rPr>
                <w:sz w:val="24"/>
                <w:szCs w:val="24"/>
              </w:rPr>
              <w:t>в 2016 году – 830,0 тыс. рублей.</w:t>
            </w:r>
          </w:p>
          <w:p w:rsidR="00A01EED" w:rsidRPr="006D1B97" w:rsidRDefault="00A01EED" w:rsidP="004C455A">
            <w:pPr>
              <w:snapToGrid w:val="0"/>
              <w:rPr>
                <w:sz w:val="24"/>
                <w:szCs w:val="24"/>
              </w:rPr>
            </w:pPr>
            <w:r w:rsidRPr="006D1B97">
              <w:rPr>
                <w:sz w:val="24"/>
                <w:szCs w:val="24"/>
              </w:rPr>
              <w:t>в 2017 году -  1282,0 тыс. рублей</w:t>
            </w:r>
            <w:r>
              <w:rPr>
                <w:sz w:val="24"/>
                <w:szCs w:val="24"/>
              </w:rPr>
              <w:t>.</w:t>
            </w:r>
          </w:p>
          <w:p w:rsidR="00A01EED" w:rsidRPr="006D1B97" w:rsidRDefault="00A01EED" w:rsidP="004C455A">
            <w:pPr>
              <w:snapToGrid w:val="0"/>
              <w:rPr>
                <w:sz w:val="24"/>
                <w:szCs w:val="24"/>
              </w:rPr>
            </w:pPr>
            <w:r>
              <w:rPr>
                <w:sz w:val="24"/>
                <w:szCs w:val="24"/>
              </w:rPr>
              <w:t xml:space="preserve">в 2018 году </w:t>
            </w:r>
            <w:r w:rsidRPr="00085593">
              <w:rPr>
                <w:sz w:val="24"/>
                <w:szCs w:val="24"/>
              </w:rPr>
              <w:t>-  1282,0</w:t>
            </w:r>
            <w:r w:rsidRPr="006D1B97">
              <w:rPr>
                <w:sz w:val="24"/>
                <w:szCs w:val="24"/>
              </w:rPr>
              <w:t xml:space="preserve">  тыс. рублей.</w:t>
            </w:r>
          </w:p>
          <w:p w:rsidR="00A01EED" w:rsidRPr="006D1B97" w:rsidRDefault="00A01EED" w:rsidP="004C455A">
            <w:pPr>
              <w:snapToGrid w:val="0"/>
              <w:rPr>
                <w:sz w:val="24"/>
                <w:szCs w:val="24"/>
              </w:rPr>
            </w:pPr>
            <w:r w:rsidRPr="006D1B97">
              <w:rPr>
                <w:sz w:val="24"/>
                <w:szCs w:val="24"/>
              </w:rPr>
              <w:t>в 2019 году -  825,9  тыс. рублей.</w:t>
            </w:r>
          </w:p>
          <w:p w:rsidR="00A01EED" w:rsidRDefault="00A01EED" w:rsidP="004C455A">
            <w:pPr>
              <w:snapToGrid w:val="0"/>
              <w:rPr>
                <w:sz w:val="24"/>
                <w:szCs w:val="24"/>
              </w:rPr>
            </w:pPr>
            <w:r w:rsidRPr="006D1B97">
              <w:rPr>
                <w:sz w:val="24"/>
                <w:szCs w:val="24"/>
              </w:rPr>
              <w:t>в 2020 году -  825,9 тыс. рублей.</w:t>
            </w:r>
          </w:p>
          <w:p w:rsidR="00A01EED" w:rsidRPr="006D1B97" w:rsidRDefault="00A01EED" w:rsidP="004C455A">
            <w:pPr>
              <w:snapToGrid w:val="0"/>
              <w:rPr>
                <w:sz w:val="24"/>
                <w:szCs w:val="24"/>
              </w:rPr>
            </w:pPr>
            <w:r w:rsidRPr="006D1B97">
              <w:rPr>
                <w:sz w:val="24"/>
                <w:szCs w:val="24"/>
              </w:rPr>
              <w:t>в 202</w:t>
            </w:r>
            <w:r>
              <w:rPr>
                <w:sz w:val="24"/>
                <w:szCs w:val="24"/>
              </w:rPr>
              <w:t>1</w:t>
            </w:r>
            <w:r w:rsidRPr="006D1B97">
              <w:rPr>
                <w:sz w:val="24"/>
                <w:szCs w:val="24"/>
              </w:rPr>
              <w:t xml:space="preserve"> году -  825,9 тыс. рублей.</w:t>
            </w:r>
          </w:p>
          <w:p w:rsidR="00A01EED" w:rsidRPr="006D1B97" w:rsidRDefault="00A01EED" w:rsidP="004C455A">
            <w:pPr>
              <w:snapToGrid w:val="0"/>
              <w:rPr>
                <w:sz w:val="24"/>
                <w:szCs w:val="24"/>
              </w:rPr>
            </w:pPr>
          </w:p>
          <w:p w:rsidR="00A01EED" w:rsidRPr="006D1B97" w:rsidRDefault="00A01EED" w:rsidP="004C455A">
            <w:pPr>
              <w:snapToGrid w:val="0"/>
              <w:rPr>
                <w:sz w:val="24"/>
                <w:szCs w:val="24"/>
              </w:rPr>
            </w:pPr>
            <w:r w:rsidRPr="006D1B97">
              <w:rPr>
                <w:sz w:val="24"/>
                <w:szCs w:val="24"/>
              </w:rPr>
              <w:t>и</w:t>
            </w:r>
            <w:r>
              <w:rPr>
                <w:sz w:val="24"/>
                <w:szCs w:val="24"/>
              </w:rPr>
              <w:t xml:space="preserve">з средств местного бюджета- 60890,1 </w:t>
            </w:r>
            <w:r w:rsidRPr="006D1B97">
              <w:rPr>
                <w:sz w:val="24"/>
                <w:szCs w:val="24"/>
              </w:rPr>
              <w:t>тыс. рублей, в том числе:</w:t>
            </w:r>
          </w:p>
          <w:p w:rsidR="00A01EED" w:rsidRPr="006D1B97" w:rsidRDefault="00A01EED" w:rsidP="004C455A">
            <w:pPr>
              <w:snapToGrid w:val="0"/>
              <w:rPr>
                <w:sz w:val="24"/>
                <w:szCs w:val="24"/>
              </w:rPr>
            </w:pPr>
            <w:r w:rsidRPr="006D1B97">
              <w:rPr>
                <w:sz w:val="24"/>
                <w:szCs w:val="24"/>
              </w:rPr>
              <w:t>в 2014 году – 6 423,7 тыс. рублей</w:t>
            </w:r>
            <w:r>
              <w:rPr>
                <w:sz w:val="24"/>
                <w:szCs w:val="24"/>
              </w:rPr>
              <w:t>.</w:t>
            </w:r>
          </w:p>
          <w:p w:rsidR="00A01EED" w:rsidRPr="006D1B97" w:rsidRDefault="00A01EED" w:rsidP="004C455A">
            <w:pPr>
              <w:snapToGrid w:val="0"/>
              <w:rPr>
                <w:sz w:val="24"/>
                <w:szCs w:val="24"/>
              </w:rPr>
            </w:pPr>
            <w:r w:rsidRPr="006D1B97">
              <w:rPr>
                <w:sz w:val="24"/>
                <w:szCs w:val="24"/>
              </w:rPr>
              <w:lastRenderedPageBreak/>
              <w:t>в 2015 году – 7 339,2 тыс. рублей</w:t>
            </w:r>
            <w:r>
              <w:rPr>
                <w:sz w:val="24"/>
                <w:szCs w:val="24"/>
              </w:rPr>
              <w:t>.</w:t>
            </w:r>
          </w:p>
          <w:p w:rsidR="00A01EED" w:rsidRPr="006D1B97" w:rsidRDefault="00A01EED" w:rsidP="004C455A">
            <w:pPr>
              <w:snapToGrid w:val="0"/>
              <w:rPr>
                <w:sz w:val="24"/>
                <w:szCs w:val="24"/>
              </w:rPr>
            </w:pPr>
            <w:r w:rsidRPr="006D1B97">
              <w:rPr>
                <w:sz w:val="24"/>
                <w:szCs w:val="24"/>
              </w:rPr>
              <w:t xml:space="preserve">в </w:t>
            </w:r>
            <w:r>
              <w:rPr>
                <w:sz w:val="24"/>
                <w:szCs w:val="24"/>
              </w:rPr>
              <w:t>2016 году – 8 038,5 тыс. рублей.</w:t>
            </w:r>
          </w:p>
          <w:p w:rsidR="00A01EED" w:rsidRPr="006D1B97" w:rsidRDefault="00A01EED" w:rsidP="004C455A">
            <w:pPr>
              <w:snapToGrid w:val="0"/>
              <w:rPr>
                <w:sz w:val="24"/>
                <w:szCs w:val="24"/>
              </w:rPr>
            </w:pPr>
            <w:r w:rsidRPr="006D1B97">
              <w:rPr>
                <w:sz w:val="24"/>
                <w:szCs w:val="24"/>
              </w:rPr>
              <w:t xml:space="preserve">в </w:t>
            </w:r>
            <w:r>
              <w:rPr>
                <w:sz w:val="24"/>
                <w:szCs w:val="24"/>
              </w:rPr>
              <w:t>2017 году – 8 336,0 тыс. рублей.</w:t>
            </w:r>
          </w:p>
          <w:p w:rsidR="00A01EED" w:rsidRPr="006D1B97" w:rsidRDefault="00A01EED" w:rsidP="004C455A">
            <w:pPr>
              <w:snapToGrid w:val="0"/>
              <w:rPr>
                <w:sz w:val="24"/>
                <w:szCs w:val="24"/>
              </w:rPr>
            </w:pPr>
            <w:r>
              <w:rPr>
                <w:sz w:val="24"/>
                <w:szCs w:val="24"/>
              </w:rPr>
              <w:t>в 2018 году -  7 898,1</w:t>
            </w:r>
            <w:r w:rsidRPr="006D1B97">
              <w:rPr>
                <w:sz w:val="24"/>
                <w:szCs w:val="24"/>
              </w:rPr>
              <w:t xml:space="preserve"> тыс. рублей</w:t>
            </w:r>
            <w:r>
              <w:rPr>
                <w:sz w:val="24"/>
                <w:szCs w:val="24"/>
              </w:rPr>
              <w:t>.</w:t>
            </w:r>
          </w:p>
          <w:p w:rsidR="00A01EED" w:rsidRPr="006D1B97" w:rsidRDefault="00A01EED" w:rsidP="004C455A">
            <w:pPr>
              <w:snapToGrid w:val="0"/>
              <w:rPr>
                <w:sz w:val="24"/>
                <w:szCs w:val="24"/>
              </w:rPr>
            </w:pPr>
            <w:r w:rsidRPr="006D1B97">
              <w:rPr>
                <w:sz w:val="24"/>
                <w:szCs w:val="24"/>
              </w:rPr>
              <w:t>в 2019 году -  7 618,2 тыс. рублей.</w:t>
            </w:r>
          </w:p>
          <w:p w:rsidR="00A01EED" w:rsidRDefault="00A01EED" w:rsidP="004C455A">
            <w:pPr>
              <w:snapToGrid w:val="0"/>
              <w:rPr>
                <w:sz w:val="24"/>
                <w:szCs w:val="24"/>
              </w:rPr>
            </w:pPr>
            <w:r w:rsidRPr="006D1B97">
              <w:rPr>
                <w:sz w:val="24"/>
                <w:szCs w:val="24"/>
              </w:rPr>
              <w:t>в 2020 году -  7 618,2 тыс. рублей.</w:t>
            </w:r>
          </w:p>
          <w:p w:rsidR="00A01EED" w:rsidRPr="006D1B97" w:rsidRDefault="00A01EED" w:rsidP="004C455A">
            <w:pPr>
              <w:snapToGrid w:val="0"/>
              <w:rPr>
                <w:sz w:val="24"/>
                <w:szCs w:val="24"/>
              </w:rPr>
            </w:pPr>
            <w:r w:rsidRPr="006D1B97">
              <w:rPr>
                <w:sz w:val="24"/>
                <w:szCs w:val="24"/>
              </w:rPr>
              <w:t>в 202</w:t>
            </w:r>
            <w:r>
              <w:rPr>
                <w:sz w:val="24"/>
                <w:szCs w:val="24"/>
              </w:rPr>
              <w:t>1</w:t>
            </w:r>
            <w:r w:rsidRPr="006D1B97">
              <w:rPr>
                <w:sz w:val="24"/>
                <w:szCs w:val="24"/>
              </w:rPr>
              <w:t xml:space="preserve"> году -  7 618,2 тыс. рублей.</w:t>
            </w:r>
          </w:p>
          <w:p w:rsidR="00A01EED" w:rsidRPr="006D1B97" w:rsidRDefault="00A01EED" w:rsidP="004C455A">
            <w:pPr>
              <w:snapToGrid w:val="0"/>
              <w:rPr>
                <w:sz w:val="24"/>
                <w:szCs w:val="24"/>
              </w:rPr>
            </w:pPr>
          </w:p>
          <w:p w:rsidR="00A01EED" w:rsidRPr="006D1B97" w:rsidRDefault="00A01EED" w:rsidP="004C455A">
            <w:pPr>
              <w:snapToGrid w:val="0"/>
              <w:rPr>
                <w:sz w:val="24"/>
                <w:szCs w:val="24"/>
              </w:rPr>
            </w:pPr>
            <w:r w:rsidRPr="006D1B97">
              <w:rPr>
                <w:sz w:val="24"/>
                <w:szCs w:val="24"/>
              </w:rPr>
              <w:t xml:space="preserve">из </w:t>
            </w:r>
            <w:r>
              <w:rPr>
                <w:sz w:val="24"/>
                <w:szCs w:val="24"/>
              </w:rPr>
              <w:t>внебюджетных источников – 2749,3</w:t>
            </w:r>
            <w:r w:rsidRPr="006D1B97">
              <w:rPr>
                <w:sz w:val="24"/>
                <w:szCs w:val="24"/>
              </w:rPr>
              <w:t xml:space="preserve"> тыс. руб., в том числе:</w:t>
            </w:r>
          </w:p>
          <w:p w:rsidR="00A01EED" w:rsidRPr="006D1B97" w:rsidRDefault="00A01EED" w:rsidP="004C455A">
            <w:pPr>
              <w:snapToGrid w:val="0"/>
              <w:rPr>
                <w:sz w:val="24"/>
                <w:szCs w:val="24"/>
              </w:rPr>
            </w:pPr>
            <w:r>
              <w:rPr>
                <w:sz w:val="24"/>
                <w:szCs w:val="24"/>
              </w:rPr>
              <w:t>в 2014 году – 957,1 тыс. рублей.</w:t>
            </w:r>
          </w:p>
          <w:p w:rsidR="00A01EED" w:rsidRPr="006D1B97" w:rsidRDefault="00A01EED" w:rsidP="004C455A">
            <w:pPr>
              <w:snapToGrid w:val="0"/>
              <w:rPr>
                <w:sz w:val="24"/>
                <w:szCs w:val="24"/>
              </w:rPr>
            </w:pPr>
            <w:r>
              <w:rPr>
                <w:sz w:val="24"/>
                <w:szCs w:val="24"/>
              </w:rPr>
              <w:t>в 2015 году – 311,6 тыс. рублей.</w:t>
            </w:r>
          </w:p>
          <w:p w:rsidR="00A01EED" w:rsidRPr="006D1B97" w:rsidRDefault="00A01EED" w:rsidP="004C455A">
            <w:pPr>
              <w:snapToGrid w:val="0"/>
              <w:rPr>
                <w:sz w:val="24"/>
                <w:szCs w:val="24"/>
              </w:rPr>
            </w:pPr>
            <w:r>
              <w:rPr>
                <w:sz w:val="24"/>
                <w:szCs w:val="24"/>
              </w:rPr>
              <w:t>в 2016 году – 162,2 тыс. рублей.</w:t>
            </w:r>
          </w:p>
          <w:p w:rsidR="00A01EED" w:rsidRPr="006D1B97" w:rsidRDefault="00A01EED" w:rsidP="004C455A">
            <w:pPr>
              <w:snapToGrid w:val="0"/>
              <w:rPr>
                <w:sz w:val="24"/>
                <w:szCs w:val="24"/>
              </w:rPr>
            </w:pPr>
            <w:r w:rsidRPr="006D1B97">
              <w:rPr>
                <w:sz w:val="24"/>
                <w:szCs w:val="24"/>
              </w:rPr>
              <w:t>в</w:t>
            </w:r>
            <w:r>
              <w:rPr>
                <w:sz w:val="24"/>
                <w:szCs w:val="24"/>
              </w:rPr>
              <w:t xml:space="preserve"> 2017 году -  275,5 тыс. рублей.</w:t>
            </w:r>
          </w:p>
          <w:p w:rsidR="00A01EED" w:rsidRPr="006D1B97" w:rsidRDefault="00A01EED" w:rsidP="004C455A">
            <w:pPr>
              <w:snapToGrid w:val="0"/>
              <w:rPr>
                <w:sz w:val="24"/>
                <w:szCs w:val="24"/>
              </w:rPr>
            </w:pPr>
            <w:r>
              <w:rPr>
                <w:sz w:val="24"/>
                <w:szCs w:val="24"/>
              </w:rPr>
              <w:t xml:space="preserve">в 2018 году -  </w:t>
            </w:r>
            <w:r w:rsidRPr="00085593">
              <w:rPr>
                <w:sz w:val="24"/>
                <w:szCs w:val="24"/>
              </w:rPr>
              <w:t>593,5</w:t>
            </w:r>
            <w:r w:rsidRPr="006D1B97">
              <w:rPr>
                <w:sz w:val="24"/>
                <w:szCs w:val="24"/>
              </w:rPr>
              <w:t xml:space="preserve"> тыс. рублей.</w:t>
            </w:r>
          </w:p>
          <w:p w:rsidR="00A01EED" w:rsidRPr="006D1B97" w:rsidRDefault="00A01EED" w:rsidP="004C455A">
            <w:pPr>
              <w:snapToGrid w:val="0"/>
              <w:rPr>
                <w:sz w:val="24"/>
                <w:szCs w:val="24"/>
              </w:rPr>
            </w:pPr>
            <w:r w:rsidRPr="006D1B97">
              <w:rPr>
                <w:sz w:val="24"/>
                <w:szCs w:val="24"/>
              </w:rPr>
              <w:t xml:space="preserve">в 2019 году -  149,8 тыс. рублей. </w:t>
            </w:r>
          </w:p>
          <w:p w:rsidR="00A01EED" w:rsidRDefault="00A01EED" w:rsidP="004C455A">
            <w:pPr>
              <w:pStyle w:val="ConsPlusCell"/>
              <w:rPr>
                <w:color w:val="FF0000"/>
              </w:rPr>
            </w:pPr>
            <w:r w:rsidRPr="006D1B97">
              <w:t>в</w:t>
            </w:r>
            <w:r>
              <w:t xml:space="preserve"> 2020 году -  149,8 тыс. рублей</w:t>
            </w:r>
            <w:r w:rsidRPr="00334370">
              <w:t>.</w:t>
            </w:r>
            <w:r w:rsidRPr="00E94505">
              <w:rPr>
                <w:color w:val="FF0000"/>
              </w:rPr>
              <w:t xml:space="preserve"> </w:t>
            </w:r>
          </w:p>
          <w:p w:rsidR="00A01EED" w:rsidRPr="00A1470F" w:rsidRDefault="00A01EED" w:rsidP="004C455A">
            <w:pPr>
              <w:pStyle w:val="ConsPlusCell"/>
            </w:pPr>
            <w:r w:rsidRPr="006D1B97">
              <w:t>в</w:t>
            </w:r>
            <w:r>
              <w:t xml:space="preserve"> 2021 году -  149,8 тыс. рублей</w:t>
            </w:r>
            <w:r w:rsidRPr="00334370">
              <w:t>.</w:t>
            </w:r>
          </w:p>
        </w:tc>
      </w:tr>
      <w:tr w:rsidR="00A01EED" w:rsidRPr="00A1470F" w:rsidTr="004C455A">
        <w:trPr>
          <w:trHeight w:val="1365"/>
        </w:trPr>
        <w:tc>
          <w:tcPr>
            <w:tcW w:w="2639" w:type="dxa"/>
            <w:tcBorders>
              <w:left w:val="single" w:sz="4" w:space="0" w:color="000000"/>
              <w:bottom w:val="single" w:sz="4" w:space="0" w:color="auto"/>
              <w:right w:val="single" w:sz="4" w:space="0" w:color="000000"/>
            </w:tcBorders>
            <w:shd w:val="clear" w:color="auto" w:fill="auto"/>
          </w:tcPr>
          <w:p w:rsidR="00A01EED" w:rsidRPr="00A1470F" w:rsidRDefault="00A01EED" w:rsidP="004C455A">
            <w:pPr>
              <w:pStyle w:val="ConsPlusCell"/>
            </w:pPr>
            <w:r w:rsidRPr="00A1470F">
              <w:lastRenderedPageBreak/>
              <w:t xml:space="preserve">Система организации </w:t>
            </w:r>
            <w:proofErr w:type="gramStart"/>
            <w:r w:rsidRPr="00A1470F">
              <w:t>контроля  за</w:t>
            </w:r>
            <w:proofErr w:type="gramEnd"/>
            <w:r w:rsidRPr="00A1470F">
              <w:t xml:space="preserve"> исполнением подпрограммы</w:t>
            </w:r>
          </w:p>
        </w:tc>
        <w:tc>
          <w:tcPr>
            <w:tcW w:w="7075" w:type="dxa"/>
            <w:tcBorders>
              <w:left w:val="single" w:sz="4" w:space="0" w:color="000000"/>
              <w:bottom w:val="single" w:sz="4" w:space="0" w:color="auto"/>
              <w:right w:val="single" w:sz="4" w:space="0" w:color="000000"/>
            </w:tcBorders>
            <w:shd w:val="clear" w:color="auto" w:fill="auto"/>
          </w:tcPr>
          <w:p w:rsidR="00A01EED" w:rsidRPr="00E94505" w:rsidRDefault="00A01EED" w:rsidP="004C455A">
            <w:pPr>
              <w:snapToGrid w:val="0"/>
              <w:rPr>
                <w:color w:val="000000"/>
                <w:sz w:val="24"/>
                <w:szCs w:val="24"/>
              </w:rPr>
            </w:pPr>
            <w:proofErr w:type="gramStart"/>
            <w:r w:rsidRPr="002506E6">
              <w:rPr>
                <w:color w:val="000000"/>
                <w:sz w:val="24"/>
                <w:szCs w:val="24"/>
              </w:rPr>
              <w:t>Контроль за</w:t>
            </w:r>
            <w:proofErr w:type="gramEnd"/>
            <w:r w:rsidRPr="002506E6">
              <w:rPr>
                <w:color w:val="000000"/>
                <w:sz w:val="24"/>
                <w:szCs w:val="24"/>
              </w:rPr>
              <w:t xml:space="preserve"> ходом реализации Подпрограммы и целевым использованием средств местного бюджета осуществляет отдел физической культуры,  спорта и молодежной политики  администрации г. Дивногорска.</w:t>
            </w:r>
          </w:p>
        </w:tc>
      </w:tr>
    </w:tbl>
    <w:p w:rsidR="00A01EED" w:rsidRPr="00A1470F" w:rsidRDefault="00A01EED" w:rsidP="00A01EED">
      <w:pPr>
        <w:widowControl w:val="0"/>
        <w:spacing w:line="100" w:lineRule="atLeast"/>
        <w:jc w:val="center"/>
        <w:rPr>
          <w:sz w:val="24"/>
          <w:szCs w:val="24"/>
        </w:rPr>
      </w:pPr>
    </w:p>
    <w:p w:rsidR="00A01EED" w:rsidRPr="00337EC6" w:rsidRDefault="00A01EED" w:rsidP="00A01EED">
      <w:pPr>
        <w:widowControl w:val="0"/>
        <w:numPr>
          <w:ilvl w:val="0"/>
          <w:numId w:val="4"/>
        </w:numPr>
        <w:suppressAutoHyphens/>
        <w:spacing w:line="100" w:lineRule="atLeast"/>
        <w:ind w:left="0" w:firstLine="0"/>
        <w:jc w:val="center"/>
        <w:rPr>
          <w:b/>
          <w:sz w:val="24"/>
          <w:szCs w:val="24"/>
        </w:rPr>
      </w:pPr>
      <w:r w:rsidRPr="00337EC6">
        <w:rPr>
          <w:b/>
          <w:sz w:val="24"/>
          <w:szCs w:val="24"/>
        </w:rPr>
        <w:t>Основные разделы подпрограммы.</w:t>
      </w:r>
    </w:p>
    <w:p w:rsidR="00A01EED" w:rsidRPr="00337EC6" w:rsidRDefault="00A01EED" w:rsidP="00A01EED">
      <w:pPr>
        <w:widowControl w:val="0"/>
        <w:spacing w:line="100" w:lineRule="atLeast"/>
        <w:jc w:val="center"/>
        <w:rPr>
          <w:b/>
          <w:sz w:val="24"/>
          <w:szCs w:val="24"/>
        </w:rPr>
      </w:pPr>
      <w:r w:rsidRPr="00337EC6">
        <w:rPr>
          <w:b/>
          <w:sz w:val="24"/>
          <w:szCs w:val="24"/>
        </w:rPr>
        <w:t>2.1.Постановка  проблемы и обоснование необходимости разработки подпрограммы.</w:t>
      </w:r>
    </w:p>
    <w:p w:rsidR="00A01EED" w:rsidRPr="00A1470F" w:rsidRDefault="00A01EED" w:rsidP="00A01EED">
      <w:pPr>
        <w:widowControl w:val="0"/>
        <w:spacing w:line="100" w:lineRule="atLeast"/>
        <w:jc w:val="both"/>
        <w:rPr>
          <w:sz w:val="24"/>
          <w:szCs w:val="24"/>
        </w:rPr>
      </w:pPr>
    </w:p>
    <w:p w:rsidR="00A01EED" w:rsidRDefault="00A01EED" w:rsidP="00A01EED">
      <w:pPr>
        <w:widowControl w:val="0"/>
        <w:autoSpaceDE w:val="0"/>
        <w:autoSpaceDN w:val="0"/>
        <w:adjustRightInd w:val="0"/>
        <w:ind w:firstLine="708"/>
        <w:jc w:val="both"/>
        <w:rPr>
          <w:sz w:val="24"/>
          <w:szCs w:val="24"/>
        </w:rPr>
      </w:pPr>
      <w:r w:rsidRPr="00E94505">
        <w:rPr>
          <w:sz w:val="24"/>
          <w:szCs w:val="24"/>
        </w:rPr>
        <w:t>Целью подпрограммы «</w:t>
      </w:r>
      <w:r>
        <w:rPr>
          <w:sz w:val="24"/>
          <w:szCs w:val="24"/>
        </w:rPr>
        <w:t xml:space="preserve">Молодежь </w:t>
      </w:r>
      <w:proofErr w:type="spellStart"/>
      <w:r>
        <w:rPr>
          <w:sz w:val="24"/>
          <w:szCs w:val="24"/>
        </w:rPr>
        <w:t>Дивногорья</w:t>
      </w:r>
      <w:proofErr w:type="spellEnd"/>
      <w:r w:rsidRPr="00E94505">
        <w:rPr>
          <w:sz w:val="24"/>
          <w:szCs w:val="24"/>
        </w:rPr>
        <w:t>» в рамках муниципальной программы «</w:t>
      </w:r>
      <w:r>
        <w:rPr>
          <w:sz w:val="24"/>
          <w:szCs w:val="24"/>
        </w:rPr>
        <w:t>Физическая культура, спорт и молодежная политика в муниципальном образовании город Дивногорск</w:t>
      </w:r>
      <w:r w:rsidRPr="00E94505">
        <w:rPr>
          <w:sz w:val="24"/>
          <w:szCs w:val="24"/>
        </w:rPr>
        <w:t xml:space="preserve">» является создание условий для успешной социализации и эффективной самореализации молодежи города </w:t>
      </w:r>
      <w:r>
        <w:rPr>
          <w:sz w:val="24"/>
          <w:szCs w:val="24"/>
        </w:rPr>
        <w:t>Дивногорска</w:t>
      </w:r>
      <w:r w:rsidRPr="00E94505">
        <w:rPr>
          <w:sz w:val="24"/>
          <w:szCs w:val="24"/>
        </w:rPr>
        <w:t>.</w:t>
      </w:r>
    </w:p>
    <w:p w:rsidR="00A01EED" w:rsidRPr="00FD64BC" w:rsidRDefault="00A01EED" w:rsidP="00A01EED">
      <w:pPr>
        <w:widowControl w:val="0"/>
        <w:autoSpaceDE w:val="0"/>
        <w:autoSpaceDN w:val="0"/>
        <w:adjustRightInd w:val="0"/>
        <w:ind w:firstLine="708"/>
        <w:jc w:val="both"/>
        <w:rPr>
          <w:color w:val="FF0000"/>
          <w:sz w:val="24"/>
          <w:szCs w:val="24"/>
        </w:rPr>
      </w:pPr>
      <w:r w:rsidRPr="00682D50">
        <w:rPr>
          <w:sz w:val="24"/>
          <w:szCs w:val="24"/>
        </w:rPr>
        <w:t xml:space="preserve">Согласно данным </w:t>
      </w:r>
      <w:proofErr w:type="spellStart"/>
      <w:r w:rsidRPr="00682D50">
        <w:rPr>
          <w:sz w:val="24"/>
          <w:szCs w:val="24"/>
        </w:rPr>
        <w:t>Красноярскстата</w:t>
      </w:r>
      <w:proofErr w:type="spellEnd"/>
      <w:r w:rsidRPr="00682D50">
        <w:rPr>
          <w:sz w:val="24"/>
          <w:szCs w:val="24"/>
        </w:rPr>
        <w:t xml:space="preserve"> на территории города Дивногорска по состоянию на </w:t>
      </w:r>
      <w:r w:rsidRPr="001450D9">
        <w:rPr>
          <w:sz w:val="24"/>
          <w:szCs w:val="24"/>
        </w:rPr>
        <w:t>01.01.2016</w:t>
      </w:r>
      <w:r w:rsidRPr="00FD64BC">
        <w:rPr>
          <w:color w:val="FF0000"/>
          <w:sz w:val="24"/>
          <w:szCs w:val="24"/>
        </w:rPr>
        <w:t xml:space="preserve"> </w:t>
      </w:r>
      <w:r w:rsidRPr="00682D50">
        <w:rPr>
          <w:sz w:val="24"/>
          <w:szCs w:val="24"/>
        </w:rPr>
        <w:t>года проживает</w:t>
      </w:r>
      <w:r w:rsidRPr="00FD64BC">
        <w:rPr>
          <w:color w:val="FF0000"/>
          <w:sz w:val="24"/>
          <w:szCs w:val="24"/>
        </w:rPr>
        <w:t xml:space="preserve"> </w:t>
      </w:r>
      <w:r w:rsidRPr="001450D9">
        <w:rPr>
          <w:sz w:val="24"/>
          <w:szCs w:val="24"/>
        </w:rPr>
        <w:t>33128</w:t>
      </w:r>
      <w:r w:rsidRPr="00FD64BC">
        <w:rPr>
          <w:color w:val="FF0000"/>
          <w:sz w:val="24"/>
          <w:szCs w:val="24"/>
        </w:rPr>
        <w:t xml:space="preserve"> </w:t>
      </w:r>
      <w:r w:rsidRPr="00682D50">
        <w:rPr>
          <w:sz w:val="24"/>
          <w:szCs w:val="24"/>
        </w:rPr>
        <w:t>граждан, из них</w:t>
      </w:r>
      <w:r w:rsidRPr="00FD64BC">
        <w:rPr>
          <w:color w:val="FF0000"/>
          <w:sz w:val="24"/>
          <w:szCs w:val="24"/>
        </w:rPr>
        <w:t xml:space="preserve"> </w:t>
      </w:r>
      <w:r w:rsidRPr="001450D9">
        <w:rPr>
          <w:sz w:val="24"/>
          <w:szCs w:val="24"/>
        </w:rPr>
        <w:t>8 124</w:t>
      </w:r>
      <w:r w:rsidRPr="00FD64BC">
        <w:rPr>
          <w:color w:val="FF0000"/>
          <w:sz w:val="24"/>
          <w:szCs w:val="24"/>
        </w:rPr>
        <w:t xml:space="preserve"> </w:t>
      </w:r>
      <w:r w:rsidRPr="00682D50">
        <w:rPr>
          <w:sz w:val="24"/>
          <w:szCs w:val="24"/>
        </w:rPr>
        <w:t xml:space="preserve">молодых гражданина в возрасте от 14 до 30 лет, что составляло </w:t>
      </w:r>
      <w:r w:rsidRPr="001450D9">
        <w:rPr>
          <w:sz w:val="24"/>
          <w:szCs w:val="24"/>
        </w:rPr>
        <w:t>24,5%</w:t>
      </w:r>
      <w:r w:rsidRPr="00FD64BC">
        <w:rPr>
          <w:color w:val="FF0000"/>
          <w:sz w:val="24"/>
          <w:szCs w:val="24"/>
        </w:rPr>
        <w:t xml:space="preserve"> </w:t>
      </w:r>
      <w:r w:rsidRPr="00682D50">
        <w:rPr>
          <w:sz w:val="24"/>
          <w:szCs w:val="24"/>
        </w:rPr>
        <w:t>от общей численности населения города.</w:t>
      </w:r>
    </w:p>
    <w:p w:rsidR="00A01EED" w:rsidRPr="00682D50" w:rsidRDefault="00A01EED" w:rsidP="00A01EED">
      <w:pPr>
        <w:widowControl w:val="0"/>
        <w:autoSpaceDE w:val="0"/>
        <w:autoSpaceDN w:val="0"/>
        <w:adjustRightInd w:val="0"/>
        <w:ind w:firstLine="708"/>
        <w:jc w:val="both"/>
        <w:rPr>
          <w:sz w:val="24"/>
          <w:szCs w:val="24"/>
        </w:rPr>
      </w:pPr>
      <w:r w:rsidRPr="00682D50">
        <w:rPr>
          <w:sz w:val="24"/>
          <w:szCs w:val="24"/>
        </w:rPr>
        <w:t>Город Дивногорск обладает богатым культурным, творческим и спортивным потенциалом для молодых людей, формирующим благоприятную среду для самореализации молодых граждан. На территории города работают различные молодежные творческие объединения, клубы по месту жительства, объединения патриотической и спортивной направленности.</w:t>
      </w:r>
    </w:p>
    <w:p w:rsidR="00A01EED" w:rsidRPr="00682D50" w:rsidRDefault="00A01EED" w:rsidP="00A01EED">
      <w:pPr>
        <w:widowControl w:val="0"/>
        <w:autoSpaceDE w:val="0"/>
        <w:autoSpaceDN w:val="0"/>
        <w:adjustRightInd w:val="0"/>
        <w:ind w:firstLine="708"/>
        <w:jc w:val="both"/>
        <w:rPr>
          <w:sz w:val="24"/>
          <w:szCs w:val="24"/>
        </w:rPr>
      </w:pPr>
      <w:r w:rsidRPr="00682D50">
        <w:rPr>
          <w:sz w:val="24"/>
          <w:szCs w:val="24"/>
        </w:rPr>
        <w:t xml:space="preserve">Город </w:t>
      </w:r>
      <w:r>
        <w:rPr>
          <w:sz w:val="24"/>
          <w:szCs w:val="24"/>
        </w:rPr>
        <w:t>Дивногорск</w:t>
      </w:r>
      <w:r w:rsidRPr="00682D50">
        <w:rPr>
          <w:sz w:val="24"/>
          <w:szCs w:val="24"/>
        </w:rPr>
        <w:t xml:space="preserve"> является донором по трудовым ресурсам для краевого центра и </w:t>
      </w:r>
      <w:r>
        <w:rPr>
          <w:sz w:val="24"/>
          <w:szCs w:val="24"/>
        </w:rPr>
        <w:t>близлежащих</w:t>
      </w:r>
      <w:r w:rsidRPr="00682D50">
        <w:rPr>
          <w:sz w:val="24"/>
          <w:szCs w:val="24"/>
        </w:rPr>
        <w:t xml:space="preserve"> муниципальных образований.</w:t>
      </w:r>
    </w:p>
    <w:p w:rsidR="00A01EED" w:rsidRPr="00E94505" w:rsidRDefault="00A01EED" w:rsidP="00A01EED">
      <w:pPr>
        <w:widowControl w:val="0"/>
        <w:autoSpaceDE w:val="0"/>
        <w:autoSpaceDN w:val="0"/>
        <w:adjustRightInd w:val="0"/>
        <w:ind w:firstLine="708"/>
        <w:jc w:val="both"/>
        <w:rPr>
          <w:sz w:val="24"/>
          <w:szCs w:val="24"/>
        </w:rPr>
      </w:pPr>
      <w:r w:rsidRPr="00E94505">
        <w:rPr>
          <w:sz w:val="24"/>
          <w:szCs w:val="24"/>
        </w:rPr>
        <w:t>С 201</w:t>
      </w:r>
      <w:r>
        <w:rPr>
          <w:sz w:val="24"/>
          <w:szCs w:val="24"/>
        </w:rPr>
        <w:t>4</w:t>
      </w:r>
      <w:r w:rsidRPr="00E94505">
        <w:rPr>
          <w:sz w:val="24"/>
          <w:szCs w:val="24"/>
        </w:rPr>
        <w:t xml:space="preserve"> года действует муниципальная </w:t>
      </w:r>
      <w:r>
        <w:rPr>
          <w:sz w:val="24"/>
          <w:szCs w:val="24"/>
        </w:rPr>
        <w:t>под</w:t>
      </w:r>
      <w:r w:rsidRPr="00E94505">
        <w:rPr>
          <w:sz w:val="24"/>
          <w:szCs w:val="24"/>
        </w:rPr>
        <w:t xml:space="preserve">программа «Молодежь </w:t>
      </w:r>
      <w:proofErr w:type="spellStart"/>
      <w:r w:rsidRPr="00E94505">
        <w:rPr>
          <w:sz w:val="24"/>
          <w:szCs w:val="24"/>
        </w:rPr>
        <w:t>Дивногорья</w:t>
      </w:r>
      <w:proofErr w:type="spellEnd"/>
      <w:r w:rsidRPr="00E94505">
        <w:rPr>
          <w:sz w:val="24"/>
          <w:szCs w:val="24"/>
        </w:rPr>
        <w:t>»</w:t>
      </w:r>
      <w:r w:rsidRPr="00E94505">
        <w:t xml:space="preserve"> </w:t>
      </w:r>
      <w:r w:rsidRPr="00E94505">
        <w:rPr>
          <w:sz w:val="24"/>
          <w:szCs w:val="24"/>
        </w:rPr>
        <w:t>в рамках муниципальной программы «Физическая культура, спорт и молодежная политика в муниципально</w:t>
      </w:r>
      <w:r>
        <w:rPr>
          <w:sz w:val="24"/>
          <w:szCs w:val="24"/>
        </w:rPr>
        <w:t>м образовании город Дивногорск»</w:t>
      </w:r>
      <w:r w:rsidRPr="00E94505">
        <w:rPr>
          <w:sz w:val="24"/>
          <w:szCs w:val="24"/>
        </w:rPr>
        <w:t xml:space="preserve"> целью, которой является создание условий для развития потенциала молодежи и его реализации в интересах развития города </w:t>
      </w:r>
      <w:r>
        <w:rPr>
          <w:sz w:val="24"/>
          <w:szCs w:val="24"/>
        </w:rPr>
        <w:t>Дивногорска</w:t>
      </w:r>
      <w:r w:rsidRPr="00E94505">
        <w:rPr>
          <w:sz w:val="24"/>
          <w:szCs w:val="24"/>
        </w:rPr>
        <w:t xml:space="preserve">. За период действия данной муниципальной </w:t>
      </w:r>
      <w:r>
        <w:rPr>
          <w:sz w:val="24"/>
          <w:szCs w:val="24"/>
        </w:rPr>
        <w:t>под</w:t>
      </w:r>
      <w:r w:rsidRPr="00E94505">
        <w:rPr>
          <w:sz w:val="24"/>
          <w:szCs w:val="24"/>
        </w:rPr>
        <w:t>программы были достигнуты некоторые результаты:</w:t>
      </w:r>
    </w:p>
    <w:p w:rsidR="00A01EED" w:rsidRPr="00E94505" w:rsidRDefault="00A01EED" w:rsidP="00A01EED">
      <w:pPr>
        <w:widowControl w:val="0"/>
        <w:autoSpaceDE w:val="0"/>
        <w:autoSpaceDN w:val="0"/>
        <w:adjustRightInd w:val="0"/>
        <w:ind w:firstLine="708"/>
        <w:jc w:val="both"/>
        <w:rPr>
          <w:sz w:val="24"/>
          <w:szCs w:val="24"/>
        </w:rPr>
      </w:pPr>
      <w:r w:rsidRPr="00E94505">
        <w:rPr>
          <w:sz w:val="24"/>
          <w:szCs w:val="24"/>
        </w:rPr>
        <w:t>- увеличение количества молодежных проектов, получивших ресурсную поддержку;</w:t>
      </w:r>
    </w:p>
    <w:p w:rsidR="00A01EED" w:rsidRDefault="00A01EED" w:rsidP="00A01EED">
      <w:pPr>
        <w:widowControl w:val="0"/>
        <w:autoSpaceDE w:val="0"/>
        <w:autoSpaceDN w:val="0"/>
        <w:adjustRightInd w:val="0"/>
        <w:ind w:firstLine="708"/>
        <w:jc w:val="both"/>
        <w:rPr>
          <w:sz w:val="24"/>
          <w:szCs w:val="24"/>
        </w:rPr>
      </w:pPr>
      <w:r w:rsidRPr="00E94505">
        <w:rPr>
          <w:sz w:val="24"/>
          <w:szCs w:val="24"/>
        </w:rPr>
        <w:t>- увеличение количества мероприяти</w:t>
      </w:r>
      <w:r>
        <w:rPr>
          <w:sz w:val="24"/>
          <w:szCs w:val="24"/>
        </w:rPr>
        <w:t xml:space="preserve">й по патриотическому воспитанию </w:t>
      </w:r>
      <w:r w:rsidRPr="00E94505">
        <w:rPr>
          <w:sz w:val="24"/>
          <w:szCs w:val="24"/>
        </w:rPr>
        <w:t>и включению молодежи в волонтерскую деятельность.</w:t>
      </w:r>
    </w:p>
    <w:p w:rsidR="00A01EED" w:rsidRPr="00E94505" w:rsidRDefault="00A01EED" w:rsidP="00A01EED">
      <w:pPr>
        <w:widowControl w:val="0"/>
        <w:autoSpaceDE w:val="0"/>
        <w:autoSpaceDN w:val="0"/>
        <w:adjustRightInd w:val="0"/>
        <w:ind w:firstLine="708"/>
        <w:jc w:val="both"/>
        <w:rPr>
          <w:sz w:val="24"/>
          <w:szCs w:val="24"/>
        </w:rPr>
      </w:pPr>
      <w:r w:rsidRPr="00E94505">
        <w:rPr>
          <w:sz w:val="24"/>
          <w:szCs w:val="24"/>
        </w:rPr>
        <w:t xml:space="preserve">В рамках муниципальной </w:t>
      </w:r>
      <w:r>
        <w:rPr>
          <w:sz w:val="24"/>
          <w:szCs w:val="24"/>
        </w:rPr>
        <w:t>под</w:t>
      </w:r>
      <w:r w:rsidRPr="00E94505">
        <w:rPr>
          <w:sz w:val="24"/>
          <w:szCs w:val="24"/>
        </w:rPr>
        <w:t xml:space="preserve">программы «Молодежь </w:t>
      </w:r>
      <w:proofErr w:type="spellStart"/>
      <w:r w:rsidRPr="00E94505">
        <w:rPr>
          <w:sz w:val="24"/>
          <w:szCs w:val="24"/>
        </w:rPr>
        <w:t>Дивногорья</w:t>
      </w:r>
      <w:proofErr w:type="spellEnd"/>
      <w:r w:rsidRPr="00E94505">
        <w:rPr>
          <w:sz w:val="24"/>
          <w:szCs w:val="24"/>
        </w:rPr>
        <w:t xml:space="preserve">» в рамках </w:t>
      </w:r>
      <w:r w:rsidRPr="00E94505">
        <w:rPr>
          <w:sz w:val="24"/>
          <w:szCs w:val="24"/>
        </w:rPr>
        <w:lastRenderedPageBreak/>
        <w:t xml:space="preserve">муниципальной программы «Физическая культура, спорт и молодежная политика в муниципальном образовании город Дивногорск» на базе МАУ </w:t>
      </w:r>
      <w:r>
        <w:rPr>
          <w:sz w:val="24"/>
          <w:szCs w:val="24"/>
        </w:rPr>
        <w:t>МЦ «Дивный»</w:t>
      </w:r>
      <w:r w:rsidRPr="00E94505">
        <w:rPr>
          <w:sz w:val="24"/>
          <w:szCs w:val="24"/>
        </w:rPr>
        <w:t xml:space="preserve"> развиваются 9 флагманских программ: «Моя территория», «Добровольчество», «Беги за мной! Сибирь», «Х-спорт», «Арт-парад», «Волонтеры Победы», «Ассоциация ВПК», «Команда 2019»</w:t>
      </w:r>
      <w:r>
        <w:rPr>
          <w:sz w:val="24"/>
          <w:szCs w:val="24"/>
        </w:rPr>
        <w:t>, «КВН».</w:t>
      </w:r>
    </w:p>
    <w:p w:rsidR="00A01EED" w:rsidRPr="00E94505" w:rsidRDefault="00A01EED" w:rsidP="00A01EED">
      <w:pPr>
        <w:widowControl w:val="0"/>
        <w:autoSpaceDE w:val="0"/>
        <w:autoSpaceDN w:val="0"/>
        <w:adjustRightInd w:val="0"/>
        <w:ind w:firstLine="708"/>
        <w:jc w:val="both"/>
        <w:rPr>
          <w:sz w:val="24"/>
          <w:szCs w:val="24"/>
        </w:rPr>
      </w:pPr>
      <w:proofErr w:type="gramStart"/>
      <w:r w:rsidRPr="00E94505">
        <w:rPr>
          <w:sz w:val="24"/>
          <w:szCs w:val="24"/>
        </w:rPr>
        <w:t xml:space="preserve">На данный момент в городе </w:t>
      </w:r>
      <w:r>
        <w:rPr>
          <w:sz w:val="24"/>
          <w:szCs w:val="24"/>
        </w:rPr>
        <w:t>Дивногорске</w:t>
      </w:r>
      <w:r w:rsidRPr="00E94505">
        <w:rPr>
          <w:sz w:val="24"/>
          <w:szCs w:val="24"/>
        </w:rPr>
        <w:t xml:space="preserve"> создана основа для достижения долгосрочных целей по воспитанию у молодых горожан</w:t>
      </w:r>
      <w:proofErr w:type="gramEnd"/>
      <w:r w:rsidRPr="00E94505">
        <w:rPr>
          <w:sz w:val="24"/>
          <w:szCs w:val="24"/>
        </w:rPr>
        <w:t xml:space="preserve"> потребности в активном и здоровом образе жизни, развития гражданской позиции, трудовой и социальной активности, имеются необходимые социальные и экономические предпосылки для закрепления этих положительных тенденций.</w:t>
      </w:r>
    </w:p>
    <w:p w:rsidR="00A01EED" w:rsidRDefault="00A01EED" w:rsidP="00A01EED">
      <w:pPr>
        <w:widowControl w:val="0"/>
        <w:autoSpaceDE w:val="0"/>
        <w:autoSpaceDN w:val="0"/>
        <w:adjustRightInd w:val="0"/>
        <w:ind w:firstLine="708"/>
        <w:jc w:val="both"/>
        <w:rPr>
          <w:sz w:val="24"/>
          <w:szCs w:val="24"/>
        </w:rPr>
      </w:pPr>
      <w:r w:rsidRPr="00E94505">
        <w:rPr>
          <w:sz w:val="24"/>
          <w:szCs w:val="24"/>
        </w:rPr>
        <w:t xml:space="preserve">В </w:t>
      </w:r>
      <w:r>
        <w:rPr>
          <w:sz w:val="24"/>
          <w:szCs w:val="24"/>
        </w:rPr>
        <w:t>Дивногорске</w:t>
      </w:r>
      <w:r w:rsidRPr="00E94505">
        <w:rPr>
          <w:sz w:val="24"/>
          <w:szCs w:val="24"/>
        </w:rPr>
        <w:t xml:space="preserve"> </w:t>
      </w:r>
      <w:r>
        <w:rPr>
          <w:sz w:val="24"/>
          <w:szCs w:val="24"/>
        </w:rPr>
        <w:t>осуществляет свою деятельность</w:t>
      </w:r>
      <w:r w:rsidRPr="00E94505">
        <w:rPr>
          <w:sz w:val="24"/>
          <w:szCs w:val="24"/>
        </w:rPr>
        <w:t xml:space="preserve"> МАУ </w:t>
      </w:r>
      <w:r>
        <w:rPr>
          <w:sz w:val="24"/>
          <w:szCs w:val="24"/>
        </w:rPr>
        <w:t>МЦ «Дивный»,</w:t>
      </w:r>
      <w:r w:rsidRPr="00E94505">
        <w:rPr>
          <w:sz w:val="24"/>
          <w:szCs w:val="24"/>
        </w:rPr>
        <w:t xml:space="preserve"> главная цель которого – выявление, развитие и направление потенциала молодежи на решение вопросов развития города. Все мероприятия МАУ </w:t>
      </w:r>
      <w:r>
        <w:rPr>
          <w:sz w:val="24"/>
          <w:szCs w:val="24"/>
        </w:rPr>
        <w:t>МЦ «Дивный»</w:t>
      </w:r>
      <w:r w:rsidRPr="00E94505">
        <w:rPr>
          <w:sz w:val="24"/>
          <w:szCs w:val="24"/>
        </w:rPr>
        <w:t xml:space="preserve"> направлены на поддержку и развитие молодежных инициатив, развитие добровольческой и патриотической активности молодежи. Молодые граждане г. </w:t>
      </w:r>
      <w:r>
        <w:rPr>
          <w:sz w:val="24"/>
          <w:szCs w:val="24"/>
        </w:rPr>
        <w:t>Дивногорска</w:t>
      </w:r>
      <w:r w:rsidRPr="00E94505">
        <w:rPr>
          <w:sz w:val="24"/>
          <w:szCs w:val="24"/>
        </w:rPr>
        <w:t xml:space="preserve"> реализуют свои инициативы посредством проектной деятельности.</w:t>
      </w:r>
      <w:r>
        <w:rPr>
          <w:sz w:val="24"/>
          <w:szCs w:val="24"/>
        </w:rPr>
        <w:t xml:space="preserve"> </w:t>
      </w:r>
    </w:p>
    <w:p w:rsidR="00A01EED" w:rsidRDefault="00A01EED" w:rsidP="00A01EED">
      <w:pPr>
        <w:widowControl w:val="0"/>
        <w:autoSpaceDE w:val="0"/>
        <w:autoSpaceDN w:val="0"/>
        <w:adjustRightInd w:val="0"/>
        <w:ind w:firstLine="708"/>
        <w:jc w:val="both"/>
        <w:rPr>
          <w:sz w:val="24"/>
          <w:szCs w:val="24"/>
        </w:rPr>
      </w:pPr>
      <w:r w:rsidRPr="00682D50">
        <w:rPr>
          <w:sz w:val="24"/>
          <w:szCs w:val="24"/>
        </w:rPr>
        <w:t xml:space="preserve">При МАУ МЦ «Дивный» </w:t>
      </w:r>
      <w:r w:rsidRPr="001450D9">
        <w:rPr>
          <w:sz w:val="24"/>
          <w:szCs w:val="24"/>
        </w:rPr>
        <w:t>действует 6 спортивных клубов по месту жительства</w:t>
      </w:r>
      <w:r>
        <w:rPr>
          <w:sz w:val="24"/>
          <w:szCs w:val="24"/>
        </w:rPr>
        <w:t xml:space="preserve"> и 1 военно-спортивный клуб</w:t>
      </w:r>
      <w:r w:rsidRPr="00682D50">
        <w:rPr>
          <w:sz w:val="24"/>
          <w:szCs w:val="24"/>
        </w:rPr>
        <w:t xml:space="preserve">, </w:t>
      </w:r>
      <w:r>
        <w:rPr>
          <w:sz w:val="24"/>
          <w:szCs w:val="24"/>
        </w:rPr>
        <w:t>т</w:t>
      </w:r>
      <w:r w:rsidRPr="00682D50">
        <w:rPr>
          <w:sz w:val="24"/>
          <w:szCs w:val="24"/>
        </w:rPr>
        <w:t xml:space="preserve">радиционными стали трудовые отряды старшеклассников, осуществляющие трудовое воспитание, а также занятость подростков; активно развивается патриотическое воспитание молодежи, молодые люди активно принимают участие в подготовке и проведение патриотических мероприятий: День призывника, шествие «Вахта памяти» на 9 мая, патриотических фестивалях. </w:t>
      </w:r>
    </w:p>
    <w:p w:rsidR="00A01EED" w:rsidRPr="00682D50" w:rsidRDefault="00A01EED" w:rsidP="00A01EED">
      <w:pPr>
        <w:widowControl w:val="0"/>
        <w:autoSpaceDE w:val="0"/>
        <w:autoSpaceDN w:val="0"/>
        <w:adjustRightInd w:val="0"/>
        <w:ind w:firstLine="708"/>
        <w:jc w:val="both"/>
        <w:rPr>
          <w:sz w:val="24"/>
          <w:szCs w:val="24"/>
        </w:rPr>
      </w:pPr>
      <w:r w:rsidRPr="00682D50">
        <w:rPr>
          <w:sz w:val="24"/>
          <w:szCs w:val="24"/>
        </w:rPr>
        <w:t xml:space="preserve">Молодые </w:t>
      </w:r>
      <w:proofErr w:type="spellStart"/>
      <w:r w:rsidRPr="00682D50">
        <w:rPr>
          <w:sz w:val="24"/>
          <w:szCs w:val="24"/>
        </w:rPr>
        <w:t>дивногорцы</w:t>
      </w:r>
      <w:proofErr w:type="spellEnd"/>
      <w:r w:rsidRPr="00682D50">
        <w:rPr>
          <w:sz w:val="24"/>
          <w:szCs w:val="24"/>
        </w:rPr>
        <w:t xml:space="preserve"> активно принимают участие в добровольческой деятельности. С</w:t>
      </w:r>
      <w:r w:rsidRPr="00251FCA">
        <w:rPr>
          <w:sz w:val="24"/>
          <w:szCs w:val="24"/>
        </w:rPr>
        <w:t xml:space="preserve"> 2014</w:t>
      </w:r>
      <w:r w:rsidRPr="00FD64BC">
        <w:rPr>
          <w:color w:val="FF0000"/>
          <w:sz w:val="24"/>
          <w:szCs w:val="24"/>
        </w:rPr>
        <w:t xml:space="preserve"> </w:t>
      </w:r>
      <w:r w:rsidRPr="00682D50">
        <w:rPr>
          <w:sz w:val="24"/>
          <w:szCs w:val="24"/>
        </w:rPr>
        <w:t>года в Дивногорске действует добровольческое агентство «</w:t>
      </w:r>
      <w:r>
        <w:rPr>
          <w:sz w:val="24"/>
          <w:szCs w:val="24"/>
        </w:rPr>
        <w:t>Благодарю</w:t>
      </w:r>
      <w:r w:rsidRPr="00682D50">
        <w:rPr>
          <w:sz w:val="24"/>
          <w:szCs w:val="24"/>
        </w:rPr>
        <w:t>»</w:t>
      </w:r>
      <w:r w:rsidRPr="00251FCA">
        <w:rPr>
          <w:sz w:val="24"/>
          <w:szCs w:val="24"/>
        </w:rPr>
        <w:t xml:space="preserve">. </w:t>
      </w:r>
      <w:r w:rsidRPr="00682D50">
        <w:rPr>
          <w:sz w:val="24"/>
          <w:szCs w:val="24"/>
        </w:rPr>
        <w:t xml:space="preserve">С </w:t>
      </w:r>
      <w:r w:rsidRPr="00251FCA">
        <w:rPr>
          <w:sz w:val="24"/>
          <w:szCs w:val="24"/>
        </w:rPr>
        <w:t>2013</w:t>
      </w:r>
      <w:r w:rsidRPr="00682D50">
        <w:rPr>
          <w:sz w:val="24"/>
          <w:szCs w:val="24"/>
        </w:rPr>
        <w:t xml:space="preserve"> года ежегодно дважды в год проходит проектная школа и молодежный форум «Территория 2020». </w:t>
      </w:r>
      <w:r>
        <w:rPr>
          <w:sz w:val="24"/>
          <w:szCs w:val="24"/>
        </w:rPr>
        <w:t>С</w:t>
      </w:r>
      <w:r w:rsidRPr="00682D50">
        <w:rPr>
          <w:sz w:val="24"/>
          <w:szCs w:val="24"/>
        </w:rPr>
        <w:t xml:space="preserve"> 2017 году в </w:t>
      </w:r>
      <w:r>
        <w:rPr>
          <w:sz w:val="24"/>
          <w:szCs w:val="24"/>
        </w:rPr>
        <w:t>г. Дивногорске</w:t>
      </w:r>
      <w:r w:rsidRPr="00682D50">
        <w:rPr>
          <w:sz w:val="24"/>
          <w:szCs w:val="24"/>
        </w:rPr>
        <w:t xml:space="preserve"> развиваются новые молодежные направления: Российское движение школьников – «РДШ» и «</w:t>
      </w:r>
      <w:proofErr w:type="spellStart"/>
      <w:r w:rsidRPr="00682D50">
        <w:rPr>
          <w:sz w:val="24"/>
          <w:szCs w:val="24"/>
        </w:rPr>
        <w:t>Юнармия</w:t>
      </w:r>
      <w:proofErr w:type="spellEnd"/>
      <w:r w:rsidRPr="00682D50">
        <w:rPr>
          <w:sz w:val="24"/>
          <w:szCs w:val="24"/>
        </w:rPr>
        <w:t>».</w:t>
      </w:r>
    </w:p>
    <w:p w:rsidR="00A01EED" w:rsidRPr="00A1470F" w:rsidRDefault="00A01EED" w:rsidP="00A01EED">
      <w:pPr>
        <w:widowControl w:val="0"/>
        <w:autoSpaceDE w:val="0"/>
        <w:autoSpaceDN w:val="0"/>
        <w:adjustRightInd w:val="0"/>
        <w:ind w:firstLine="540"/>
        <w:jc w:val="both"/>
        <w:rPr>
          <w:sz w:val="24"/>
          <w:szCs w:val="24"/>
        </w:rPr>
      </w:pPr>
      <w:r w:rsidRPr="00A1470F">
        <w:rPr>
          <w:sz w:val="24"/>
          <w:szCs w:val="24"/>
        </w:rPr>
        <w:t>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A01EED" w:rsidRPr="002B4C52" w:rsidRDefault="00A01EED" w:rsidP="00A01EED">
      <w:pPr>
        <w:widowControl w:val="0"/>
        <w:autoSpaceDE w:val="0"/>
        <w:autoSpaceDN w:val="0"/>
        <w:adjustRightInd w:val="0"/>
        <w:ind w:firstLine="540"/>
        <w:jc w:val="both"/>
        <w:rPr>
          <w:sz w:val="24"/>
          <w:szCs w:val="24"/>
        </w:rPr>
      </w:pPr>
      <w:r w:rsidRPr="002B4C52">
        <w:rPr>
          <w:sz w:val="24"/>
          <w:szCs w:val="24"/>
        </w:rPr>
        <w:t xml:space="preserve">отсутствие материально-технического оснащения организаций, участвующих в патриотическом воспитании молодежи города Дивногорска, организаций добровольческой направленности; для эффективной подготовки участников и членов патриотических объединений, клубов города необходимо наличие инвентаря и оборудования, позволяющего на нем отрабатывать навыки технических и военно-прикладных видов спорта, старинных техник владения огнестрельным и холодным оружием. </w:t>
      </w:r>
    </w:p>
    <w:p w:rsidR="00A01EED" w:rsidRPr="001450D9" w:rsidRDefault="00A01EED" w:rsidP="00A01EED">
      <w:pPr>
        <w:widowControl w:val="0"/>
        <w:autoSpaceDE w:val="0"/>
        <w:autoSpaceDN w:val="0"/>
        <w:adjustRightInd w:val="0"/>
        <w:ind w:firstLine="540"/>
        <w:jc w:val="both"/>
        <w:rPr>
          <w:sz w:val="24"/>
          <w:szCs w:val="24"/>
        </w:rPr>
      </w:pPr>
      <w:proofErr w:type="gramStart"/>
      <w:r w:rsidRPr="001450D9">
        <w:rPr>
          <w:sz w:val="24"/>
          <w:szCs w:val="24"/>
        </w:rPr>
        <w:t>н</w:t>
      </w:r>
      <w:proofErr w:type="gramEnd"/>
      <w:r w:rsidRPr="001450D9">
        <w:rPr>
          <w:sz w:val="24"/>
          <w:szCs w:val="24"/>
        </w:rPr>
        <w:t>едостаточное количество мероприятий, напр</w:t>
      </w:r>
      <w:r>
        <w:rPr>
          <w:sz w:val="24"/>
          <w:szCs w:val="24"/>
        </w:rPr>
        <w:t xml:space="preserve">авленных на вовлечение молодежи города Дивногорска </w:t>
      </w:r>
      <w:r w:rsidRPr="001450D9">
        <w:rPr>
          <w:sz w:val="24"/>
          <w:szCs w:val="24"/>
        </w:rPr>
        <w:t>в социальную практику, совершенствующую основные направления патриотического воспитания и повышение уровня социальной активности молодежи города;</w:t>
      </w:r>
    </w:p>
    <w:p w:rsidR="00A01EED" w:rsidRPr="00A1470F" w:rsidRDefault="00A01EED" w:rsidP="00A01EED">
      <w:pPr>
        <w:widowControl w:val="0"/>
        <w:autoSpaceDE w:val="0"/>
        <w:autoSpaceDN w:val="0"/>
        <w:adjustRightInd w:val="0"/>
        <w:ind w:firstLine="540"/>
        <w:jc w:val="both"/>
        <w:rPr>
          <w:sz w:val="24"/>
          <w:szCs w:val="24"/>
        </w:rPr>
      </w:pPr>
      <w:r w:rsidRPr="00A1470F">
        <w:rPr>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города Дивногорска.</w:t>
      </w:r>
    </w:p>
    <w:p w:rsidR="00A01EED" w:rsidRPr="00A1470F" w:rsidRDefault="00A01EED" w:rsidP="00A01EED">
      <w:pPr>
        <w:widowControl w:val="0"/>
        <w:autoSpaceDE w:val="0"/>
        <w:autoSpaceDN w:val="0"/>
        <w:adjustRightInd w:val="0"/>
        <w:ind w:firstLine="540"/>
        <w:jc w:val="both"/>
        <w:rPr>
          <w:sz w:val="24"/>
          <w:szCs w:val="24"/>
        </w:rPr>
      </w:pPr>
    </w:p>
    <w:p w:rsidR="00A01EED" w:rsidRPr="00A1470F" w:rsidRDefault="00A01EED" w:rsidP="00A01EED">
      <w:pPr>
        <w:autoSpaceDE w:val="0"/>
        <w:autoSpaceDN w:val="0"/>
        <w:adjustRightInd w:val="0"/>
        <w:ind w:firstLine="709"/>
        <w:jc w:val="both"/>
        <w:rPr>
          <w:sz w:val="24"/>
          <w:szCs w:val="24"/>
          <w:u w:val="single"/>
        </w:rPr>
      </w:pPr>
      <w:r w:rsidRPr="00A1470F">
        <w:rPr>
          <w:sz w:val="24"/>
          <w:szCs w:val="24"/>
          <w:u w:val="single"/>
        </w:rPr>
        <w:t>Реализация мероприятий подпрограмм позволит достичь следующих результатов:</w:t>
      </w:r>
    </w:p>
    <w:p w:rsidR="00A01EED" w:rsidRPr="00EB55A8" w:rsidRDefault="00A01EED" w:rsidP="00A01EED">
      <w:pPr>
        <w:ind w:firstLine="708"/>
        <w:jc w:val="both"/>
        <w:rPr>
          <w:sz w:val="24"/>
          <w:szCs w:val="24"/>
        </w:rPr>
      </w:pPr>
      <w:r w:rsidRPr="00EB55A8">
        <w:rPr>
          <w:sz w:val="24"/>
          <w:szCs w:val="24"/>
        </w:rPr>
        <w:t xml:space="preserve">поддерживать на прежнем уровне </w:t>
      </w:r>
      <w:r>
        <w:rPr>
          <w:sz w:val="24"/>
          <w:szCs w:val="24"/>
        </w:rPr>
        <w:t>к</w:t>
      </w:r>
      <w:r w:rsidRPr="00EB55A8">
        <w:rPr>
          <w:sz w:val="24"/>
          <w:szCs w:val="24"/>
        </w:rPr>
        <w:t>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w:t>
      </w:r>
      <w:r>
        <w:rPr>
          <w:sz w:val="24"/>
          <w:szCs w:val="24"/>
        </w:rPr>
        <w:t>енциалов молодежи</w:t>
      </w:r>
      <w:r w:rsidRPr="00EB55A8">
        <w:rPr>
          <w:sz w:val="24"/>
          <w:szCs w:val="24"/>
        </w:rPr>
        <w:t xml:space="preserve">, а именно в количестве </w:t>
      </w:r>
      <w:r w:rsidRPr="00781B7A">
        <w:rPr>
          <w:sz w:val="24"/>
          <w:szCs w:val="24"/>
        </w:rPr>
        <w:t>21</w:t>
      </w:r>
      <w:r w:rsidRPr="00EB55A8">
        <w:rPr>
          <w:sz w:val="24"/>
          <w:szCs w:val="24"/>
        </w:rPr>
        <w:t xml:space="preserve"> в 201</w:t>
      </w:r>
      <w:r>
        <w:rPr>
          <w:sz w:val="24"/>
          <w:szCs w:val="24"/>
        </w:rPr>
        <w:t>8 -2021 годах;</w:t>
      </w:r>
    </w:p>
    <w:p w:rsidR="00A01EED" w:rsidRDefault="00A01EED" w:rsidP="00A01EED">
      <w:pPr>
        <w:ind w:firstLine="708"/>
        <w:jc w:val="both"/>
        <w:rPr>
          <w:sz w:val="24"/>
          <w:szCs w:val="24"/>
        </w:rPr>
      </w:pPr>
      <w:r>
        <w:rPr>
          <w:sz w:val="24"/>
          <w:szCs w:val="24"/>
        </w:rPr>
        <w:t>п</w:t>
      </w:r>
      <w:r w:rsidRPr="00EB55A8">
        <w:rPr>
          <w:sz w:val="24"/>
          <w:szCs w:val="24"/>
        </w:rPr>
        <w:t xml:space="preserve">оддерживать на прежнем уровне </w:t>
      </w:r>
      <w:r>
        <w:rPr>
          <w:sz w:val="24"/>
          <w:szCs w:val="24"/>
        </w:rPr>
        <w:t>к</w:t>
      </w:r>
      <w:r w:rsidRPr="00EB55A8">
        <w:rPr>
          <w:sz w:val="24"/>
          <w:szCs w:val="24"/>
        </w:rPr>
        <w:t xml:space="preserve">оличество мероприятий в сфере молодежной политики, направленных на вовлечение молодежи в инновационную, </w:t>
      </w:r>
      <w:r w:rsidRPr="00EB55A8">
        <w:rPr>
          <w:sz w:val="24"/>
          <w:szCs w:val="24"/>
        </w:rPr>
        <w:lastRenderedPageBreak/>
        <w:t xml:space="preserve">предпринимательскую, добровольческую деятельность, а также на развитие гражданской активности молодежи и формирование здорового образа жизни, а именно в количестве </w:t>
      </w:r>
      <w:r w:rsidRPr="00781B7A">
        <w:rPr>
          <w:sz w:val="24"/>
          <w:szCs w:val="24"/>
        </w:rPr>
        <w:t>20</w:t>
      </w:r>
      <w:r w:rsidRPr="00EB55A8">
        <w:rPr>
          <w:sz w:val="24"/>
          <w:szCs w:val="24"/>
        </w:rPr>
        <w:t xml:space="preserve"> в 201</w:t>
      </w:r>
      <w:r>
        <w:rPr>
          <w:sz w:val="24"/>
          <w:szCs w:val="24"/>
        </w:rPr>
        <w:t>8 -2021 годах;</w:t>
      </w:r>
    </w:p>
    <w:p w:rsidR="00A01EED" w:rsidRPr="00EB55A8" w:rsidRDefault="00A01EED" w:rsidP="00A01EED">
      <w:pPr>
        <w:ind w:firstLine="709"/>
        <w:jc w:val="both"/>
        <w:rPr>
          <w:sz w:val="24"/>
          <w:szCs w:val="24"/>
        </w:rPr>
      </w:pPr>
      <w:r>
        <w:rPr>
          <w:sz w:val="24"/>
          <w:szCs w:val="24"/>
        </w:rPr>
        <w:t>п</w:t>
      </w:r>
      <w:r w:rsidRPr="00EB55A8">
        <w:rPr>
          <w:sz w:val="24"/>
          <w:szCs w:val="24"/>
        </w:rPr>
        <w:t>оддерживать на прежнем уровне</w:t>
      </w:r>
      <w:r>
        <w:rPr>
          <w:sz w:val="24"/>
          <w:szCs w:val="24"/>
        </w:rPr>
        <w:t xml:space="preserve"> к</w:t>
      </w:r>
      <w:r w:rsidRPr="00EB55A8">
        <w:rPr>
          <w:sz w:val="24"/>
          <w:szCs w:val="24"/>
        </w:rPr>
        <w:t xml:space="preserve">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будет, а именно в количестве </w:t>
      </w:r>
      <w:r w:rsidRPr="00781B7A">
        <w:rPr>
          <w:sz w:val="24"/>
          <w:szCs w:val="24"/>
        </w:rPr>
        <w:t>17</w:t>
      </w:r>
      <w:r w:rsidRPr="00EB55A8">
        <w:rPr>
          <w:sz w:val="24"/>
          <w:szCs w:val="24"/>
        </w:rPr>
        <w:t xml:space="preserve"> в 201</w:t>
      </w:r>
      <w:r>
        <w:rPr>
          <w:sz w:val="24"/>
          <w:szCs w:val="24"/>
        </w:rPr>
        <w:t>8-2021</w:t>
      </w:r>
      <w:r w:rsidRPr="00EB55A8">
        <w:rPr>
          <w:sz w:val="24"/>
          <w:szCs w:val="24"/>
        </w:rPr>
        <w:t xml:space="preserve"> годах;</w:t>
      </w:r>
    </w:p>
    <w:p w:rsidR="00A01EED" w:rsidRPr="00EB55A8" w:rsidRDefault="00A01EED" w:rsidP="00A01EED">
      <w:pPr>
        <w:ind w:firstLine="708"/>
        <w:jc w:val="both"/>
        <w:rPr>
          <w:sz w:val="24"/>
          <w:szCs w:val="24"/>
        </w:rPr>
      </w:pPr>
      <w:r>
        <w:rPr>
          <w:sz w:val="24"/>
          <w:szCs w:val="24"/>
        </w:rPr>
        <w:t>увеличить к</w:t>
      </w:r>
      <w:r w:rsidRPr="00EB55A8">
        <w:rPr>
          <w:sz w:val="24"/>
          <w:szCs w:val="24"/>
        </w:rPr>
        <w:t>оличество социальных проектов</w:t>
      </w:r>
      <w:r>
        <w:rPr>
          <w:sz w:val="24"/>
          <w:szCs w:val="24"/>
        </w:rPr>
        <w:t xml:space="preserve">, реализуемых молодежью города </w:t>
      </w:r>
      <w:r w:rsidRPr="00EB55A8">
        <w:rPr>
          <w:sz w:val="24"/>
          <w:szCs w:val="24"/>
        </w:rPr>
        <w:t xml:space="preserve">с </w:t>
      </w:r>
      <w:r>
        <w:rPr>
          <w:sz w:val="24"/>
          <w:szCs w:val="24"/>
        </w:rPr>
        <w:t>15</w:t>
      </w:r>
      <w:r w:rsidRPr="00EB55A8">
        <w:rPr>
          <w:sz w:val="24"/>
          <w:szCs w:val="24"/>
        </w:rPr>
        <w:t xml:space="preserve"> единиц в 201</w:t>
      </w:r>
      <w:r>
        <w:rPr>
          <w:sz w:val="24"/>
          <w:szCs w:val="24"/>
        </w:rPr>
        <w:t>4</w:t>
      </w:r>
      <w:r w:rsidRPr="00EB55A8">
        <w:rPr>
          <w:sz w:val="24"/>
          <w:szCs w:val="24"/>
        </w:rPr>
        <w:t xml:space="preserve"> году до 24 единиц в 20</w:t>
      </w:r>
      <w:r>
        <w:rPr>
          <w:sz w:val="24"/>
          <w:szCs w:val="24"/>
        </w:rPr>
        <w:t>21 году;</w:t>
      </w:r>
    </w:p>
    <w:p w:rsidR="00A01EED" w:rsidRPr="00EB55A8" w:rsidRDefault="00A01EED" w:rsidP="00A01EED">
      <w:pPr>
        <w:ind w:firstLine="708"/>
        <w:jc w:val="both"/>
        <w:rPr>
          <w:sz w:val="24"/>
          <w:szCs w:val="24"/>
        </w:rPr>
      </w:pPr>
      <w:r>
        <w:rPr>
          <w:sz w:val="24"/>
          <w:szCs w:val="24"/>
        </w:rPr>
        <w:t>Увеличить к</w:t>
      </w:r>
      <w:r w:rsidRPr="00EB55A8">
        <w:rPr>
          <w:sz w:val="24"/>
          <w:szCs w:val="24"/>
        </w:rPr>
        <w:t>оличество молодых людей, являющихся членами проектн</w:t>
      </w:r>
      <w:r>
        <w:rPr>
          <w:sz w:val="24"/>
          <w:szCs w:val="24"/>
        </w:rPr>
        <w:t>ых команд</w:t>
      </w:r>
      <w:r w:rsidRPr="00EB55A8">
        <w:rPr>
          <w:sz w:val="24"/>
          <w:szCs w:val="24"/>
        </w:rPr>
        <w:t xml:space="preserve"> по реализации социальн</w:t>
      </w:r>
      <w:r>
        <w:rPr>
          <w:sz w:val="24"/>
          <w:szCs w:val="24"/>
        </w:rPr>
        <w:t>ых</w:t>
      </w:r>
      <w:r w:rsidRPr="00EB55A8">
        <w:rPr>
          <w:sz w:val="24"/>
          <w:szCs w:val="24"/>
        </w:rPr>
        <w:t xml:space="preserve"> проектов с 66 человек в 201</w:t>
      </w:r>
      <w:r>
        <w:rPr>
          <w:sz w:val="24"/>
          <w:szCs w:val="24"/>
        </w:rPr>
        <w:t>8</w:t>
      </w:r>
      <w:r w:rsidRPr="00EB55A8">
        <w:rPr>
          <w:sz w:val="24"/>
          <w:szCs w:val="24"/>
        </w:rPr>
        <w:t xml:space="preserve"> </w:t>
      </w:r>
      <w:r>
        <w:rPr>
          <w:sz w:val="24"/>
          <w:szCs w:val="24"/>
        </w:rPr>
        <w:t>году до 72 человек в 2021 году.</w:t>
      </w:r>
    </w:p>
    <w:p w:rsidR="00A01EED" w:rsidRDefault="00A01EED" w:rsidP="00A01EED">
      <w:pPr>
        <w:ind w:firstLine="708"/>
        <w:jc w:val="both"/>
        <w:rPr>
          <w:sz w:val="24"/>
          <w:szCs w:val="24"/>
        </w:rPr>
      </w:pPr>
      <w:r w:rsidRPr="00EB55A8">
        <w:rPr>
          <w:sz w:val="24"/>
          <w:szCs w:val="24"/>
        </w:rPr>
        <w:t xml:space="preserve">сохранить </w:t>
      </w:r>
      <w:r>
        <w:rPr>
          <w:sz w:val="24"/>
          <w:szCs w:val="24"/>
        </w:rPr>
        <w:t>к</w:t>
      </w:r>
      <w:r w:rsidRPr="00EB55A8">
        <w:rPr>
          <w:sz w:val="24"/>
          <w:szCs w:val="24"/>
        </w:rPr>
        <w:t xml:space="preserve">оличество созданных рабочих мест для несовершеннолетних граждан, проживающих в городе Дивногорске </w:t>
      </w:r>
      <w:r>
        <w:rPr>
          <w:sz w:val="24"/>
          <w:szCs w:val="24"/>
        </w:rPr>
        <w:t>на уровне 60 ед. ежегодно</w:t>
      </w:r>
      <w:r w:rsidRPr="00EB55A8">
        <w:rPr>
          <w:sz w:val="24"/>
          <w:szCs w:val="24"/>
        </w:rPr>
        <w:t>.</w:t>
      </w:r>
    </w:p>
    <w:p w:rsidR="00A01EED" w:rsidRPr="00A1470F" w:rsidRDefault="00A01EED" w:rsidP="00A01EED">
      <w:pPr>
        <w:ind w:firstLine="708"/>
        <w:jc w:val="both"/>
        <w:rPr>
          <w:sz w:val="24"/>
          <w:szCs w:val="24"/>
        </w:rPr>
      </w:pPr>
      <w:r w:rsidRPr="00A1470F">
        <w:rPr>
          <w:sz w:val="24"/>
          <w:szCs w:val="24"/>
        </w:rPr>
        <w:t>создать условия для материально-технического обеспечения деятельности МАУ МЦ «Дивный».</w:t>
      </w:r>
    </w:p>
    <w:p w:rsidR="00A01EED" w:rsidRPr="00A1470F" w:rsidRDefault="00A01EED" w:rsidP="00A01EED">
      <w:pPr>
        <w:pStyle w:val="ConsPlusTitle"/>
        <w:rPr>
          <w:rFonts w:ascii="Times New Roman" w:hAnsi="Times New Roman" w:cs="Times New Roman"/>
          <w:b w:val="0"/>
          <w:sz w:val="24"/>
          <w:szCs w:val="24"/>
        </w:rPr>
      </w:pPr>
    </w:p>
    <w:p w:rsidR="00A01EED" w:rsidRPr="00337EC6" w:rsidRDefault="00A01EED" w:rsidP="00A01EED">
      <w:pPr>
        <w:pStyle w:val="ConsPlusTitle"/>
        <w:ind w:firstLine="709"/>
        <w:jc w:val="center"/>
        <w:rPr>
          <w:rFonts w:ascii="Times New Roman" w:hAnsi="Times New Roman" w:cs="Times New Roman"/>
          <w:sz w:val="24"/>
          <w:szCs w:val="24"/>
        </w:rPr>
      </w:pPr>
      <w:r w:rsidRPr="00337EC6">
        <w:rPr>
          <w:rFonts w:ascii="Times New Roman" w:hAnsi="Times New Roman" w:cs="Times New Roman"/>
          <w:sz w:val="24"/>
          <w:szCs w:val="24"/>
        </w:rPr>
        <w:t>2.2. Основная цель, задачи, этапы и сроки выполнения подпрограммы, целевые индикаторы.</w:t>
      </w:r>
    </w:p>
    <w:p w:rsidR="00A01EED" w:rsidRPr="00A1470F" w:rsidRDefault="00A01EED" w:rsidP="00A01EED">
      <w:pPr>
        <w:pStyle w:val="ConsPlusTitle"/>
        <w:ind w:firstLine="709"/>
        <w:jc w:val="both"/>
        <w:rPr>
          <w:rFonts w:ascii="Times New Roman" w:hAnsi="Times New Roman" w:cs="Times New Roman"/>
          <w:b w:val="0"/>
          <w:sz w:val="24"/>
          <w:szCs w:val="24"/>
        </w:rPr>
      </w:pPr>
    </w:p>
    <w:p w:rsidR="00A01EED" w:rsidRPr="00A1470F" w:rsidRDefault="00A01EED" w:rsidP="00A01EED">
      <w:pPr>
        <w:widowControl w:val="0"/>
        <w:numPr>
          <w:ilvl w:val="0"/>
          <w:numId w:val="8"/>
        </w:numPr>
        <w:suppressAutoHyphens/>
        <w:autoSpaceDE w:val="0"/>
        <w:autoSpaceDN w:val="0"/>
        <w:adjustRightInd w:val="0"/>
        <w:contextualSpacing/>
        <w:jc w:val="both"/>
        <w:rPr>
          <w:sz w:val="24"/>
          <w:szCs w:val="24"/>
        </w:rPr>
      </w:pPr>
      <w:r w:rsidRPr="00A1470F">
        <w:rPr>
          <w:sz w:val="24"/>
          <w:szCs w:val="24"/>
        </w:rPr>
        <w:t xml:space="preserve">Цель подпрограммы: </w:t>
      </w:r>
      <w:r>
        <w:rPr>
          <w:sz w:val="24"/>
          <w:szCs w:val="24"/>
        </w:rPr>
        <w:t>с</w:t>
      </w:r>
      <w:r w:rsidRPr="00EB55A8">
        <w:rPr>
          <w:sz w:val="24"/>
          <w:szCs w:val="24"/>
        </w:rPr>
        <w:t>оздание условий для развития потенциала молодежи и его реализации в интересах развития муниципального образования г. Дивногорск</w:t>
      </w:r>
      <w:r w:rsidRPr="00A1470F">
        <w:rPr>
          <w:sz w:val="24"/>
          <w:szCs w:val="24"/>
        </w:rPr>
        <w:t>.</w:t>
      </w:r>
    </w:p>
    <w:p w:rsidR="00A01EED" w:rsidRPr="00A1470F" w:rsidRDefault="00A01EED" w:rsidP="00A01EED">
      <w:pPr>
        <w:widowControl w:val="0"/>
        <w:autoSpaceDE w:val="0"/>
        <w:autoSpaceDN w:val="0"/>
        <w:adjustRightInd w:val="0"/>
        <w:ind w:left="720"/>
        <w:contextualSpacing/>
        <w:jc w:val="both"/>
        <w:rPr>
          <w:sz w:val="24"/>
          <w:szCs w:val="24"/>
        </w:rPr>
      </w:pPr>
    </w:p>
    <w:p w:rsidR="00A01EED" w:rsidRPr="00622C40" w:rsidRDefault="00A01EED" w:rsidP="00A01EED">
      <w:pPr>
        <w:widowControl w:val="0"/>
        <w:autoSpaceDE w:val="0"/>
        <w:autoSpaceDN w:val="0"/>
        <w:adjustRightInd w:val="0"/>
        <w:ind w:firstLine="708"/>
        <w:jc w:val="both"/>
        <w:rPr>
          <w:sz w:val="24"/>
          <w:szCs w:val="24"/>
        </w:rPr>
      </w:pPr>
      <w:r w:rsidRPr="00622C40">
        <w:rPr>
          <w:sz w:val="24"/>
          <w:szCs w:val="24"/>
        </w:rPr>
        <w:t>Приоритеты и цел</w:t>
      </w:r>
      <w:r>
        <w:rPr>
          <w:sz w:val="24"/>
          <w:szCs w:val="24"/>
        </w:rPr>
        <w:t>ь</w:t>
      </w:r>
      <w:r w:rsidRPr="00622C40">
        <w:rPr>
          <w:sz w:val="24"/>
          <w:szCs w:val="24"/>
        </w:rPr>
        <w:t xml:space="preserve"> социально-экономического развития в сфере молодежной политики г. </w:t>
      </w:r>
      <w:r>
        <w:rPr>
          <w:sz w:val="24"/>
          <w:szCs w:val="24"/>
        </w:rPr>
        <w:t>Дивногорска</w:t>
      </w:r>
      <w:r w:rsidRPr="00622C40">
        <w:rPr>
          <w:sz w:val="24"/>
          <w:szCs w:val="24"/>
        </w:rPr>
        <w:t xml:space="preserve"> определены в соответствии со следующими стратегическими документами и нормативными правовыми актами Российской Феде</w:t>
      </w:r>
      <w:r>
        <w:rPr>
          <w:sz w:val="24"/>
          <w:szCs w:val="24"/>
        </w:rPr>
        <w:t>рации, Красноярского края</w:t>
      </w:r>
      <w:r w:rsidRPr="00622C40">
        <w:rPr>
          <w:sz w:val="24"/>
          <w:szCs w:val="24"/>
        </w:rPr>
        <w:t>:</w:t>
      </w:r>
    </w:p>
    <w:p w:rsidR="00A01EED" w:rsidRPr="00622C40" w:rsidRDefault="00A01EED" w:rsidP="00A01EED">
      <w:pPr>
        <w:widowControl w:val="0"/>
        <w:autoSpaceDE w:val="0"/>
        <w:autoSpaceDN w:val="0"/>
        <w:adjustRightInd w:val="0"/>
        <w:ind w:firstLine="708"/>
        <w:jc w:val="both"/>
        <w:rPr>
          <w:sz w:val="24"/>
          <w:szCs w:val="24"/>
        </w:rPr>
      </w:pPr>
      <w:r w:rsidRPr="00622C40">
        <w:rPr>
          <w:sz w:val="24"/>
          <w:szCs w:val="24"/>
        </w:rPr>
        <w:t>Федеральный закон от 19 мая 1995 г. № 82-ФЗ «Об общественных объединениях»;</w:t>
      </w:r>
    </w:p>
    <w:p w:rsidR="00A01EED" w:rsidRPr="00622C40" w:rsidRDefault="00A01EED" w:rsidP="00A01EED">
      <w:pPr>
        <w:widowControl w:val="0"/>
        <w:autoSpaceDE w:val="0"/>
        <w:autoSpaceDN w:val="0"/>
        <w:adjustRightInd w:val="0"/>
        <w:ind w:firstLine="708"/>
        <w:jc w:val="both"/>
        <w:rPr>
          <w:sz w:val="24"/>
          <w:szCs w:val="24"/>
        </w:rPr>
      </w:pPr>
      <w:r w:rsidRPr="00622C40">
        <w:rPr>
          <w:sz w:val="24"/>
          <w:szCs w:val="24"/>
        </w:rPr>
        <w:t>Федеральный закон от 28.06.1995 № 98-ФЗ «О государственной поддержке молодежных и детских общественных объединений»;</w:t>
      </w:r>
    </w:p>
    <w:p w:rsidR="00A01EED" w:rsidRPr="00622C40" w:rsidRDefault="00A01EED" w:rsidP="00A01EED">
      <w:pPr>
        <w:widowControl w:val="0"/>
        <w:autoSpaceDE w:val="0"/>
        <w:autoSpaceDN w:val="0"/>
        <w:adjustRightInd w:val="0"/>
        <w:ind w:firstLine="708"/>
        <w:jc w:val="both"/>
        <w:rPr>
          <w:sz w:val="24"/>
          <w:szCs w:val="24"/>
        </w:rPr>
      </w:pPr>
      <w:r w:rsidRPr="00622C40">
        <w:rPr>
          <w:sz w:val="24"/>
          <w:szCs w:val="24"/>
        </w:rPr>
        <w:t>Федеральный закон от 24.06.1999 № 120-ФЗ «Об основах системы профилактики безнадзорности и правонарушений несовершеннолетних»;</w:t>
      </w:r>
    </w:p>
    <w:p w:rsidR="00A01EED" w:rsidRPr="00622C40" w:rsidRDefault="00A01EED" w:rsidP="00A01EED">
      <w:pPr>
        <w:widowControl w:val="0"/>
        <w:autoSpaceDE w:val="0"/>
        <w:autoSpaceDN w:val="0"/>
        <w:adjustRightInd w:val="0"/>
        <w:ind w:firstLine="708"/>
        <w:jc w:val="both"/>
        <w:rPr>
          <w:sz w:val="24"/>
          <w:szCs w:val="24"/>
        </w:rPr>
      </w:pPr>
      <w:r w:rsidRPr="00622C40">
        <w:rPr>
          <w:sz w:val="24"/>
          <w:szCs w:val="24"/>
        </w:rPr>
        <w:t>Указ Президента Российской Федерации от 16 сентября 1992 г. № 1075 «О первоочередных мерах в области государственной молодежной политики»;</w:t>
      </w:r>
    </w:p>
    <w:p w:rsidR="00A01EED" w:rsidRPr="00622C40" w:rsidRDefault="00A01EED" w:rsidP="00A01EED">
      <w:pPr>
        <w:widowControl w:val="0"/>
        <w:autoSpaceDE w:val="0"/>
        <w:autoSpaceDN w:val="0"/>
        <w:adjustRightInd w:val="0"/>
        <w:ind w:firstLine="708"/>
        <w:jc w:val="both"/>
        <w:rPr>
          <w:sz w:val="24"/>
          <w:szCs w:val="24"/>
        </w:rPr>
      </w:pPr>
      <w:r w:rsidRPr="00622C40">
        <w:rPr>
          <w:sz w:val="24"/>
          <w:szCs w:val="24"/>
        </w:rPr>
        <w:t>Постановление Верховного Совета Российской Федерации от 03.06.1993 № 5090-1 «Об основных направлениях государственной молодежной политики в Российской Федерации»;</w:t>
      </w:r>
    </w:p>
    <w:p w:rsidR="00A01EED" w:rsidRDefault="00A01EED" w:rsidP="00A01EED">
      <w:pPr>
        <w:widowControl w:val="0"/>
        <w:autoSpaceDE w:val="0"/>
        <w:autoSpaceDN w:val="0"/>
        <w:adjustRightInd w:val="0"/>
        <w:ind w:firstLine="708"/>
        <w:jc w:val="both"/>
        <w:rPr>
          <w:sz w:val="24"/>
          <w:szCs w:val="24"/>
        </w:rPr>
      </w:pPr>
      <w:r w:rsidRPr="00622C40">
        <w:rPr>
          <w:sz w:val="24"/>
          <w:szCs w:val="24"/>
        </w:rPr>
        <w:t>Закон Красноярского края «О государственной молодежной политике Красноярского края» от 08.12.2006 № 20-5445.</w:t>
      </w:r>
    </w:p>
    <w:p w:rsidR="00A01EED" w:rsidRDefault="00A01EED" w:rsidP="00A01EED">
      <w:pPr>
        <w:widowControl w:val="0"/>
        <w:autoSpaceDE w:val="0"/>
        <w:autoSpaceDN w:val="0"/>
        <w:adjustRightInd w:val="0"/>
        <w:ind w:firstLine="709"/>
        <w:contextualSpacing/>
        <w:jc w:val="both"/>
        <w:rPr>
          <w:sz w:val="24"/>
          <w:szCs w:val="24"/>
        </w:rPr>
      </w:pPr>
      <w:r w:rsidRPr="00EB55A8">
        <w:rPr>
          <w:sz w:val="24"/>
          <w:szCs w:val="24"/>
        </w:rPr>
        <w:t xml:space="preserve">Приоритетом в реализации Программы является повышение гражданской активности молодежи в решении социально-экономических задач развития г. </w:t>
      </w:r>
      <w:r>
        <w:rPr>
          <w:sz w:val="24"/>
          <w:szCs w:val="24"/>
        </w:rPr>
        <w:t>Дивногорска</w:t>
      </w:r>
      <w:r w:rsidRPr="00EB55A8">
        <w:rPr>
          <w:sz w:val="24"/>
          <w:szCs w:val="24"/>
        </w:rPr>
        <w:t>.</w:t>
      </w:r>
    </w:p>
    <w:p w:rsidR="00A01EED" w:rsidRPr="00A1470F" w:rsidRDefault="00A01EED" w:rsidP="00A01EED">
      <w:pPr>
        <w:widowControl w:val="0"/>
        <w:autoSpaceDE w:val="0"/>
        <w:autoSpaceDN w:val="0"/>
        <w:adjustRightInd w:val="0"/>
        <w:ind w:firstLine="709"/>
        <w:contextualSpacing/>
        <w:jc w:val="both"/>
        <w:rPr>
          <w:sz w:val="24"/>
          <w:szCs w:val="24"/>
        </w:rPr>
      </w:pPr>
    </w:p>
    <w:p w:rsidR="00A01EED" w:rsidRPr="00A1470F" w:rsidRDefault="00A01EED" w:rsidP="00A01EED">
      <w:pPr>
        <w:numPr>
          <w:ilvl w:val="0"/>
          <w:numId w:val="8"/>
        </w:numPr>
        <w:suppressAutoHyphens/>
        <w:ind w:left="709" w:firstLine="0"/>
        <w:contextualSpacing/>
        <w:jc w:val="both"/>
        <w:rPr>
          <w:sz w:val="24"/>
          <w:szCs w:val="24"/>
        </w:rPr>
      </w:pPr>
      <w:r w:rsidRPr="00A1470F">
        <w:rPr>
          <w:sz w:val="24"/>
          <w:szCs w:val="24"/>
        </w:rPr>
        <w:t>Задачи подпрограммы:</w:t>
      </w:r>
    </w:p>
    <w:p w:rsidR="00A01EED" w:rsidRPr="00A1470F" w:rsidRDefault="00A01EED" w:rsidP="00A01EED">
      <w:pPr>
        <w:ind w:left="709"/>
        <w:contextualSpacing/>
        <w:jc w:val="both"/>
        <w:rPr>
          <w:sz w:val="24"/>
          <w:szCs w:val="24"/>
        </w:rPr>
      </w:pPr>
    </w:p>
    <w:p w:rsidR="00A01EED" w:rsidRPr="00A1470F" w:rsidRDefault="00A01EED" w:rsidP="00A01EED">
      <w:pPr>
        <w:tabs>
          <w:tab w:val="left" w:pos="1134"/>
        </w:tabs>
        <w:ind w:firstLine="709"/>
        <w:contextualSpacing/>
        <w:jc w:val="both"/>
        <w:rPr>
          <w:sz w:val="24"/>
          <w:szCs w:val="24"/>
        </w:rPr>
      </w:pPr>
      <w:r w:rsidRPr="00A1470F">
        <w:rPr>
          <w:sz w:val="24"/>
          <w:szCs w:val="24"/>
        </w:rPr>
        <w:t>Задача 1.</w:t>
      </w:r>
      <w:r>
        <w:rPr>
          <w:sz w:val="24"/>
          <w:szCs w:val="24"/>
        </w:rPr>
        <w:t xml:space="preserve"> </w:t>
      </w:r>
      <w:r w:rsidRPr="00EB55A8">
        <w:rPr>
          <w:sz w:val="24"/>
          <w:szCs w:val="24"/>
        </w:rPr>
        <w:t>Вовлечение молодежи в общественную деятельность</w:t>
      </w:r>
      <w:r>
        <w:rPr>
          <w:sz w:val="24"/>
          <w:szCs w:val="24"/>
        </w:rPr>
        <w:t>.</w:t>
      </w:r>
    </w:p>
    <w:p w:rsidR="00A01EED" w:rsidRPr="00A1470F" w:rsidRDefault="00A01EED" w:rsidP="00A01EED">
      <w:pPr>
        <w:pStyle w:val="ConsPlusCell"/>
        <w:tabs>
          <w:tab w:val="left" w:pos="0"/>
          <w:tab w:val="left" w:pos="1134"/>
        </w:tabs>
        <w:ind w:firstLine="709"/>
        <w:contextualSpacing/>
        <w:jc w:val="both"/>
      </w:pPr>
      <w:r w:rsidRPr="00A1470F">
        <w:t xml:space="preserve">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w:t>
      </w:r>
      <w:proofErr w:type="gramStart"/>
      <w:r w:rsidRPr="00A1470F">
        <w:t>на</w:t>
      </w:r>
      <w:proofErr w:type="gramEnd"/>
      <w:r w:rsidRPr="00A1470F">
        <w:t>:</w:t>
      </w:r>
    </w:p>
    <w:p w:rsidR="00A01EED" w:rsidRPr="00A1470F" w:rsidRDefault="00A01EED" w:rsidP="00A01EED">
      <w:pPr>
        <w:pStyle w:val="ConsPlusCell"/>
        <w:numPr>
          <w:ilvl w:val="0"/>
          <w:numId w:val="9"/>
        </w:numPr>
        <w:tabs>
          <w:tab w:val="left" w:pos="0"/>
          <w:tab w:val="left" w:pos="1134"/>
        </w:tabs>
        <w:suppressAutoHyphens/>
        <w:autoSpaceDE/>
        <w:autoSpaceDN/>
        <w:adjustRightInd/>
        <w:ind w:left="0" w:firstLine="709"/>
        <w:contextualSpacing/>
        <w:jc w:val="both"/>
      </w:pPr>
      <w:r w:rsidRPr="00A1470F">
        <w:t>обучение, методическую поддержку и сопровождение;</w:t>
      </w:r>
    </w:p>
    <w:p w:rsidR="00A01EED" w:rsidRPr="00A1470F" w:rsidRDefault="00A01EED" w:rsidP="00A01EED">
      <w:pPr>
        <w:pStyle w:val="ConsPlusCell"/>
        <w:numPr>
          <w:ilvl w:val="0"/>
          <w:numId w:val="9"/>
        </w:numPr>
        <w:tabs>
          <w:tab w:val="left" w:pos="0"/>
          <w:tab w:val="left" w:pos="1134"/>
        </w:tabs>
        <w:suppressAutoHyphens/>
        <w:autoSpaceDE/>
        <w:autoSpaceDN/>
        <w:adjustRightInd/>
        <w:ind w:left="0" w:firstLine="709"/>
        <w:contextualSpacing/>
        <w:jc w:val="both"/>
      </w:pPr>
      <w:r w:rsidRPr="00A1470F">
        <w:t>формирование мотивации (создание эффективных форм привлечения молодежных лидеров и их продвижения для трансляции системы ценностей);</w:t>
      </w:r>
    </w:p>
    <w:p w:rsidR="00A01EED" w:rsidRPr="00A1470F" w:rsidRDefault="00A01EED" w:rsidP="00A01EED">
      <w:pPr>
        <w:pStyle w:val="ConsPlusCell"/>
        <w:numPr>
          <w:ilvl w:val="0"/>
          <w:numId w:val="9"/>
        </w:numPr>
        <w:tabs>
          <w:tab w:val="left" w:pos="0"/>
          <w:tab w:val="left" w:pos="1134"/>
        </w:tabs>
        <w:suppressAutoHyphens/>
        <w:autoSpaceDE/>
        <w:autoSpaceDN/>
        <w:adjustRightInd/>
        <w:ind w:left="0" w:firstLine="709"/>
        <w:contextualSpacing/>
        <w:jc w:val="both"/>
      </w:pPr>
      <w:r w:rsidRPr="00A1470F">
        <w:lastRenderedPageBreak/>
        <w:t>расширение и совершенствование информационного сопровождения;</w:t>
      </w:r>
    </w:p>
    <w:p w:rsidR="00A01EED" w:rsidRPr="00A1470F" w:rsidRDefault="00A01EED" w:rsidP="00A01EED">
      <w:pPr>
        <w:pStyle w:val="ConsPlusCell"/>
        <w:numPr>
          <w:ilvl w:val="0"/>
          <w:numId w:val="9"/>
        </w:numPr>
        <w:tabs>
          <w:tab w:val="left" w:pos="0"/>
          <w:tab w:val="left" w:pos="1134"/>
        </w:tabs>
        <w:suppressAutoHyphens/>
        <w:autoSpaceDE/>
        <w:autoSpaceDN/>
        <w:adjustRightInd/>
        <w:ind w:left="0" w:firstLine="709"/>
        <w:contextualSpacing/>
        <w:jc w:val="both"/>
      </w:pPr>
      <w:r w:rsidRPr="00A1470F">
        <w:t>обмен опытом;</w:t>
      </w:r>
    </w:p>
    <w:p w:rsidR="00A01EED" w:rsidRPr="00A1470F" w:rsidRDefault="00A01EED" w:rsidP="00A01EED">
      <w:pPr>
        <w:pStyle w:val="ConsPlusCell"/>
        <w:numPr>
          <w:ilvl w:val="0"/>
          <w:numId w:val="9"/>
        </w:numPr>
        <w:tabs>
          <w:tab w:val="left" w:pos="0"/>
          <w:tab w:val="left" w:pos="1134"/>
        </w:tabs>
        <w:suppressAutoHyphens/>
        <w:autoSpaceDE/>
        <w:autoSpaceDN/>
        <w:adjustRightInd/>
        <w:ind w:left="0" w:firstLine="709"/>
        <w:contextualSpacing/>
        <w:jc w:val="both"/>
      </w:pPr>
      <w:r w:rsidRPr="00A1470F">
        <w:t>поддержку муниципальной молодежной политики;</w:t>
      </w:r>
    </w:p>
    <w:p w:rsidR="00A01EED" w:rsidRDefault="00A01EED" w:rsidP="00A01EED">
      <w:pPr>
        <w:pStyle w:val="ConsPlusCell"/>
        <w:numPr>
          <w:ilvl w:val="0"/>
          <w:numId w:val="9"/>
        </w:numPr>
        <w:tabs>
          <w:tab w:val="left" w:pos="0"/>
          <w:tab w:val="left" w:pos="1134"/>
        </w:tabs>
        <w:suppressAutoHyphens/>
        <w:autoSpaceDE/>
        <w:autoSpaceDN/>
        <w:adjustRightInd/>
        <w:ind w:left="0" w:firstLine="709"/>
        <w:contextualSpacing/>
        <w:jc w:val="both"/>
      </w:pPr>
      <w:r w:rsidRPr="00A1470F">
        <w:t>развитие механизмов поддержки молодежных инициатив.</w:t>
      </w:r>
    </w:p>
    <w:p w:rsidR="00A01EED" w:rsidRPr="00A1470F" w:rsidRDefault="00A01EED" w:rsidP="00A01EED">
      <w:pPr>
        <w:pStyle w:val="a9"/>
        <w:ind w:left="0" w:firstLine="709"/>
        <w:jc w:val="both"/>
        <w:rPr>
          <w:sz w:val="24"/>
          <w:szCs w:val="24"/>
        </w:rPr>
      </w:pPr>
      <w:r w:rsidRPr="00A1470F">
        <w:rPr>
          <w:sz w:val="24"/>
          <w:szCs w:val="24"/>
        </w:rPr>
        <w:t xml:space="preserve">Задача 2. </w:t>
      </w:r>
      <w:r w:rsidRPr="007A4F63">
        <w:rPr>
          <w:sz w:val="24"/>
          <w:szCs w:val="24"/>
        </w:rPr>
        <w:t>Создание условий успешной социализации и эффективной самореализации молодежи</w:t>
      </w:r>
      <w:r w:rsidRPr="00A1470F">
        <w:rPr>
          <w:sz w:val="24"/>
          <w:szCs w:val="24"/>
        </w:rPr>
        <w:t>.</w:t>
      </w:r>
    </w:p>
    <w:p w:rsidR="00A01EED" w:rsidRPr="007A4F63" w:rsidRDefault="00A01EED" w:rsidP="00A01EED">
      <w:pPr>
        <w:tabs>
          <w:tab w:val="left" w:pos="0"/>
          <w:tab w:val="left" w:pos="1134"/>
        </w:tabs>
        <w:ind w:firstLine="709"/>
        <w:contextualSpacing/>
        <w:jc w:val="both"/>
        <w:rPr>
          <w:sz w:val="24"/>
          <w:szCs w:val="24"/>
        </w:rPr>
      </w:pPr>
      <w:r w:rsidRPr="007A4F63">
        <w:rPr>
          <w:sz w:val="24"/>
          <w:szCs w:val="24"/>
        </w:rPr>
        <w:t>Развитие инфраструктуры молодежной политики города предполагает как развитие муниципальных учреждений по работе с молодежью, а также содействие формированию молодежных общественных организаций. Для повышения коэффициента вовлечения молодежи в жизнь общества в подпрограмму включены мероприятия и проекты, которые обеспечат создание площадок вовлечения молодежи в практико-ориентированную социально-полезную деятельность.</w:t>
      </w:r>
    </w:p>
    <w:p w:rsidR="00A01EED" w:rsidRPr="00A1470F" w:rsidRDefault="00A01EED" w:rsidP="00A01EED">
      <w:pPr>
        <w:tabs>
          <w:tab w:val="left" w:pos="0"/>
          <w:tab w:val="left" w:pos="1134"/>
        </w:tabs>
        <w:ind w:firstLine="709"/>
        <w:contextualSpacing/>
        <w:jc w:val="both"/>
        <w:rPr>
          <w:sz w:val="24"/>
          <w:szCs w:val="24"/>
        </w:rPr>
      </w:pPr>
      <w:r w:rsidRPr="007A4F63">
        <w:rPr>
          <w:sz w:val="24"/>
          <w:szCs w:val="24"/>
        </w:rPr>
        <w:t xml:space="preserve">Также общественная деятельность предполагает организацию временного трудоустройства (сезонной занятости) несовершеннолетних граждан, создание условий для дальнейшего развития и совершенствования системы патриотического воспитания; организацию работы </w:t>
      </w:r>
      <w:r>
        <w:rPr>
          <w:sz w:val="24"/>
          <w:szCs w:val="24"/>
        </w:rPr>
        <w:t>флагманских программ</w:t>
      </w:r>
      <w:r w:rsidRPr="007A4F63">
        <w:rPr>
          <w:sz w:val="24"/>
          <w:szCs w:val="24"/>
        </w:rPr>
        <w:t>; организацию и осуществление мероприятий по работе с молодежью.</w:t>
      </w:r>
    </w:p>
    <w:p w:rsidR="00A01EED" w:rsidRPr="00A1470F" w:rsidRDefault="00A01EED" w:rsidP="00A01EED">
      <w:pPr>
        <w:pStyle w:val="ConsPlusCell"/>
        <w:tabs>
          <w:tab w:val="left" w:pos="0"/>
          <w:tab w:val="left" w:pos="1134"/>
        </w:tabs>
        <w:contextualSpacing/>
        <w:jc w:val="both"/>
      </w:pPr>
    </w:p>
    <w:p w:rsidR="00A01EED" w:rsidRPr="00A1470F" w:rsidRDefault="00A01EED" w:rsidP="00A01EED">
      <w:pPr>
        <w:widowControl w:val="0"/>
        <w:numPr>
          <w:ilvl w:val="0"/>
          <w:numId w:val="8"/>
        </w:numPr>
        <w:suppressAutoHyphens/>
        <w:ind w:left="0" w:firstLine="709"/>
        <w:contextualSpacing/>
        <w:jc w:val="both"/>
        <w:rPr>
          <w:sz w:val="24"/>
          <w:szCs w:val="24"/>
        </w:rPr>
      </w:pPr>
      <w:r w:rsidRPr="00A1470F">
        <w:rPr>
          <w:sz w:val="24"/>
          <w:szCs w:val="24"/>
        </w:rPr>
        <w:t>Сроки выполнения подпрограммы: 2014-20</w:t>
      </w:r>
      <w:r>
        <w:rPr>
          <w:sz w:val="24"/>
          <w:szCs w:val="24"/>
        </w:rPr>
        <w:t>21</w:t>
      </w:r>
      <w:r w:rsidRPr="00A1470F">
        <w:rPr>
          <w:sz w:val="24"/>
          <w:szCs w:val="24"/>
        </w:rPr>
        <w:t xml:space="preserve"> годы.</w:t>
      </w:r>
    </w:p>
    <w:p w:rsidR="00A01EED" w:rsidRPr="00A1470F" w:rsidRDefault="00A01EED" w:rsidP="00A01EED">
      <w:pPr>
        <w:widowControl w:val="0"/>
        <w:ind w:left="709"/>
        <w:contextualSpacing/>
        <w:jc w:val="both"/>
        <w:rPr>
          <w:sz w:val="24"/>
          <w:szCs w:val="24"/>
        </w:rPr>
      </w:pPr>
      <w:r w:rsidRPr="00A1470F">
        <w:rPr>
          <w:sz w:val="24"/>
          <w:szCs w:val="24"/>
        </w:rPr>
        <w:t>Этапы выполнения подпрограммы:</w:t>
      </w:r>
    </w:p>
    <w:p w:rsidR="00A01EED" w:rsidRPr="00A1470F" w:rsidRDefault="00A01EED" w:rsidP="00A01EED">
      <w:pPr>
        <w:widowControl w:val="0"/>
        <w:ind w:left="709"/>
        <w:contextualSpacing/>
        <w:jc w:val="both"/>
        <w:rPr>
          <w:sz w:val="24"/>
          <w:szCs w:val="24"/>
        </w:rPr>
      </w:pPr>
      <w:r w:rsidRPr="00A1470F">
        <w:rPr>
          <w:sz w:val="24"/>
          <w:szCs w:val="24"/>
        </w:rPr>
        <w:t>I этап - 2014 год;</w:t>
      </w:r>
    </w:p>
    <w:p w:rsidR="00A01EED" w:rsidRPr="00A1470F" w:rsidRDefault="00A01EED" w:rsidP="00A01EED">
      <w:pPr>
        <w:widowControl w:val="0"/>
        <w:ind w:left="709"/>
        <w:contextualSpacing/>
        <w:jc w:val="both"/>
        <w:rPr>
          <w:sz w:val="24"/>
          <w:szCs w:val="24"/>
        </w:rPr>
      </w:pPr>
      <w:r w:rsidRPr="00A1470F">
        <w:rPr>
          <w:sz w:val="24"/>
          <w:szCs w:val="24"/>
        </w:rPr>
        <w:t>II этап – 2015-2016 годы;</w:t>
      </w:r>
    </w:p>
    <w:p w:rsidR="00A01EED" w:rsidRDefault="00A01EED" w:rsidP="00A01EED">
      <w:pPr>
        <w:widowControl w:val="0"/>
        <w:spacing w:line="100" w:lineRule="atLeast"/>
        <w:ind w:left="709"/>
        <w:jc w:val="both"/>
        <w:rPr>
          <w:sz w:val="24"/>
          <w:szCs w:val="24"/>
        </w:rPr>
      </w:pPr>
      <w:r w:rsidRPr="00A1470F">
        <w:rPr>
          <w:sz w:val="24"/>
          <w:szCs w:val="24"/>
        </w:rPr>
        <w:t>III этап – 2017-20</w:t>
      </w:r>
      <w:r>
        <w:rPr>
          <w:sz w:val="24"/>
          <w:szCs w:val="24"/>
        </w:rPr>
        <w:t>21</w:t>
      </w:r>
      <w:r w:rsidRPr="00A1470F">
        <w:rPr>
          <w:sz w:val="24"/>
          <w:szCs w:val="24"/>
        </w:rPr>
        <w:t xml:space="preserve"> годы.</w:t>
      </w:r>
    </w:p>
    <w:p w:rsidR="00A01EED" w:rsidRPr="00A1470F" w:rsidRDefault="00A01EED" w:rsidP="00A01EED">
      <w:pPr>
        <w:widowControl w:val="0"/>
        <w:spacing w:line="100" w:lineRule="atLeast"/>
        <w:jc w:val="both"/>
        <w:rPr>
          <w:sz w:val="24"/>
          <w:szCs w:val="24"/>
        </w:rPr>
      </w:pPr>
    </w:p>
    <w:p w:rsidR="00A01EED" w:rsidRPr="00A1470F" w:rsidRDefault="00A01EED" w:rsidP="00A01EED">
      <w:pPr>
        <w:widowControl w:val="0"/>
        <w:numPr>
          <w:ilvl w:val="0"/>
          <w:numId w:val="8"/>
        </w:numPr>
        <w:suppressAutoHyphens/>
        <w:spacing w:line="100" w:lineRule="atLeast"/>
        <w:ind w:left="0" w:firstLine="709"/>
        <w:jc w:val="both"/>
        <w:rPr>
          <w:sz w:val="24"/>
          <w:szCs w:val="24"/>
        </w:rPr>
      </w:pPr>
      <w:r w:rsidRPr="00A1470F">
        <w:rPr>
          <w:sz w:val="24"/>
          <w:szCs w:val="24"/>
        </w:rPr>
        <w:t>Целевыми индикаторами, позвол</w:t>
      </w:r>
      <w:r>
        <w:rPr>
          <w:sz w:val="24"/>
          <w:szCs w:val="24"/>
        </w:rPr>
        <w:t xml:space="preserve">яющими измерить достижение цели </w:t>
      </w:r>
      <w:r w:rsidRPr="00A1470F">
        <w:rPr>
          <w:sz w:val="24"/>
          <w:szCs w:val="24"/>
        </w:rPr>
        <w:t>подпрограммы, являются:</w:t>
      </w:r>
    </w:p>
    <w:p w:rsidR="00A01EED" w:rsidRPr="007A4F63" w:rsidRDefault="00A01EED" w:rsidP="00A01EED">
      <w:pPr>
        <w:widowControl w:val="0"/>
        <w:spacing w:line="100" w:lineRule="atLeast"/>
        <w:ind w:firstLine="540"/>
        <w:jc w:val="both"/>
        <w:rPr>
          <w:sz w:val="24"/>
          <w:szCs w:val="24"/>
        </w:rPr>
      </w:pPr>
      <w:r>
        <w:rPr>
          <w:sz w:val="24"/>
          <w:szCs w:val="24"/>
        </w:rPr>
        <w:t>к</w:t>
      </w:r>
      <w:r w:rsidRPr="007A4F63">
        <w:rPr>
          <w:sz w:val="24"/>
          <w:szCs w:val="24"/>
        </w:rPr>
        <w:t>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 будет поддерживаться на прежнем уровне, а именно в к</w:t>
      </w:r>
      <w:r>
        <w:rPr>
          <w:sz w:val="24"/>
          <w:szCs w:val="24"/>
        </w:rPr>
        <w:t xml:space="preserve">оличестве </w:t>
      </w:r>
      <w:r w:rsidRPr="00781B7A">
        <w:rPr>
          <w:sz w:val="24"/>
          <w:szCs w:val="24"/>
        </w:rPr>
        <w:t>21</w:t>
      </w:r>
      <w:r>
        <w:rPr>
          <w:sz w:val="24"/>
          <w:szCs w:val="24"/>
        </w:rPr>
        <w:t xml:space="preserve"> в 2018 -2021 годах;</w:t>
      </w:r>
    </w:p>
    <w:p w:rsidR="00A01EED" w:rsidRPr="007A4F63" w:rsidRDefault="00A01EED" w:rsidP="00A01EED">
      <w:pPr>
        <w:widowControl w:val="0"/>
        <w:spacing w:line="100" w:lineRule="atLeast"/>
        <w:ind w:firstLine="540"/>
        <w:jc w:val="both"/>
        <w:rPr>
          <w:sz w:val="24"/>
          <w:szCs w:val="24"/>
        </w:rPr>
      </w:pPr>
      <w:r>
        <w:rPr>
          <w:sz w:val="24"/>
          <w:szCs w:val="24"/>
        </w:rPr>
        <w:t>к</w:t>
      </w:r>
      <w:r w:rsidRPr="007A4F63">
        <w:rPr>
          <w:sz w:val="24"/>
          <w:szCs w:val="24"/>
        </w:rPr>
        <w:t>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будет поддерживаться на прежнем уровне, а именно в ко</w:t>
      </w:r>
      <w:r>
        <w:rPr>
          <w:sz w:val="24"/>
          <w:szCs w:val="24"/>
        </w:rPr>
        <w:t xml:space="preserve">личестве </w:t>
      </w:r>
      <w:r w:rsidRPr="00781B7A">
        <w:rPr>
          <w:sz w:val="24"/>
          <w:szCs w:val="24"/>
        </w:rPr>
        <w:t>20</w:t>
      </w:r>
      <w:r>
        <w:rPr>
          <w:sz w:val="24"/>
          <w:szCs w:val="24"/>
        </w:rPr>
        <w:t xml:space="preserve"> в 2018 -2021 годах;</w:t>
      </w:r>
    </w:p>
    <w:p w:rsidR="00A01EED" w:rsidRPr="007A4F63" w:rsidRDefault="00A01EED" w:rsidP="00A01EED">
      <w:pPr>
        <w:widowControl w:val="0"/>
        <w:spacing w:line="100" w:lineRule="atLeast"/>
        <w:ind w:firstLine="540"/>
        <w:jc w:val="both"/>
        <w:rPr>
          <w:sz w:val="24"/>
          <w:szCs w:val="24"/>
        </w:rPr>
      </w:pPr>
      <w:r>
        <w:rPr>
          <w:sz w:val="24"/>
          <w:szCs w:val="24"/>
        </w:rPr>
        <w:t>к</w:t>
      </w:r>
      <w:r w:rsidRPr="007A4F63">
        <w:rPr>
          <w:sz w:val="24"/>
          <w:szCs w:val="24"/>
        </w:rPr>
        <w:t xml:space="preserve">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будет поддерживаться на прежнем уровне, а именно в количестве </w:t>
      </w:r>
      <w:r w:rsidRPr="00781B7A">
        <w:rPr>
          <w:sz w:val="24"/>
          <w:szCs w:val="24"/>
        </w:rPr>
        <w:t>17</w:t>
      </w:r>
      <w:r w:rsidRPr="007A4F63">
        <w:rPr>
          <w:sz w:val="24"/>
          <w:szCs w:val="24"/>
        </w:rPr>
        <w:t xml:space="preserve"> в 201</w:t>
      </w:r>
      <w:r>
        <w:rPr>
          <w:sz w:val="24"/>
          <w:szCs w:val="24"/>
        </w:rPr>
        <w:t>8-2021 годах;</w:t>
      </w:r>
    </w:p>
    <w:p w:rsidR="00A01EED" w:rsidRPr="007A4F63" w:rsidRDefault="00A01EED" w:rsidP="00A01EED">
      <w:pPr>
        <w:widowControl w:val="0"/>
        <w:spacing w:line="100" w:lineRule="atLeast"/>
        <w:ind w:firstLine="540"/>
        <w:jc w:val="both"/>
        <w:rPr>
          <w:sz w:val="24"/>
          <w:szCs w:val="24"/>
        </w:rPr>
      </w:pPr>
      <w:r>
        <w:rPr>
          <w:sz w:val="24"/>
          <w:szCs w:val="24"/>
        </w:rPr>
        <w:t>к</w:t>
      </w:r>
      <w:r w:rsidRPr="007A4F63">
        <w:rPr>
          <w:sz w:val="24"/>
          <w:szCs w:val="24"/>
        </w:rPr>
        <w:t xml:space="preserve">оличество социальных проектов, реализуемых молодежью города, увеличится с </w:t>
      </w:r>
      <w:r>
        <w:rPr>
          <w:sz w:val="24"/>
          <w:szCs w:val="24"/>
        </w:rPr>
        <w:t>15</w:t>
      </w:r>
      <w:r w:rsidRPr="007A4F63">
        <w:rPr>
          <w:sz w:val="24"/>
          <w:szCs w:val="24"/>
        </w:rPr>
        <w:t xml:space="preserve"> единиц в 201</w:t>
      </w:r>
      <w:r>
        <w:rPr>
          <w:sz w:val="24"/>
          <w:szCs w:val="24"/>
        </w:rPr>
        <w:t>4 году до 24 единиц в 2021 году;</w:t>
      </w:r>
    </w:p>
    <w:p w:rsidR="00A01EED" w:rsidRPr="007A4F63" w:rsidRDefault="00A01EED" w:rsidP="00A01EED">
      <w:pPr>
        <w:widowControl w:val="0"/>
        <w:spacing w:line="100" w:lineRule="atLeast"/>
        <w:ind w:firstLine="540"/>
        <w:jc w:val="both"/>
        <w:rPr>
          <w:sz w:val="24"/>
          <w:szCs w:val="24"/>
        </w:rPr>
      </w:pPr>
      <w:r>
        <w:rPr>
          <w:sz w:val="24"/>
          <w:szCs w:val="24"/>
        </w:rPr>
        <w:t>к</w:t>
      </w:r>
      <w:r w:rsidRPr="007A4F63">
        <w:rPr>
          <w:sz w:val="24"/>
          <w:szCs w:val="24"/>
        </w:rPr>
        <w:t xml:space="preserve">оличество </w:t>
      </w:r>
      <w:proofErr w:type="gramStart"/>
      <w:r w:rsidRPr="007A4F63">
        <w:rPr>
          <w:sz w:val="24"/>
          <w:szCs w:val="24"/>
        </w:rPr>
        <w:t>молодых людей, являющихся членами проектной команды по реализации социально проектов увеличится</w:t>
      </w:r>
      <w:proofErr w:type="gramEnd"/>
      <w:r w:rsidRPr="007A4F63">
        <w:rPr>
          <w:sz w:val="24"/>
          <w:szCs w:val="24"/>
        </w:rPr>
        <w:t xml:space="preserve"> с 66 человек в 201</w:t>
      </w:r>
      <w:r>
        <w:rPr>
          <w:sz w:val="24"/>
          <w:szCs w:val="24"/>
        </w:rPr>
        <w:t>8</w:t>
      </w:r>
      <w:r w:rsidRPr="007A4F63">
        <w:rPr>
          <w:sz w:val="24"/>
          <w:szCs w:val="24"/>
        </w:rPr>
        <w:t xml:space="preserve"> </w:t>
      </w:r>
      <w:r>
        <w:rPr>
          <w:sz w:val="24"/>
          <w:szCs w:val="24"/>
        </w:rPr>
        <w:t>году до 72 человек в 2021 году.</w:t>
      </w:r>
    </w:p>
    <w:p w:rsidR="00A01EED" w:rsidRDefault="00A01EED" w:rsidP="00A01EED">
      <w:pPr>
        <w:widowControl w:val="0"/>
        <w:spacing w:line="100" w:lineRule="atLeast"/>
        <w:ind w:firstLine="540"/>
        <w:jc w:val="both"/>
        <w:rPr>
          <w:sz w:val="24"/>
          <w:szCs w:val="24"/>
        </w:rPr>
      </w:pPr>
      <w:r>
        <w:rPr>
          <w:sz w:val="24"/>
          <w:szCs w:val="24"/>
        </w:rPr>
        <w:t>к</w:t>
      </w:r>
      <w:r w:rsidRPr="007A4F63">
        <w:rPr>
          <w:sz w:val="24"/>
          <w:szCs w:val="24"/>
        </w:rPr>
        <w:t>оличество созданных рабочих мест для несовершеннолетних граждан, проживающих в городе Дивногорске (сохранить количество созданных рабочих мест для несовершеннолетних граждан, проживающих в городе Дивногорске на уровне 60 ед. ежегодно).</w:t>
      </w:r>
    </w:p>
    <w:p w:rsidR="00A01EED" w:rsidRDefault="00A01EED" w:rsidP="00A01EED">
      <w:pPr>
        <w:snapToGrid w:val="0"/>
        <w:ind w:firstLine="709"/>
        <w:jc w:val="both"/>
        <w:rPr>
          <w:sz w:val="24"/>
          <w:szCs w:val="24"/>
        </w:rPr>
      </w:pPr>
      <w:r w:rsidRPr="00337EC6">
        <w:rPr>
          <w:sz w:val="24"/>
          <w:szCs w:val="24"/>
        </w:rPr>
        <w:t>Перечень целевых индикаторов Подпрограммы 2 с расшифровкой плановых значений по годам ее реализации представлены в приложении № 1 к Подпрограмме.</w:t>
      </w:r>
    </w:p>
    <w:p w:rsidR="00A01EED" w:rsidRPr="008B14BB" w:rsidRDefault="00A01EED" w:rsidP="00A01EED">
      <w:pPr>
        <w:snapToGrid w:val="0"/>
        <w:jc w:val="center"/>
        <w:rPr>
          <w:b/>
          <w:sz w:val="24"/>
          <w:szCs w:val="24"/>
        </w:rPr>
      </w:pPr>
      <w:r>
        <w:rPr>
          <w:sz w:val="24"/>
          <w:szCs w:val="24"/>
        </w:rPr>
        <w:br w:type="page"/>
      </w:r>
      <w:r w:rsidRPr="00337EC6">
        <w:rPr>
          <w:b/>
          <w:sz w:val="24"/>
          <w:szCs w:val="24"/>
        </w:rPr>
        <w:lastRenderedPageBreak/>
        <w:t>2.3. М</w:t>
      </w:r>
      <w:r>
        <w:rPr>
          <w:b/>
          <w:sz w:val="24"/>
          <w:szCs w:val="24"/>
        </w:rPr>
        <w:t>еханизм реализации подпрограммы</w:t>
      </w:r>
    </w:p>
    <w:p w:rsidR="00A01EED" w:rsidRPr="00A1470F" w:rsidRDefault="00A01EED" w:rsidP="00A01EED">
      <w:pPr>
        <w:widowControl w:val="0"/>
        <w:autoSpaceDE w:val="0"/>
        <w:autoSpaceDN w:val="0"/>
        <w:adjustRightInd w:val="0"/>
        <w:ind w:firstLine="540"/>
        <w:jc w:val="both"/>
        <w:rPr>
          <w:sz w:val="24"/>
          <w:szCs w:val="24"/>
        </w:rPr>
      </w:pPr>
      <w:r w:rsidRPr="00A1470F">
        <w:rPr>
          <w:sz w:val="24"/>
          <w:szCs w:val="24"/>
        </w:rPr>
        <w:t>Реализацию подпрограммы осуществляют: отдел физической культуры, спорта и молодежной политики администрации г. Дивногорска и муниципальное автономное учреждение молодежный центр «Дивный».</w:t>
      </w:r>
    </w:p>
    <w:p w:rsidR="00A01EED" w:rsidRPr="0086185E" w:rsidRDefault="00A01EED" w:rsidP="00A01EED">
      <w:pPr>
        <w:widowControl w:val="0"/>
        <w:autoSpaceDE w:val="0"/>
        <w:autoSpaceDN w:val="0"/>
        <w:adjustRightInd w:val="0"/>
        <w:ind w:firstLine="540"/>
        <w:jc w:val="both"/>
        <w:rPr>
          <w:b/>
          <w:sz w:val="24"/>
          <w:szCs w:val="24"/>
        </w:rPr>
      </w:pPr>
      <w:r w:rsidRPr="00337EC6">
        <w:rPr>
          <w:sz w:val="24"/>
          <w:szCs w:val="24"/>
        </w:rPr>
        <w:t xml:space="preserve">Финансирование мероприятий подпрограммы осуществляется за счет средств местного бюджета в соответствии с </w:t>
      </w:r>
      <w:hyperlink w:anchor="Par377" w:history="1">
        <w:r w:rsidRPr="00337EC6">
          <w:rPr>
            <w:sz w:val="24"/>
            <w:szCs w:val="24"/>
          </w:rPr>
          <w:t>мероприятиями</w:t>
        </w:r>
      </w:hyperlink>
      <w:r w:rsidRPr="00337EC6">
        <w:rPr>
          <w:sz w:val="24"/>
          <w:szCs w:val="24"/>
        </w:rPr>
        <w:t xml:space="preserve"> подпрограммы согласно приложению 2 к подпрограмме (далее – мероприятия подпрограммы). </w:t>
      </w:r>
    </w:p>
    <w:p w:rsidR="00A01EED" w:rsidRDefault="00A01EED" w:rsidP="00A01EED">
      <w:pPr>
        <w:widowControl w:val="0"/>
        <w:autoSpaceDE w:val="0"/>
        <w:autoSpaceDN w:val="0"/>
        <w:adjustRightInd w:val="0"/>
        <w:ind w:firstLine="540"/>
        <w:jc w:val="both"/>
        <w:rPr>
          <w:sz w:val="24"/>
          <w:szCs w:val="24"/>
        </w:rPr>
      </w:pPr>
      <w:r w:rsidRPr="00A1470F">
        <w:rPr>
          <w:sz w:val="24"/>
          <w:szCs w:val="24"/>
        </w:rPr>
        <w:t>Мероприятия подпрограммы по каждой задаче, финансирование которых предусмотрено в соответствующем финансовом году, осуществляются в комплексе.</w:t>
      </w:r>
    </w:p>
    <w:p w:rsidR="00A01EED" w:rsidRPr="00330EA1" w:rsidRDefault="00A01EED" w:rsidP="00A01EED">
      <w:pPr>
        <w:widowControl w:val="0"/>
        <w:autoSpaceDE w:val="0"/>
        <w:autoSpaceDN w:val="0"/>
        <w:adjustRightInd w:val="0"/>
        <w:ind w:firstLine="540"/>
        <w:jc w:val="both"/>
        <w:rPr>
          <w:sz w:val="24"/>
          <w:szCs w:val="24"/>
        </w:rPr>
      </w:pPr>
      <w:r w:rsidRPr="00330EA1">
        <w:rPr>
          <w:sz w:val="24"/>
          <w:szCs w:val="24"/>
        </w:rPr>
        <w:t>Главными распорядителями средств бюджета является отдел физической культуры, спорта и молодежной политики администрации г. Дивногорска.</w:t>
      </w:r>
    </w:p>
    <w:p w:rsidR="00A01EED" w:rsidRPr="00A1470F" w:rsidRDefault="00A01EED" w:rsidP="00A01EED">
      <w:pPr>
        <w:widowControl w:val="0"/>
        <w:autoSpaceDE w:val="0"/>
        <w:autoSpaceDN w:val="0"/>
        <w:adjustRightInd w:val="0"/>
        <w:outlineLvl w:val="2"/>
        <w:rPr>
          <w:sz w:val="24"/>
          <w:szCs w:val="24"/>
        </w:rPr>
      </w:pPr>
    </w:p>
    <w:p w:rsidR="00A01EED" w:rsidRPr="00337EC6" w:rsidRDefault="00A01EED" w:rsidP="00A01EED">
      <w:pPr>
        <w:widowControl w:val="0"/>
        <w:autoSpaceDE w:val="0"/>
        <w:autoSpaceDN w:val="0"/>
        <w:adjustRightInd w:val="0"/>
        <w:jc w:val="center"/>
        <w:outlineLvl w:val="2"/>
        <w:rPr>
          <w:b/>
          <w:sz w:val="24"/>
          <w:szCs w:val="24"/>
        </w:rPr>
      </w:pPr>
      <w:r w:rsidRPr="00337EC6">
        <w:rPr>
          <w:b/>
          <w:sz w:val="24"/>
          <w:szCs w:val="24"/>
        </w:rPr>
        <w:t>2.4. Управление подпрограммой</w:t>
      </w:r>
    </w:p>
    <w:p w:rsidR="00A01EED" w:rsidRPr="00337EC6" w:rsidRDefault="00A01EED" w:rsidP="00A01EED">
      <w:pPr>
        <w:widowControl w:val="0"/>
        <w:autoSpaceDE w:val="0"/>
        <w:autoSpaceDN w:val="0"/>
        <w:adjustRightInd w:val="0"/>
        <w:jc w:val="center"/>
        <w:rPr>
          <w:b/>
          <w:sz w:val="24"/>
          <w:szCs w:val="24"/>
        </w:rPr>
      </w:pPr>
      <w:r w:rsidRPr="00337EC6">
        <w:rPr>
          <w:b/>
          <w:sz w:val="24"/>
          <w:szCs w:val="24"/>
        </w:rPr>
        <w:t xml:space="preserve">и </w:t>
      </w:r>
      <w:proofErr w:type="gramStart"/>
      <w:r w:rsidRPr="00337EC6">
        <w:rPr>
          <w:b/>
          <w:sz w:val="24"/>
          <w:szCs w:val="24"/>
        </w:rPr>
        <w:t>контроль за</w:t>
      </w:r>
      <w:proofErr w:type="gramEnd"/>
      <w:r w:rsidRPr="00337EC6">
        <w:rPr>
          <w:b/>
          <w:sz w:val="24"/>
          <w:szCs w:val="24"/>
        </w:rPr>
        <w:t xml:space="preserve"> ходом ее выполнения</w:t>
      </w:r>
    </w:p>
    <w:p w:rsidR="00A01EED" w:rsidRPr="00A1470F" w:rsidRDefault="00A01EED" w:rsidP="00A01EED">
      <w:pPr>
        <w:widowControl w:val="0"/>
        <w:autoSpaceDE w:val="0"/>
        <w:autoSpaceDN w:val="0"/>
        <w:adjustRightInd w:val="0"/>
        <w:jc w:val="center"/>
        <w:rPr>
          <w:sz w:val="24"/>
          <w:szCs w:val="24"/>
        </w:rPr>
      </w:pPr>
    </w:p>
    <w:p w:rsidR="00A01EED" w:rsidRPr="00A1470F" w:rsidRDefault="00A01EED" w:rsidP="00A01EED">
      <w:pPr>
        <w:widowControl w:val="0"/>
        <w:autoSpaceDE w:val="0"/>
        <w:autoSpaceDN w:val="0"/>
        <w:adjustRightInd w:val="0"/>
        <w:ind w:firstLine="709"/>
        <w:jc w:val="both"/>
        <w:outlineLvl w:val="2"/>
        <w:rPr>
          <w:sz w:val="24"/>
          <w:szCs w:val="24"/>
        </w:rPr>
      </w:pPr>
      <w:r w:rsidRPr="00A1470F">
        <w:rPr>
          <w:sz w:val="24"/>
          <w:szCs w:val="24"/>
        </w:rPr>
        <w:t xml:space="preserve">2.4.1. Текущее управление и </w:t>
      </w:r>
      <w:proofErr w:type="gramStart"/>
      <w:r w:rsidRPr="00A1470F">
        <w:rPr>
          <w:sz w:val="24"/>
          <w:szCs w:val="24"/>
        </w:rPr>
        <w:t>контроль за</w:t>
      </w:r>
      <w:proofErr w:type="gramEnd"/>
      <w:r w:rsidRPr="00A1470F">
        <w:rPr>
          <w:sz w:val="24"/>
          <w:szCs w:val="24"/>
        </w:rPr>
        <w:t xml:space="preserve"> реализацией подпрограммы осуществляет отдел физической культуры, спорта и молодежной политики  администрации города Дивногорска.</w:t>
      </w:r>
    </w:p>
    <w:p w:rsidR="00A01EED" w:rsidRPr="00A1470F" w:rsidRDefault="00A01EED" w:rsidP="00A01EED">
      <w:pPr>
        <w:widowControl w:val="0"/>
        <w:autoSpaceDE w:val="0"/>
        <w:autoSpaceDN w:val="0"/>
        <w:adjustRightInd w:val="0"/>
        <w:ind w:firstLine="709"/>
        <w:jc w:val="both"/>
        <w:outlineLvl w:val="2"/>
        <w:rPr>
          <w:sz w:val="24"/>
          <w:szCs w:val="24"/>
        </w:rPr>
      </w:pPr>
      <w:r w:rsidRPr="00A1470F">
        <w:rPr>
          <w:sz w:val="24"/>
          <w:szCs w:val="24"/>
        </w:rPr>
        <w:t>Муниципальные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A01EED" w:rsidRPr="00A1470F" w:rsidRDefault="00A01EED" w:rsidP="00A01EED">
      <w:pPr>
        <w:widowControl w:val="0"/>
        <w:autoSpaceDE w:val="0"/>
        <w:autoSpaceDN w:val="0"/>
        <w:adjustRightInd w:val="0"/>
        <w:ind w:firstLine="709"/>
        <w:jc w:val="both"/>
        <w:outlineLvl w:val="2"/>
        <w:rPr>
          <w:sz w:val="24"/>
          <w:szCs w:val="24"/>
        </w:rPr>
      </w:pPr>
      <w:r w:rsidRPr="00A1470F">
        <w:rPr>
          <w:sz w:val="24"/>
          <w:szCs w:val="24"/>
        </w:rPr>
        <w:t>2.4.2. Отдел физической культуры, спорта и молодежной политики  администрации города Дивногорска осуществляет:</w:t>
      </w:r>
    </w:p>
    <w:p w:rsidR="00A01EED" w:rsidRPr="00A1470F" w:rsidRDefault="00A01EED" w:rsidP="00A01EED">
      <w:pPr>
        <w:widowControl w:val="0"/>
        <w:autoSpaceDE w:val="0"/>
        <w:autoSpaceDN w:val="0"/>
        <w:adjustRightInd w:val="0"/>
        <w:ind w:firstLine="709"/>
        <w:jc w:val="both"/>
        <w:outlineLvl w:val="2"/>
        <w:rPr>
          <w:sz w:val="24"/>
          <w:szCs w:val="24"/>
        </w:rPr>
      </w:pPr>
      <w:r w:rsidRPr="00A1470F">
        <w:rPr>
          <w:sz w:val="24"/>
          <w:szCs w:val="24"/>
        </w:rPr>
        <w:t>1) координацию исполнения мероприятий подпрограммы, мониторинг их реализации;</w:t>
      </w:r>
    </w:p>
    <w:p w:rsidR="00A01EED" w:rsidRPr="00A1470F" w:rsidRDefault="00A01EED" w:rsidP="00A01EED">
      <w:pPr>
        <w:widowControl w:val="0"/>
        <w:autoSpaceDE w:val="0"/>
        <w:autoSpaceDN w:val="0"/>
        <w:adjustRightInd w:val="0"/>
        <w:ind w:firstLine="709"/>
        <w:jc w:val="both"/>
        <w:outlineLvl w:val="2"/>
        <w:rPr>
          <w:sz w:val="24"/>
          <w:szCs w:val="24"/>
        </w:rPr>
      </w:pPr>
      <w:r w:rsidRPr="00A1470F">
        <w:rPr>
          <w:sz w:val="24"/>
          <w:szCs w:val="24"/>
        </w:rPr>
        <w:t xml:space="preserve">2) непосредственный </w:t>
      </w:r>
      <w:proofErr w:type="gramStart"/>
      <w:r w:rsidRPr="00A1470F">
        <w:rPr>
          <w:sz w:val="24"/>
          <w:szCs w:val="24"/>
        </w:rPr>
        <w:t>контроль за</w:t>
      </w:r>
      <w:proofErr w:type="gramEnd"/>
      <w:r w:rsidRPr="00A1470F">
        <w:rPr>
          <w:sz w:val="24"/>
          <w:szCs w:val="24"/>
        </w:rPr>
        <w:t xml:space="preserve"> ходом реализации мероприятий подпрограммы;</w:t>
      </w:r>
    </w:p>
    <w:p w:rsidR="00A01EED" w:rsidRPr="00A1470F" w:rsidRDefault="00A01EED" w:rsidP="00A01EED">
      <w:pPr>
        <w:widowControl w:val="0"/>
        <w:autoSpaceDE w:val="0"/>
        <w:autoSpaceDN w:val="0"/>
        <w:adjustRightInd w:val="0"/>
        <w:ind w:firstLine="709"/>
        <w:jc w:val="both"/>
        <w:outlineLvl w:val="2"/>
        <w:rPr>
          <w:sz w:val="24"/>
          <w:szCs w:val="24"/>
        </w:rPr>
      </w:pPr>
      <w:r w:rsidRPr="00A1470F">
        <w:rPr>
          <w:sz w:val="24"/>
          <w:szCs w:val="24"/>
        </w:rPr>
        <w:t>3) подготовку отчетов о реализации подпрограммы.</w:t>
      </w:r>
    </w:p>
    <w:p w:rsidR="00A01EED" w:rsidRPr="00A1470F" w:rsidRDefault="00A01EED" w:rsidP="00A01EED">
      <w:pPr>
        <w:widowControl w:val="0"/>
        <w:autoSpaceDE w:val="0"/>
        <w:autoSpaceDN w:val="0"/>
        <w:adjustRightInd w:val="0"/>
        <w:ind w:firstLine="709"/>
        <w:jc w:val="both"/>
        <w:outlineLvl w:val="2"/>
        <w:rPr>
          <w:sz w:val="24"/>
          <w:szCs w:val="24"/>
        </w:rPr>
      </w:pPr>
      <w:r w:rsidRPr="00A1470F">
        <w:rPr>
          <w:sz w:val="24"/>
          <w:szCs w:val="24"/>
        </w:rPr>
        <w:t xml:space="preserve">2.4.3. </w:t>
      </w:r>
      <w:proofErr w:type="gramStart"/>
      <w:r w:rsidRPr="00A1470F">
        <w:rPr>
          <w:sz w:val="24"/>
          <w:szCs w:val="24"/>
        </w:rPr>
        <w:t>Отдел физической культуры, спорта и молодежной политики  администрации города Дивногорска ежеквартально не позднее 15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w:t>
      </w:r>
      <w:proofErr w:type="gramEnd"/>
    </w:p>
    <w:p w:rsidR="00A01EED" w:rsidRPr="00A1470F" w:rsidRDefault="00A01EED" w:rsidP="00A01EED">
      <w:pPr>
        <w:widowControl w:val="0"/>
        <w:autoSpaceDE w:val="0"/>
        <w:autoSpaceDN w:val="0"/>
        <w:adjustRightInd w:val="0"/>
        <w:ind w:firstLine="709"/>
        <w:jc w:val="both"/>
        <w:outlineLvl w:val="2"/>
        <w:rPr>
          <w:sz w:val="24"/>
          <w:szCs w:val="24"/>
        </w:rPr>
      </w:pPr>
      <w:r w:rsidRPr="00A1470F">
        <w:rPr>
          <w:sz w:val="24"/>
          <w:szCs w:val="24"/>
        </w:rPr>
        <w:t xml:space="preserve">2.4.4. Отдел физической культуры, спорта и молодежной политики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апреля года, следующего за </w:t>
      </w:r>
      <w:proofErr w:type="gramStart"/>
      <w:r w:rsidRPr="00A1470F">
        <w:rPr>
          <w:sz w:val="24"/>
          <w:szCs w:val="24"/>
        </w:rPr>
        <w:t>отчетным</w:t>
      </w:r>
      <w:proofErr w:type="gramEnd"/>
      <w:r w:rsidRPr="00A1470F">
        <w:rPr>
          <w:sz w:val="24"/>
          <w:szCs w:val="24"/>
        </w:rPr>
        <w:t>.</w:t>
      </w:r>
    </w:p>
    <w:p w:rsidR="00A01EED" w:rsidRPr="00A1470F" w:rsidRDefault="00A01EED" w:rsidP="00A01EED">
      <w:pPr>
        <w:widowControl w:val="0"/>
        <w:autoSpaceDE w:val="0"/>
        <w:autoSpaceDN w:val="0"/>
        <w:adjustRightInd w:val="0"/>
        <w:ind w:firstLine="709"/>
        <w:jc w:val="both"/>
        <w:outlineLvl w:val="2"/>
        <w:rPr>
          <w:sz w:val="24"/>
          <w:szCs w:val="24"/>
        </w:rPr>
      </w:pPr>
      <w:r w:rsidRPr="00A1470F">
        <w:rPr>
          <w:sz w:val="24"/>
          <w:szCs w:val="24"/>
        </w:rPr>
        <w:t xml:space="preserve">2.4.5. Обеспечение целевого расходования бюджетных средств, контроля </w:t>
      </w:r>
    </w:p>
    <w:p w:rsidR="00A01EED" w:rsidRPr="00A1470F" w:rsidRDefault="00A01EED" w:rsidP="00A01EED">
      <w:pPr>
        <w:widowControl w:val="0"/>
        <w:autoSpaceDE w:val="0"/>
        <w:autoSpaceDN w:val="0"/>
        <w:adjustRightInd w:val="0"/>
        <w:ind w:firstLine="709"/>
        <w:jc w:val="both"/>
        <w:outlineLvl w:val="2"/>
        <w:rPr>
          <w:sz w:val="24"/>
          <w:szCs w:val="24"/>
        </w:rPr>
      </w:pPr>
      <w:r w:rsidRPr="00A1470F">
        <w:rPr>
          <w:sz w:val="24"/>
          <w:szCs w:val="24"/>
        </w:rP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01EED" w:rsidRPr="00A1470F" w:rsidRDefault="00A01EED" w:rsidP="00A01EED">
      <w:pPr>
        <w:widowControl w:val="0"/>
        <w:autoSpaceDE w:val="0"/>
        <w:autoSpaceDN w:val="0"/>
        <w:adjustRightInd w:val="0"/>
        <w:ind w:firstLine="709"/>
        <w:jc w:val="both"/>
        <w:outlineLvl w:val="2"/>
        <w:rPr>
          <w:sz w:val="24"/>
          <w:szCs w:val="24"/>
        </w:rPr>
      </w:pPr>
      <w:r w:rsidRPr="00A1470F">
        <w:rPr>
          <w:sz w:val="24"/>
          <w:szCs w:val="24"/>
        </w:rPr>
        <w:t>2.4.6. Муниципальные учреждения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01EED" w:rsidRPr="00A1470F" w:rsidRDefault="00A01EED" w:rsidP="00A01EED">
      <w:pPr>
        <w:widowControl w:val="0"/>
        <w:autoSpaceDE w:val="0"/>
        <w:autoSpaceDN w:val="0"/>
        <w:adjustRightInd w:val="0"/>
        <w:ind w:firstLine="709"/>
        <w:jc w:val="both"/>
        <w:outlineLvl w:val="2"/>
        <w:rPr>
          <w:sz w:val="24"/>
          <w:szCs w:val="24"/>
        </w:rPr>
      </w:pPr>
      <w:r w:rsidRPr="00A1470F">
        <w:rPr>
          <w:sz w:val="24"/>
          <w:szCs w:val="24"/>
        </w:rPr>
        <w:t xml:space="preserve">2.4.7. </w:t>
      </w:r>
      <w:proofErr w:type="gramStart"/>
      <w:r w:rsidRPr="00A1470F">
        <w:rPr>
          <w:sz w:val="24"/>
          <w:szCs w:val="24"/>
        </w:rPr>
        <w:t>Контроль за</w:t>
      </w:r>
      <w:proofErr w:type="gramEnd"/>
      <w:r w:rsidRPr="00A1470F">
        <w:rPr>
          <w:sz w:val="24"/>
          <w:szCs w:val="24"/>
        </w:rPr>
        <w:t xml:space="preserve"> соблюдением условий выделения, получения, целевого использования и возврата средств муниципального бюджета осуществляет отдел физической культуры, спорта и молодежной политики  администрации города Дивногорска.</w:t>
      </w:r>
    </w:p>
    <w:p w:rsidR="00A01EED" w:rsidRPr="00A1470F" w:rsidRDefault="00A01EED" w:rsidP="00A01EED">
      <w:pPr>
        <w:widowControl w:val="0"/>
        <w:autoSpaceDE w:val="0"/>
        <w:autoSpaceDN w:val="0"/>
        <w:adjustRightInd w:val="0"/>
        <w:ind w:firstLine="709"/>
        <w:jc w:val="both"/>
        <w:outlineLvl w:val="2"/>
        <w:rPr>
          <w:sz w:val="24"/>
          <w:szCs w:val="24"/>
        </w:rPr>
      </w:pPr>
      <w:r w:rsidRPr="00A1470F">
        <w:rPr>
          <w:sz w:val="24"/>
          <w:szCs w:val="24"/>
        </w:rPr>
        <w:t xml:space="preserve">2.4.8. </w:t>
      </w:r>
      <w:proofErr w:type="gramStart"/>
      <w:r w:rsidRPr="00A1470F">
        <w:rPr>
          <w:sz w:val="24"/>
          <w:szCs w:val="24"/>
        </w:rPr>
        <w:t xml:space="preserve">Контроль за законностью, результативностью (эффективностью </w:t>
      </w:r>
      <w:proofErr w:type="gramEnd"/>
    </w:p>
    <w:p w:rsidR="00A01EED" w:rsidRPr="00A1470F" w:rsidRDefault="00A01EED" w:rsidP="00A01EED">
      <w:pPr>
        <w:widowControl w:val="0"/>
        <w:autoSpaceDE w:val="0"/>
        <w:autoSpaceDN w:val="0"/>
        <w:adjustRightInd w:val="0"/>
        <w:ind w:firstLine="540"/>
        <w:jc w:val="both"/>
        <w:rPr>
          <w:sz w:val="24"/>
          <w:szCs w:val="24"/>
        </w:rPr>
      </w:pPr>
      <w:r w:rsidRPr="00A1470F">
        <w:rPr>
          <w:sz w:val="24"/>
          <w:szCs w:val="24"/>
        </w:rPr>
        <w:t>и экономностью) использования средств местного бюджета осуществляет отдел физической культуры, спорта и молодежной политики  администрации города Дивногорска.</w:t>
      </w:r>
    </w:p>
    <w:p w:rsidR="00A01EED" w:rsidRPr="00A1470F" w:rsidRDefault="00A01EED" w:rsidP="00A01EED">
      <w:pPr>
        <w:widowControl w:val="0"/>
        <w:autoSpaceDE w:val="0"/>
        <w:autoSpaceDN w:val="0"/>
        <w:adjustRightInd w:val="0"/>
        <w:jc w:val="center"/>
        <w:outlineLvl w:val="2"/>
        <w:rPr>
          <w:sz w:val="24"/>
          <w:szCs w:val="24"/>
        </w:rPr>
      </w:pPr>
    </w:p>
    <w:p w:rsidR="00A01EED" w:rsidRPr="00337EC6" w:rsidRDefault="00A01EED" w:rsidP="00A01EED">
      <w:pPr>
        <w:widowControl w:val="0"/>
        <w:autoSpaceDE w:val="0"/>
        <w:autoSpaceDN w:val="0"/>
        <w:adjustRightInd w:val="0"/>
        <w:jc w:val="center"/>
        <w:outlineLvl w:val="2"/>
        <w:rPr>
          <w:b/>
          <w:sz w:val="24"/>
          <w:szCs w:val="24"/>
        </w:rPr>
      </w:pPr>
      <w:r w:rsidRPr="00337EC6">
        <w:rPr>
          <w:b/>
          <w:sz w:val="24"/>
          <w:szCs w:val="24"/>
        </w:rPr>
        <w:lastRenderedPageBreak/>
        <w:t xml:space="preserve">2.5. Оценка </w:t>
      </w:r>
      <w:proofErr w:type="gramStart"/>
      <w:r w:rsidRPr="00337EC6">
        <w:rPr>
          <w:b/>
          <w:sz w:val="24"/>
          <w:szCs w:val="24"/>
        </w:rPr>
        <w:t>социально-экономической</w:t>
      </w:r>
      <w:proofErr w:type="gramEnd"/>
    </w:p>
    <w:p w:rsidR="00A01EED" w:rsidRPr="00337EC6" w:rsidRDefault="00A01EED" w:rsidP="00A01EED">
      <w:pPr>
        <w:widowControl w:val="0"/>
        <w:autoSpaceDE w:val="0"/>
        <w:autoSpaceDN w:val="0"/>
        <w:adjustRightInd w:val="0"/>
        <w:jc w:val="center"/>
        <w:rPr>
          <w:b/>
          <w:sz w:val="24"/>
          <w:szCs w:val="24"/>
        </w:rPr>
      </w:pPr>
      <w:r w:rsidRPr="00337EC6">
        <w:rPr>
          <w:b/>
          <w:sz w:val="24"/>
          <w:szCs w:val="24"/>
        </w:rPr>
        <w:t xml:space="preserve"> эффективности </w:t>
      </w:r>
    </w:p>
    <w:p w:rsidR="00A01EED" w:rsidRPr="00A1470F" w:rsidRDefault="00A01EED" w:rsidP="00A01EED">
      <w:pPr>
        <w:widowControl w:val="0"/>
        <w:autoSpaceDE w:val="0"/>
        <w:autoSpaceDN w:val="0"/>
        <w:adjustRightInd w:val="0"/>
        <w:jc w:val="center"/>
        <w:rPr>
          <w:sz w:val="24"/>
          <w:szCs w:val="24"/>
        </w:rPr>
      </w:pPr>
    </w:p>
    <w:p w:rsidR="00A01EED" w:rsidRPr="00A1470F" w:rsidRDefault="00A01EED" w:rsidP="00A01EED">
      <w:pPr>
        <w:widowControl w:val="0"/>
        <w:autoSpaceDE w:val="0"/>
        <w:autoSpaceDN w:val="0"/>
        <w:adjustRightInd w:val="0"/>
        <w:ind w:firstLine="708"/>
        <w:jc w:val="both"/>
        <w:rPr>
          <w:sz w:val="24"/>
          <w:szCs w:val="24"/>
        </w:rPr>
      </w:pPr>
      <w:r w:rsidRPr="00A1470F">
        <w:rPr>
          <w:sz w:val="24"/>
          <w:szCs w:val="24"/>
        </w:rPr>
        <w:t>Реализация мероприятий подпрограммы позволит:</w:t>
      </w:r>
    </w:p>
    <w:p w:rsidR="00A01EED" w:rsidRPr="007A4F63" w:rsidRDefault="00A01EED" w:rsidP="00A01EED">
      <w:pPr>
        <w:ind w:firstLine="709"/>
        <w:jc w:val="both"/>
        <w:rPr>
          <w:sz w:val="24"/>
          <w:szCs w:val="24"/>
        </w:rPr>
      </w:pPr>
      <w:r w:rsidRPr="007A4F63">
        <w:rPr>
          <w:sz w:val="24"/>
          <w:szCs w:val="24"/>
        </w:rPr>
        <w:t xml:space="preserve">поддерживать на прежнем уровне 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 а именно в количестве </w:t>
      </w:r>
      <w:r w:rsidRPr="00781B7A">
        <w:rPr>
          <w:sz w:val="24"/>
          <w:szCs w:val="24"/>
        </w:rPr>
        <w:t>21</w:t>
      </w:r>
      <w:r w:rsidRPr="007A4F63">
        <w:rPr>
          <w:sz w:val="24"/>
          <w:szCs w:val="24"/>
        </w:rPr>
        <w:t xml:space="preserve"> в 201</w:t>
      </w:r>
      <w:r>
        <w:rPr>
          <w:sz w:val="24"/>
          <w:szCs w:val="24"/>
        </w:rPr>
        <w:t>8</w:t>
      </w:r>
      <w:r w:rsidRPr="007A4F63">
        <w:rPr>
          <w:sz w:val="24"/>
          <w:szCs w:val="24"/>
        </w:rPr>
        <w:t xml:space="preserve"> -202</w:t>
      </w:r>
      <w:r>
        <w:rPr>
          <w:sz w:val="24"/>
          <w:szCs w:val="24"/>
        </w:rPr>
        <w:t>1</w:t>
      </w:r>
      <w:r w:rsidRPr="007A4F63">
        <w:rPr>
          <w:sz w:val="24"/>
          <w:szCs w:val="24"/>
        </w:rPr>
        <w:t xml:space="preserve"> годах;</w:t>
      </w:r>
    </w:p>
    <w:p w:rsidR="00A01EED" w:rsidRPr="007A4F63" w:rsidRDefault="00A01EED" w:rsidP="00A01EED">
      <w:pPr>
        <w:ind w:firstLine="709"/>
        <w:jc w:val="both"/>
        <w:rPr>
          <w:sz w:val="24"/>
          <w:szCs w:val="24"/>
        </w:rPr>
      </w:pPr>
      <w:r w:rsidRPr="007A4F63">
        <w:rPr>
          <w:sz w:val="24"/>
          <w:szCs w:val="24"/>
        </w:rPr>
        <w:t xml:space="preserve">поддерживать на прежнем уровне 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а именно в количестве </w:t>
      </w:r>
      <w:r w:rsidRPr="00781B7A">
        <w:rPr>
          <w:sz w:val="24"/>
          <w:szCs w:val="24"/>
        </w:rPr>
        <w:t>20</w:t>
      </w:r>
      <w:r w:rsidRPr="007A4F63">
        <w:rPr>
          <w:sz w:val="24"/>
          <w:szCs w:val="24"/>
        </w:rPr>
        <w:t xml:space="preserve"> в 201</w:t>
      </w:r>
      <w:r>
        <w:rPr>
          <w:sz w:val="24"/>
          <w:szCs w:val="24"/>
        </w:rPr>
        <w:t>8</w:t>
      </w:r>
      <w:r w:rsidRPr="007A4F63">
        <w:rPr>
          <w:sz w:val="24"/>
          <w:szCs w:val="24"/>
        </w:rPr>
        <w:t xml:space="preserve"> -202</w:t>
      </w:r>
      <w:r>
        <w:rPr>
          <w:sz w:val="24"/>
          <w:szCs w:val="24"/>
        </w:rPr>
        <w:t>1</w:t>
      </w:r>
      <w:r w:rsidRPr="007A4F63">
        <w:rPr>
          <w:sz w:val="24"/>
          <w:szCs w:val="24"/>
        </w:rPr>
        <w:t xml:space="preserve"> годах;</w:t>
      </w:r>
    </w:p>
    <w:p w:rsidR="00A01EED" w:rsidRPr="007A4F63" w:rsidRDefault="00A01EED" w:rsidP="00A01EED">
      <w:pPr>
        <w:ind w:firstLine="709"/>
        <w:jc w:val="both"/>
        <w:rPr>
          <w:sz w:val="24"/>
          <w:szCs w:val="24"/>
        </w:rPr>
      </w:pPr>
      <w:r w:rsidRPr="007A4F63">
        <w:rPr>
          <w:sz w:val="24"/>
          <w:szCs w:val="24"/>
        </w:rPr>
        <w:t xml:space="preserve">поддерживать на прежнем уровне 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будет, а именно в количестве </w:t>
      </w:r>
      <w:r w:rsidRPr="00781B7A">
        <w:rPr>
          <w:sz w:val="24"/>
          <w:szCs w:val="24"/>
        </w:rPr>
        <w:t>17</w:t>
      </w:r>
      <w:r w:rsidRPr="007A4F63">
        <w:rPr>
          <w:sz w:val="24"/>
          <w:szCs w:val="24"/>
        </w:rPr>
        <w:t xml:space="preserve"> в 201</w:t>
      </w:r>
      <w:r>
        <w:rPr>
          <w:sz w:val="24"/>
          <w:szCs w:val="24"/>
        </w:rPr>
        <w:t>8</w:t>
      </w:r>
      <w:r w:rsidRPr="007A4F63">
        <w:rPr>
          <w:sz w:val="24"/>
          <w:szCs w:val="24"/>
        </w:rPr>
        <w:t>-202</w:t>
      </w:r>
      <w:r>
        <w:rPr>
          <w:sz w:val="24"/>
          <w:szCs w:val="24"/>
        </w:rPr>
        <w:t>1</w:t>
      </w:r>
      <w:r w:rsidRPr="007A4F63">
        <w:rPr>
          <w:sz w:val="24"/>
          <w:szCs w:val="24"/>
        </w:rPr>
        <w:t xml:space="preserve"> годах;</w:t>
      </w:r>
    </w:p>
    <w:p w:rsidR="00A01EED" w:rsidRPr="007A4F63" w:rsidRDefault="00A01EED" w:rsidP="00A01EED">
      <w:pPr>
        <w:ind w:firstLine="709"/>
        <w:jc w:val="both"/>
        <w:rPr>
          <w:sz w:val="24"/>
          <w:szCs w:val="24"/>
        </w:rPr>
      </w:pPr>
      <w:r w:rsidRPr="007A4F63">
        <w:rPr>
          <w:sz w:val="24"/>
          <w:szCs w:val="24"/>
        </w:rPr>
        <w:t xml:space="preserve">увеличить количество социальных проектов, реализуемых молодежью города с </w:t>
      </w:r>
      <w:r>
        <w:rPr>
          <w:sz w:val="24"/>
          <w:szCs w:val="24"/>
        </w:rPr>
        <w:t>15</w:t>
      </w:r>
      <w:r w:rsidRPr="007A4F63">
        <w:rPr>
          <w:sz w:val="24"/>
          <w:szCs w:val="24"/>
        </w:rPr>
        <w:t xml:space="preserve"> единиц</w:t>
      </w:r>
      <w:r>
        <w:rPr>
          <w:sz w:val="24"/>
          <w:szCs w:val="24"/>
        </w:rPr>
        <w:t xml:space="preserve"> в 2014 году до 24 единиц в 2021</w:t>
      </w:r>
      <w:r w:rsidRPr="007A4F63">
        <w:rPr>
          <w:sz w:val="24"/>
          <w:szCs w:val="24"/>
        </w:rPr>
        <w:t xml:space="preserve"> году;</w:t>
      </w:r>
    </w:p>
    <w:p w:rsidR="00A01EED" w:rsidRPr="007A4F63" w:rsidRDefault="00A01EED" w:rsidP="00A01EED">
      <w:pPr>
        <w:ind w:firstLine="709"/>
        <w:jc w:val="both"/>
        <w:rPr>
          <w:sz w:val="24"/>
          <w:szCs w:val="24"/>
        </w:rPr>
      </w:pPr>
      <w:r w:rsidRPr="007A4F63">
        <w:rPr>
          <w:sz w:val="24"/>
          <w:szCs w:val="24"/>
        </w:rPr>
        <w:t>Увеличить количество молодых людей, являющихся членами проектных команд по реализации социальных проектов с 66 человек в 201</w:t>
      </w:r>
      <w:r>
        <w:rPr>
          <w:sz w:val="24"/>
          <w:szCs w:val="24"/>
        </w:rPr>
        <w:t>8</w:t>
      </w:r>
      <w:r w:rsidRPr="007A4F63">
        <w:rPr>
          <w:sz w:val="24"/>
          <w:szCs w:val="24"/>
        </w:rPr>
        <w:t xml:space="preserve"> году до 72 человек в 202</w:t>
      </w:r>
      <w:r>
        <w:rPr>
          <w:sz w:val="24"/>
          <w:szCs w:val="24"/>
        </w:rPr>
        <w:t>1</w:t>
      </w:r>
      <w:r w:rsidRPr="007A4F63">
        <w:rPr>
          <w:sz w:val="24"/>
          <w:szCs w:val="24"/>
        </w:rPr>
        <w:t xml:space="preserve"> году.</w:t>
      </w:r>
    </w:p>
    <w:p w:rsidR="00A01EED" w:rsidRPr="007A4F63" w:rsidRDefault="00A01EED" w:rsidP="00A01EED">
      <w:pPr>
        <w:ind w:firstLine="709"/>
        <w:jc w:val="both"/>
        <w:rPr>
          <w:sz w:val="24"/>
          <w:szCs w:val="24"/>
        </w:rPr>
      </w:pPr>
      <w:r w:rsidRPr="007A4F63">
        <w:rPr>
          <w:sz w:val="24"/>
          <w:szCs w:val="24"/>
        </w:rPr>
        <w:t>сохранить количество созданных рабочих мест для несовершеннолетних граждан, проживающих в городе Дивногорске на уровне 60 ед. ежегодно.</w:t>
      </w:r>
    </w:p>
    <w:p w:rsidR="00A01EED" w:rsidRPr="00A1470F" w:rsidRDefault="00A01EED" w:rsidP="00A01EED">
      <w:pPr>
        <w:widowControl w:val="0"/>
        <w:autoSpaceDE w:val="0"/>
        <w:autoSpaceDN w:val="0"/>
        <w:adjustRightInd w:val="0"/>
        <w:ind w:firstLine="540"/>
        <w:rPr>
          <w:sz w:val="24"/>
          <w:szCs w:val="24"/>
        </w:rPr>
      </w:pPr>
      <w:r w:rsidRPr="00A1470F">
        <w:rPr>
          <w:sz w:val="24"/>
          <w:szCs w:val="24"/>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A01EED" w:rsidRPr="00A1470F" w:rsidRDefault="00A01EED" w:rsidP="00A01EED">
      <w:pPr>
        <w:numPr>
          <w:ilvl w:val="0"/>
          <w:numId w:val="5"/>
        </w:numPr>
        <w:suppressAutoHyphens/>
        <w:jc w:val="both"/>
        <w:rPr>
          <w:sz w:val="24"/>
          <w:szCs w:val="24"/>
        </w:rPr>
      </w:pPr>
      <w:r w:rsidRPr="00A1470F">
        <w:rPr>
          <w:sz w:val="24"/>
          <w:szCs w:val="24"/>
        </w:rPr>
        <w:t xml:space="preserve">срывом мероприятий и </w:t>
      </w:r>
      <w:proofErr w:type="gramStart"/>
      <w:r w:rsidRPr="00A1470F">
        <w:rPr>
          <w:sz w:val="24"/>
          <w:szCs w:val="24"/>
        </w:rPr>
        <w:t>не достижением</w:t>
      </w:r>
      <w:proofErr w:type="gramEnd"/>
      <w:r w:rsidRPr="00A1470F">
        <w:rPr>
          <w:sz w:val="24"/>
          <w:szCs w:val="24"/>
        </w:rPr>
        <w:t xml:space="preserve"> целевых показателей;</w:t>
      </w:r>
    </w:p>
    <w:p w:rsidR="00A01EED" w:rsidRPr="00A1470F" w:rsidRDefault="00A01EED" w:rsidP="00A01EED">
      <w:pPr>
        <w:numPr>
          <w:ilvl w:val="0"/>
          <w:numId w:val="5"/>
        </w:numPr>
        <w:suppressAutoHyphens/>
        <w:jc w:val="both"/>
        <w:rPr>
          <w:sz w:val="24"/>
          <w:szCs w:val="24"/>
        </w:rPr>
      </w:pPr>
      <w:r w:rsidRPr="00A1470F">
        <w:rPr>
          <w:sz w:val="24"/>
          <w:szCs w:val="24"/>
        </w:rPr>
        <w:t>неэффективным использованием ресурсов.</w:t>
      </w:r>
    </w:p>
    <w:p w:rsidR="00A01EED" w:rsidRPr="00A1470F" w:rsidRDefault="00A01EED" w:rsidP="00A01EED">
      <w:pPr>
        <w:ind w:firstLine="709"/>
        <w:rPr>
          <w:sz w:val="24"/>
          <w:szCs w:val="24"/>
        </w:rPr>
      </w:pPr>
      <w:r w:rsidRPr="00A1470F">
        <w:rPr>
          <w:sz w:val="24"/>
          <w:szCs w:val="24"/>
        </w:rPr>
        <w:t>Способами ограничения административного риска являются:</w:t>
      </w:r>
    </w:p>
    <w:p w:rsidR="00A01EED" w:rsidRPr="00A1470F" w:rsidRDefault="00A01EED" w:rsidP="00A01EED">
      <w:pPr>
        <w:numPr>
          <w:ilvl w:val="0"/>
          <w:numId w:val="6"/>
        </w:numPr>
        <w:suppressAutoHyphens/>
        <w:jc w:val="both"/>
        <w:rPr>
          <w:sz w:val="24"/>
          <w:szCs w:val="24"/>
        </w:rPr>
      </w:pPr>
      <w:r w:rsidRPr="00A1470F">
        <w:rPr>
          <w:sz w:val="24"/>
          <w:szCs w:val="24"/>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A01EED" w:rsidRPr="00A1470F" w:rsidRDefault="00A01EED" w:rsidP="00A01EED">
      <w:pPr>
        <w:numPr>
          <w:ilvl w:val="0"/>
          <w:numId w:val="6"/>
        </w:numPr>
        <w:suppressAutoHyphens/>
        <w:jc w:val="both"/>
        <w:rPr>
          <w:sz w:val="24"/>
          <w:szCs w:val="24"/>
        </w:rPr>
      </w:pPr>
      <w:r w:rsidRPr="00A1470F">
        <w:rPr>
          <w:sz w:val="24"/>
          <w:szCs w:val="24"/>
        </w:rPr>
        <w:t xml:space="preserve">усиление </w:t>
      </w:r>
      <w:proofErr w:type="gramStart"/>
      <w:r w:rsidRPr="00A1470F">
        <w:rPr>
          <w:sz w:val="24"/>
          <w:szCs w:val="24"/>
        </w:rPr>
        <w:t>контроля за</w:t>
      </w:r>
      <w:proofErr w:type="gramEnd"/>
      <w:r w:rsidRPr="00A1470F">
        <w:rPr>
          <w:sz w:val="24"/>
          <w:szCs w:val="24"/>
        </w:rPr>
        <w:t xml:space="preserve"> ходом выполнения программных мероприятий и совершенствование механизма текущего управления реализацией программы;</w:t>
      </w:r>
    </w:p>
    <w:p w:rsidR="00A01EED" w:rsidRPr="00A1470F" w:rsidRDefault="00A01EED" w:rsidP="00A01EED">
      <w:pPr>
        <w:numPr>
          <w:ilvl w:val="0"/>
          <w:numId w:val="6"/>
        </w:numPr>
        <w:suppressAutoHyphens/>
        <w:jc w:val="both"/>
        <w:rPr>
          <w:sz w:val="24"/>
          <w:szCs w:val="24"/>
        </w:rPr>
      </w:pPr>
      <w:r w:rsidRPr="00A1470F">
        <w:rPr>
          <w:sz w:val="24"/>
          <w:szCs w:val="24"/>
        </w:rPr>
        <w:t>своевременная корректировка мероприятий программы.</w:t>
      </w:r>
    </w:p>
    <w:p w:rsidR="00A01EED" w:rsidRPr="00A1470F" w:rsidRDefault="00A01EED" w:rsidP="00A01EED">
      <w:pPr>
        <w:widowControl w:val="0"/>
        <w:autoSpaceDE w:val="0"/>
        <w:autoSpaceDN w:val="0"/>
        <w:adjustRightInd w:val="0"/>
        <w:rPr>
          <w:sz w:val="24"/>
          <w:szCs w:val="24"/>
        </w:rPr>
      </w:pPr>
    </w:p>
    <w:p w:rsidR="00A01EED" w:rsidRPr="00337EC6" w:rsidRDefault="00A01EED" w:rsidP="00A01EED">
      <w:pPr>
        <w:widowControl w:val="0"/>
        <w:autoSpaceDE w:val="0"/>
        <w:autoSpaceDN w:val="0"/>
        <w:adjustRightInd w:val="0"/>
        <w:jc w:val="center"/>
        <w:rPr>
          <w:b/>
          <w:sz w:val="24"/>
          <w:szCs w:val="24"/>
        </w:rPr>
      </w:pPr>
      <w:r w:rsidRPr="00337EC6">
        <w:rPr>
          <w:b/>
          <w:sz w:val="24"/>
          <w:szCs w:val="24"/>
        </w:rPr>
        <w:t xml:space="preserve">2.6. </w:t>
      </w:r>
      <w:r>
        <w:rPr>
          <w:b/>
          <w:sz w:val="24"/>
          <w:szCs w:val="24"/>
        </w:rPr>
        <w:t xml:space="preserve">Мероприятия </w:t>
      </w:r>
      <w:r w:rsidRPr="00337EC6">
        <w:rPr>
          <w:b/>
          <w:sz w:val="24"/>
          <w:szCs w:val="24"/>
        </w:rPr>
        <w:t>подпрограммы</w:t>
      </w:r>
    </w:p>
    <w:p w:rsidR="00A01EED" w:rsidRPr="00A1470F" w:rsidRDefault="00A01EED" w:rsidP="00A01EED">
      <w:pPr>
        <w:widowControl w:val="0"/>
        <w:autoSpaceDE w:val="0"/>
        <w:autoSpaceDN w:val="0"/>
        <w:adjustRightInd w:val="0"/>
        <w:ind w:firstLine="540"/>
        <w:jc w:val="both"/>
        <w:rPr>
          <w:sz w:val="24"/>
          <w:szCs w:val="24"/>
        </w:rPr>
      </w:pPr>
    </w:p>
    <w:p w:rsidR="00A01EED" w:rsidRPr="00A1470F" w:rsidRDefault="00A01EED" w:rsidP="00A01EED">
      <w:pPr>
        <w:widowControl w:val="0"/>
        <w:autoSpaceDE w:val="0"/>
        <w:autoSpaceDN w:val="0"/>
        <w:adjustRightInd w:val="0"/>
        <w:ind w:firstLine="540"/>
        <w:jc w:val="both"/>
        <w:rPr>
          <w:sz w:val="24"/>
          <w:szCs w:val="24"/>
        </w:rPr>
      </w:pPr>
      <w:hyperlink w:anchor="Par377" w:history="1">
        <w:r w:rsidRPr="00A1470F">
          <w:rPr>
            <w:sz w:val="24"/>
            <w:szCs w:val="24"/>
          </w:rPr>
          <w:t>Перечень</w:t>
        </w:r>
      </w:hyperlink>
      <w:r w:rsidRPr="00A1470F">
        <w:rPr>
          <w:sz w:val="24"/>
          <w:szCs w:val="24"/>
        </w:rPr>
        <w:t xml:space="preserve"> мероприятий подпрограммы приведен в приложении 2</w:t>
      </w:r>
      <w:r>
        <w:rPr>
          <w:sz w:val="24"/>
          <w:szCs w:val="24"/>
        </w:rPr>
        <w:t xml:space="preserve"> </w:t>
      </w:r>
      <w:r w:rsidRPr="00A1470F">
        <w:rPr>
          <w:sz w:val="24"/>
          <w:szCs w:val="24"/>
        </w:rPr>
        <w:t>к подпрограмме.</w:t>
      </w:r>
    </w:p>
    <w:p w:rsidR="00A01EED" w:rsidRPr="00A1470F" w:rsidRDefault="00A01EED" w:rsidP="00A01EED">
      <w:pPr>
        <w:widowControl w:val="0"/>
        <w:autoSpaceDE w:val="0"/>
        <w:autoSpaceDN w:val="0"/>
        <w:adjustRightInd w:val="0"/>
        <w:ind w:firstLine="540"/>
        <w:jc w:val="both"/>
        <w:rPr>
          <w:sz w:val="24"/>
          <w:szCs w:val="24"/>
        </w:rPr>
      </w:pPr>
    </w:p>
    <w:p w:rsidR="00A01EED" w:rsidRPr="00337EC6" w:rsidRDefault="00A01EED" w:rsidP="00A01EED">
      <w:pPr>
        <w:widowControl w:val="0"/>
        <w:autoSpaceDE w:val="0"/>
        <w:autoSpaceDN w:val="0"/>
        <w:adjustRightInd w:val="0"/>
        <w:jc w:val="center"/>
        <w:outlineLvl w:val="2"/>
        <w:rPr>
          <w:b/>
          <w:sz w:val="24"/>
          <w:szCs w:val="24"/>
        </w:rPr>
      </w:pPr>
      <w:r w:rsidRPr="00337EC6">
        <w:rPr>
          <w:b/>
          <w:sz w:val="24"/>
          <w:szCs w:val="24"/>
        </w:rPr>
        <w:t xml:space="preserve">2.7. Обоснование </w:t>
      </w:r>
      <w:proofErr w:type="gramStart"/>
      <w:r w:rsidRPr="00337EC6">
        <w:rPr>
          <w:b/>
          <w:sz w:val="24"/>
          <w:szCs w:val="24"/>
        </w:rPr>
        <w:t>финансовых</w:t>
      </w:r>
      <w:proofErr w:type="gramEnd"/>
      <w:r w:rsidRPr="00337EC6">
        <w:rPr>
          <w:b/>
          <w:sz w:val="24"/>
          <w:szCs w:val="24"/>
        </w:rPr>
        <w:t>, материальных и трудовых</w:t>
      </w:r>
    </w:p>
    <w:p w:rsidR="00A01EED" w:rsidRPr="00337EC6" w:rsidRDefault="00A01EED" w:rsidP="00A01EED">
      <w:pPr>
        <w:widowControl w:val="0"/>
        <w:autoSpaceDE w:val="0"/>
        <w:autoSpaceDN w:val="0"/>
        <w:adjustRightInd w:val="0"/>
        <w:jc w:val="center"/>
        <w:rPr>
          <w:b/>
          <w:sz w:val="24"/>
          <w:szCs w:val="24"/>
        </w:rPr>
      </w:pPr>
      <w:r w:rsidRPr="00337EC6">
        <w:rPr>
          <w:b/>
          <w:sz w:val="24"/>
          <w:szCs w:val="24"/>
        </w:rPr>
        <w:t>затрат (ресурсное обеспечение подпрограммы) с указанием</w:t>
      </w:r>
    </w:p>
    <w:p w:rsidR="00A01EED" w:rsidRPr="00A1470F" w:rsidRDefault="00A01EED" w:rsidP="00A01EED">
      <w:pPr>
        <w:widowControl w:val="0"/>
        <w:autoSpaceDE w:val="0"/>
        <w:autoSpaceDN w:val="0"/>
        <w:adjustRightInd w:val="0"/>
        <w:jc w:val="center"/>
        <w:rPr>
          <w:sz w:val="24"/>
          <w:szCs w:val="24"/>
        </w:rPr>
      </w:pPr>
      <w:r w:rsidRPr="00337EC6">
        <w:rPr>
          <w:b/>
          <w:sz w:val="24"/>
          <w:szCs w:val="24"/>
        </w:rPr>
        <w:t>источников финансирования</w:t>
      </w:r>
    </w:p>
    <w:p w:rsidR="00A01EED" w:rsidRPr="00A1470F" w:rsidRDefault="00A01EED" w:rsidP="00A01EED">
      <w:pPr>
        <w:widowControl w:val="0"/>
        <w:autoSpaceDE w:val="0"/>
        <w:autoSpaceDN w:val="0"/>
        <w:adjustRightInd w:val="0"/>
        <w:jc w:val="both"/>
        <w:rPr>
          <w:sz w:val="24"/>
          <w:szCs w:val="24"/>
        </w:rPr>
      </w:pPr>
    </w:p>
    <w:p w:rsidR="00A01EED" w:rsidRPr="00A1470F" w:rsidRDefault="00A01EED" w:rsidP="00A01EED">
      <w:pPr>
        <w:widowControl w:val="0"/>
        <w:autoSpaceDE w:val="0"/>
        <w:autoSpaceDN w:val="0"/>
        <w:adjustRightInd w:val="0"/>
        <w:ind w:firstLine="540"/>
        <w:jc w:val="both"/>
        <w:rPr>
          <w:sz w:val="24"/>
          <w:szCs w:val="24"/>
        </w:rPr>
      </w:pPr>
      <w:r w:rsidRPr="00A1470F">
        <w:rPr>
          <w:sz w:val="24"/>
          <w:szCs w:val="24"/>
        </w:rPr>
        <w:t>Мероприятия подпрограммы реализуются за счет средств муниципального бюджета, предусмотренных на оплату муниципальных контрактов (договоров) на выполнение работ, оказание услуг, предоставление субсидий бюджетам муниципальных образований края, предусмотренных на оплату муниципальных контрактов (договоров) на выполнение работ, оказание услуг.</w:t>
      </w:r>
    </w:p>
    <w:p w:rsidR="00A01EED" w:rsidRPr="00A1470F" w:rsidRDefault="00A01EED" w:rsidP="00A01EED">
      <w:pPr>
        <w:widowControl w:val="0"/>
        <w:autoSpaceDE w:val="0"/>
        <w:autoSpaceDN w:val="0"/>
        <w:adjustRightInd w:val="0"/>
        <w:ind w:firstLine="540"/>
        <w:jc w:val="both"/>
        <w:rPr>
          <w:sz w:val="24"/>
          <w:szCs w:val="24"/>
        </w:rPr>
      </w:pPr>
    </w:p>
    <w:p w:rsidR="00A01EED" w:rsidRPr="006D1B97" w:rsidRDefault="00A01EED" w:rsidP="00A01EED">
      <w:pPr>
        <w:snapToGrid w:val="0"/>
        <w:jc w:val="both"/>
        <w:rPr>
          <w:sz w:val="24"/>
          <w:szCs w:val="24"/>
        </w:rPr>
      </w:pPr>
      <w:r w:rsidRPr="006D1B97">
        <w:rPr>
          <w:sz w:val="24"/>
          <w:szCs w:val="24"/>
        </w:rPr>
        <w:t xml:space="preserve">Объем бюджетных ассигнований на реализацию подпрограммы составляет всего </w:t>
      </w:r>
      <w:r>
        <w:rPr>
          <w:sz w:val="24"/>
          <w:szCs w:val="24"/>
        </w:rPr>
        <w:t>71525,0</w:t>
      </w:r>
      <w:r w:rsidRPr="006D1B97">
        <w:rPr>
          <w:sz w:val="24"/>
          <w:szCs w:val="24"/>
        </w:rPr>
        <w:t xml:space="preserve"> тыс. рублей, </w:t>
      </w:r>
    </w:p>
    <w:p w:rsidR="00A01EED" w:rsidRPr="006D1B97" w:rsidRDefault="00A01EED" w:rsidP="00A01EED">
      <w:pPr>
        <w:snapToGrid w:val="0"/>
        <w:jc w:val="both"/>
        <w:rPr>
          <w:sz w:val="24"/>
          <w:szCs w:val="24"/>
        </w:rPr>
      </w:pPr>
      <w:r w:rsidRPr="006D1B97">
        <w:rPr>
          <w:sz w:val="24"/>
          <w:szCs w:val="24"/>
        </w:rPr>
        <w:t xml:space="preserve">в том числе по годам: </w:t>
      </w:r>
    </w:p>
    <w:p w:rsidR="00A01EED" w:rsidRPr="006D1B97" w:rsidRDefault="00A01EED" w:rsidP="00A01EED">
      <w:pPr>
        <w:snapToGrid w:val="0"/>
        <w:jc w:val="both"/>
        <w:rPr>
          <w:sz w:val="24"/>
          <w:szCs w:val="24"/>
        </w:rPr>
      </w:pPr>
      <w:r w:rsidRPr="006D1B97">
        <w:rPr>
          <w:sz w:val="24"/>
          <w:szCs w:val="24"/>
        </w:rPr>
        <w:t xml:space="preserve">в </w:t>
      </w:r>
      <w:r>
        <w:rPr>
          <w:sz w:val="24"/>
          <w:szCs w:val="24"/>
        </w:rPr>
        <w:t>2014 году – 8 322,9 тыс. рублей.</w:t>
      </w:r>
    </w:p>
    <w:p w:rsidR="00A01EED" w:rsidRPr="006D1B97" w:rsidRDefault="00A01EED" w:rsidP="00A01EED">
      <w:pPr>
        <w:snapToGrid w:val="0"/>
        <w:jc w:val="both"/>
        <w:rPr>
          <w:sz w:val="24"/>
          <w:szCs w:val="24"/>
        </w:rPr>
      </w:pPr>
      <w:r w:rsidRPr="006D1B97">
        <w:rPr>
          <w:sz w:val="24"/>
          <w:szCs w:val="24"/>
        </w:rPr>
        <w:t>в 2015 году – 8 249,0 тыс. руб</w:t>
      </w:r>
      <w:r>
        <w:rPr>
          <w:sz w:val="24"/>
          <w:szCs w:val="24"/>
        </w:rPr>
        <w:t>лей.</w:t>
      </w:r>
    </w:p>
    <w:p w:rsidR="00A01EED" w:rsidRPr="006D1B97" w:rsidRDefault="00A01EED" w:rsidP="00A01EED">
      <w:pPr>
        <w:snapToGrid w:val="0"/>
        <w:jc w:val="both"/>
        <w:rPr>
          <w:sz w:val="24"/>
          <w:szCs w:val="24"/>
        </w:rPr>
      </w:pPr>
      <w:r w:rsidRPr="006D1B97">
        <w:rPr>
          <w:sz w:val="24"/>
          <w:szCs w:val="24"/>
        </w:rPr>
        <w:t xml:space="preserve">в </w:t>
      </w:r>
      <w:r>
        <w:rPr>
          <w:sz w:val="24"/>
          <w:szCs w:val="24"/>
        </w:rPr>
        <w:t>2016 году – 9 030,7 тыс. рублей.</w:t>
      </w:r>
    </w:p>
    <w:p w:rsidR="00A01EED" w:rsidRPr="006D1B97" w:rsidRDefault="00A01EED" w:rsidP="00A01EED">
      <w:pPr>
        <w:snapToGrid w:val="0"/>
        <w:jc w:val="both"/>
        <w:rPr>
          <w:sz w:val="24"/>
          <w:szCs w:val="24"/>
        </w:rPr>
      </w:pPr>
      <w:r w:rsidRPr="006D1B97">
        <w:rPr>
          <w:sz w:val="24"/>
          <w:szCs w:val="24"/>
        </w:rPr>
        <w:t>в 2017 году -  9</w:t>
      </w:r>
      <w:r>
        <w:rPr>
          <w:sz w:val="24"/>
          <w:szCs w:val="24"/>
        </w:rPr>
        <w:t> 893,5</w:t>
      </w:r>
      <w:r w:rsidRPr="006D1B97">
        <w:rPr>
          <w:sz w:val="24"/>
          <w:szCs w:val="24"/>
        </w:rPr>
        <w:t xml:space="preserve"> тыс. рублей</w:t>
      </w:r>
      <w:r>
        <w:rPr>
          <w:sz w:val="24"/>
          <w:szCs w:val="24"/>
        </w:rPr>
        <w:t>.</w:t>
      </w:r>
    </w:p>
    <w:p w:rsidR="00A01EED" w:rsidRPr="006D1B97" w:rsidRDefault="00A01EED" w:rsidP="00A01EED">
      <w:pPr>
        <w:snapToGrid w:val="0"/>
        <w:jc w:val="both"/>
        <w:rPr>
          <w:sz w:val="24"/>
          <w:szCs w:val="24"/>
        </w:rPr>
      </w:pPr>
      <w:r>
        <w:rPr>
          <w:sz w:val="24"/>
          <w:szCs w:val="24"/>
        </w:rPr>
        <w:t xml:space="preserve">в 2018 году –  </w:t>
      </w:r>
      <w:r w:rsidRPr="00085593">
        <w:rPr>
          <w:sz w:val="24"/>
          <w:szCs w:val="24"/>
        </w:rPr>
        <w:t>10247,2</w:t>
      </w:r>
      <w:r w:rsidRPr="006D1B97">
        <w:rPr>
          <w:sz w:val="24"/>
          <w:szCs w:val="24"/>
        </w:rPr>
        <w:t xml:space="preserve"> тыс. рублей</w:t>
      </w:r>
      <w:r>
        <w:rPr>
          <w:sz w:val="24"/>
          <w:szCs w:val="24"/>
        </w:rPr>
        <w:t>.</w:t>
      </w:r>
    </w:p>
    <w:p w:rsidR="00A01EED" w:rsidRPr="006D1B97" w:rsidRDefault="00A01EED" w:rsidP="00A01EED">
      <w:pPr>
        <w:snapToGrid w:val="0"/>
        <w:jc w:val="both"/>
        <w:rPr>
          <w:sz w:val="24"/>
          <w:szCs w:val="24"/>
        </w:rPr>
      </w:pPr>
      <w:r w:rsidRPr="006D1B97">
        <w:rPr>
          <w:sz w:val="24"/>
          <w:szCs w:val="24"/>
        </w:rPr>
        <w:t>в 2019 году –  8 593,9 тыс. рублей.</w:t>
      </w:r>
    </w:p>
    <w:p w:rsidR="00A01EED" w:rsidRPr="006D1B97" w:rsidRDefault="00A01EED" w:rsidP="00A01EED">
      <w:pPr>
        <w:snapToGrid w:val="0"/>
        <w:jc w:val="both"/>
        <w:rPr>
          <w:sz w:val="24"/>
          <w:szCs w:val="24"/>
        </w:rPr>
      </w:pPr>
      <w:r w:rsidRPr="006D1B97">
        <w:rPr>
          <w:sz w:val="24"/>
          <w:szCs w:val="24"/>
        </w:rPr>
        <w:t>в 2020 году -  8 593,9  тыс. рублей.</w:t>
      </w:r>
    </w:p>
    <w:p w:rsidR="00A01EED" w:rsidRDefault="00A01EED" w:rsidP="00A01EED">
      <w:pPr>
        <w:snapToGrid w:val="0"/>
        <w:jc w:val="both"/>
        <w:rPr>
          <w:sz w:val="24"/>
          <w:szCs w:val="24"/>
        </w:rPr>
      </w:pPr>
      <w:r w:rsidRPr="006D1B97">
        <w:rPr>
          <w:sz w:val="24"/>
          <w:szCs w:val="24"/>
        </w:rPr>
        <w:t>в 202</w:t>
      </w:r>
      <w:r>
        <w:rPr>
          <w:sz w:val="24"/>
          <w:szCs w:val="24"/>
        </w:rPr>
        <w:t>1</w:t>
      </w:r>
      <w:r w:rsidRPr="006D1B97">
        <w:rPr>
          <w:sz w:val="24"/>
          <w:szCs w:val="24"/>
        </w:rPr>
        <w:t xml:space="preserve"> году -  8 593,9  тыс. рублей</w:t>
      </w:r>
      <w:r>
        <w:rPr>
          <w:sz w:val="24"/>
          <w:szCs w:val="24"/>
        </w:rPr>
        <w:t>.</w:t>
      </w:r>
    </w:p>
    <w:p w:rsidR="00A01EED" w:rsidRPr="006D1B97" w:rsidRDefault="00A01EED" w:rsidP="00A01EED">
      <w:pPr>
        <w:snapToGrid w:val="0"/>
        <w:jc w:val="both"/>
        <w:rPr>
          <w:sz w:val="24"/>
          <w:szCs w:val="24"/>
        </w:rPr>
      </w:pPr>
    </w:p>
    <w:p w:rsidR="00A01EED" w:rsidRPr="006D1B97" w:rsidRDefault="00A01EED" w:rsidP="00A01EED">
      <w:pPr>
        <w:snapToGrid w:val="0"/>
        <w:jc w:val="both"/>
        <w:rPr>
          <w:sz w:val="24"/>
          <w:szCs w:val="24"/>
        </w:rPr>
      </w:pPr>
      <w:r w:rsidRPr="006D1B97">
        <w:rPr>
          <w:sz w:val="24"/>
          <w:szCs w:val="24"/>
        </w:rPr>
        <w:t>Из них:</w:t>
      </w:r>
      <w:r w:rsidRPr="006D1B97">
        <w:rPr>
          <w:sz w:val="24"/>
          <w:szCs w:val="24"/>
        </w:rPr>
        <w:tab/>
      </w:r>
    </w:p>
    <w:p w:rsidR="00A01EED" w:rsidRPr="006D1B97" w:rsidRDefault="00A01EED" w:rsidP="00A01EED">
      <w:pPr>
        <w:snapToGrid w:val="0"/>
        <w:jc w:val="both"/>
        <w:rPr>
          <w:sz w:val="24"/>
          <w:szCs w:val="24"/>
        </w:rPr>
      </w:pPr>
      <w:r>
        <w:rPr>
          <w:sz w:val="24"/>
          <w:szCs w:val="24"/>
        </w:rPr>
        <w:t>из сре</w:t>
      </w:r>
      <w:proofErr w:type="gramStart"/>
      <w:r>
        <w:rPr>
          <w:sz w:val="24"/>
          <w:szCs w:val="24"/>
        </w:rPr>
        <w:t>дств кр</w:t>
      </w:r>
      <w:proofErr w:type="gramEnd"/>
      <w:r>
        <w:rPr>
          <w:sz w:val="24"/>
          <w:szCs w:val="24"/>
        </w:rPr>
        <w:t>аевого бюджета – 7885,6</w:t>
      </w:r>
      <w:r w:rsidRPr="006D1B97">
        <w:rPr>
          <w:sz w:val="24"/>
          <w:szCs w:val="24"/>
        </w:rPr>
        <w:t xml:space="preserve"> тыс. руб., в том числе:</w:t>
      </w:r>
    </w:p>
    <w:p w:rsidR="00A01EED" w:rsidRPr="006D1B97" w:rsidRDefault="00A01EED" w:rsidP="00A01EED">
      <w:pPr>
        <w:snapToGrid w:val="0"/>
        <w:jc w:val="both"/>
        <w:rPr>
          <w:sz w:val="24"/>
          <w:szCs w:val="24"/>
        </w:rPr>
      </w:pPr>
      <w:r w:rsidRPr="006D1B97">
        <w:rPr>
          <w:sz w:val="24"/>
          <w:szCs w:val="24"/>
        </w:rPr>
        <w:t>в 2014 году – 942,1тыс. рублей,</w:t>
      </w:r>
    </w:p>
    <w:p w:rsidR="00A01EED" w:rsidRPr="006D1B97" w:rsidRDefault="00A01EED" w:rsidP="00A01EED">
      <w:pPr>
        <w:snapToGrid w:val="0"/>
        <w:jc w:val="both"/>
        <w:rPr>
          <w:sz w:val="24"/>
          <w:szCs w:val="24"/>
        </w:rPr>
      </w:pPr>
      <w:r w:rsidRPr="006D1B97">
        <w:rPr>
          <w:sz w:val="24"/>
          <w:szCs w:val="24"/>
        </w:rPr>
        <w:t>в 2015 году – 598,2 тыс. рублей,</w:t>
      </w:r>
    </w:p>
    <w:p w:rsidR="00A01EED" w:rsidRPr="006D1B97" w:rsidRDefault="00A01EED" w:rsidP="00A01EED">
      <w:pPr>
        <w:snapToGrid w:val="0"/>
        <w:jc w:val="both"/>
        <w:rPr>
          <w:sz w:val="24"/>
          <w:szCs w:val="24"/>
        </w:rPr>
      </w:pPr>
      <w:r w:rsidRPr="006D1B97">
        <w:rPr>
          <w:sz w:val="24"/>
          <w:szCs w:val="24"/>
        </w:rPr>
        <w:t>в 2016 году – 830,0 тыс. рублей.</w:t>
      </w:r>
    </w:p>
    <w:p w:rsidR="00A01EED" w:rsidRPr="006D1B97" w:rsidRDefault="00A01EED" w:rsidP="00A01EED">
      <w:pPr>
        <w:snapToGrid w:val="0"/>
        <w:jc w:val="both"/>
        <w:rPr>
          <w:sz w:val="24"/>
          <w:szCs w:val="24"/>
        </w:rPr>
      </w:pPr>
      <w:r w:rsidRPr="006D1B97">
        <w:rPr>
          <w:sz w:val="24"/>
          <w:szCs w:val="24"/>
        </w:rPr>
        <w:t>в 2017 году -  1282,0 тыс. рублей</w:t>
      </w:r>
    </w:p>
    <w:p w:rsidR="00A01EED" w:rsidRPr="006D1B97" w:rsidRDefault="00A01EED" w:rsidP="00A01EED">
      <w:pPr>
        <w:snapToGrid w:val="0"/>
        <w:jc w:val="both"/>
        <w:rPr>
          <w:sz w:val="24"/>
          <w:szCs w:val="24"/>
        </w:rPr>
      </w:pPr>
      <w:r>
        <w:rPr>
          <w:sz w:val="24"/>
          <w:szCs w:val="24"/>
        </w:rPr>
        <w:t xml:space="preserve">в 2018 году -  </w:t>
      </w:r>
      <w:r w:rsidRPr="00085593">
        <w:rPr>
          <w:sz w:val="24"/>
          <w:szCs w:val="24"/>
        </w:rPr>
        <w:t>1755,6</w:t>
      </w:r>
      <w:r w:rsidRPr="006D1B97">
        <w:rPr>
          <w:sz w:val="24"/>
          <w:szCs w:val="24"/>
        </w:rPr>
        <w:t xml:space="preserve">  тыс. рублей.</w:t>
      </w:r>
    </w:p>
    <w:p w:rsidR="00A01EED" w:rsidRPr="006D1B97" w:rsidRDefault="00A01EED" w:rsidP="00A01EED">
      <w:pPr>
        <w:snapToGrid w:val="0"/>
        <w:jc w:val="both"/>
        <w:rPr>
          <w:sz w:val="24"/>
          <w:szCs w:val="24"/>
        </w:rPr>
      </w:pPr>
      <w:r w:rsidRPr="006D1B97">
        <w:rPr>
          <w:sz w:val="24"/>
          <w:szCs w:val="24"/>
        </w:rPr>
        <w:t>в 2019 году -  825,9  тыс. рублей.</w:t>
      </w:r>
    </w:p>
    <w:p w:rsidR="00A01EED" w:rsidRDefault="00A01EED" w:rsidP="00A01EED">
      <w:pPr>
        <w:snapToGrid w:val="0"/>
        <w:jc w:val="both"/>
        <w:rPr>
          <w:sz w:val="24"/>
          <w:szCs w:val="24"/>
        </w:rPr>
      </w:pPr>
      <w:r w:rsidRPr="006D1B97">
        <w:rPr>
          <w:sz w:val="24"/>
          <w:szCs w:val="24"/>
        </w:rPr>
        <w:t>в 2020 году -  825,9 тыс. рублей.</w:t>
      </w:r>
    </w:p>
    <w:p w:rsidR="00A01EED" w:rsidRPr="006D1B97" w:rsidRDefault="00A01EED" w:rsidP="00A01EED">
      <w:pPr>
        <w:snapToGrid w:val="0"/>
        <w:jc w:val="both"/>
        <w:rPr>
          <w:sz w:val="24"/>
          <w:szCs w:val="24"/>
        </w:rPr>
      </w:pPr>
      <w:r w:rsidRPr="006D1B97">
        <w:rPr>
          <w:sz w:val="24"/>
          <w:szCs w:val="24"/>
        </w:rPr>
        <w:t>в 202</w:t>
      </w:r>
      <w:r>
        <w:rPr>
          <w:sz w:val="24"/>
          <w:szCs w:val="24"/>
        </w:rPr>
        <w:t>1</w:t>
      </w:r>
      <w:r w:rsidRPr="006D1B97">
        <w:rPr>
          <w:sz w:val="24"/>
          <w:szCs w:val="24"/>
        </w:rPr>
        <w:t xml:space="preserve"> году -  825,9 тыс. рублей.</w:t>
      </w:r>
    </w:p>
    <w:p w:rsidR="00A01EED" w:rsidRPr="006D1B97" w:rsidRDefault="00A01EED" w:rsidP="00A01EED">
      <w:pPr>
        <w:snapToGrid w:val="0"/>
        <w:jc w:val="both"/>
        <w:rPr>
          <w:sz w:val="24"/>
          <w:szCs w:val="24"/>
        </w:rPr>
      </w:pPr>
    </w:p>
    <w:p w:rsidR="00A01EED" w:rsidRPr="006D1B97" w:rsidRDefault="00A01EED" w:rsidP="00A01EED">
      <w:pPr>
        <w:snapToGrid w:val="0"/>
        <w:jc w:val="both"/>
        <w:rPr>
          <w:sz w:val="24"/>
          <w:szCs w:val="24"/>
        </w:rPr>
      </w:pPr>
      <w:r w:rsidRPr="006D1B97">
        <w:rPr>
          <w:sz w:val="24"/>
          <w:szCs w:val="24"/>
        </w:rPr>
        <w:t>из средств местного бюджета</w:t>
      </w:r>
      <w:r>
        <w:rPr>
          <w:sz w:val="24"/>
          <w:szCs w:val="24"/>
        </w:rPr>
        <w:t xml:space="preserve"> –</w:t>
      </w:r>
      <w:r w:rsidRPr="006D1B97">
        <w:rPr>
          <w:sz w:val="24"/>
          <w:szCs w:val="24"/>
        </w:rPr>
        <w:t xml:space="preserve"> </w:t>
      </w:r>
      <w:r>
        <w:rPr>
          <w:sz w:val="24"/>
          <w:szCs w:val="24"/>
        </w:rPr>
        <w:t xml:space="preserve">60890,1 </w:t>
      </w:r>
      <w:r w:rsidRPr="006D1B97">
        <w:rPr>
          <w:sz w:val="24"/>
          <w:szCs w:val="24"/>
        </w:rPr>
        <w:t>тыс. рублей, в том числе:</w:t>
      </w:r>
    </w:p>
    <w:p w:rsidR="00A01EED" w:rsidRPr="006D1B97" w:rsidRDefault="00A01EED" w:rsidP="00A01EED">
      <w:pPr>
        <w:snapToGrid w:val="0"/>
        <w:jc w:val="both"/>
        <w:rPr>
          <w:sz w:val="24"/>
          <w:szCs w:val="24"/>
        </w:rPr>
      </w:pPr>
      <w:r w:rsidRPr="006D1B97">
        <w:rPr>
          <w:sz w:val="24"/>
          <w:szCs w:val="24"/>
        </w:rPr>
        <w:t>в 2014 году – 6 423,7 тыс. рублей,</w:t>
      </w:r>
    </w:p>
    <w:p w:rsidR="00A01EED" w:rsidRPr="006D1B97" w:rsidRDefault="00A01EED" w:rsidP="00A01EED">
      <w:pPr>
        <w:snapToGrid w:val="0"/>
        <w:jc w:val="both"/>
        <w:rPr>
          <w:sz w:val="24"/>
          <w:szCs w:val="24"/>
        </w:rPr>
      </w:pPr>
      <w:r w:rsidRPr="006D1B97">
        <w:rPr>
          <w:sz w:val="24"/>
          <w:szCs w:val="24"/>
        </w:rPr>
        <w:t>в 2015 году – 7 339,2 тыс. рублей,</w:t>
      </w:r>
    </w:p>
    <w:p w:rsidR="00A01EED" w:rsidRPr="006D1B97" w:rsidRDefault="00A01EED" w:rsidP="00A01EED">
      <w:pPr>
        <w:snapToGrid w:val="0"/>
        <w:jc w:val="both"/>
        <w:rPr>
          <w:sz w:val="24"/>
          <w:szCs w:val="24"/>
        </w:rPr>
      </w:pPr>
      <w:r w:rsidRPr="006D1B97">
        <w:rPr>
          <w:sz w:val="24"/>
          <w:szCs w:val="24"/>
        </w:rPr>
        <w:t>в 2016 году – 8 038,5 тыс. рублей,</w:t>
      </w:r>
    </w:p>
    <w:p w:rsidR="00A01EED" w:rsidRPr="006D1B97" w:rsidRDefault="00A01EED" w:rsidP="00A01EED">
      <w:pPr>
        <w:snapToGrid w:val="0"/>
        <w:jc w:val="both"/>
        <w:rPr>
          <w:sz w:val="24"/>
          <w:szCs w:val="24"/>
        </w:rPr>
      </w:pPr>
      <w:r w:rsidRPr="006D1B97">
        <w:rPr>
          <w:sz w:val="24"/>
          <w:szCs w:val="24"/>
        </w:rPr>
        <w:t>в 2017 году – 8 336,0 тыс. рублей,</w:t>
      </w:r>
    </w:p>
    <w:p w:rsidR="00A01EED" w:rsidRPr="006D1B97" w:rsidRDefault="00A01EED" w:rsidP="00A01EED">
      <w:pPr>
        <w:snapToGrid w:val="0"/>
        <w:jc w:val="both"/>
        <w:rPr>
          <w:sz w:val="24"/>
          <w:szCs w:val="24"/>
        </w:rPr>
      </w:pPr>
      <w:r w:rsidRPr="006D1B97">
        <w:rPr>
          <w:sz w:val="24"/>
          <w:szCs w:val="24"/>
        </w:rPr>
        <w:t xml:space="preserve">в 2018 году -  </w:t>
      </w:r>
      <w:r w:rsidRPr="00085593">
        <w:rPr>
          <w:sz w:val="24"/>
          <w:szCs w:val="24"/>
        </w:rPr>
        <w:t>7 898,1</w:t>
      </w:r>
      <w:r w:rsidRPr="006D1B97">
        <w:rPr>
          <w:sz w:val="24"/>
          <w:szCs w:val="24"/>
        </w:rPr>
        <w:t xml:space="preserve"> тыс. рублей,</w:t>
      </w:r>
    </w:p>
    <w:p w:rsidR="00A01EED" w:rsidRPr="006D1B97" w:rsidRDefault="00A01EED" w:rsidP="00A01EED">
      <w:pPr>
        <w:snapToGrid w:val="0"/>
        <w:jc w:val="both"/>
        <w:rPr>
          <w:sz w:val="24"/>
          <w:szCs w:val="24"/>
        </w:rPr>
      </w:pPr>
      <w:r w:rsidRPr="006D1B97">
        <w:rPr>
          <w:sz w:val="24"/>
          <w:szCs w:val="24"/>
        </w:rPr>
        <w:t>в 2019 году -  7 618,2 тыс. рублей.</w:t>
      </w:r>
    </w:p>
    <w:p w:rsidR="00A01EED" w:rsidRDefault="00A01EED" w:rsidP="00A01EED">
      <w:pPr>
        <w:snapToGrid w:val="0"/>
        <w:jc w:val="both"/>
        <w:rPr>
          <w:sz w:val="24"/>
          <w:szCs w:val="24"/>
        </w:rPr>
      </w:pPr>
      <w:r w:rsidRPr="006D1B97">
        <w:rPr>
          <w:sz w:val="24"/>
          <w:szCs w:val="24"/>
        </w:rPr>
        <w:t>в 2020 году -  7 618,2 тыс. рублей.</w:t>
      </w:r>
      <w:r w:rsidRPr="00A71D3C">
        <w:rPr>
          <w:sz w:val="24"/>
          <w:szCs w:val="24"/>
        </w:rPr>
        <w:t xml:space="preserve"> </w:t>
      </w:r>
    </w:p>
    <w:p w:rsidR="00A01EED" w:rsidRPr="006D1B97" w:rsidRDefault="00A01EED" w:rsidP="00A01EED">
      <w:pPr>
        <w:snapToGrid w:val="0"/>
        <w:jc w:val="both"/>
        <w:rPr>
          <w:sz w:val="24"/>
          <w:szCs w:val="24"/>
        </w:rPr>
      </w:pPr>
      <w:r w:rsidRPr="006D1B97">
        <w:rPr>
          <w:sz w:val="24"/>
          <w:szCs w:val="24"/>
        </w:rPr>
        <w:t>в 202</w:t>
      </w:r>
      <w:r>
        <w:rPr>
          <w:sz w:val="24"/>
          <w:szCs w:val="24"/>
        </w:rPr>
        <w:t>1</w:t>
      </w:r>
      <w:r w:rsidRPr="006D1B97">
        <w:rPr>
          <w:sz w:val="24"/>
          <w:szCs w:val="24"/>
        </w:rPr>
        <w:t xml:space="preserve"> году -  7 618,2 тыс. рублей.</w:t>
      </w:r>
    </w:p>
    <w:p w:rsidR="00A01EED" w:rsidRPr="006D1B97" w:rsidRDefault="00A01EED" w:rsidP="00A01EED">
      <w:pPr>
        <w:snapToGrid w:val="0"/>
        <w:jc w:val="both"/>
        <w:rPr>
          <w:sz w:val="24"/>
          <w:szCs w:val="24"/>
        </w:rPr>
      </w:pPr>
    </w:p>
    <w:p w:rsidR="00A01EED" w:rsidRPr="006D1B97" w:rsidRDefault="00A01EED" w:rsidP="00A01EED">
      <w:pPr>
        <w:snapToGrid w:val="0"/>
        <w:jc w:val="both"/>
        <w:rPr>
          <w:sz w:val="24"/>
          <w:szCs w:val="24"/>
        </w:rPr>
      </w:pPr>
      <w:r w:rsidRPr="006D1B97">
        <w:rPr>
          <w:sz w:val="24"/>
          <w:szCs w:val="24"/>
        </w:rPr>
        <w:t>и</w:t>
      </w:r>
      <w:r>
        <w:rPr>
          <w:sz w:val="24"/>
          <w:szCs w:val="24"/>
        </w:rPr>
        <w:t>з внебюджетных источников – 2 749,3</w:t>
      </w:r>
      <w:r w:rsidRPr="006D1B97">
        <w:rPr>
          <w:sz w:val="24"/>
          <w:szCs w:val="24"/>
        </w:rPr>
        <w:t xml:space="preserve"> тыс. руб., в том числе:</w:t>
      </w:r>
    </w:p>
    <w:p w:rsidR="00A01EED" w:rsidRPr="006D1B97" w:rsidRDefault="00A01EED" w:rsidP="00A01EED">
      <w:pPr>
        <w:snapToGrid w:val="0"/>
        <w:jc w:val="both"/>
        <w:rPr>
          <w:sz w:val="24"/>
          <w:szCs w:val="24"/>
        </w:rPr>
      </w:pPr>
      <w:r w:rsidRPr="006D1B97">
        <w:rPr>
          <w:sz w:val="24"/>
          <w:szCs w:val="24"/>
        </w:rPr>
        <w:t>в 2014 году – 957,1 тыс. рублей,</w:t>
      </w:r>
    </w:p>
    <w:p w:rsidR="00A01EED" w:rsidRPr="006D1B97" w:rsidRDefault="00A01EED" w:rsidP="00A01EED">
      <w:pPr>
        <w:snapToGrid w:val="0"/>
        <w:jc w:val="both"/>
        <w:rPr>
          <w:sz w:val="24"/>
          <w:szCs w:val="24"/>
        </w:rPr>
      </w:pPr>
      <w:r w:rsidRPr="006D1B97">
        <w:rPr>
          <w:sz w:val="24"/>
          <w:szCs w:val="24"/>
        </w:rPr>
        <w:t>в 2015 году – 311,6 тыс. рублей,</w:t>
      </w:r>
    </w:p>
    <w:p w:rsidR="00A01EED" w:rsidRPr="006D1B97" w:rsidRDefault="00A01EED" w:rsidP="00A01EED">
      <w:pPr>
        <w:snapToGrid w:val="0"/>
        <w:jc w:val="both"/>
        <w:rPr>
          <w:sz w:val="24"/>
          <w:szCs w:val="24"/>
        </w:rPr>
      </w:pPr>
      <w:r w:rsidRPr="006D1B97">
        <w:rPr>
          <w:sz w:val="24"/>
          <w:szCs w:val="24"/>
        </w:rPr>
        <w:t>в 2016 году – 162,2 тыс. рублей,</w:t>
      </w:r>
    </w:p>
    <w:p w:rsidR="00A01EED" w:rsidRPr="006D1B97" w:rsidRDefault="00A01EED" w:rsidP="00A01EED">
      <w:pPr>
        <w:snapToGrid w:val="0"/>
        <w:jc w:val="both"/>
        <w:rPr>
          <w:sz w:val="24"/>
          <w:szCs w:val="24"/>
        </w:rPr>
      </w:pPr>
      <w:r w:rsidRPr="006D1B97">
        <w:rPr>
          <w:sz w:val="24"/>
          <w:szCs w:val="24"/>
        </w:rPr>
        <w:t>в 2017 году -  275,5 тыс. рублей,</w:t>
      </w:r>
    </w:p>
    <w:p w:rsidR="00A01EED" w:rsidRPr="006D1B97" w:rsidRDefault="00A01EED" w:rsidP="00A01EED">
      <w:pPr>
        <w:snapToGrid w:val="0"/>
        <w:jc w:val="both"/>
        <w:rPr>
          <w:sz w:val="24"/>
          <w:szCs w:val="24"/>
        </w:rPr>
      </w:pPr>
      <w:r>
        <w:rPr>
          <w:sz w:val="24"/>
          <w:szCs w:val="24"/>
        </w:rPr>
        <w:t xml:space="preserve">в 2018 году -  </w:t>
      </w:r>
      <w:r w:rsidRPr="00085593">
        <w:rPr>
          <w:sz w:val="24"/>
          <w:szCs w:val="24"/>
        </w:rPr>
        <w:t>593,5</w:t>
      </w:r>
      <w:r w:rsidRPr="006D1B97">
        <w:rPr>
          <w:sz w:val="24"/>
          <w:szCs w:val="24"/>
        </w:rPr>
        <w:t xml:space="preserve"> тыс. рублей.</w:t>
      </w:r>
    </w:p>
    <w:p w:rsidR="00A01EED" w:rsidRPr="006D1B97" w:rsidRDefault="00A01EED" w:rsidP="00A01EED">
      <w:pPr>
        <w:snapToGrid w:val="0"/>
        <w:jc w:val="both"/>
        <w:rPr>
          <w:sz w:val="24"/>
          <w:szCs w:val="24"/>
        </w:rPr>
      </w:pPr>
      <w:r w:rsidRPr="006D1B97">
        <w:rPr>
          <w:sz w:val="24"/>
          <w:szCs w:val="24"/>
        </w:rPr>
        <w:t xml:space="preserve">в 2019 году -  149,8 тыс. рублей. </w:t>
      </w:r>
    </w:p>
    <w:p w:rsidR="00A01EED" w:rsidRDefault="00A01EED" w:rsidP="00A01EED">
      <w:pPr>
        <w:snapToGrid w:val="0"/>
        <w:jc w:val="both"/>
        <w:rPr>
          <w:sz w:val="24"/>
          <w:szCs w:val="24"/>
        </w:rPr>
      </w:pPr>
      <w:r w:rsidRPr="006D1B97">
        <w:rPr>
          <w:sz w:val="24"/>
          <w:szCs w:val="24"/>
        </w:rPr>
        <w:t>в 2020 году -  149,8 тыс. рублей.</w:t>
      </w:r>
      <w:r w:rsidRPr="00334370">
        <w:rPr>
          <w:sz w:val="24"/>
          <w:szCs w:val="24"/>
        </w:rPr>
        <w:t xml:space="preserve"> </w:t>
      </w:r>
    </w:p>
    <w:p w:rsidR="00A01EED" w:rsidRPr="00923798" w:rsidRDefault="00A01EED" w:rsidP="00A01EED">
      <w:pPr>
        <w:snapToGrid w:val="0"/>
        <w:jc w:val="both"/>
        <w:rPr>
          <w:color w:val="000000"/>
          <w:sz w:val="24"/>
          <w:szCs w:val="24"/>
        </w:rPr>
      </w:pPr>
      <w:r w:rsidRPr="006D1B97">
        <w:rPr>
          <w:sz w:val="24"/>
          <w:szCs w:val="24"/>
        </w:rPr>
        <w:t>в 202</w:t>
      </w:r>
      <w:r>
        <w:rPr>
          <w:sz w:val="24"/>
          <w:szCs w:val="24"/>
        </w:rPr>
        <w:t>1</w:t>
      </w:r>
      <w:r w:rsidRPr="006D1B97">
        <w:rPr>
          <w:sz w:val="24"/>
          <w:szCs w:val="24"/>
        </w:rPr>
        <w:t xml:space="preserve"> году -  149,8 тыс. рублей.</w:t>
      </w:r>
      <w:r w:rsidRPr="00334370">
        <w:rPr>
          <w:sz w:val="24"/>
          <w:szCs w:val="24"/>
        </w:rPr>
        <w:t xml:space="preserve"> </w:t>
      </w:r>
    </w:p>
    <w:p w:rsidR="00A01EED" w:rsidRDefault="00A01EED" w:rsidP="00A01EED">
      <w:pPr>
        <w:widowControl w:val="0"/>
        <w:autoSpaceDE w:val="0"/>
        <w:autoSpaceDN w:val="0"/>
        <w:adjustRightInd w:val="0"/>
        <w:ind w:firstLine="540"/>
        <w:jc w:val="both"/>
        <w:rPr>
          <w:sz w:val="24"/>
          <w:szCs w:val="24"/>
        </w:rPr>
      </w:pPr>
    </w:p>
    <w:p w:rsidR="00A01EED" w:rsidRPr="00A1470F" w:rsidRDefault="00A01EED" w:rsidP="00A01EED">
      <w:pPr>
        <w:widowControl w:val="0"/>
        <w:autoSpaceDE w:val="0"/>
        <w:autoSpaceDN w:val="0"/>
        <w:adjustRightInd w:val="0"/>
        <w:ind w:firstLine="540"/>
        <w:jc w:val="both"/>
        <w:rPr>
          <w:sz w:val="24"/>
          <w:szCs w:val="24"/>
        </w:rPr>
      </w:pPr>
    </w:p>
    <w:p w:rsidR="00A01EED" w:rsidRPr="00A1470F" w:rsidRDefault="00A01EED" w:rsidP="00A01EED">
      <w:pPr>
        <w:widowControl w:val="0"/>
        <w:autoSpaceDE w:val="0"/>
        <w:autoSpaceDN w:val="0"/>
        <w:adjustRightInd w:val="0"/>
        <w:jc w:val="both"/>
        <w:rPr>
          <w:sz w:val="24"/>
          <w:szCs w:val="24"/>
        </w:rPr>
      </w:pPr>
      <w:r w:rsidRPr="00A1470F">
        <w:rPr>
          <w:sz w:val="24"/>
          <w:szCs w:val="24"/>
        </w:rPr>
        <w:t>Начальник отдела физической культуры,</w:t>
      </w:r>
      <w:r w:rsidRPr="00A1470F">
        <w:rPr>
          <w:sz w:val="24"/>
          <w:szCs w:val="24"/>
        </w:rPr>
        <w:tab/>
      </w:r>
    </w:p>
    <w:p w:rsidR="00A01EED" w:rsidRPr="00A1470F" w:rsidRDefault="00A01EED" w:rsidP="00A01EED">
      <w:pPr>
        <w:widowControl w:val="0"/>
        <w:autoSpaceDE w:val="0"/>
        <w:autoSpaceDN w:val="0"/>
        <w:adjustRightInd w:val="0"/>
        <w:jc w:val="both"/>
        <w:rPr>
          <w:sz w:val="24"/>
          <w:szCs w:val="24"/>
        </w:rPr>
      </w:pPr>
      <w:r w:rsidRPr="00A1470F">
        <w:rPr>
          <w:sz w:val="24"/>
          <w:szCs w:val="24"/>
        </w:rPr>
        <w:t>спорта и молодежной политики</w:t>
      </w:r>
    </w:p>
    <w:p w:rsidR="00A01EED" w:rsidRDefault="00A01EED" w:rsidP="00A01EED">
      <w:pPr>
        <w:widowControl w:val="0"/>
        <w:autoSpaceDE w:val="0"/>
        <w:autoSpaceDN w:val="0"/>
        <w:adjustRightInd w:val="0"/>
        <w:rPr>
          <w:sz w:val="24"/>
          <w:szCs w:val="24"/>
        </w:rPr>
      </w:pPr>
      <w:r w:rsidRPr="00A1470F">
        <w:rPr>
          <w:sz w:val="24"/>
          <w:szCs w:val="24"/>
        </w:rPr>
        <w:t>администрации города Дивногорска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1470F">
        <w:rPr>
          <w:sz w:val="24"/>
          <w:szCs w:val="24"/>
        </w:rPr>
        <w:t>Н.В. Калинин</w:t>
      </w:r>
    </w:p>
    <w:p w:rsidR="00577AFA" w:rsidRDefault="00577AFA" w:rsidP="00A01EED">
      <w:pPr>
        <w:widowControl w:val="0"/>
        <w:autoSpaceDE w:val="0"/>
        <w:autoSpaceDN w:val="0"/>
        <w:adjustRightInd w:val="0"/>
        <w:rPr>
          <w:sz w:val="24"/>
          <w:szCs w:val="24"/>
        </w:rPr>
      </w:pPr>
    </w:p>
    <w:p w:rsidR="00577AFA" w:rsidRDefault="00577AFA" w:rsidP="00A01EED">
      <w:pPr>
        <w:widowControl w:val="0"/>
        <w:autoSpaceDE w:val="0"/>
        <w:autoSpaceDN w:val="0"/>
        <w:adjustRightInd w:val="0"/>
        <w:rPr>
          <w:sz w:val="24"/>
          <w:szCs w:val="24"/>
        </w:rPr>
      </w:pPr>
    </w:p>
    <w:p w:rsidR="00577AFA" w:rsidRDefault="00577AFA" w:rsidP="00A01EED">
      <w:pPr>
        <w:widowControl w:val="0"/>
        <w:autoSpaceDE w:val="0"/>
        <w:autoSpaceDN w:val="0"/>
        <w:adjustRightInd w:val="0"/>
        <w:rPr>
          <w:sz w:val="24"/>
          <w:szCs w:val="24"/>
        </w:rPr>
      </w:pPr>
    </w:p>
    <w:p w:rsidR="00577AFA" w:rsidRDefault="00577AFA" w:rsidP="00A01EED">
      <w:pPr>
        <w:widowControl w:val="0"/>
        <w:autoSpaceDE w:val="0"/>
        <w:autoSpaceDN w:val="0"/>
        <w:adjustRightInd w:val="0"/>
        <w:rPr>
          <w:sz w:val="24"/>
          <w:szCs w:val="24"/>
        </w:rPr>
      </w:pPr>
    </w:p>
    <w:p w:rsidR="00577AFA" w:rsidRPr="004F7C7A" w:rsidRDefault="00577AFA" w:rsidP="00577AFA">
      <w:pPr>
        <w:autoSpaceDE w:val="0"/>
        <w:ind w:left="5812"/>
        <w:rPr>
          <w:rFonts w:eastAsia="Arial"/>
          <w:lang w:eastAsia="ar-SA"/>
        </w:rPr>
      </w:pPr>
      <w:r>
        <w:rPr>
          <w:rFonts w:eastAsia="Arial"/>
          <w:lang w:eastAsia="ar-SA"/>
        </w:rPr>
        <w:lastRenderedPageBreak/>
        <w:t>Приложение № 4</w:t>
      </w:r>
      <w:r w:rsidRPr="004F7C7A">
        <w:rPr>
          <w:rFonts w:eastAsia="Arial"/>
          <w:lang w:eastAsia="ar-SA"/>
        </w:rPr>
        <w:t xml:space="preserve"> к</w:t>
      </w:r>
      <w:r>
        <w:rPr>
          <w:rFonts w:eastAsia="Arial"/>
          <w:lang w:eastAsia="ar-SA"/>
        </w:rPr>
        <w:t xml:space="preserve"> постановлению администрации г. </w:t>
      </w:r>
      <w:r w:rsidRPr="004F7C7A">
        <w:rPr>
          <w:rFonts w:eastAsia="Arial"/>
          <w:lang w:eastAsia="ar-SA"/>
        </w:rPr>
        <w:t xml:space="preserve">Дивногорска </w:t>
      </w:r>
    </w:p>
    <w:p w:rsidR="00577AFA" w:rsidRPr="004F7C7A" w:rsidRDefault="00577AFA" w:rsidP="00577AFA">
      <w:pPr>
        <w:autoSpaceDE w:val="0"/>
        <w:ind w:left="5812"/>
        <w:rPr>
          <w:rFonts w:eastAsia="Arial"/>
          <w:lang w:eastAsia="ar-SA"/>
        </w:rPr>
      </w:pPr>
      <w:r>
        <w:rPr>
          <w:rFonts w:eastAsia="Arial"/>
          <w:lang w:eastAsia="ar-SA"/>
        </w:rPr>
        <w:t>от 27.08. 2018 № 155п</w:t>
      </w:r>
    </w:p>
    <w:p w:rsidR="00577AFA" w:rsidRPr="004F7C7A" w:rsidRDefault="00577AFA" w:rsidP="00577AFA">
      <w:pPr>
        <w:autoSpaceDE w:val="0"/>
        <w:ind w:left="5812"/>
        <w:rPr>
          <w:rFonts w:eastAsia="Arial"/>
          <w:lang w:eastAsia="ar-SA"/>
        </w:rPr>
      </w:pPr>
    </w:p>
    <w:p w:rsidR="00577AFA" w:rsidRDefault="00577AFA" w:rsidP="00577AFA">
      <w:pPr>
        <w:pStyle w:val="ConsPlusNormal"/>
        <w:widowControl/>
        <w:ind w:left="6237" w:hanging="425"/>
        <w:rPr>
          <w:rFonts w:ascii="Times New Roman" w:hAnsi="Times New Roman" w:cs="Times New Roman"/>
          <w:sz w:val="24"/>
          <w:szCs w:val="24"/>
        </w:rPr>
      </w:pPr>
    </w:p>
    <w:p w:rsidR="00577AFA" w:rsidRPr="004F2CE5" w:rsidRDefault="00577AFA" w:rsidP="00577AFA">
      <w:pPr>
        <w:pStyle w:val="ConsPlusNormal"/>
        <w:widowControl/>
        <w:ind w:left="6237" w:hanging="425"/>
        <w:rPr>
          <w:rFonts w:ascii="Times New Roman" w:hAnsi="Times New Roman" w:cs="Times New Roman"/>
          <w:sz w:val="24"/>
          <w:szCs w:val="24"/>
        </w:rPr>
      </w:pPr>
      <w:r w:rsidRPr="004F2CE5">
        <w:rPr>
          <w:rFonts w:ascii="Times New Roman" w:hAnsi="Times New Roman" w:cs="Times New Roman"/>
          <w:sz w:val="24"/>
          <w:szCs w:val="24"/>
        </w:rPr>
        <w:t xml:space="preserve">Приложение № 2.2 </w:t>
      </w:r>
    </w:p>
    <w:p w:rsidR="00577AFA" w:rsidRPr="004F2CE5" w:rsidRDefault="00577AFA" w:rsidP="00577AFA">
      <w:pPr>
        <w:pStyle w:val="ConsPlusNormal"/>
        <w:widowControl/>
        <w:ind w:left="5812" w:firstLine="0"/>
        <w:rPr>
          <w:rFonts w:ascii="Times New Roman" w:hAnsi="Times New Roman" w:cs="Times New Roman"/>
          <w:sz w:val="24"/>
          <w:szCs w:val="24"/>
        </w:rPr>
      </w:pPr>
      <w:r w:rsidRPr="004F2CE5">
        <w:rPr>
          <w:rFonts w:ascii="Times New Roman" w:hAnsi="Times New Roman" w:cs="Times New Roman"/>
          <w:sz w:val="24"/>
          <w:szCs w:val="24"/>
        </w:rPr>
        <w:t xml:space="preserve">муниципальной программы </w:t>
      </w:r>
    </w:p>
    <w:p w:rsidR="00577AFA" w:rsidRPr="004F2CE5" w:rsidRDefault="00577AFA" w:rsidP="00577AFA">
      <w:pPr>
        <w:pStyle w:val="ConsPlusNormal"/>
        <w:widowControl/>
        <w:ind w:left="5812" w:firstLine="0"/>
        <w:rPr>
          <w:rFonts w:ascii="Times New Roman" w:hAnsi="Times New Roman" w:cs="Times New Roman"/>
          <w:sz w:val="24"/>
          <w:szCs w:val="24"/>
        </w:rPr>
      </w:pPr>
      <w:r w:rsidRPr="004F2CE5">
        <w:rPr>
          <w:rFonts w:ascii="Times New Roman" w:hAnsi="Times New Roman" w:cs="Times New Roman"/>
          <w:sz w:val="24"/>
          <w:szCs w:val="24"/>
        </w:rPr>
        <w:t xml:space="preserve">«Физическая культура, спорт и молодежная  политика  в муниципальном образовании город Дивногорск»   </w:t>
      </w:r>
    </w:p>
    <w:p w:rsidR="00577AFA" w:rsidRPr="004F2CE5" w:rsidRDefault="00577AFA" w:rsidP="00577AFA">
      <w:pPr>
        <w:pStyle w:val="ConsPlusNormal"/>
        <w:widowControl/>
        <w:ind w:firstLine="0"/>
        <w:jc w:val="right"/>
        <w:rPr>
          <w:rFonts w:ascii="Times New Roman" w:hAnsi="Times New Roman" w:cs="Times New Roman"/>
          <w:sz w:val="24"/>
          <w:szCs w:val="24"/>
        </w:rPr>
      </w:pPr>
    </w:p>
    <w:p w:rsidR="00577AFA" w:rsidRPr="004F2CE5" w:rsidRDefault="00577AFA" w:rsidP="00577AFA">
      <w:pPr>
        <w:pStyle w:val="ConsPlusNormal"/>
        <w:widowControl/>
        <w:ind w:firstLine="0"/>
        <w:rPr>
          <w:rFonts w:ascii="Times New Roman" w:hAnsi="Times New Roman" w:cs="Times New Roman"/>
          <w:sz w:val="24"/>
          <w:szCs w:val="24"/>
        </w:rPr>
      </w:pPr>
    </w:p>
    <w:p w:rsidR="00577AFA" w:rsidRPr="004F2CE5" w:rsidRDefault="00577AFA" w:rsidP="00577AFA">
      <w:pPr>
        <w:pStyle w:val="ConsPlusTitle"/>
        <w:jc w:val="center"/>
        <w:rPr>
          <w:rFonts w:ascii="Times New Roman" w:hAnsi="Times New Roman" w:cs="Times New Roman"/>
          <w:sz w:val="24"/>
          <w:szCs w:val="24"/>
        </w:rPr>
      </w:pPr>
      <w:r w:rsidRPr="004F2CE5">
        <w:rPr>
          <w:rFonts w:ascii="Times New Roman" w:hAnsi="Times New Roman" w:cs="Times New Roman"/>
          <w:sz w:val="24"/>
          <w:szCs w:val="24"/>
        </w:rPr>
        <w:t xml:space="preserve">Подпрограмма 3 </w:t>
      </w:r>
    </w:p>
    <w:p w:rsidR="00577AFA" w:rsidRDefault="00577AFA" w:rsidP="00577AFA">
      <w:pPr>
        <w:pStyle w:val="ConsPlusTitle"/>
        <w:jc w:val="center"/>
        <w:rPr>
          <w:rFonts w:ascii="Times New Roman" w:hAnsi="Times New Roman" w:cs="Times New Roman"/>
          <w:sz w:val="24"/>
          <w:szCs w:val="24"/>
        </w:rPr>
      </w:pPr>
      <w:r w:rsidRPr="00EB6CC1">
        <w:rPr>
          <w:rFonts w:ascii="Times New Roman" w:hAnsi="Times New Roman" w:cs="Times New Roman"/>
          <w:sz w:val="24"/>
          <w:szCs w:val="24"/>
        </w:rPr>
        <w:t xml:space="preserve">«Дополнительное образование детей в учреждении </w:t>
      </w:r>
    </w:p>
    <w:p w:rsidR="00577AFA" w:rsidRPr="00EB6CC1" w:rsidRDefault="00577AFA" w:rsidP="00577AFA">
      <w:pPr>
        <w:pStyle w:val="ConsPlusTitle"/>
        <w:jc w:val="center"/>
        <w:rPr>
          <w:rFonts w:ascii="Times New Roman" w:hAnsi="Times New Roman" w:cs="Times New Roman"/>
          <w:sz w:val="24"/>
          <w:szCs w:val="24"/>
        </w:rPr>
      </w:pPr>
      <w:r w:rsidRPr="00EB6CC1">
        <w:rPr>
          <w:rFonts w:ascii="Times New Roman" w:hAnsi="Times New Roman" w:cs="Times New Roman"/>
          <w:sz w:val="24"/>
          <w:szCs w:val="24"/>
        </w:rPr>
        <w:t>физкультурно-спортивной направленности»</w:t>
      </w:r>
    </w:p>
    <w:p w:rsidR="00577AFA" w:rsidRPr="00EB6CC1" w:rsidRDefault="00577AFA" w:rsidP="00577AFA">
      <w:pPr>
        <w:pStyle w:val="ConsPlusTitle"/>
        <w:jc w:val="center"/>
        <w:rPr>
          <w:rFonts w:ascii="Times New Roman" w:hAnsi="Times New Roman" w:cs="Times New Roman"/>
          <w:sz w:val="24"/>
          <w:szCs w:val="24"/>
        </w:rPr>
      </w:pPr>
      <w:r w:rsidRPr="00EB6CC1">
        <w:rPr>
          <w:rFonts w:ascii="Times New Roman" w:hAnsi="Times New Roman" w:cs="Times New Roman"/>
          <w:sz w:val="24"/>
          <w:szCs w:val="24"/>
        </w:rPr>
        <w:t xml:space="preserve">реализуемая в рамках муниципальной программы «Физическая культура, спорт и молодежная политика в муниципальном образовании город Дивногорск» </w:t>
      </w:r>
    </w:p>
    <w:p w:rsidR="00577AFA" w:rsidRPr="00EB6CC1" w:rsidRDefault="00577AFA" w:rsidP="00577AFA">
      <w:pPr>
        <w:pStyle w:val="ConsPlusTitle"/>
        <w:jc w:val="center"/>
        <w:rPr>
          <w:rFonts w:ascii="Times New Roman" w:hAnsi="Times New Roman" w:cs="Times New Roman"/>
          <w:sz w:val="24"/>
          <w:szCs w:val="24"/>
        </w:rPr>
      </w:pPr>
    </w:p>
    <w:p w:rsidR="00577AFA" w:rsidRPr="00EB6CC1" w:rsidRDefault="00577AFA" w:rsidP="00577AFA">
      <w:pPr>
        <w:widowControl w:val="0"/>
        <w:numPr>
          <w:ilvl w:val="0"/>
          <w:numId w:val="11"/>
        </w:numPr>
        <w:suppressAutoHyphens/>
        <w:spacing w:line="100" w:lineRule="atLeast"/>
        <w:ind w:left="0" w:firstLine="0"/>
        <w:jc w:val="center"/>
        <w:rPr>
          <w:b/>
        </w:rPr>
      </w:pPr>
      <w:r w:rsidRPr="00EB6CC1">
        <w:rPr>
          <w:b/>
        </w:rPr>
        <w:t>Паспорт подпрограммы</w:t>
      </w:r>
    </w:p>
    <w:p w:rsidR="00577AFA" w:rsidRPr="004F2CE5" w:rsidRDefault="00577AFA" w:rsidP="00577AFA">
      <w:pPr>
        <w:widowControl w:val="0"/>
        <w:spacing w:line="100" w:lineRule="atLeast"/>
        <w:jc w:val="center"/>
      </w:pPr>
    </w:p>
    <w:tbl>
      <w:tblPr>
        <w:tblW w:w="9734" w:type="dxa"/>
        <w:tblInd w:w="-20" w:type="dxa"/>
        <w:tblLayout w:type="fixed"/>
        <w:tblCellMar>
          <w:left w:w="75" w:type="dxa"/>
          <w:right w:w="75" w:type="dxa"/>
        </w:tblCellMar>
        <w:tblLook w:val="0000" w:firstRow="0" w:lastRow="0" w:firstColumn="0" w:lastColumn="0" w:noHBand="0" w:noVBand="0"/>
      </w:tblPr>
      <w:tblGrid>
        <w:gridCol w:w="2505"/>
        <w:gridCol w:w="7229"/>
      </w:tblGrid>
      <w:tr w:rsidR="00577AFA" w:rsidRPr="004F2CE5" w:rsidTr="004C455A">
        <w:trPr>
          <w:trHeight w:val="800"/>
        </w:trPr>
        <w:tc>
          <w:tcPr>
            <w:tcW w:w="2505" w:type="dxa"/>
            <w:tcBorders>
              <w:top w:val="single" w:sz="4" w:space="0" w:color="000000"/>
              <w:left w:val="single" w:sz="4" w:space="0" w:color="000000"/>
              <w:bottom w:val="single" w:sz="4" w:space="0" w:color="000000"/>
            </w:tcBorders>
            <w:shd w:val="clear" w:color="auto" w:fill="auto"/>
          </w:tcPr>
          <w:p w:rsidR="00577AFA" w:rsidRPr="004F2CE5" w:rsidRDefault="00577AFA" w:rsidP="004C455A">
            <w:pPr>
              <w:pStyle w:val="ConsPlusCell"/>
            </w:pPr>
            <w:r w:rsidRPr="004F2CE5">
              <w:t xml:space="preserve">Наименование        </w:t>
            </w:r>
            <w:r w:rsidRPr="004F2CE5">
              <w:br/>
              <w:t xml:space="preserve">подпрограммы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77AFA" w:rsidRPr="004F2CE5" w:rsidRDefault="00577AFA" w:rsidP="004C455A">
            <w:pPr>
              <w:pStyle w:val="ConsPlusCell"/>
            </w:pPr>
            <w:r w:rsidRPr="004F2CE5">
              <w:t xml:space="preserve">«Дополнительное образование детей в учреждении физкультурно-спортивной направленности» </w:t>
            </w:r>
            <w:r w:rsidRPr="00A1470F">
              <w:t>(далее – П</w:t>
            </w:r>
            <w:r>
              <w:t>одп</w:t>
            </w:r>
            <w:r w:rsidRPr="00A1470F">
              <w:t>рограмма)</w:t>
            </w:r>
          </w:p>
        </w:tc>
      </w:tr>
      <w:tr w:rsidR="00577AFA" w:rsidRPr="004F2CE5" w:rsidTr="004C455A">
        <w:trPr>
          <w:trHeight w:val="800"/>
        </w:trPr>
        <w:tc>
          <w:tcPr>
            <w:tcW w:w="2505" w:type="dxa"/>
            <w:tcBorders>
              <w:top w:val="single" w:sz="4" w:space="0" w:color="000000"/>
              <w:left w:val="single" w:sz="4" w:space="0" w:color="000000"/>
              <w:bottom w:val="single" w:sz="4" w:space="0" w:color="000000"/>
            </w:tcBorders>
            <w:shd w:val="clear" w:color="auto" w:fill="auto"/>
          </w:tcPr>
          <w:p w:rsidR="00577AFA" w:rsidRPr="004F2CE5" w:rsidRDefault="00577AFA" w:rsidP="004C455A">
            <w:pPr>
              <w:pStyle w:val="ConsPlusCell"/>
            </w:pPr>
            <w:r w:rsidRPr="004F2CE5">
              <w:t>Наименование муниципальной программы, в рамках которой реализуется Подпрограмма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77AFA" w:rsidRPr="004F2CE5" w:rsidRDefault="00577AFA" w:rsidP="004C455A">
            <w:pPr>
              <w:pStyle w:val="ConsPlusCell"/>
            </w:pPr>
            <w:r w:rsidRPr="004F2CE5">
              <w:t xml:space="preserve">«Физическая культура, спорт и молодежная политика в муниципальном образовании город Дивногорск» </w:t>
            </w:r>
          </w:p>
        </w:tc>
      </w:tr>
      <w:tr w:rsidR="00577AFA" w:rsidRPr="004F2CE5" w:rsidTr="004C455A">
        <w:trPr>
          <w:trHeight w:val="800"/>
        </w:trPr>
        <w:tc>
          <w:tcPr>
            <w:tcW w:w="2505" w:type="dxa"/>
            <w:tcBorders>
              <w:top w:val="single" w:sz="4" w:space="0" w:color="000000"/>
              <w:left w:val="single" w:sz="4" w:space="0" w:color="000000"/>
              <w:bottom w:val="single" w:sz="4" w:space="0" w:color="000000"/>
            </w:tcBorders>
            <w:shd w:val="clear" w:color="auto" w:fill="auto"/>
          </w:tcPr>
          <w:p w:rsidR="00577AFA" w:rsidRPr="004F2CE5" w:rsidRDefault="00577AFA" w:rsidP="004C455A">
            <w:pPr>
              <w:pStyle w:val="ConsPlusCell"/>
            </w:pPr>
            <w:r w:rsidRPr="004F2CE5">
              <w:t>Исполнитель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77AFA" w:rsidRPr="004F2CE5" w:rsidRDefault="00577AFA" w:rsidP="004C455A">
            <w:pPr>
              <w:pStyle w:val="ConsPlusCell"/>
            </w:pPr>
            <w:r w:rsidRPr="004F2CE5">
              <w:t xml:space="preserve">Отдел физической культуры, спорта и молодежной политики администрации города Дивногорска </w:t>
            </w:r>
          </w:p>
        </w:tc>
      </w:tr>
      <w:tr w:rsidR="00577AFA" w:rsidRPr="004F2CE5" w:rsidTr="004C455A">
        <w:trPr>
          <w:trHeight w:val="800"/>
        </w:trPr>
        <w:tc>
          <w:tcPr>
            <w:tcW w:w="2505" w:type="dxa"/>
            <w:tcBorders>
              <w:top w:val="single" w:sz="4" w:space="0" w:color="000000"/>
              <w:left w:val="single" w:sz="4" w:space="0" w:color="000000"/>
              <w:bottom w:val="single" w:sz="4" w:space="0" w:color="000000"/>
            </w:tcBorders>
            <w:shd w:val="clear" w:color="auto" w:fill="auto"/>
          </w:tcPr>
          <w:p w:rsidR="00577AFA" w:rsidRPr="004F2CE5" w:rsidRDefault="00577AFA" w:rsidP="004C455A">
            <w:pPr>
              <w:pStyle w:val="ConsPlusCell"/>
            </w:pPr>
            <w:r w:rsidRPr="004F2CE5">
              <w:t>Соисполнители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77AFA" w:rsidRPr="004F2CE5" w:rsidRDefault="00577AFA" w:rsidP="004C455A">
            <w:pPr>
              <w:pStyle w:val="ConsPlusCell"/>
            </w:pPr>
            <w:r w:rsidRPr="004F2CE5">
              <w:t xml:space="preserve">Муниципальное бюджетное образовательное учреждение дополнительного образования «Детско-юношеская спортивная школа» </w:t>
            </w:r>
          </w:p>
        </w:tc>
      </w:tr>
      <w:tr w:rsidR="00577AFA" w:rsidRPr="004F2CE5" w:rsidTr="004C455A">
        <w:trPr>
          <w:trHeight w:val="928"/>
        </w:trPr>
        <w:tc>
          <w:tcPr>
            <w:tcW w:w="2505" w:type="dxa"/>
            <w:tcBorders>
              <w:top w:val="single" w:sz="4" w:space="0" w:color="000000"/>
              <w:left w:val="single" w:sz="4" w:space="0" w:color="000000"/>
              <w:bottom w:val="single" w:sz="4" w:space="0" w:color="000000"/>
            </w:tcBorders>
            <w:shd w:val="clear" w:color="auto" w:fill="auto"/>
          </w:tcPr>
          <w:p w:rsidR="00577AFA" w:rsidRPr="004F2CE5" w:rsidRDefault="00577AFA" w:rsidP="004C455A">
            <w:pPr>
              <w:pStyle w:val="ConsPlusCell"/>
              <w:rPr>
                <w:rFonts w:eastAsia="Calibri"/>
                <w:spacing w:val="-2"/>
              </w:rPr>
            </w:pPr>
            <w:r w:rsidRPr="004F2CE5">
              <w:rPr>
                <w:rFonts w:eastAsia="Calibri"/>
                <w:spacing w:val="-2"/>
              </w:rPr>
              <w:t>Цель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77AFA" w:rsidRPr="004F2CE5" w:rsidRDefault="00577AFA" w:rsidP="004C455A">
            <w:pPr>
              <w:pStyle w:val="ConsPlusTitle"/>
              <w:snapToGrid w:val="0"/>
              <w:rPr>
                <w:rFonts w:ascii="Times New Roman" w:eastAsia="Calibri" w:hAnsi="Times New Roman" w:cs="Times New Roman"/>
                <w:b w:val="0"/>
                <w:spacing w:val="-2"/>
                <w:sz w:val="24"/>
                <w:szCs w:val="24"/>
              </w:rPr>
            </w:pPr>
            <w:r w:rsidRPr="004F2CE5">
              <w:rPr>
                <w:rFonts w:ascii="Times New Roman" w:eastAsia="Calibri" w:hAnsi="Times New Roman" w:cs="Times New Roman"/>
                <w:b w:val="0"/>
                <w:spacing w:val="-2"/>
                <w:sz w:val="24"/>
                <w:szCs w:val="24"/>
              </w:rPr>
              <w:t>Реализация образовательных программ дополнительного образования детей.</w:t>
            </w:r>
          </w:p>
          <w:p w:rsidR="00577AFA" w:rsidRPr="004F2CE5" w:rsidRDefault="00577AFA" w:rsidP="004C455A">
            <w:pPr>
              <w:pStyle w:val="ConsPlusTitle"/>
              <w:snapToGrid w:val="0"/>
              <w:rPr>
                <w:rFonts w:ascii="Times New Roman" w:hAnsi="Times New Roman" w:cs="Times New Roman"/>
                <w:sz w:val="24"/>
                <w:szCs w:val="24"/>
              </w:rPr>
            </w:pPr>
          </w:p>
        </w:tc>
      </w:tr>
      <w:tr w:rsidR="00577AFA" w:rsidRPr="004F2CE5" w:rsidTr="004C455A">
        <w:trPr>
          <w:trHeight w:val="1014"/>
        </w:trPr>
        <w:tc>
          <w:tcPr>
            <w:tcW w:w="2505" w:type="dxa"/>
            <w:tcBorders>
              <w:top w:val="single" w:sz="4" w:space="0" w:color="000000"/>
              <w:left w:val="single" w:sz="4" w:space="0" w:color="000000"/>
              <w:bottom w:val="single" w:sz="4" w:space="0" w:color="000000"/>
            </w:tcBorders>
            <w:shd w:val="clear" w:color="auto" w:fill="auto"/>
          </w:tcPr>
          <w:p w:rsidR="00577AFA" w:rsidRPr="004F2CE5" w:rsidRDefault="00577AFA" w:rsidP="004C455A">
            <w:pPr>
              <w:pStyle w:val="ConsPlusCell"/>
              <w:rPr>
                <w:rFonts w:eastAsia="Calibri"/>
                <w:lang w:eastAsia="en-US"/>
              </w:rPr>
            </w:pPr>
            <w:r w:rsidRPr="004F2CE5">
              <w:t>Задачи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77AFA" w:rsidRPr="004F2CE5" w:rsidRDefault="00577AFA" w:rsidP="004C455A">
            <w:pPr>
              <w:rPr>
                <w:rFonts w:eastAsia="Calibri"/>
                <w:lang w:eastAsia="en-US"/>
              </w:rPr>
            </w:pPr>
            <w:r w:rsidRPr="004F2CE5">
              <w:rPr>
                <w:rFonts w:eastAsia="Calibri"/>
                <w:lang w:eastAsia="en-US"/>
              </w:rPr>
              <w:t>1. 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w:t>
            </w:r>
          </w:p>
          <w:p w:rsidR="00577AFA" w:rsidRPr="004F2CE5" w:rsidRDefault="00577AFA" w:rsidP="004C455A">
            <w:pPr>
              <w:rPr>
                <w:rFonts w:eastAsia="Calibri"/>
                <w:lang w:eastAsia="en-US"/>
              </w:rPr>
            </w:pPr>
            <w:r w:rsidRPr="004F2CE5">
              <w:rPr>
                <w:rFonts w:eastAsia="Calibri"/>
                <w:lang w:eastAsia="en-US"/>
              </w:rPr>
              <w:t>2. Формирование спортивного резерва города.</w:t>
            </w:r>
          </w:p>
          <w:p w:rsidR="00577AFA" w:rsidRPr="004F2CE5" w:rsidRDefault="00577AFA" w:rsidP="004C455A">
            <w:pPr>
              <w:rPr>
                <w:rFonts w:eastAsia="Calibri"/>
                <w:lang w:eastAsia="en-US"/>
              </w:rPr>
            </w:pPr>
          </w:p>
        </w:tc>
      </w:tr>
      <w:tr w:rsidR="00577AFA" w:rsidRPr="004F2CE5" w:rsidTr="004C455A">
        <w:trPr>
          <w:trHeight w:val="273"/>
        </w:trPr>
        <w:tc>
          <w:tcPr>
            <w:tcW w:w="2505" w:type="dxa"/>
            <w:tcBorders>
              <w:top w:val="single" w:sz="4" w:space="0" w:color="000000"/>
              <w:left w:val="single" w:sz="4" w:space="0" w:color="000000"/>
              <w:bottom w:val="single" w:sz="4" w:space="0" w:color="000000"/>
            </w:tcBorders>
            <w:shd w:val="clear" w:color="auto" w:fill="auto"/>
          </w:tcPr>
          <w:p w:rsidR="00577AFA" w:rsidRPr="004F2CE5" w:rsidRDefault="00577AFA" w:rsidP="004C455A">
            <w:pPr>
              <w:pStyle w:val="ConsPlusCell"/>
            </w:pPr>
            <w:r w:rsidRPr="004F2CE5">
              <w:t xml:space="preserve">Целевые индикаторы  </w:t>
            </w:r>
            <w:r w:rsidRPr="004F2CE5">
              <w:br/>
              <w:t xml:space="preserve">Подпрограммы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77AFA" w:rsidRDefault="00577AFA" w:rsidP="004C455A">
            <w:pPr>
              <w:snapToGrid w:val="0"/>
            </w:pPr>
            <w:r w:rsidRPr="004F2CE5">
              <w:t>Численность занимающихся в муниципальных образовательных учреждениях дополнительного образования детей  физкультурно-спортивной направленности (сохранение контингента обучающихся на уровне 670 чел.).</w:t>
            </w:r>
          </w:p>
          <w:p w:rsidR="00577AFA" w:rsidRPr="004F2CE5" w:rsidRDefault="00577AFA" w:rsidP="004C455A">
            <w:pPr>
              <w:snapToGrid w:val="0"/>
            </w:pPr>
          </w:p>
          <w:p w:rsidR="00577AFA" w:rsidRDefault="00577AFA" w:rsidP="004C455A">
            <w:pPr>
              <w:snapToGrid w:val="0"/>
            </w:pPr>
            <w:r>
              <w:t xml:space="preserve"> </w:t>
            </w:r>
            <w:r w:rsidRPr="004F2CE5">
              <w:t>Количество спортсменов  в составе  спортивных сборных команд Красноярского края по видам спорта (ежегодно не менее 7 чел.).</w:t>
            </w:r>
          </w:p>
          <w:p w:rsidR="00577AFA" w:rsidRPr="004F2CE5" w:rsidRDefault="00577AFA" w:rsidP="004C455A">
            <w:pPr>
              <w:snapToGrid w:val="0"/>
            </w:pPr>
          </w:p>
          <w:p w:rsidR="00577AFA" w:rsidRDefault="00577AFA" w:rsidP="004C455A">
            <w:pPr>
              <w:tabs>
                <w:tab w:val="left" w:pos="549"/>
              </w:tabs>
            </w:pPr>
            <w:r w:rsidRPr="004F2CE5">
              <w:t>Доля обучающихся, на этапах спортивной подготовки, от общего числа обучающихся в МБОУ ДО «ДЮСШ» (ежегодно не менее 10%).</w:t>
            </w:r>
          </w:p>
          <w:p w:rsidR="00577AFA" w:rsidRPr="004F2CE5" w:rsidRDefault="00577AFA" w:rsidP="004C455A">
            <w:pPr>
              <w:tabs>
                <w:tab w:val="left" w:pos="549"/>
              </w:tabs>
            </w:pPr>
          </w:p>
          <w:p w:rsidR="00577AFA" w:rsidRPr="004F2CE5" w:rsidRDefault="00577AFA" w:rsidP="004C455A">
            <w:pPr>
              <w:snapToGrid w:val="0"/>
            </w:pPr>
            <w:r w:rsidRPr="004F2CE5">
              <w:t xml:space="preserve"> Количество специалистов, обучающихся на курсах повышения квалификации и семинарах (ежегодно не менее 10  человек).</w:t>
            </w:r>
          </w:p>
          <w:p w:rsidR="00577AFA" w:rsidRPr="004F2CE5" w:rsidRDefault="00577AFA" w:rsidP="004C455A">
            <w:pPr>
              <w:snapToGrid w:val="0"/>
              <w:ind w:left="74"/>
            </w:pPr>
          </w:p>
        </w:tc>
      </w:tr>
      <w:tr w:rsidR="00577AFA" w:rsidRPr="004F2CE5" w:rsidTr="004C455A">
        <w:trPr>
          <w:trHeight w:val="800"/>
        </w:trPr>
        <w:tc>
          <w:tcPr>
            <w:tcW w:w="2505" w:type="dxa"/>
            <w:tcBorders>
              <w:top w:val="single" w:sz="4" w:space="0" w:color="000000"/>
              <w:left w:val="single" w:sz="4" w:space="0" w:color="000000"/>
              <w:bottom w:val="single" w:sz="4" w:space="0" w:color="000000"/>
            </w:tcBorders>
            <w:shd w:val="clear" w:color="auto" w:fill="auto"/>
          </w:tcPr>
          <w:p w:rsidR="00577AFA" w:rsidRPr="004F2CE5" w:rsidRDefault="00577AFA" w:rsidP="004C455A">
            <w:pPr>
              <w:pStyle w:val="ConsPlusCell"/>
            </w:pPr>
            <w:r w:rsidRPr="004F2CE5">
              <w:lastRenderedPageBreak/>
              <w:t xml:space="preserve">Сроки </w:t>
            </w:r>
            <w:r w:rsidRPr="004F2CE5">
              <w:br/>
              <w:t>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77AFA" w:rsidRPr="004F2CE5" w:rsidRDefault="00577AFA" w:rsidP="004C455A">
            <w:pPr>
              <w:pStyle w:val="ConsPlusCell"/>
              <w:rPr>
                <w:lang w:val="en-US"/>
              </w:rPr>
            </w:pPr>
            <w:r w:rsidRPr="004F2CE5">
              <w:t>2014 - 20</w:t>
            </w:r>
            <w:r>
              <w:t>21</w:t>
            </w:r>
            <w:r w:rsidRPr="004F2CE5">
              <w:t xml:space="preserve"> годы</w:t>
            </w:r>
          </w:p>
        </w:tc>
      </w:tr>
      <w:tr w:rsidR="00577AFA" w:rsidRPr="004F2CE5" w:rsidTr="004C455A">
        <w:trPr>
          <w:trHeight w:val="800"/>
        </w:trPr>
        <w:tc>
          <w:tcPr>
            <w:tcW w:w="2505" w:type="dxa"/>
            <w:tcBorders>
              <w:top w:val="single" w:sz="4" w:space="0" w:color="000000"/>
              <w:left w:val="single" w:sz="4" w:space="0" w:color="000000"/>
              <w:bottom w:val="single" w:sz="4" w:space="0" w:color="000000"/>
            </w:tcBorders>
            <w:shd w:val="clear" w:color="auto" w:fill="auto"/>
          </w:tcPr>
          <w:p w:rsidR="00577AFA" w:rsidRPr="004F2CE5" w:rsidRDefault="00577AFA" w:rsidP="004C455A">
            <w:pPr>
              <w:pStyle w:val="ConsPlusCell"/>
            </w:pPr>
            <w:r w:rsidRPr="004F2CE5">
              <w:t xml:space="preserve">Объемы и источники финансирования Подпрограммы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77AFA" w:rsidRDefault="00577AFA" w:rsidP="004C455A">
            <w:pPr>
              <w:snapToGrid w:val="0"/>
            </w:pPr>
            <w:r>
              <w:t xml:space="preserve">Объем бюджетных ассигнований на реализацию мероприятий подпрограммы составляет </w:t>
            </w:r>
          </w:p>
          <w:p w:rsidR="00577AFA" w:rsidRDefault="00577AFA" w:rsidP="004C455A">
            <w:pPr>
              <w:snapToGrid w:val="0"/>
            </w:pPr>
            <w:r>
              <w:t xml:space="preserve">всего 55 907,1 тыс. рублей, в том числе </w:t>
            </w:r>
          </w:p>
          <w:p w:rsidR="00577AFA" w:rsidRDefault="00577AFA" w:rsidP="004C455A">
            <w:pPr>
              <w:snapToGrid w:val="0"/>
            </w:pPr>
            <w:r>
              <w:t xml:space="preserve"> по годам:</w:t>
            </w:r>
          </w:p>
          <w:p w:rsidR="00577AFA" w:rsidRDefault="00577AFA" w:rsidP="004C455A">
            <w:pPr>
              <w:snapToGrid w:val="0"/>
            </w:pPr>
            <w:r>
              <w:t>в 2014 году-  11923,2 тыс. рублей.</w:t>
            </w:r>
          </w:p>
          <w:p w:rsidR="00577AFA" w:rsidRDefault="00577AFA" w:rsidP="004C455A">
            <w:pPr>
              <w:snapToGrid w:val="0"/>
            </w:pPr>
            <w:r>
              <w:t>в 2015 году – 14 373,0 тыс. рублей.</w:t>
            </w:r>
          </w:p>
          <w:p w:rsidR="00577AFA" w:rsidRDefault="00577AFA" w:rsidP="004C455A">
            <w:pPr>
              <w:snapToGrid w:val="0"/>
            </w:pPr>
            <w:r>
              <w:t>в 2016 году – 15 432,8 тыс. рублей.</w:t>
            </w:r>
          </w:p>
          <w:p w:rsidR="00577AFA" w:rsidRDefault="00577AFA" w:rsidP="004C455A">
            <w:pPr>
              <w:snapToGrid w:val="0"/>
            </w:pPr>
            <w:r>
              <w:t>в 2017 году – 14 178,1 тыс. рублей.</w:t>
            </w:r>
          </w:p>
          <w:p w:rsidR="00577AFA" w:rsidRDefault="00577AFA" w:rsidP="004C455A">
            <w:pPr>
              <w:snapToGrid w:val="0"/>
            </w:pPr>
            <w:r>
              <w:t>в 2018 году – 0 тыс. рублей.</w:t>
            </w:r>
          </w:p>
          <w:p w:rsidR="00577AFA" w:rsidRDefault="00577AFA" w:rsidP="004C455A">
            <w:pPr>
              <w:snapToGrid w:val="0"/>
            </w:pPr>
            <w:r>
              <w:t>в 2019 году – 0 тыс. рублей.</w:t>
            </w:r>
          </w:p>
          <w:p w:rsidR="00577AFA" w:rsidRDefault="00577AFA" w:rsidP="004C455A">
            <w:pPr>
              <w:snapToGrid w:val="0"/>
              <w:rPr>
                <w:color w:val="000000"/>
              </w:rPr>
            </w:pPr>
            <w:r w:rsidRPr="00F807E9">
              <w:rPr>
                <w:color w:val="000000"/>
              </w:rPr>
              <w:t>в 20</w:t>
            </w:r>
            <w:r>
              <w:rPr>
                <w:color w:val="000000"/>
              </w:rPr>
              <w:t>20</w:t>
            </w:r>
            <w:r w:rsidRPr="00F807E9">
              <w:rPr>
                <w:color w:val="000000"/>
              </w:rPr>
              <w:t xml:space="preserve"> году -  </w:t>
            </w:r>
            <w:r>
              <w:rPr>
                <w:color w:val="000000"/>
              </w:rPr>
              <w:t xml:space="preserve">0 </w:t>
            </w:r>
            <w:r w:rsidRPr="00F807E9">
              <w:rPr>
                <w:color w:val="000000"/>
              </w:rPr>
              <w:t>тыс. рублей.</w:t>
            </w:r>
          </w:p>
          <w:p w:rsidR="00577AFA" w:rsidRDefault="00577AFA" w:rsidP="004C455A">
            <w:pPr>
              <w:snapToGrid w:val="0"/>
              <w:rPr>
                <w:color w:val="000000"/>
              </w:rPr>
            </w:pPr>
            <w:r w:rsidRPr="00F807E9">
              <w:rPr>
                <w:color w:val="000000"/>
              </w:rPr>
              <w:t>в 20</w:t>
            </w:r>
            <w:r>
              <w:rPr>
                <w:color w:val="000000"/>
              </w:rPr>
              <w:t>21</w:t>
            </w:r>
            <w:r w:rsidRPr="00F807E9">
              <w:rPr>
                <w:color w:val="000000"/>
              </w:rPr>
              <w:t xml:space="preserve"> году -  </w:t>
            </w:r>
            <w:r>
              <w:rPr>
                <w:color w:val="000000"/>
              </w:rPr>
              <w:t xml:space="preserve">0 </w:t>
            </w:r>
            <w:r w:rsidRPr="00F807E9">
              <w:rPr>
                <w:color w:val="000000"/>
              </w:rPr>
              <w:t>тыс. рублей.</w:t>
            </w:r>
          </w:p>
          <w:p w:rsidR="00577AFA" w:rsidRDefault="00577AFA" w:rsidP="004C455A">
            <w:pPr>
              <w:snapToGrid w:val="0"/>
            </w:pPr>
          </w:p>
          <w:p w:rsidR="00577AFA" w:rsidRDefault="00577AFA" w:rsidP="004C455A">
            <w:pPr>
              <w:snapToGrid w:val="0"/>
            </w:pPr>
            <w:r>
              <w:t>Из них:</w:t>
            </w:r>
          </w:p>
          <w:p w:rsidR="00577AFA" w:rsidRDefault="00577AFA" w:rsidP="004C455A">
            <w:pPr>
              <w:snapToGrid w:val="0"/>
            </w:pPr>
            <w:r>
              <w:t>из сре</w:t>
            </w:r>
            <w:proofErr w:type="gramStart"/>
            <w:r>
              <w:t>дств кр</w:t>
            </w:r>
            <w:proofErr w:type="gramEnd"/>
            <w:r>
              <w:t>аевого бюджета – 2335,5 тыс. руб., в том числе:</w:t>
            </w:r>
          </w:p>
          <w:p w:rsidR="00577AFA" w:rsidRDefault="00577AFA" w:rsidP="004C455A">
            <w:pPr>
              <w:snapToGrid w:val="0"/>
            </w:pPr>
            <w:r>
              <w:t>в 2014 году – 350,0 тыс. рублей.</w:t>
            </w:r>
          </w:p>
          <w:p w:rsidR="00577AFA" w:rsidRDefault="00577AFA" w:rsidP="004C455A">
            <w:pPr>
              <w:snapToGrid w:val="0"/>
            </w:pPr>
            <w:r>
              <w:t>в 2015 году – 177,3 тыс. рублей.</w:t>
            </w:r>
          </w:p>
          <w:p w:rsidR="00577AFA" w:rsidRDefault="00577AFA" w:rsidP="004C455A">
            <w:pPr>
              <w:snapToGrid w:val="0"/>
            </w:pPr>
            <w:r>
              <w:t>в 2016 году – 1310,5 тыс. рублей.</w:t>
            </w:r>
          </w:p>
          <w:p w:rsidR="00577AFA" w:rsidRDefault="00577AFA" w:rsidP="004C455A">
            <w:pPr>
              <w:snapToGrid w:val="0"/>
            </w:pPr>
            <w:r>
              <w:t>в 2017 году – 497,7 тыс. рублей.</w:t>
            </w:r>
          </w:p>
          <w:p w:rsidR="00577AFA" w:rsidRDefault="00577AFA" w:rsidP="004C455A">
            <w:pPr>
              <w:snapToGrid w:val="0"/>
            </w:pPr>
            <w:r>
              <w:t>в 2018 году – 0,0 тыс. рублей.</w:t>
            </w:r>
          </w:p>
          <w:p w:rsidR="00577AFA" w:rsidRDefault="00577AFA" w:rsidP="004C455A">
            <w:pPr>
              <w:snapToGrid w:val="0"/>
            </w:pPr>
            <w:r>
              <w:t>в 2019 году – 0,0 тыс. рублей.</w:t>
            </w:r>
          </w:p>
          <w:p w:rsidR="00577AFA" w:rsidRDefault="00577AFA" w:rsidP="004C455A">
            <w:pPr>
              <w:snapToGrid w:val="0"/>
              <w:rPr>
                <w:color w:val="000000"/>
              </w:rPr>
            </w:pPr>
            <w:r w:rsidRPr="00F807E9">
              <w:rPr>
                <w:color w:val="000000"/>
              </w:rPr>
              <w:t>в 20</w:t>
            </w:r>
            <w:r>
              <w:rPr>
                <w:color w:val="000000"/>
              </w:rPr>
              <w:t>20</w:t>
            </w:r>
            <w:r w:rsidRPr="00F807E9">
              <w:rPr>
                <w:color w:val="000000"/>
              </w:rPr>
              <w:t xml:space="preserve"> году -  </w:t>
            </w:r>
            <w:r>
              <w:rPr>
                <w:color w:val="000000"/>
              </w:rPr>
              <w:t>0,0</w:t>
            </w:r>
            <w:r w:rsidRPr="00F807E9">
              <w:rPr>
                <w:color w:val="000000"/>
              </w:rPr>
              <w:t xml:space="preserve"> тыс. рублей.</w:t>
            </w:r>
          </w:p>
          <w:p w:rsidR="00577AFA" w:rsidRDefault="00577AFA" w:rsidP="004C455A">
            <w:pPr>
              <w:snapToGrid w:val="0"/>
              <w:rPr>
                <w:color w:val="000000"/>
              </w:rPr>
            </w:pPr>
            <w:r w:rsidRPr="00F807E9">
              <w:rPr>
                <w:color w:val="000000"/>
              </w:rPr>
              <w:t>в 20</w:t>
            </w:r>
            <w:r>
              <w:rPr>
                <w:color w:val="000000"/>
              </w:rPr>
              <w:t>21</w:t>
            </w:r>
            <w:r w:rsidRPr="00F807E9">
              <w:rPr>
                <w:color w:val="000000"/>
              </w:rPr>
              <w:t xml:space="preserve"> году -  </w:t>
            </w:r>
            <w:r>
              <w:rPr>
                <w:color w:val="000000"/>
              </w:rPr>
              <w:t>0,0</w:t>
            </w:r>
            <w:r w:rsidRPr="00F807E9">
              <w:rPr>
                <w:color w:val="000000"/>
              </w:rPr>
              <w:t xml:space="preserve"> тыс. рублей.</w:t>
            </w:r>
          </w:p>
          <w:p w:rsidR="00577AFA" w:rsidRDefault="00577AFA" w:rsidP="004C455A">
            <w:pPr>
              <w:snapToGrid w:val="0"/>
            </w:pPr>
          </w:p>
          <w:p w:rsidR="00577AFA" w:rsidRDefault="00577AFA" w:rsidP="004C455A">
            <w:pPr>
              <w:snapToGrid w:val="0"/>
            </w:pPr>
            <w:r>
              <w:t>из средств местного бюджета- 53571,6 тыс. рублей, в том числе:</w:t>
            </w:r>
          </w:p>
          <w:p w:rsidR="00577AFA" w:rsidRDefault="00577AFA" w:rsidP="004C455A">
            <w:pPr>
              <w:snapToGrid w:val="0"/>
            </w:pPr>
            <w:r>
              <w:t>в 2014 году - 11573,2 тыс. рублей.</w:t>
            </w:r>
          </w:p>
          <w:p w:rsidR="00577AFA" w:rsidRDefault="00577AFA" w:rsidP="004C455A">
            <w:pPr>
              <w:snapToGrid w:val="0"/>
            </w:pPr>
            <w:r>
              <w:t xml:space="preserve">в 2015 году – 14 195,7 тыс. рублей. </w:t>
            </w:r>
          </w:p>
          <w:p w:rsidR="00577AFA" w:rsidRDefault="00577AFA" w:rsidP="004C455A">
            <w:pPr>
              <w:snapToGrid w:val="0"/>
            </w:pPr>
            <w:r>
              <w:t>в 2016 году – 14122,3 тыс. рублей.</w:t>
            </w:r>
          </w:p>
          <w:p w:rsidR="00577AFA" w:rsidRDefault="00577AFA" w:rsidP="004C455A">
            <w:pPr>
              <w:snapToGrid w:val="0"/>
            </w:pPr>
            <w:r>
              <w:t>в 2017 году – 13 680,4 тыс. рублей.</w:t>
            </w:r>
          </w:p>
          <w:p w:rsidR="00577AFA" w:rsidRDefault="00577AFA" w:rsidP="004C455A">
            <w:pPr>
              <w:snapToGrid w:val="0"/>
            </w:pPr>
            <w:r>
              <w:t>в 2018 году – 0,0 тыс. рублей.</w:t>
            </w:r>
          </w:p>
          <w:p w:rsidR="00577AFA" w:rsidRDefault="00577AFA" w:rsidP="004C455A">
            <w:pPr>
              <w:snapToGrid w:val="0"/>
            </w:pPr>
            <w:r>
              <w:t>в 2019 году – 0,0 тыс. рублей.</w:t>
            </w:r>
          </w:p>
          <w:p w:rsidR="00577AFA" w:rsidRDefault="00577AFA" w:rsidP="004C455A">
            <w:pPr>
              <w:snapToGrid w:val="0"/>
              <w:rPr>
                <w:color w:val="000000"/>
              </w:rPr>
            </w:pPr>
            <w:r w:rsidRPr="00F807E9">
              <w:rPr>
                <w:color w:val="000000"/>
              </w:rPr>
              <w:t>в 20</w:t>
            </w:r>
            <w:r>
              <w:rPr>
                <w:color w:val="000000"/>
              </w:rPr>
              <w:t>20</w:t>
            </w:r>
            <w:r w:rsidRPr="00F807E9">
              <w:rPr>
                <w:color w:val="000000"/>
              </w:rPr>
              <w:t xml:space="preserve"> году -  </w:t>
            </w:r>
            <w:r>
              <w:rPr>
                <w:color w:val="000000"/>
              </w:rPr>
              <w:t>0,0</w:t>
            </w:r>
            <w:r w:rsidRPr="00F807E9">
              <w:rPr>
                <w:color w:val="000000"/>
              </w:rPr>
              <w:t xml:space="preserve"> тыс. рублей.</w:t>
            </w:r>
          </w:p>
          <w:p w:rsidR="00577AFA" w:rsidRDefault="00577AFA" w:rsidP="004C455A">
            <w:pPr>
              <w:snapToGrid w:val="0"/>
              <w:rPr>
                <w:color w:val="000000"/>
              </w:rPr>
            </w:pPr>
            <w:r w:rsidRPr="00F807E9">
              <w:rPr>
                <w:color w:val="000000"/>
              </w:rPr>
              <w:t>в 20</w:t>
            </w:r>
            <w:r>
              <w:rPr>
                <w:color w:val="000000"/>
              </w:rPr>
              <w:t>21</w:t>
            </w:r>
            <w:r w:rsidRPr="00F807E9">
              <w:rPr>
                <w:color w:val="000000"/>
              </w:rPr>
              <w:t xml:space="preserve"> году -  </w:t>
            </w:r>
            <w:r>
              <w:rPr>
                <w:color w:val="000000"/>
              </w:rPr>
              <w:t>0,0</w:t>
            </w:r>
            <w:r w:rsidRPr="00F807E9">
              <w:rPr>
                <w:color w:val="000000"/>
              </w:rPr>
              <w:t xml:space="preserve"> тыс. рублей.</w:t>
            </w:r>
          </w:p>
          <w:p w:rsidR="00577AFA" w:rsidRDefault="00577AFA" w:rsidP="004C455A">
            <w:pPr>
              <w:snapToGrid w:val="0"/>
            </w:pPr>
          </w:p>
          <w:p w:rsidR="00577AFA" w:rsidRDefault="00577AFA" w:rsidP="004C455A">
            <w:pPr>
              <w:snapToGrid w:val="0"/>
            </w:pPr>
            <w:r>
              <w:t>из внебюджетных источников – 0,0 тыс. руб., в том числе:</w:t>
            </w:r>
          </w:p>
          <w:p w:rsidR="00577AFA" w:rsidRDefault="00577AFA" w:rsidP="004C455A">
            <w:pPr>
              <w:snapToGrid w:val="0"/>
            </w:pPr>
            <w:r>
              <w:t>в 2014 году – 0,0 тыс. рублей.</w:t>
            </w:r>
          </w:p>
          <w:p w:rsidR="00577AFA" w:rsidRDefault="00577AFA" w:rsidP="004C455A">
            <w:pPr>
              <w:snapToGrid w:val="0"/>
            </w:pPr>
            <w:r>
              <w:t>в 2015 году – 0,0 тыс. рублей.</w:t>
            </w:r>
          </w:p>
          <w:p w:rsidR="00577AFA" w:rsidRDefault="00577AFA" w:rsidP="004C455A">
            <w:pPr>
              <w:snapToGrid w:val="0"/>
            </w:pPr>
            <w:r>
              <w:t>в 2016 году – 0,0 тыс. рублей.</w:t>
            </w:r>
          </w:p>
          <w:p w:rsidR="00577AFA" w:rsidRDefault="00577AFA" w:rsidP="004C455A">
            <w:pPr>
              <w:snapToGrid w:val="0"/>
            </w:pPr>
            <w:r>
              <w:t>в 2017 году -  0,0 тыс. рублей.</w:t>
            </w:r>
          </w:p>
          <w:p w:rsidR="00577AFA" w:rsidRDefault="00577AFA" w:rsidP="004C455A">
            <w:pPr>
              <w:snapToGrid w:val="0"/>
            </w:pPr>
            <w:r>
              <w:t>в 2018 году -  0,0 тыс. рублей.</w:t>
            </w:r>
          </w:p>
          <w:p w:rsidR="00577AFA" w:rsidRDefault="00577AFA" w:rsidP="004C455A">
            <w:pPr>
              <w:snapToGrid w:val="0"/>
            </w:pPr>
            <w:r>
              <w:t>в 2019 году -  0,0 тыс. рублей.</w:t>
            </w:r>
          </w:p>
          <w:p w:rsidR="00577AFA" w:rsidRDefault="00577AFA" w:rsidP="004C455A">
            <w:pPr>
              <w:snapToGrid w:val="0"/>
              <w:rPr>
                <w:color w:val="000000"/>
              </w:rPr>
            </w:pPr>
            <w:r w:rsidRPr="00F807E9">
              <w:rPr>
                <w:color w:val="000000"/>
              </w:rPr>
              <w:t>в 20</w:t>
            </w:r>
            <w:r>
              <w:rPr>
                <w:color w:val="000000"/>
              </w:rPr>
              <w:t>20</w:t>
            </w:r>
            <w:r w:rsidRPr="00F807E9">
              <w:rPr>
                <w:color w:val="000000"/>
              </w:rPr>
              <w:t xml:space="preserve"> году -  </w:t>
            </w:r>
            <w:r>
              <w:rPr>
                <w:color w:val="000000"/>
              </w:rPr>
              <w:t>0,0</w:t>
            </w:r>
            <w:r w:rsidRPr="00F807E9">
              <w:rPr>
                <w:color w:val="000000"/>
              </w:rPr>
              <w:t xml:space="preserve"> тыс. рублей.</w:t>
            </w:r>
          </w:p>
          <w:p w:rsidR="00577AFA" w:rsidRDefault="00577AFA" w:rsidP="004C455A">
            <w:pPr>
              <w:snapToGrid w:val="0"/>
              <w:rPr>
                <w:color w:val="000000"/>
              </w:rPr>
            </w:pPr>
            <w:r w:rsidRPr="00F807E9">
              <w:rPr>
                <w:color w:val="000000"/>
              </w:rPr>
              <w:t>в 20</w:t>
            </w:r>
            <w:r>
              <w:rPr>
                <w:color w:val="000000"/>
              </w:rPr>
              <w:t>21</w:t>
            </w:r>
            <w:r w:rsidRPr="00F807E9">
              <w:rPr>
                <w:color w:val="000000"/>
              </w:rPr>
              <w:t xml:space="preserve"> году -  </w:t>
            </w:r>
            <w:r>
              <w:rPr>
                <w:color w:val="000000"/>
              </w:rPr>
              <w:t>0,0</w:t>
            </w:r>
            <w:r w:rsidRPr="00F807E9">
              <w:rPr>
                <w:color w:val="000000"/>
              </w:rPr>
              <w:t xml:space="preserve"> тыс. рублей.</w:t>
            </w:r>
          </w:p>
          <w:p w:rsidR="00577AFA" w:rsidRPr="004F5664" w:rsidRDefault="00577AFA" w:rsidP="004C455A">
            <w:pPr>
              <w:snapToGrid w:val="0"/>
              <w:rPr>
                <w:color w:val="000000"/>
              </w:rPr>
            </w:pPr>
          </w:p>
        </w:tc>
      </w:tr>
      <w:tr w:rsidR="00577AFA" w:rsidRPr="004F2CE5" w:rsidTr="004C455A">
        <w:trPr>
          <w:trHeight w:val="800"/>
        </w:trPr>
        <w:tc>
          <w:tcPr>
            <w:tcW w:w="2505" w:type="dxa"/>
            <w:tcBorders>
              <w:top w:val="single" w:sz="4" w:space="0" w:color="000000"/>
              <w:left w:val="single" w:sz="4" w:space="0" w:color="000000"/>
              <w:bottom w:val="single" w:sz="4" w:space="0" w:color="000000"/>
            </w:tcBorders>
            <w:shd w:val="clear" w:color="auto" w:fill="auto"/>
          </w:tcPr>
          <w:p w:rsidR="00577AFA" w:rsidRPr="004F2CE5" w:rsidRDefault="00577AFA" w:rsidP="004C455A">
            <w:pPr>
              <w:pStyle w:val="ConsPlusCell"/>
            </w:pPr>
            <w:r w:rsidRPr="004F2CE5">
              <w:t xml:space="preserve">Система организации </w:t>
            </w:r>
            <w:proofErr w:type="gramStart"/>
            <w:r w:rsidRPr="004F2CE5">
              <w:t>контроля за</w:t>
            </w:r>
            <w:proofErr w:type="gramEnd"/>
            <w:r w:rsidRPr="004F2CE5">
              <w:t xml:space="preserve"> исполнением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77AFA" w:rsidRPr="004F2CE5" w:rsidRDefault="00577AFA" w:rsidP="004C455A">
            <w:pPr>
              <w:widowControl w:val="0"/>
              <w:contextualSpacing/>
            </w:pPr>
            <w:proofErr w:type="gramStart"/>
            <w:r w:rsidRPr="004F2CE5">
              <w:t>Контроль за</w:t>
            </w:r>
            <w:proofErr w:type="gramEnd"/>
            <w:r w:rsidRPr="004F2CE5">
              <w:t xml:space="preserve"> ходом реализации Подпрограммы и целевым использованием средств местного бюджета осуществляет отдел физической культуры, спорта и молодежной политики администрации   города Дивногорска.</w:t>
            </w:r>
          </w:p>
        </w:tc>
      </w:tr>
    </w:tbl>
    <w:p w:rsidR="00577AFA" w:rsidRPr="004F2CE5" w:rsidRDefault="00577AFA" w:rsidP="00577AFA">
      <w:pPr>
        <w:widowControl w:val="0"/>
        <w:spacing w:line="100" w:lineRule="atLeast"/>
      </w:pPr>
    </w:p>
    <w:p w:rsidR="00577AFA" w:rsidRPr="00EB6CC1" w:rsidRDefault="00577AFA" w:rsidP="00577AFA">
      <w:pPr>
        <w:widowControl w:val="0"/>
        <w:spacing w:line="100" w:lineRule="atLeast"/>
        <w:jc w:val="center"/>
        <w:rPr>
          <w:b/>
        </w:rPr>
      </w:pPr>
      <w:r w:rsidRPr="00EB6CC1">
        <w:rPr>
          <w:b/>
        </w:rPr>
        <w:t>2. Основные разделы подпрограммы.</w:t>
      </w:r>
    </w:p>
    <w:p w:rsidR="00577AFA" w:rsidRPr="00EB6CC1" w:rsidRDefault="00577AFA" w:rsidP="00577AFA">
      <w:pPr>
        <w:widowControl w:val="0"/>
        <w:spacing w:line="100" w:lineRule="atLeast"/>
        <w:jc w:val="center"/>
        <w:rPr>
          <w:b/>
        </w:rPr>
      </w:pPr>
      <w:r w:rsidRPr="00EB6CC1">
        <w:rPr>
          <w:b/>
        </w:rPr>
        <w:t>2.1.Постановка проблемы и обоснование необходимости разработки подпрограммы.</w:t>
      </w:r>
    </w:p>
    <w:p w:rsidR="00577AFA" w:rsidRPr="004F2CE5" w:rsidRDefault="00577AFA" w:rsidP="00577AFA">
      <w:pPr>
        <w:widowControl w:val="0"/>
        <w:spacing w:line="100" w:lineRule="atLeast"/>
      </w:pPr>
    </w:p>
    <w:p w:rsidR="00577AFA" w:rsidRPr="004F2CE5" w:rsidRDefault="00577AFA" w:rsidP="00577AFA">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Стратегией</w:t>
      </w:r>
      <w:r w:rsidRPr="004F2CE5">
        <w:rPr>
          <w:rFonts w:ascii="Times New Roman" w:hAnsi="Times New Roman" w:cs="Times New Roman"/>
          <w:b w:val="0"/>
          <w:sz w:val="24"/>
          <w:szCs w:val="24"/>
        </w:rPr>
        <w:t xml:space="preserve"> развития физической культу</w:t>
      </w:r>
      <w:r>
        <w:rPr>
          <w:rFonts w:ascii="Times New Roman" w:hAnsi="Times New Roman" w:cs="Times New Roman"/>
          <w:b w:val="0"/>
          <w:sz w:val="24"/>
          <w:szCs w:val="24"/>
        </w:rPr>
        <w:t>ры и спорта в Красноярском крае</w:t>
      </w:r>
      <w:r w:rsidRPr="004F2CE5">
        <w:rPr>
          <w:rFonts w:ascii="Times New Roman" w:hAnsi="Times New Roman" w:cs="Times New Roman"/>
          <w:b w:val="0"/>
          <w:sz w:val="24"/>
          <w:szCs w:val="24"/>
        </w:rPr>
        <w:t xml:space="preserve"> </w:t>
      </w:r>
      <w:r>
        <w:rPr>
          <w:rFonts w:ascii="Times New Roman" w:hAnsi="Times New Roman" w:cs="Times New Roman"/>
          <w:b w:val="0"/>
          <w:sz w:val="24"/>
          <w:szCs w:val="24"/>
        </w:rPr>
        <w:t>обозначены</w:t>
      </w:r>
      <w:r w:rsidRPr="004F2CE5">
        <w:rPr>
          <w:rFonts w:ascii="Times New Roman" w:hAnsi="Times New Roman" w:cs="Times New Roman"/>
          <w:b w:val="0"/>
          <w:sz w:val="24"/>
          <w:szCs w:val="24"/>
        </w:rPr>
        <w:t xml:space="preserve"> вызовы развития системы дополнительного образования детей и подростков и подготовки спортивного резерва в муниципальных образованиях. В связи с этим возникла необходимость в стратегическом изменении системы реализации образовательных программ в части подготовки спортивного резерва, усиления деятельности по нескольким </w:t>
      </w:r>
      <w:r w:rsidRPr="004F2CE5">
        <w:rPr>
          <w:rFonts w:ascii="Times New Roman" w:hAnsi="Times New Roman" w:cs="Times New Roman"/>
          <w:b w:val="0"/>
          <w:sz w:val="24"/>
          <w:szCs w:val="24"/>
        </w:rPr>
        <w:lastRenderedPageBreak/>
        <w:t xml:space="preserve">направлениям: </w:t>
      </w:r>
    </w:p>
    <w:p w:rsidR="00577AFA" w:rsidRPr="004F2CE5"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выявление, отбор и профессиональная подготовка  наиболее одаренных спортсменов;</w:t>
      </w:r>
    </w:p>
    <w:p w:rsidR="00577AFA" w:rsidRPr="004F2CE5"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формирование стойкой мотивационной составляющей характера человека в части выбора профессионального спорта в качестве основной деятельности;</w:t>
      </w:r>
    </w:p>
    <w:p w:rsidR="00577AFA" w:rsidRPr="004F2CE5"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 xml:space="preserve">обеспечение возможности современной, качественной спортивной подготовки. </w:t>
      </w:r>
    </w:p>
    <w:p w:rsidR="00577AFA" w:rsidRPr="004F2CE5"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 xml:space="preserve">Основной целью </w:t>
      </w:r>
      <w:proofErr w:type="gramStart"/>
      <w:r w:rsidRPr="004F2CE5">
        <w:rPr>
          <w:rFonts w:ascii="Times New Roman" w:hAnsi="Times New Roman" w:cs="Times New Roman"/>
          <w:b w:val="0"/>
          <w:sz w:val="24"/>
          <w:szCs w:val="24"/>
        </w:rPr>
        <w:t>реализации программ дополнительного образования детей города Дивногорска</w:t>
      </w:r>
      <w:proofErr w:type="gramEnd"/>
      <w:r w:rsidRPr="004F2CE5">
        <w:rPr>
          <w:rFonts w:ascii="Times New Roman" w:hAnsi="Times New Roman" w:cs="Times New Roman"/>
          <w:b w:val="0"/>
          <w:sz w:val="24"/>
          <w:szCs w:val="24"/>
        </w:rPr>
        <w:t xml:space="preserve">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 своевременный отбор и подготовка наиболее одаренных для включения в составы спортивных сборных команд города, Красноярского края и России. </w:t>
      </w:r>
    </w:p>
    <w:p w:rsidR="00577AFA" w:rsidRPr="004F2CE5"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 xml:space="preserve">На протяжении последних трех лет формирование системы развития дополнительного образования шло поступательными темпами. Результатами деятельности всех субъектов, участвующих в данном процессе, стало увеличение численности детей в возрасте 8-18 лет, занимающихся в МБОУ ДОД «ДЮСШ» города Дивногорска. </w:t>
      </w:r>
    </w:p>
    <w:p w:rsidR="00577AFA" w:rsidRPr="004F2CE5"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Наряду с достижениями  в образовательном учреждении дополнительного образования детей еще  немало проблем:</w:t>
      </w:r>
    </w:p>
    <w:p w:rsidR="00577AFA" w:rsidRPr="004F2CE5"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проблемы, связанные с обеспечением современных условий для спортивной подготовки детей:</w:t>
      </w:r>
    </w:p>
    <w:p w:rsidR="00577AFA" w:rsidRPr="004F2CE5"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дефицит квалифицированных кадров, владеющих современными технологиями подготовки спортсменов;</w:t>
      </w:r>
    </w:p>
    <w:p w:rsidR="00577AFA" w:rsidRPr="004F2CE5"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недостаточное количество современных спортивных сооружений;</w:t>
      </w:r>
    </w:p>
    <w:p w:rsidR="00577AFA" w:rsidRPr="004F2CE5"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устаревшие подходы в информационном и методическом сопровождении образовательного процесса.</w:t>
      </w:r>
    </w:p>
    <w:p w:rsidR="00577AFA" w:rsidRPr="004F2CE5"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 xml:space="preserve">Для повышения эффективности спортивной подготовки впервые в отрасли введены программы спортивной подготовки на основе федеральных стандартов спортивной подготовки по всем видам спорта. </w:t>
      </w:r>
    </w:p>
    <w:p w:rsidR="00577AFA" w:rsidRPr="004F2CE5"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Именно с учетом этого целью деятельности органов местного самоуправления в области физической культуры и спорт на ближайшую перспективу является повышение эффективности деятельности МБОУ ДО «ДЮСШ», как основного субъекта, осуществляющего работу со спортивным резервом для достижения спортсменами наивысших спортивных результатов.</w:t>
      </w:r>
    </w:p>
    <w:p w:rsidR="00577AFA" w:rsidRPr="004F2CE5"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Для дальнейшего развития системы подготовки спортивного резерва требуется также программный подход.</w:t>
      </w:r>
    </w:p>
    <w:p w:rsidR="00577AFA" w:rsidRPr="004F2CE5"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Используемый программно-целевой метод позволит:</w:t>
      </w:r>
    </w:p>
    <w:p w:rsidR="00577AFA" w:rsidRPr="004F2CE5"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выделить для финансирования наиболее приоритетные направления в рамках  деятельности учреждения;</w:t>
      </w:r>
    </w:p>
    <w:p w:rsidR="00577AFA" w:rsidRDefault="00577AFA" w:rsidP="00577AFA">
      <w:pPr>
        <w:pStyle w:val="ConsPlusTitle"/>
        <w:ind w:firstLine="709"/>
        <w:jc w:val="both"/>
        <w:rPr>
          <w:rFonts w:ascii="Times New Roman" w:hAnsi="Times New Roman" w:cs="Times New Roman"/>
          <w:b w:val="0"/>
          <w:sz w:val="24"/>
          <w:szCs w:val="24"/>
        </w:rPr>
      </w:pPr>
      <w:r w:rsidRPr="004F2CE5">
        <w:rPr>
          <w:rFonts w:ascii="Times New Roman" w:hAnsi="Times New Roman" w:cs="Times New Roman"/>
          <w:b w:val="0"/>
          <w:sz w:val="24"/>
          <w:szCs w:val="24"/>
        </w:rPr>
        <w:t>обеспечить эффективное планирование и мониторинг результатов р</w:t>
      </w:r>
      <w:r>
        <w:rPr>
          <w:rFonts w:ascii="Times New Roman" w:hAnsi="Times New Roman" w:cs="Times New Roman"/>
          <w:b w:val="0"/>
          <w:sz w:val="24"/>
          <w:szCs w:val="24"/>
        </w:rPr>
        <w:t>еализации подпрограммы.</w:t>
      </w:r>
    </w:p>
    <w:p w:rsidR="00577AFA" w:rsidRDefault="00577AFA" w:rsidP="00577AFA">
      <w:pPr>
        <w:pStyle w:val="ConsPlusTitle"/>
        <w:ind w:firstLine="709"/>
        <w:jc w:val="both"/>
        <w:rPr>
          <w:rFonts w:ascii="Times New Roman" w:hAnsi="Times New Roman" w:cs="Times New Roman"/>
          <w:b w:val="0"/>
          <w:sz w:val="24"/>
          <w:szCs w:val="24"/>
        </w:rPr>
      </w:pPr>
    </w:p>
    <w:p w:rsidR="00577AFA" w:rsidRPr="00145072" w:rsidRDefault="00577AFA" w:rsidP="00577AFA">
      <w:pPr>
        <w:pStyle w:val="ConsPlusTitle"/>
        <w:ind w:firstLine="709"/>
        <w:jc w:val="both"/>
        <w:rPr>
          <w:rFonts w:ascii="Times New Roman" w:hAnsi="Times New Roman" w:cs="Times New Roman"/>
          <w:b w:val="0"/>
          <w:sz w:val="24"/>
          <w:szCs w:val="24"/>
        </w:rPr>
      </w:pPr>
      <w:r w:rsidRPr="00EB6CC1">
        <w:rPr>
          <w:rFonts w:ascii="Times New Roman" w:hAnsi="Times New Roman" w:cs="Times New Roman"/>
          <w:sz w:val="24"/>
          <w:szCs w:val="24"/>
        </w:rPr>
        <w:t>2.2. Основная цель, задачи, этапы и сроки выполнения подпрограммы, целевые индикаторы.</w:t>
      </w:r>
    </w:p>
    <w:p w:rsidR="00577AFA" w:rsidRPr="004F2CE5" w:rsidRDefault="00577AFA" w:rsidP="00577AFA">
      <w:pPr>
        <w:pStyle w:val="ConsPlusTitle"/>
        <w:ind w:firstLine="709"/>
        <w:jc w:val="both"/>
        <w:rPr>
          <w:rFonts w:ascii="Times New Roman" w:hAnsi="Times New Roman" w:cs="Times New Roman"/>
          <w:b w:val="0"/>
          <w:sz w:val="24"/>
          <w:szCs w:val="24"/>
        </w:rPr>
      </w:pPr>
    </w:p>
    <w:p w:rsidR="00577AFA" w:rsidRPr="004F2CE5" w:rsidRDefault="00577AFA" w:rsidP="00577AFA">
      <w:pPr>
        <w:ind w:left="142" w:firstLine="567"/>
        <w:contextualSpacing/>
        <w:jc w:val="both"/>
        <w:rPr>
          <w:bCs/>
        </w:rPr>
      </w:pPr>
      <w:r w:rsidRPr="004F2CE5">
        <w:t xml:space="preserve">Цель программы: </w:t>
      </w:r>
      <w:r w:rsidRPr="004F2CE5">
        <w:rPr>
          <w:bCs/>
        </w:rPr>
        <w:t>реализация образовательных программ дополнительного образования детей.</w:t>
      </w:r>
    </w:p>
    <w:p w:rsidR="00577AFA" w:rsidRPr="004F2CE5" w:rsidRDefault="00577AFA" w:rsidP="00577AFA">
      <w:pPr>
        <w:widowControl w:val="0"/>
        <w:ind w:left="142" w:firstLine="567"/>
        <w:contextualSpacing/>
        <w:jc w:val="both"/>
      </w:pPr>
      <w:r w:rsidRPr="004F2CE5">
        <w:t xml:space="preserve">Для реализации данной цели необходимо реализовать следующие задачи: </w:t>
      </w:r>
    </w:p>
    <w:p w:rsidR="00577AFA" w:rsidRPr="004F2CE5" w:rsidRDefault="00577AFA" w:rsidP="00577AFA">
      <w:pPr>
        <w:widowControl w:val="0"/>
        <w:ind w:left="142"/>
        <w:contextualSpacing/>
        <w:jc w:val="both"/>
      </w:pPr>
      <w:r w:rsidRPr="004F2CE5">
        <w:t xml:space="preserve">Задача 1. </w:t>
      </w:r>
      <w:r w:rsidRPr="004F2CE5">
        <w:rPr>
          <w:rFonts w:eastAsia="Calibri"/>
          <w:lang w:eastAsia="en-US"/>
        </w:rPr>
        <w:t xml:space="preserve"> </w:t>
      </w:r>
      <w:r w:rsidRPr="004F2CE5">
        <w:t>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w:t>
      </w:r>
    </w:p>
    <w:p w:rsidR="00577AFA" w:rsidRPr="004F2CE5" w:rsidRDefault="00577AFA" w:rsidP="00577AFA">
      <w:pPr>
        <w:widowControl w:val="0"/>
        <w:ind w:left="142"/>
        <w:contextualSpacing/>
        <w:jc w:val="both"/>
      </w:pPr>
      <w:r w:rsidRPr="004F2CE5">
        <w:t>Задача 2. Формирование спортивного резерва города.</w:t>
      </w:r>
    </w:p>
    <w:p w:rsidR="00577AFA" w:rsidRPr="004F2CE5" w:rsidRDefault="00577AFA" w:rsidP="00577AFA">
      <w:pPr>
        <w:widowControl w:val="0"/>
        <w:ind w:left="709"/>
        <w:contextualSpacing/>
      </w:pPr>
    </w:p>
    <w:p w:rsidR="00577AFA" w:rsidRPr="004F2CE5" w:rsidRDefault="00577AFA" w:rsidP="00577AFA">
      <w:pPr>
        <w:widowControl w:val="0"/>
        <w:autoSpaceDE w:val="0"/>
        <w:ind w:firstLine="708"/>
        <w:contextualSpacing/>
        <w:jc w:val="both"/>
      </w:pPr>
      <w:r w:rsidRPr="004F2CE5">
        <w:t>Мероприятия подпрограммы содержат четыре раздела, мероприятия каждого из них в совокупности нацелены на решение одной из ее задач.</w:t>
      </w:r>
    </w:p>
    <w:p w:rsidR="00577AFA" w:rsidRPr="004F2CE5" w:rsidRDefault="00577AFA" w:rsidP="00577AFA">
      <w:pPr>
        <w:widowControl w:val="0"/>
        <w:autoSpaceDE w:val="0"/>
        <w:ind w:firstLine="709"/>
        <w:contextualSpacing/>
        <w:jc w:val="both"/>
      </w:pPr>
      <w:r w:rsidRPr="004F2CE5">
        <w:t xml:space="preserve">Выбор мероприятий программы в рамках решаемых задач обусловлен положениями </w:t>
      </w:r>
      <w:r w:rsidRPr="004F2CE5">
        <w:rPr>
          <w:bCs/>
          <w:color w:val="000000"/>
        </w:rPr>
        <w:t>Стратеги</w:t>
      </w:r>
      <w:r w:rsidRPr="004F2CE5">
        <w:rPr>
          <w:bCs/>
        </w:rPr>
        <w:t>и</w:t>
      </w:r>
      <w:r w:rsidRPr="004F2CE5">
        <w:rPr>
          <w:bCs/>
          <w:color w:val="000000"/>
        </w:rPr>
        <w:t xml:space="preserve"> развития физической культуры и спорта в Российской Федерации (Распоряжение Правительства Российской Федерации №1101-р от 07.08.2009), </w:t>
      </w:r>
      <w:r w:rsidRPr="004F2CE5">
        <w:t xml:space="preserve">Законом «О физической культуре и спорте в Российской Федерации» </w:t>
      </w:r>
      <w:r w:rsidRPr="004F2CE5">
        <w:lastRenderedPageBreak/>
        <w:t>№329-ФЗ от 04.12.2007.</w:t>
      </w:r>
    </w:p>
    <w:p w:rsidR="00577AFA" w:rsidRPr="004F2CE5" w:rsidRDefault="00577AFA" w:rsidP="00577AFA">
      <w:pPr>
        <w:ind w:firstLine="709"/>
        <w:contextualSpacing/>
        <w:jc w:val="both"/>
      </w:pPr>
      <w:r w:rsidRPr="004F2CE5">
        <w:t xml:space="preserve">Для формирования единой системы поиска, выявления и поддержки спортивно одаренных детей включены мероприятия и проекты, </w:t>
      </w:r>
      <w:proofErr w:type="gramStart"/>
      <w:r w:rsidRPr="004F2CE5">
        <w:t>направленные</w:t>
      </w:r>
      <w:proofErr w:type="gramEnd"/>
      <w:r w:rsidRPr="004F2CE5">
        <w:t xml:space="preserve"> прежде всего на развитие инфраструктуры и укрепление материально-технической базы спортивных объектов, осуществляющих деятельность по поддержке талантливых и спортивно одаренных детей. </w:t>
      </w:r>
    </w:p>
    <w:p w:rsidR="00577AFA" w:rsidRPr="004F2CE5" w:rsidRDefault="00577AFA" w:rsidP="00577AFA">
      <w:pPr>
        <w:ind w:firstLine="709"/>
        <w:contextualSpacing/>
        <w:jc w:val="both"/>
      </w:pPr>
      <w:r w:rsidRPr="004F2CE5">
        <w:t xml:space="preserve">Создание системы подготовки спортивного резерва невозможно без организации полноценного методического обеспечения деятельности.  </w:t>
      </w:r>
    </w:p>
    <w:p w:rsidR="00577AFA" w:rsidRPr="004F2CE5" w:rsidRDefault="00577AFA" w:rsidP="00577AFA">
      <w:pPr>
        <w:tabs>
          <w:tab w:val="left" w:pos="0"/>
        </w:tabs>
        <w:ind w:firstLine="709"/>
        <w:contextualSpacing/>
        <w:jc w:val="both"/>
      </w:pPr>
      <w:r w:rsidRPr="004F2CE5">
        <w:t>Для эффективной работы потребуются новые организационные и административные меры. Особое внимание должно быть уделено медицинской составляющей обследования детей, занимающихся в МБОУ ДОД «ДЮСШ».</w:t>
      </w:r>
    </w:p>
    <w:p w:rsidR="00577AFA" w:rsidRPr="004F2CE5" w:rsidRDefault="00577AFA" w:rsidP="00577AFA">
      <w:pPr>
        <w:pStyle w:val="ConsPlusCell"/>
        <w:tabs>
          <w:tab w:val="left" w:pos="0"/>
        </w:tabs>
        <w:ind w:firstLine="709"/>
        <w:contextualSpacing/>
        <w:jc w:val="both"/>
      </w:pPr>
      <w:r w:rsidRPr="004F2CE5">
        <w:t xml:space="preserve">Создание системы подготовки спортивного резерва предполагает развитие  муниципальных учреждений физкультурно-спортивной направленности, в том числе изменение вектора кадровой политики в сторону модернизации. Без участия квалифицированных тренеров, административного персонала невозможно рассчитывать на высокий спортивный результат учащихся учреждений дополнительного образования детей физкультурно-спортивной направленности. </w:t>
      </w:r>
    </w:p>
    <w:p w:rsidR="00577AFA" w:rsidRPr="004F2CE5" w:rsidRDefault="00577AFA" w:rsidP="00577AFA">
      <w:pPr>
        <w:pStyle w:val="ConsPlusCell"/>
        <w:tabs>
          <w:tab w:val="left" w:pos="0"/>
        </w:tabs>
        <w:ind w:firstLine="709"/>
        <w:contextualSpacing/>
        <w:jc w:val="both"/>
      </w:pPr>
      <w:r w:rsidRPr="004F2CE5">
        <w:t xml:space="preserve">Создание и совершенствование системы мероприятий, направленных на поиск и поддержку талантливых детей является одним из ключевых компонентов успеха в достижении воспитанниками учреждений дополнительного образования детей наивысших спортивных результатов. </w:t>
      </w:r>
    </w:p>
    <w:p w:rsidR="00577AFA" w:rsidRPr="004F2CE5" w:rsidRDefault="00577AFA" w:rsidP="00577AFA">
      <w:pPr>
        <w:tabs>
          <w:tab w:val="left" w:pos="0"/>
        </w:tabs>
        <w:contextualSpacing/>
        <w:jc w:val="both"/>
      </w:pPr>
      <w:r w:rsidRPr="004F2CE5">
        <w:tab/>
        <w:t>Сроки выполнения подпрограммы: 2014-20</w:t>
      </w:r>
      <w:r>
        <w:t>21</w:t>
      </w:r>
      <w:r w:rsidRPr="004F2CE5">
        <w:t xml:space="preserve"> годы.</w:t>
      </w:r>
    </w:p>
    <w:p w:rsidR="00577AFA" w:rsidRPr="004F2CE5" w:rsidRDefault="00577AFA" w:rsidP="00577AFA">
      <w:pPr>
        <w:widowControl w:val="0"/>
        <w:ind w:left="709"/>
        <w:contextualSpacing/>
        <w:jc w:val="both"/>
      </w:pPr>
      <w:r w:rsidRPr="004F2CE5">
        <w:t>Этапы выполнения программы:</w:t>
      </w:r>
    </w:p>
    <w:p w:rsidR="00577AFA" w:rsidRPr="004F2CE5" w:rsidRDefault="00577AFA" w:rsidP="00577AFA">
      <w:pPr>
        <w:widowControl w:val="0"/>
        <w:ind w:left="709"/>
        <w:contextualSpacing/>
        <w:jc w:val="both"/>
      </w:pPr>
      <w:r w:rsidRPr="004F2CE5">
        <w:t>I этап - 2014 год;</w:t>
      </w:r>
    </w:p>
    <w:p w:rsidR="00577AFA" w:rsidRPr="004F2CE5" w:rsidRDefault="00577AFA" w:rsidP="00577AFA">
      <w:pPr>
        <w:widowControl w:val="0"/>
        <w:ind w:left="709"/>
        <w:contextualSpacing/>
        <w:jc w:val="both"/>
      </w:pPr>
      <w:r w:rsidRPr="004F2CE5">
        <w:t>II этап - 2015 -2016 годы;</w:t>
      </w:r>
    </w:p>
    <w:p w:rsidR="00577AFA" w:rsidRPr="004F2CE5" w:rsidRDefault="00577AFA" w:rsidP="00577AFA">
      <w:pPr>
        <w:widowControl w:val="0"/>
        <w:spacing w:line="100" w:lineRule="atLeast"/>
        <w:ind w:left="709"/>
        <w:jc w:val="both"/>
      </w:pPr>
      <w:r w:rsidRPr="004F2CE5">
        <w:t xml:space="preserve">III этап – 2017 </w:t>
      </w:r>
      <w:r>
        <w:t>–</w:t>
      </w:r>
      <w:r w:rsidRPr="004F2CE5">
        <w:t xml:space="preserve"> 20</w:t>
      </w:r>
      <w:r>
        <w:t>21 годы.</w:t>
      </w:r>
    </w:p>
    <w:p w:rsidR="00577AFA" w:rsidRPr="004F2CE5" w:rsidRDefault="00577AFA" w:rsidP="00577AFA">
      <w:pPr>
        <w:widowControl w:val="0"/>
        <w:spacing w:line="100" w:lineRule="atLeast"/>
        <w:ind w:firstLine="709"/>
        <w:jc w:val="both"/>
      </w:pPr>
      <w:r w:rsidRPr="004F2CE5">
        <w:t>Целевыми индикаторами, позволяющими измерить достижение цели  подпрограммы, являются:</w:t>
      </w:r>
    </w:p>
    <w:p w:rsidR="00577AFA" w:rsidRPr="004F2CE5" w:rsidRDefault="00577AFA" w:rsidP="00577AFA">
      <w:pPr>
        <w:snapToGrid w:val="0"/>
        <w:ind w:firstLine="708"/>
        <w:jc w:val="both"/>
      </w:pPr>
      <w:r w:rsidRPr="004F2CE5">
        <w:t>Численность занимающихся в муниципальных образовательных учреждениях дополнительного образования детей физкультурно-спортивной направленности (сохранение контингента обучающихся на уровне 670 чел.).</w:t>
      </w:r>
    </w:p>
    <w:p w:rsidR="00577AFA" w:rsidRPr="004F2CE5" w:rsidRDefault="00577AFA" w:rsidP="00577AFA">
      <w:pPr>
        <w:snapToGrid w:val="0"/>
        <w:ind w:firstLine="708"/>
        <w:jc w:val="both"/>
      </w:pPr>
      <w:r w:rsidRPr="004F2CE5">
        <w:t>Количество спортсменов в составе спортивных сборных команд Красноярского края по видам спорта (ежегодно не менее 7 чел.).</w:t>
      </w:r>
    </w:p>
    <w:p w:rsidR="00577AFA" w:rsidRPr="004F2CE5" w:rsidRDefault="00577AFA" w:rsidP="00577AFA">
      <w:pPr>
        <w:tabs>
          <w:tab w:val="left" w:pos="549"/>
        </w:tabs>
        <w:ind w:left="74"/>
        <w:jc w:val="both"/>
      </w:pPr>
      <w:r w:rsidRPr="004F2CE5">
        <w:tab/>
      </w:r>
      <w:r w:rsidRPr="004F2CE5">
        <w:tab/>
        <w:t>Доля обучающихся, на этапах спортивной подготовки, от общего числа обучающихся в МБОУ ДО «ДЮСШ» (ежегодно не менее 10%).</w:t>
      </w:r>
    </w:p>
    <w:p w:rsidR="00577AFA" w:rsidRPr="004F2CE5" w:rsidRDefault="00577AFA" w:rsidP="00577AFA">
      <w:pPr>
        <w:snapToGrid w:val="0"/>
        <w:ind w:left="74" w:firstLine="634"/>
        <w:jc w:val="both"/>
      </w:pPr>
      <w:r w:rsidRPr="004F2CE5">
        <w:t>Количество специалистов, обучающихся на курсах повышения квалификации и семинарах (ежегодно не менее 10  человек).</w:t>
      </w:r>
    </w:p>
    <w:p w:rsidR="00577AFA" w:rsidRPr="004F2CE5" w:rsidRDefault="00577AFA" w:rsidP="00577AFA">
      <w:pPr>
        <w:widowControl w:val="0"/>
        <w:spacing w:line="100" w:lineRule="atLeast"/>
      </w:pPr>
    </w:p>
    <w:p w:rsidR="00577AFA" w:rsidRPr="00EB6CC1" w:rsidRDefault="00577AFA" w:rsidP="00577AFA">
      <w:pPr>
        <w:widowControl w:val="0"/>
        <w:spacing w:line="100" w:lineRule="atLeast"/>
        <w:jc w:val="center"/>
        <w:rPr>
          <w:b/>
        </w:rPr>
      </w:pPr>
      <w:r w:rsidRPr="00EB6CC1">
        <w:rPr>
          <w:b/>
        </w:rPr>
        <w:t>2.3. Механизм реализации подпрограммы</w:t>
      </w:r>
    </w:p>
    <w:p w:rsidR="00577AFA" w:rsidRPr="004F2CE5" w:rsidRDefault="00577AFA" w:rsidP="00577AFA">
      <w:pPr>
        <w:widowControl w:val="0"/>
        <w:spacing w:line="100" w:lineRule="atLeast"/>
        <w:ind w:firstLine="540"/>
        <w:jc w:val="both"/>
      </w:pPr>
    </w:p>
    <w:p w:rsidR="00577AFA" w:rsidRPr="004F2CE5" w:rsidRDefault="00577AFA" w:rsidP="00577AFA">
      <w:pPr>
        <w:widowControl w:val="0"/>
        <w:autoSpaceDE w:val="0"/>
        <w:ind w:firstLine="540"/>
        <w:jc w:val="both"/>
      </w:pPr>
      <w:r w:rsidRPr="004F2CE5">
        <w:t>Реализацию подпрограммы осуществляют:</w:t>
      </w:r>
    </w:p>
    <w:p w:rsidR="00577AFA" w:rsidRPr="004F2CE5" w:rsidRDefault="00577AFA" w:rsidP="00577AFA">
      <w:pPr>
        <w:widowControl w:val="0"/>
        <w:autoSpaceDE w:val="0"/>
        <w:ind w:firstLine="540"/>
        <w:jc w:val="both"/>
      </w:pPr>
      <w:r w:rsidRPr="004F2CE5">
        <w:t>Отдел физической культуры, спорта и молодежной политики администрации города Дивногорска;</w:t>
      </w:r>
    </w:p>
    <w:p w:rsidR="00577AFA" w:rsidRPr="004F2CE5" w:rsidRDefault="00577AFA" w:rsidP="00577AFA">
      <w:pPr>
        <w:widowControl w:val="0"/>
        <w:autoSpaceDE w:val="0"/>
        <w:ind w:firstLine="540"/>
        <w:jc w:val="both"/>
      </w:pPr>
      <w:r w:rsidRPr="004F2CE5">
        <w:t xml:space="preserve">Финансирование мероприятий программы осуществляется за счет средств  местного бюджета в соответствии с мероприятиями подпрограммы. </w:t>
      </w:r>
    </w:p>
    <w:p w:rsidR="00577AFA" w:rsidRPr="004F2CE5" w:rsidRDefault="00577AFA" w:rsidP="00577AFA">
      <w:pPr>
        <w:widowControl w:val="0"/>
        <w:autoSpaceDE w:val="0"/>
        <w:ind w:firstLine="540"/>
        <w:jc w:val="both"/>
      </w:pPr>
      <w:r w:rsidRPr="004F2CE5">
        <w:t>Главным распорядителем средств  бюджета муниципального образования город Дивногорск является отдел физической культуры, спорта и молодежной политики администрации города Дивногорска.</w:t>
      </w:r>
    </w:p>
    <w:p w:rsidR="00577AFA" w:rsidRPr="004F2CE5" w:rsidRDefault="00577AFA" w:rsidP="00577AFA">
      <w:pPr>
        <w:widowControl w:val="0"/>
        <w:autoSpaceDE w:val="0"/>
        <w:ind w:firstLine="540"/>
        <w:jc w:val="both"/>
      </w:pPr>
      <w:proofErr w:type="gramStart"/>
      <w:r w:rsidRPr="004F2CE5">
        <w:t>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МБОУ ДОД «ДЮСШ», являющимся исполнителями соответствующих мероприятий подпрограммы, субсидий из местного бюджета на возмещение нормативных затрат, связанных с оказанием ими в соответствии с муниципальным заданием муниципальной услуги (выполнением работ).</w:t>
      </w:r>
      <w:proofErr w:type="gramEnd"/>
    </w:p>
    <w:p w:rsidR="00577AFA" w:rsidRPr="004F2CE5" w:rsidRDefault="00577AFA" w:rsidP="00577AFA">
      <w:pPr>
        <w:widowControl w:val="0"/>
        <w:autoSpaceDE w:val="0"/>
        <w:jc w:val="both"/>
      </w:pPr>
    </w:p>
    <w:p w:rsidR="00577AFA" w:rsidRPr="00EB6CC1" w:rsidRDefault="00577AFA" w:rsidP="00577AFA">
      <w:pPr>
        <w:widowControl w:val="0"/>
        <w:autoSpaceDE w:val="0"/>
        <w:jc w:val="center"/>
        <w:rPr>
          <w:b/>
        </w:rPr>
      </w:pPr>
      <w:r w:rsidRPr="00EB6CC1">
        <w:rPr>
          <w:b/>
        </w:rPr>
        <w:t>2.4. Организация управления подпрограммой</w:t>
      </w:r>
    </w:p>
    <w:p w:rsidR="00577AFA" w:rsidRPr="00EB6CC1" w:rsidRDefault="00577AFA" w:rsidP="00577AFA">
      <w:pPr>
        <w:widowControl w:val="0"/>
        <w:autoSpaceDE w:val="0"/>
        <w:jc w:val="center"/>
        <w:rPr>
          <w:b/>
        </w:rPr>
      </w:pPr>
      <w:r w:rsidRPr="00EB6CC1">
        <w:rPr>
          <w:b/>
        </w:rPr>
        <w:t xml:space="preserve">и </w:t>
      </w:r>
      <w:proofErr w:type="gramStart"/>
      <w:r w:rsidRPr="00EB6CC1">
        <w:rPr>
          <w:b/>
        </w:rPr>
        <w:t>контроль за</w:t>
      </w:r>
      <w:proofErr w:type="gramEnd"/>
      <w:r w:rsidRPr="00EB6CC1">
        <w:rPr>
          <w:b/>
        </w:rPr>
        <w:t xml:space="preserve"> ходом ее выполнения</w:t>
      </w:r>
    </w:p>
    <w:p w:rsidR="00577AFA" w:rsidRPr="004F2CE5" w:rsidRDefault="00577AFA" w:rsidP="00577AFA">
      <w:pPr>
        <w:widowControl w:val="0"/>
        <w:autoSpaceDE w:val="0"/>
        <w:jc w:val="center"/>
      </w:pPr>
    </w:p>
    <w:p w:rsidR="00577AFA" w:rsidRPr="004F2CE5" w:rsidRDefault="00577AFA" w:rsidP="00577AFA">
      <w:pPr>
        <w:ind w:firstLine="709"/>
        <w:contextualSpacing/>
        <w:jc w:val="both"/>
        <w:rPr>
          <w:rFonts w:eastAsia="Calibri"/>
          <w:lang w:eastAsia="en-US"/>
        </w:rPr>
      </w:pPr>
      <w:r w:rsidRPr="004F2CE5">
        <w:rPr>
          <w:rFonts w:eastAsia="Calibri"/>
          <w:lang w:eastAsia="en-US"/>
        </w:rPr>
        <w:t xml:space="preserve">Текущее управление и </w:t>
      </w:r>
      <w:proofErr w:type="gramStart"/>
      <w:r w:rsidRPr="004F2CE5">
        <w:rPr>
          <w:rFonts w:eastAsia="Calibri"/>
          <w:lang w:eastAsia="en-US"/>
        </w:rPr>
        <w:t>контроль за</w:t>
      </w:r>
      <w:proofErr w:type="gramEnd"/>
      <w:r w:rsidRPr="004F2CE5">
        <w:rPr>
          <w:rFonts w:eastAsia="Calibri"/>
          <w:lang w:eastAsia="en-US"/>
        </w:rPr>
        <w:t xml:space="preserve"> реализацией подпрограммы осуществляет отдел физической культуры, спорта и молодежной политики  администрации города Дивногорска.</w:t>
      </w:r>
    </w:p>
    <w:p w:rsidR="00577AFA" w:rsidRPr="004F2CE5" w:rsidRDefault="00577AFA" w:rsidP="00577AFA">
      <w:pPr>
        <w:ind w:firstLine="709"/>
        <w:contextualSpacing/>
        <w:jc w:val="both"/>
        <w:rPr>
          <w:rFonts w:eastAsia="Calibri"/>
          <w:lang w:eastAsia="en-US"/>
        </w:rPr>
      </w:pPr>
      <w:r w:rsidRPr="004F2CE5">
        <w:rPr>
          <w:rFonts w:eastAsia="Calibri"/>
          <w:lang w:eastAsia="en-US"/>
        </w:rPr>
        <w:t>Муниципальные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7AFA" w:rsidRPr="004F2CE5" w:rsidRDefault="00577AFA" w:rsidP="00577AFA">
      <w:pPr>
        <w:ind w:firstLine="709"/>
        <w:contextualSpacing/>
        <w:jc w:val="both"/>
        <w:rPr>
          <w:rFonts w:eastAsia="Calibri"/>
          <w:lang w:eastAsia="en-US"/>
        </w:rPr>
      </w:pPr>
      <w:r w:rsidRPr="004F2CE5">
        <w:rPr>
          <w:rFonts w:eastAsia="Calibri"/>
          <w:lang w:eastAsia="en-US"/>
        </w:rPr>
        <w:t>2.4.2. Отдел физической культуры, спорта и молодежной политики администрации города Дивногорска осуществляет:</w:t>
      </w:r>
    </w:p>
    <w:p w:rsidR="00577AFA" w:rsidRPr="004F2CE5" w:rsidRDefault="00577AFA" w:rsidP="00577AFA">
      <w:pPr>
        <w:ind w:firstLine="709"/>
        <w:contextualSpacing/>
        <w:jc w:val="both"/>
        <w:rPr>
          <w:rFonts w:eastAsia="Calibri"/>
          <w:lang w:eastAsia="en-US"/>
        </w:rPr>
      </w:pPr>
      <w:r w:rsidRPr="004F2CE5">
        <w:rPr>
          <w:rFonts w:eastAsia="Calibri"/>
          <w:lang w:eastAsia="en-US"/>
        </w:rPr>
        <w:t>1) координацию исполнения мероприятий подпрограммы, мониторинг их реализации;</w:t>
      </w:r>
    </w:p>
    <w:p w:rsidR="00577AFA" w:rsidRPr="004F2CE5" w:rsidRDefault="00577AFA" w:rsidP="00577AFA">
      <w:pPr>
        <w:ind w:firstLine="709"/>
        <w:contextualSpacing/>
        <w:jc w:val="both"/>
        <w:rPr>
          <w:rFonts w:eastAsia="Calibri"/>
          <w:lang w:eastAsia="en-US"/>
        </w:rPr>
      </w:pPr>
      <w:r w:rsidRPr="004F2CE5">
        <w:rPr>
          <w:rFonts w:eastAsia="Calibri"/>
          <w:lang w:eastAsia="en-US"/>
        </w:rPr>
        <w:lastRenderedPageBreak/>
        <w:t xml:space="preserve">2) непосредственный </w:t>
      </w:r>
      <w:proofErr w:type="gramStart"/>
      <w:r w:rsidRPr="004F2CE5">
        <w:rPr>
          <w:rFonts w:eastAsia="Calibri"/>
          <w:lang w:eastAsia="en-US"/>
        </w:rPr>
        <w:t>контроль за</w:t>
      </w:r>
      <w:proofErr w:type="gramEnd"/>
      <w:r w:rsidRPr="004F2CE5">
        <w:rPr>
          <w:rFonts w:eastAsia="Calibri"/>
          <w:lang w:eastAsia="en-US"/>
        </w:rPr>
        <w:t xml:space="preserve"> ходом реализации мероприятий подпрограммы;</w:t>
      </w:r>
    </w:p>
    <w:p w:rsidR="00577AFA" w:rsidRPr="004F2CE5" w:rsidRDefault="00577AFA" w:rsidP="00577AFA">
      <w:pPr>
        <w:ind w:firstLine="709"/>
        <w:contextualSpacing/>
        <w:jc w:val="both"/>
        <w:rPr>
          <w:rFonts w:eastAsia="Calibri"/>
          <w:lang w:eastAsia="en-US"/>
        </w:rPr>
      </w:pPr>
      <w:r w:rsidRPr="004F2CE5">
        <w:rPr>
          <w:rFonts w:eastAsia="Calibri"/>
          <w:lang w:eastAsia="en-US"/>
        </w:rPr>
        <w:t>3) подготовку отчетов о реализации подпрограммы.</w:t>
      </w:r>
    </w:p>
    <w:p w:rsidR="00577AFA" w:rsidRPr="004F2CE5" w:rsidRDefault="00577AFA" w:rsidP="00577AFA">
      <w:pPr>
        <w:ind w:firstLine="709"/>
        <w:contextualSpacing/>
        <w:jc w:val="both"/>
        <w:rPr>
          <w:rFonts w:eastAsia="Calibri"/>
          <w:lang w:eastAsia="en-US"/>
        </w:rPr>
      </w:pPr>
      <w:r w:rsidRPr="004F2CE5">
        <w:rPr>
          <w:rFonts w:eastAsia="Calibri"/>
          <w:lang w:eastAsia="en-US"/>
        </w:rPr>
        <w:t xml:space="preserve">2.4.3. </w:t>
      </w:r>
      <w:proofErr w:type="gramStart"/>
      <w:r w:rsidRPr="004F2CE5">
        <w:rPr>
          <w:rFonts w:eastAsia="Calibri"/>
          <w:lang w:eastAsia="en-US"/>
        </w:rPr>
        <w:t xml:space="preserve">Отдел физической культуры, спорта и молодежной политики  администрации города Дивногорска ежеквартально не позднее 15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  </w:t>
      </w:r>
      <w:proofErr w:type="gramEnd"/>
    </w:p>
    <w:p w:rsidR="00577AFA" w:rsidRPr="004F2CE5" w:rsidRDefault="00577AFA" w:rsidP="00577AFA">
      <w:pPr>
        <w:ind w:firstLine="709"/>
        <w:contextualSpacing/>
        <w:jc w:val="both"/>
        <w:rPr>
          <w:rFonts w:eastAsia="Calibri"/>
          <w:lang w:eastAsia="en-US"/>
        </w:rPr>
      </w:pPr>
      <w:r w:rsidRPr="004F2CE5">
        <w:rPr>
          <w:rFonts w:eastAsia="Calibri"/>
          <w:lang w:eastAsia="en-US"/>
        </w:rPr>
        <w:t xml:space="preserve">2.4.4. Отдел физической культуры, спорта и молодежной политики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апреля года, следующего за </w:t>
      </w:r>
      <w:proofErr w:type="gramStart"/>
      <w:r w:rsidRPr="004F2CE5">
        <w:rPr>
          <w:rFonts w:eastAsia="Calibri"/>
          <w:lang w:eastAsia="en-US"/>
        </w:rPr>
        <w:t>отчетным</w:t>
      </w:r>
      <w:proofErr w:type="gramEnd"/>
      <w:r w:rsidRPr="004F2CE5">
        <w:rPr>
          <w:rFonts w:eastAsia="Calibri"/>
          <w:lang w:eastAsia="en-US"/>
        </w:rPr>
        <w:t>.</w:t>
      </w:r>
    </w:p>
    <w:p w:rsidR="00577AFA" w:rsidRPr="004F2CE5" w:rsidRDefault="00577AFA" w:rsidP="00577AFA">
      <w:pPr>
        <w:ind w:firstLine="709"/>
        <w:contextualSpacing/>
        <w:jc w:val="both"/>
        <w:rPr>
          <w:rFonts w:eastAsia="Calibri"/>
          <w:lang w:eastAsia="en-US"/>
        </w:rPr>
      </w:pPr>
      <w:r w:rsidRPr="004F2CE5">
        <w:rPr>
          <w:rFonts w:eastAsia="Calibri"/>
          <w:lang w:eastAsia="en-US"/>
        </w:rPr>
        <w:t xml:space="preserve">2.4.5. Обеспечение целевого расходования бюджетных средств, контроля </w:t>
      </w:r>
    </w:p>
    <w:p w:rsidR="00577AFA" w:rsidRPr="004F2CE5" w:rsidRDefault="00577AFA" w:rsidP="00577AFA">
      <w:pPr>
        <w:ind w:firstLine="709"/>
        <w:contextualSpacing/>
        <w:jc w:val="both"/>
        <w:rPr>
          <w:rFonts w:eastAsia="Calibri"/>
          <w:lang w:eastAsia="en-US"/>
        </w:rPr>
      </w:pPr>
      <w:r w:rsidRPr="004F2CE5">
        <w:rPr>
          <w:rFonts w:eastAsia="Calibri"/>
          <w:lang w:eastAsia="en-US"/>
        </w:rP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577AFA" w:rsidRPr="004F2CE5" w:rsidRDefault="00577AFA" w:rsidP="00577AFA">
      <w:pPr>
        <w:ind w:firstLine="709"/>
        <w:contextualSpacing/>
        <w:jc w:val="both"/>
        <w:rPr>
          <w:rFonts w:eastAsia="Calibri"/>
          <w:lang w:eastAsia="en-US"/>
        </w:rPr>
      </w:pPr>
      <w:r w:rsidRPr="004F2CE5">
        <w:rPr>
          <w:rFonts w:eastAsia="Calibri"/>
          <w:lang w:eastAsia="en-US"/>
        </w:rPr>
        <w:t>2.4.6. Муниципальные учреждения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577AFA" w:rsidRPr="004F2CE5" w:rsidRDefault="00577AFA" w:rsidP="00577AFA">
      <w:pPr>
        <w:ind w:firstLine="709"/>
        <w:contextualSpacing/>
        <w:jc w:val="both"/>
        <w:rPr>
          <w:rFonts w:eastAsia="Calibri"/>
          <w:lang w:eastAsia="en-US"/>
        </w:rPr>
      </w:pPr>
      <w:r w:rsidRPr="004F2CE5">
        <w:rPr>
          <w:rFonts w:eastAsia="Calibri"/>
          <w:lang w:eastAsia="en-US"/>
        </w:rPr>
        <w:t xml:space="preserve">2.4.7. </w:t>
      </w:r>
      <w:proofErr w:type="gramStart"/>
      <w:r w:rsidRPr="004F2CE5">
        <w:rPr>
          <w:rFonts w:eastAsia="Calibri"/>
          <w:lang w:eastAsia="en-US"/>
        </w:rPr>
        <w:t>Контроль за</w:t>
      </w:r>
      <w:proofErr w:type="gramEnd"/>
      <w:r w:rsidRPr="004F2CE5">
        <w:rPr>
          <w:rFonts w:eastAsia="Calibri"/>
          <w:lang w:eastAsia="en-US"/>
        </w:rPr>
        <w:t xml:space="preserve"> соблюдением условий выделения, получения, целевого использования и возврата средств муниципального бюджета осуществляет отдел физической культуры, спорта и молодежной политики администрации города Дивногорска.</w:t>
      </w:r>
    </w:p>
    <w:p w:rsidR="00577AFA" w:rsidRPr="004F2CE5" w:rsidRDefault="00577AFA" w:rsidP="00577AFA">
      <w:pPr>
        <w:ind w:firstLine="709"/>
        <w:contextualSpacing/>
        <w:jc w:val="both"/>
        <w:rPr>
          <w:rFonts w:eastAsia="Calibri"/>
          <w:lang w:eastAsia="en-US"/>
        </w:rPr>
      </w:pPr>
      <w:r w:rsidRPr="004F2CE5">
        <w:rPr>
          <w:rFonts w:eastAsia="Calibri"/>
          <w:lang w:eastAsia="en-US"/>
        </w:rPr>
        <w:t xml:space="preserve">2.4.8. </w:t>
      </w:r>
      <w:proofErr w:type="gramStart"/>
      <w:r w:rsidRPr="004F2CE5">
        <w:rPr>
          <w:rFonts w:eastAsia="Calibri"/>
          <w:lang w:eastAsia="en-US"/>
        </w:rPr>
        <w:t xml:space="preserve">Контроль за законностью, результативностью (эффективностью </w:t>
      </w:r>
      <w:proofErr w:type="gramEnd"/>
    </w:p>
    <w:p w:rsidR="00577AFA" w:rsidRPr="004F2CE5" w:rsidRDefault="00577AFA" w:rsidP="00577AFA">
      <w:pPr>
        <w:ind w:firstLine="709"/>
        <w:contextualSpacing/>
        <w:jc w:val="both"/>
      </w:pPr>
      <w:r w:rsidRPr="004F2CE5">
        <w:rPr>
          <w:rFonts w:eastAsia="Calibri"/>
          <w:lang w:eastAsia="en-US"/>
        </w:rPr>
        <w:t>и экономностью) использования средств местного бюджета осуществляет отдел физической культуры, спорта и молодежной политики администрации города Дивногорска.</w:t>
      </w:r>
    </w:p>
    <w:p w:rsidR="00577AFA" w:rsidRPr="004F2CE5" w:rsidRDefault="00577AFA" w:rsidP="00577AFA">
      <w:pPr>
        <w:widowControl w:val="0"/>
        <w:autoSpaceDE w:val="0"/>
      </w:pPr>
    </w:p>
    <w:p w:rsidR="00577AFA" w:rsidRPr="00EB6CC1" w:rsidRDefault="00577AFA" w:rsidP="00577AFA">
      <w:pPr>
        <w:widowControl w:val="0"/>
        <w:autoSpaceDE w:val="0"/>
        <w:jc w:val="center"/>
        <w:rPr>
          <w:b/>
        </w:rPr>
      </w:pPr>
      <w:r w:rsidRPr="00EB6CC1">
        <w:rPr>
          <w:b/>
        </w:rPr>
        <w:t xml:space="preserve">2.5. Оценка </w:t>
      </w:r>
      <w:proofErr w:type="gramStart"/>
      <w:r w:rsidRPr="00EB6CC1">
        <w:rPr>
          <w:b/>
        </w:rPr>
        <w:t>социально-экономической</w:t>
      </w:r>
      <w:proofErr w:type="gramEnd"/>
    </w:p>
    <w:p w:rsidR="00577AFA" w:rsidRPr="00EB6CC1" w:rsidRDefault="00577AFA" w:rsidP="00577AFA">
      <w:pPr>
        <w:widowControl w:val="0"/>
        <w:autoSpaceDE w:val="0"/>
        <w:jc w:val="center"/>
        <w:rPr>
          <w:b/>
        </w:rPr>
      </w:pPr>
      <w:r w:rsidRPr="00EB6CC1">
        <w:rPr>
          <w:b/>
        </w:rPr>
        <w:t>эффективности от реализации программы</w:t>
      </w:r>
    </w:p>
    <w:p w:rsidR="00577AFA" w:rsidRPr="004F2CE5" w:rsidRDefault="00577AFA" w:rsidP="00577AFA">
      <w:pPr>
        <w:widowControl w:val="0"/>
        <w:autoSpaceDE w:val="0"/>
        <w:jc w:val="center"/>
      </w:pPr>
    </w:p>
    <w:p w:rsidR="00577AFA" w:rsidRPr="004F2CE5" w:rsidRDefault="00577AFA" w:rsidP="00577AFA">
      <w:pPr>
        <w:widowControl w:val="0"/>
        <w:autoSpaceDE w:val="0"/>
        <w:ind w:firstLine="540"/>
        <w:jc w:val="both"/>
      </w:pPr>
      <w:r w:rsidRPr="004F2CE5">
        <w:t>Реализация мероприятий подпрограммы за период 2014 – 20</w:t>
      </w:r>
      <w:r>
        <w:t>21</w:t>
      </w:r>
      <w:r w:rsidRPr="004F2CE5">
        <w:t xml:space="preserve"> годов позволит:</w:t>
      </w:r>
    </w:p>
    <w:p w:rsidR="00577AFA" w:rsidRPr="004F2CE5" w:rsidRDefault="00577AFA" w:rsidP="00577AFA">
      <w:pPr>
        <w:snapToGrid w:val="0"/>
        <w:ind w:firstLine="540"/>
        <w:jc w:val="both"/>
      </w:pPr>
      <w:r w:rsidRPr="004F2CE5">
        <w:t>Сохранить стабильную численность занимающихся в муниципальных образовательных учреждениях дополнительного образования детей физкультурно-спортивной направленности.</w:t>
      </w:r>
    </w:p>
    <w:p w:rsidR="00577AFA" w:rsidRPr="004F2CE5" w:rsidRDefault="00577AFA" w:rsidP="00577AFA">
      <w:pPr>
        <w:snapToGrid w:val="0"/>
        <w:ind w:firstLine="540"/>
        <w:jc w:val="both"/>
      </w:pPr>
      <w:r w:rsidRPr="004F2CE5">
        <w:t xml:space="preserve">Увеличить количество </w:t>
      </w:r>
      <w:proofErr w:type="spellStart"/>
      <w:r w:rsidRPr="004F2CE5">
        <w:t>дивногорских</w:t>
      </w:r>
      <w:proofErr w:type="spellEnd"/>
      <w:r w:rsidRPr="004F2CE5">
        <w:t xml:space="preserve"> спортсменов в составе спортивных сборных командах Красноярского края по видам спорта.</w:t>
      </w:r>
    </w:p>
    <w:p w:rsidR="00577AFA" w:rsidRPr="004F2CE5" w:rsidRDefault="00577AFA" w:rsidP="00577AFA">
      <w:pPr>
        <w:tabs>
          <w:tab w:val="left" w:pos="549"/>
        </w:tabs>
        <w:ind w:left="74"/>
        <w:jc w:val="both"/>
      </w:pPr>
      <w:r w:rsidRPr="004F2CE5">
        <w:tab/>
        <w:t>Обеспечить долю обучающихся, на этапах спортивной подготовки, от общего числа обучающихся в МБОУ ДО «ДЮСШ» ежегодно не менее 10%.</w:t>
      </w:r>
    </w:p>
    <w:p w:rsidR="00577AFA" w:rsidRPr="004F2CE5" w:rsidRDefault="00577AFA" w:rsidP="00577AFA">
      <w:pPr>
        <w:widowControl w:val="0"/>
        <w:autoSpaceDE w:val="0"/>
        <w:ind w:firstLine="540"/>
        <w:jc w:val="both"/>
      </w:pPr>
      <w:r w:rsidRPr="004F2CE5">
        <w:t>Повысить уровень квалификации специалистов путем организации обучения на курсах повышения квалификации и семинарах.</w:t>
      </w:r>
    </w:p>
    <w:p w:rsidR="00577AFA" w:rsidRPr="004F2CE5" w:rsidRDefault="00577AFA" w:rsidP="00577AFA">
      <w:pPr>
        <w:widowControl w:val="0"/>
        <w:autoSpaceDE w:val="0"/>
        <w:autoSpaceDN w:val="0"/>
        <w:adjustRightInd w:val="0"/>
        <w:ind w:firstLine="540"/>
        <w:jc w:val="both"/>
      </w:pPr>
      <w:r w:rsidRPr="004F2CE5">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577AFA" w:rsidRPr="004F2CE5" w:rsidRDefault="00577AFA" w:rsidP="00577AFA">
      <w:pPr>
        <w:numPr>
          <w:ilvl w:val="0"/>
          <w:numId w:val="5"/>
        </w:numPr>
        <w:suppressAutoHyphens/>
        <w:jc w:val="both"/>
      </w:pPr>
      <w:r w:rsidRPr="004F2CE5">
        <w:t xml:space="preserve">срывом мероприятий и </w:t>
      </w:r>
      <w:proofErr w:type="gramStart"/>
      <w:r w:rsidRPr="004F2CE5">
        <w:t>не достижением</w:t>
      </w:r>
      <w:proofErr w:type="gramEnd"/>
      <w:r w:rsidRPr="004F2CE5">
        <w:t xml:space="preserve"> целевых показателей;</w:t>
      </w:r>
    </w:p>
    <w:p w:rsidR="00577AFA" w:rsidRPr="004F2CE5" w:rsidRDefault="00577AFA" w:rsidP="00577AFA">
      <w:pPr>
        <w:numPr>
          <w:ilvl w:val="0"/>
          <w:numId w:val="5"/>
        </w:numPr>
        <w:suppressAutoHyphens/>
        <w:jc w:val="both"/>
      </w:pPr>
      <w:r w:rsidRPr="004F2CE5">
        <w:t>неэффективным использованием ресурсов.</w:t>
      </w:r>
    </w:p>
    <w:p w:rsidR="00577AFA" w:rsidRPr="004F2CE5" w:rsidRDefault="00577AFA" w:rsidP="00577AFA">
      <w:pPr>
        <w:ind w:firstLine="709"/>
        <w:jc w:val="both"/>
      </w:pPr>
      <w:r w:rsidRPr="004F2CE5">
        <w:t>Способами ограничения административного риска являются:</w:t>
      </w:r>
    </w:p>
    <w:p w:rsidR="00577AFA" w:rsidRPr="004F2CE5" w:rsidRDefault="00577AFA" w:rsidP="00577AFA">
      <w:pPr>
        <w:numPr>
          <w:ilvl w:val="0"/>
          <w:numId w:val="6"/>
        </w:numPr>
        <w:suppressAutoHyphens/>
        <w:jc w:val="both"/>
      </w:pPr>
      <w:r w:rsidRPr="004F2CE5">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577AFA" w:rsidRPr="004F2CE5" w:rsidRDefault="00577AFA" w:rsidP="00577AFA">
      <w:pPr>
        <w:numPr>
          <w:ilvl w:val="0"/>
          <w:numId w:val="6"/>
        </w:numPr>
        <w:suppressAutoHyphens/>
        <w:jc w:val="both"/>
      </w:pPr>
      <w:r w:rsidRPr="004F2CE5">
        <w:t xml:space="preserve">усиление </w:t>
      </w:r>
      <w:proofErr w:type="gramStart"/>
      <w:r w:rsidRPr="004F2CE5">
        <w:t>контроля за</w:t>
      </w:r>
      <w:proofErr w:type="gramEnd"/>
      <w:r w:rsidRPr="004F2CE5">
        <w:t xml:space="preserve"> ходом выполнения программных мероприятий и совершенствование механизма текущего управления реализацией программы;</w:t>
      </w:r>
    </w:p>
    <w:p w:rsidR="00577AFA" w:rsidRPr="004F2CE5" w:rsidRDefault="00577AFA" w:rsidP="00577AFA">
      <w:pPr>
        <w:numPr>
          <w:ilvl w:val="0"/>
          <w:numId w:val="6"/>
        </w:numPr>
        <w:suppressAutoHyphens/>
        <w:jc w:val="both"/>
      </w:pPr>
      <w:r w:rsidRPr="004F2CE5">
        <w:t>своевременная корректировка мероприятий программы.</w:t>
      </w:r>
    </w:p>
    <w:p w:rsidR="00577AFA" w:rsidRPr="004F2CE5" w:rsidRDefault="00577AFA" w:rsidP="00577AFA">
      <w:pPr>
        <w:widowControl w:val="0"/>
        <w:autoSpaceDE w:val="0"/>
        <w:ind w:firstLine="540"/>
      </w:pPr>
    </w:p>
    <w:p w:rsidR="00577AFA" w:rsidRPr="00EB6CC1" w:rsidRDefault="00577AFA" w:rsidP="00577AFA">
      <w:pPr>
        <w:widowControl w:val="0"/>
        <w:autoSpaceDE w:val="0"/>
        <w:autoSpaceDN w:val="0"/>
        <w:adjustRightInd w:val="0"/>
        <w:jc w:val="center"/>
        <w:outlineLvl w:val="2"/>
        <w:rPr>
          <w:b/>
        </w:rPr>
      </w:pPr>
      <w:r w:rsidRPr="00EB6CC1">
        <w:rPr>
          <w:b/>
        </w:rPr>
        <w:t>2.6. Система программных мероприятий</w:t>
      </w:r>
    </w:p>
    <w:p w:rsidR="00577AFA" w:rsidRPr="004F2CE5" w:rsidRDefault="00577AFA" w:rsidP="00577AFA">
      <w:pPr>
        <w:widowControl w:val="0"/>
        <w:autoSpaceDE w:val="0"/>
        <w:autoSpaceDN w:val="0"/>
        <w:adjustRightInd w:val="0"/>
        <w:ind w:firstLine="540"/>
      </w:pPr>
    </w:p>
    <w:p w:rsidR="00577AFA" w:rsidRPr="004F2CE5" w:rsidRDefault="00577AFA" w:rsidP="00577AFA">
      <w:pPr>
        <w:widowControl w:val="0"/>
        <w:autoSpaceDE w:val="0"/>
        <w:autoSpaceDN w:val="0"/>
        <w:adjustRightInd w:val="0"/>
        <w:ind w:firstLine="540"/>
      </w:pPr>
      <w:hyperlink w:anchor="Par377" w:history="1">
        <w:r w:rsidRPr="004F2CE5">
          <w:t>Перечень</w:t>
        </w:r>
      </w:hyperlink>
      <w:r w:rsidRPr="004F2CE5">
        <w:t xml:space="preserve"> мероприятий подпрограммы приведен в приложении № 2 к подпрограмме.</w:t>
      </w:r>
    </w:p>
    <w:p w:rsidR="00577AFA" w:rsidRPr="004F2CE5" w:rsidRDefault="00577AFA" w:rsidP="00577AFA">
      <w:pPr>
        <w:widowControl w:val="0"/>
        <w:autoSpaceDE w:val="0"/>
        <w:autoSpaceDN w:val="0"/>
        <w:adjustRightInd w:val="0"/>
        <w:ind w:firstLine="540"/>
      </w:pPr>
    </w:p>
    <w:p w:rsidR="00577AFA" w:rsidRPr="00EB6CC1" w:rsidRDefault="00577AFA" w:rsidP="00577AFA">
      <w:pPr>
        <w:widowControl w:val="0"/>
        <w:autoSpaceDE w:val="0"/>
        <w:autoSpaceDN w:val="0"/>
        <w:adjustRightInd w:val="0"/>
        <w:jc w:val="center"/>
        <w:outlineLvl w:val="2"/>
        <w:rPr>
          <w:b/>
        </w:rPr>
      </w:pPr>
      <w:r w:rsidRPr="00EB6CC1">
        <w:rPr>
          <w:b/>
        </w:rPr>
        <w:t xml:space="preserve">2.7. Обоснование </w:t>
      </w:r>
      <w:proofErr w:type="gramStart"/>
      <w:r w:rsidRPr="00EB6CC1">
        <w:rPr>
          <w:b/>
        </w:rPr>
        <w:t>финансовых</w:t>
      </w:r>
      <w:proofErr w:type="gramEnd"/>
      <w:r w:rsidRPr="00EB6CC1">
        <w:rPr>
          <w:b/>
        </w:rPr>
        <w:t>, материальных и трудовых</w:t>
      </w:r>
    </w:p>
    <w:p w:rsidR="00577AFA" w:rsidRPr="00EB6CC1" w:rsidRDefault="00577AFA" w:rsidP="00577AFA">
      <w:pPr>
        <w:widowControl w:val="0"/>
        <w:autoSpaceDE w:val="0"/>
        <w:autoSpaceDN w:val="0"/>
        <w:adjustRightInd w:val="0"/>
        <w:jc w:val="center"/>
        <w:rPr>
          <w:b/>
        </w:rPr>
      </w:pPr>
      <w:r w:rsidRPr="00EB6CC1">
        <w:rPr>
          <w:b/>
        </w:rPr>
        <w:t>затрат (ресурсное обеспечение программы) с указанием</w:t>
      </w:r>
    </w:p>
    <w:p w:rsidR="00577AFA" w:rsidRPr="004F2CE5" w:rsidRDefault="00577AFA" w:rsidP="00577AFA">
      <w:pPr>
        <w:widowControl w:val="0"/>
        <w:autoSpaceDE w:val="0"/>
        <w:autoSpaceDN w:val="0"/>
        <w:adjustRightInd w:val="0"/>
        <w:jc w:val="center"/>
      </w:pPr>
      <w:r w:rsidRPr="00EB6CC1">
        <w:rPr>
          <w:b/>
        </w:rPr>
        <w:t>источников финансирования</w:t>
      </w:r>
    </w:p>
    <w:p w:rsidR="00577AFA" w:rsidRPr="004F2CE5" w:rsidRDefault="00577AFA" w:rsidP="00577AFA">
      <w:pPr>
        <w:widowControl w:val="0"/>
        <w:autoSpaceDE w:val="0"/>
        <w:autoSpaceDN w:val="0"/>
        <w:adjustRightInd w:val="0"/>
        <w:jc w:val="center"/>
      </w:pPr>
    </w:p>
    <w:p w:rsidR="00577AFA" w:rsidRDefault="00577AFA" w:rsidP="00577AFA">
      <w:pPr>
        <w:widowControl w:val="0"/>
        <w:autoSpaceDE w:val="0"/>
        <w:autoSpaceDN w:val="0"/>
        <w:adjustRightInd w:val="0"/>
        <w:ind w:firstLine="540"/>
        <w:jc w:val="both"/>
      </w:pPr>
      <w:r w:rsidRPr="004F2CE5">
        <w:t>Мероприятия подпрограммы реализуются за счет средств муниципального бюджета, предусмотренных на оплату муниципальных контрактов (договоров) на выполнение работ, оказание услуг, предоставление субсидий бюджетам муниципальных образований края, предусмотренных на оплату муниципальных контрактов (договоров) на выполнение работ, оказание услуг.</w:t>
      </w:r>
    </w:p>
    <w:p w:rsidR="00577AFA" w:rsidRDefault="00577AFA" w:rsidP="00577AFA">
      <w:pPr>
        <w:widowControl w:val="0"/>
        <w:autoSpaceDE w:val="0"/>
        <w:autoSpaceDN w:val="0"/>
        <w:adjustRightInd w:val="0"/>
        <w:ind w:firstLine="540"/>
        <w:jc w:val="both"/>
      </w:pPr>
    </w:p>
    <w:p w:rsidR="00577AFA" w:rsidRDefault="00577AFA" w:rsidP="00577AFA">
      <w:pPr>
        <w:snapToGrid w:val="0"/>
        <w:jc w:val="both"/>
      </w:pPr>
      <w:r>
        <w:t xml:space="preserve">Объем бюджетных ассигнований на реализацию мероприятий подпрограммы составляет </w:t>
      </w:r>
    </w:p>
    <w:p w:rsidR="00577AFA" w:rsidRDefault="00577AFA" w:rsidP="00577AFA">
      <w:pPr>
        <w:snapToGrid w:val="0"/>
        <w:jc w:val="both"/>
      </w:pPr>
      <w:r>
        <w:t xml:space="preserve">всего 55 907,1 тыс. рублей, в том числе </w:t>
      </w:r>
    </w:p>
    <w:p w:rsidR="00577AFA" w:rsidRDefault="00577AFA" w:rsidP="00577AFA">
      <w:pPr>
        <w:snapToGrid w:val="0"/>
      </w:pPr>
      <w:r>
        <w:lastRenderedPageBreak/>
        <w:t xml:space="preserve"> по годам:</w:t>
      </w:r>
    </w:p>
    <w:p w:rsidR="00577AFA" w:rsidRDefault="00577AFA" w:rsidP="00577AFA">
      <w:pPr>
        <w:snapToGrid w:val="0"/>
      </w:pPr>
      <w:r>
        <w:t>в 2014 году-  11923,2 тыс. рублей,</w:t>
      </w:r>
    </w:p>
    <w:p w:rsidR="00577AFA" w:rsidRDefault="00577AFA" w:rsidP="00577AFA">
      <w:pPr>
        <w:snapToGrid w:val="0"/>
      </w:pPr>
      <w:r>
        <w:t>в 2015 году – 14 373,0 тыс. рублей,</w:t>
      </w:r>
    </w:p>
    <w:p w:rsidR="00577AFA" w:rsidRDefault="00577AFA" w:rsidP="00577AFA">
      <w:pPr>
        <w:snapToGrid w:val="0"/>
      </w:pPr>
      <w:r>
        <w:t>в 2016 году – 15 432,8 тыс. рублей</w:t>
      </w:r>
    </w:p>
    <w:p w:rsidR="00577AFA" w:rsidRDefault="00577AFA" w:rsidP="00577AFA">
      <w:pPr>
        <w:snapToGrid w:val="0"/>
      </w:pPr>
      <w:r>
        <w:t>в 2017 году – 14 178,1 тыс. рублей</w:t>
      </w:r>
    </w:p>
    <w:p w:rsidR="00577AFA" w:rsidRDefault="00577AFA" w:rsidP="00577AFA">
      <w:pPr>
        <w:snapToGrid w:val="0"/>
      </w:pPr>
      <w:r>
        <w:t>в 2018 году – 0,0 тыс. рублей</w:t>
      </w:r>
    </w:p>
    <w:p w:rsidR="00577AFA" w:rsidRDefault="00577AFA" w:rsidP="00577AFA">
      <w:pPr>
        <w:snapToGrid w:val="0"/>
      </w:pPr>
      <w:r>
        <w:t>в 2019 году – 0,0 тыс. рублей</w:t>
      </w:r>
    </w:p>
    <w:p w:rsidR="00577AFA" w:rsidRDefault="00577AFA" w:rsidP="00577AFA">
      <w:pPr>
        <w:snapToGrid w:val="0"/>
        <w:rPr>
          <w:color w:val="000000"/>
        </w:rPr>
      </w:pPr>
      <w:r w:rsidRPr="00F807E9">
        <w:rPr>
          <w:color w:val="000000"/>
        </w:rPr>
        <w:t>в 20</w:t>
      </w:r>
      <w:r>
        <w:rPr>
          <w:color w:val="000000"/>
        </w:rPr>
        <w:t>20</w:t>
      </w:r>
      <w:r w:rsidRPr="00F807E9">
        <w:rPr>
          <w:color w:val="000000"/>
        </w:rPr>
        <w:t xml:space="preserve"> году -  </w:t>
      </w:r>
      <w:r>
        <w:rPr>
          <w:color w:val="000000"/>
        </w:rPr>
        <w:t xml:space="preserve">0,0 </w:t>
      </w:r>
      <w:r w:rsidRPr="00F807E9">
        <w:rPr>
          <w:color w:val="000000"/>
        </w:rPr>
        <w:t>тыс. рублей.</w:t>
      </w:r>
    </w:p>
    <w:p w:rsidR="00577AFA" w:rsidRDefault="00577AFA" w:rsidP="00577AFA">
      <w:pPr>
        <w:snapToGrid w:val="0"/>
        <w:rPr>
          <w:color w:val="000000"/>
        </w:rPr>
      </w:pPr>
      <w:r w:rsidRPr="00F807E9">
        <w:rPr>
          <w:color w:val="000000"/>
        </w:rPr>
        <w:t>в 20</w:t>
      </w:r>
      <w:r>
        <w:rPr>
          <w:color w:val="000000"/>
        </w:rPr>
        <w:t>21</w:t>
      </w:r>
      <w:r w:rsidRPr="00F807E9">
        <w:rPr>
          <w:color w:val="000000"/>
        </w:rPr>
        <w:t xml:space="preserve"> году -  </w:t>
      </w:r>
      <w:r>
        <w:rPr>
          <w:color w:val="000000"/>
        </w:rPr>
        <w:t>0,0</w:t>
      </w:r>
      <w:r w:rsidRPr="00F807E9">
        <w:rPr>
          <w:color w:val="000000"/>
        </w:rPr>
        <w:t xml:space="preserve"> тыс. рублей.</w:t>
      </w:r>
    </w:p>
    <w:p w:rsidR="00577AFA" w:rsidRDefault="00577AFA" w:rsidP="00577AFA">
      <w:pPr>
        <w:snapToGrid w:val="0"/>
      </w:pPr>
    </w:p>
    <w:p w:rsidR="00577AFA" w:rsidRDefault="00577AFA" w:rsidP="00577AFA">
      <w:pPr>
        <w:snapToGrid w:val="0"/>
      </w:pPr>
      <w:r>
        <w:t>Из них:</w:t>
      </w:r>
    </w:p>
    <w:p w:rsidR="00577AFA" w:rsidRDefault="00577AFA" w:rsidP="00577AFA">
      <w:pPr>
        <w:snapToGrid w:val="0"/>
      </w:pPr>
      <w:r>
        <w:t>из сре</w:t>
      </w:r>
      <w:proofErr w:type="gramStart"/>
      <w:r>
        <w:t>дств кр</w:t>
      </w:r>
      <w:proofErr w:type="gramEnd"/>
      <w:r>
        <w:t>аевого бюджета – 2335,5 тыс. руб., в том числе:</w:t>
      </w:r>
    </w:p>
    <w:p w:rsidR="00577AFA" w:rsidRDefault="00577AFA" w:rsidP="00577AFA">
      <w:pPr>
        <w:snapToGrid w:val="0"/>
      </w:pPr>
      <w:r>
        <w:t>в 2014 году – 350,0 тыс. рублей,</w:t>
      </w:r>
    </w:p>
    <w:p w:rsidR="00577AFA" w:rsidRDefault="00577AFA" w:rsidP="00577AFA">
      <w:pPr>
        <w:snapToGrid w:val="0"/>
      </w:pPr>
      <w:r>
        <w:t>в 2015 году – 177,3 тыс. рублей,</w:t>
      </w:r>
    </w:p>
    <w:p w:rsidR="00577AFA" w:rsidRDefault="00577AFA" w:rsidP="00577AFA">
      <w:pPr>
        <w:snapToGrid w:val="0"/>
      </w:pPr>
      <w:r>
        <w:t>в 2016 году – 1310,5 тыс. рублей.</w:t>
      </w:r>
    </w:p>
    <w:p w:rsidR="00577AFA" w:rsidRDefault="00577AFA" w:rsidP="00577AFA">
      <w:pPr>
        <w:snapToGrid w:val="0"/>
      </w:pPr>
      <w:r>
        <w:t>в 2017 году – 497,7 тыс. рублей.</w:t>
      </w:r>
    </w:p>
    <w:p w:rsidR="00577AFA" w:rsidRDefault="00577AFA" w:rsidP="00577AFA">
      <w:pPr>
        <w:snapToGrid w:val="0"/>
      </w:pPr>
      <w:r>
        <w:t>в 2018 году – 0,0 тыс. рублей.</w:t>
      </w:r>
    </w:p>
    <w:p w:rsidR="00577AFA" w:rsidRDefault="00577AFA" w:rsidP="00577AFA">
      <w:pPr>
        <w:snapToGrid w:val="0"/>
      </w:pPr>
      <w:r>
        <w:t>в 2019 году – 0,0 тыс. рублей.</w:t>
      </w:r>
    </w:p>
    <w:p w:rsidR="00577AFA" w:rsidRDefault="00577AFA" w:rsidP="00577AFA">
      <w:pPr>
        <w:snapToGrid w:val="0"/>
        <w:rPr>
          <w:color w:val="000000"/>
        </w:rPr>
      </w:pPr>
      <w:r w:rsidRPr="00F807E9">
        <w:rPr>
          <w:color w:val="000000"/>
        </w:rPr>
        <w:t>в 20</w:t>
      </w:r>
      <w:r>
        <w:rPr>
          <w:color w:val="000000"/>
        </w:rPr>
        <w:t>20</w:t>
      </w:r>
      <w:r w:rsidRPr="00F807E9">
        <w:rPr>
          <w:color w:val="000000"/>
        </w:rPr>
        <w:t xml:space="preserve"> году -  </w:t>
      </w:r>
      <w:r>
        <w:rPr>
          <w:color w:val="000000"/>
        </w:rPr>
        <w:t>0,0</w:t>
      </w:r>
      <w:r w:rsidRPr="00F807E9">
        <w:rPr>
          <w:color w:val="000000"/>
        </w:rPr>
        <w:t xml:space="preserve"> тыс. рублей.</w:t>
      </w:r>
    </w:p>
    <w:p w:rsidR="00577AFA" w:rsidRDefault="00577AFA" w:rsidP="00577AFA">
      <w:pPr>
        <w:snapToGrid w:val="0"/>
        <w:rPr>
          <w:color w:val="000000"/>
        </w:rPr>
      </w:pPr>
      <w:r w:rsidRPr="00F807E9">
        <w:rPr>
          <w:color w:val="000000"/>
        </w:rPr>
        <w:t>в 20</w:t>
      </w:r>
      <w:r>
        <w:rPr>
          <w:color w:val="000000"/>
        </w:rPr>
        <w:t>21</w:t>
      </w:r>
      <w:r w:rsidRPr="00F807E9">
        <w:rPr>
          <w:color w:val="000000"/>
        </w:rPr>
        <w:t xml:space="preserve"> году -  </w:t>
      </w:r>
      <w:r>
        <w:rPr>
          <w:color w:val="000000"/>
        </w:rPr>
        <w:t>0,0</w:t>
      </w:r>
      <w:r w:rsidRPr="00F807E9">
        <w:rPr>
          <w:color w:val="000000"/>
        </w:rPr>
        <w:t xml:space="preserve"> тыс. рублей.</w:t>
      </w:r>
    </w:p>
    <w:p w:rsidR="00577AFA" w:rsidRDefault="00577AFA" w:rsidP="00577AFA">
      <w:pPr>
        <w:snapToGrid w:val="0"/>
        <w:rPr>
          <w:color w:val="000000"/>
        </w:rPr>
      </w:pPr>
    </w:p>
    <w:p w:rsidR="00577AFA" w:rsidRDefault="00577AFA" w:rsidP="00577AFA">
      <w:pPr>
        <w:snapToGrid w:val="0"/>
      </w:pPr>
      <w:r>
        <w:t>из средств местного бюджета- 53571,6 тыс. рублей, в том числе:</w:t>
      </w:r>
    </w:p>
    <w:p w:rsidR="00577AFA" w:rsidRDefault="00577AFA" w:rsidP="00577AFA">
      <w:pPr>
        <w:snapToGrid w:val="0"/>
      </w:pPr>
      <w:r>
        <w:t>в 2014 году - 11573,2 тыс. рублей,</w:t>
      </w:r>
    </w:p>
    <w:p w:rsidR="00577AFA" w:rsidRDefault="00577AFA" w:rsidP="00577AFA">
      <w:pPr>
        <w:snapToGrid w:val="0"/>
      </w:pPr>
      <w:r>
        <w:t xml:space="preserve">в 2015 году – 14 195,7 тыс. рублей, </w:t>
      </w:r>
    </w:p>
    <w:p w:rsidR="00577AFA" w:rsidRDefault="00577AFA" w:rsidP="00577AFA">
      <w:pPr>
        <w:snapToGrid w:val="0"/>
      </w:pPr>
      <w:r>
        <w:t>в 2016 году – 14122,3 тыс. рублей,</w:t>
      </w:r>
    </w:p>
    <w:p w:rsidR="00577AFA" w:rsidRDefault="00577AFA" w:rsidP="00577AFA">
      <w:pPr>
        <w:snapToGrid w:val="0"/>
      </w:pPr>
      <w:r>
        <w:t>в 2017 году – 13 680,4 тыс. рублей,</w:t>
      </w:r>
    </w:p>
    <w:p w:rsidR="00577AFA" w:rsidRDefault="00577AFA" w:rsidP="00577AFA">
      <w:pPr>
        <w:snapToGrid w:val="0"/>
      </w:pPr>
      <w:r>
        <w:t>в 2018 году – 0,0 тыс. рублей,</w:t>
      </w:r>
    </w:p>
    <w:p w:rsidR="00577AFA" w:rsidRDefault="00577AFA" w:rsidP="00577AFA">
      <w:pPr>
        <w:snapToGrid w:val="0"/>
      </w:pPr>
      <w:r>
        <w:t>в 2019 году – 0,0 тыс. рублей.</w:t>
      </w:r>
    </w:p>
    <w:p w:rsidR="00577AFA" w:rsidRDefault="00577AFA" w:rsidP="00577AFA">
      <w:pPr>
        <w:snapToGrid w:val="0"/>
        <w:rPr>
          <w:color w:val="000000"/>
        </w:rPr>
      </w:pPr>
      <w:r w:rsidRPr="00F807E9">
        <w:rPr>
          <w:color w:val="000000"/>
        </w:rPr>
        <w:t>в 20</w:t>
      </w:r>
      <w:r>
        <w:rPr>
          <w:color w:val="000000"/>
        </w:rPr>
        <w:t>20</w:t>
      </w:r>
      <w:r w:rsidRPr="00F807E9">
        <w:rPr>
          <w:color w:val="000000"/>
        </w:rPr>
        <w:t xml:space="preserve"> году -  </w:t>
      </w:r>
      <w:r>
        <w:rPr>
          <w:color w:val="000000"/>
        </w:rPr>
        <w:t>0,0</w:t>
      </w:r>
      <w:r w:rsidRPr="00F807E9">
        <w:rPr>
          <w:color w:val="000000"/>
        </w:rPr>
        <w:t xml:space="preserve"> тыс. рублей.</w:t>
      </w:r>
    </w:p>
    <w:p w:rsidR="00577AFA" w:rsidRDefault="00577AFA" w:rsidP="00577AFA">
      <w:pPr>
        <w:snapToGrid w:val="0"/>
        <w:rPr>
          <w:color w:val="000000"/>
        </w:rPr>
      </w:pPr>
      <w:r w:rsidRPr="00F807E9">
        <w:rPr>
          <w:color w:val="000000"/>
        </w:rPr>
        <w:t>в 20</w:t>
      </w:r>
      <w:r>
        <w:rPr>
          <w:color w:val="000000"/>
        </w:rPr>
        <w:t>21</w:t>
      </w:r>
      <w:r w:rsidRPr="00F807E9">
        <w:rPr>
          <w:color w:val="000000"/>
        </w:rPr>
        <w:t xml:space="preserve"> году -  </w:t>
      </w:r>
      <w:r>
        <w:rPr>
          <w:color w:val="000000"/>
        </w:rPr>
        <w:t>0,0</w:t>
      </w:r>
      <w:r w:rsidRPr="00F807E9">
        <w:rPr>
          <w:color w:val="000000"/>
        </w:rPr>
        <w:t xml:space="preserve"> тыс. рублей.</w:t>
      </w:r>
    </w:p>
    <w:p w:rsidR="00577AFA" w:rsidRDefault="00577AFA" w:rsidP="00577AFA">
      <w:pPr>
        <w:snapToGrid w:val="0"/>
      </w:pPr>
    </w:p>
    <w:p w:rsidR="00577AFA" w:rsidRDefault="00577AFA" w:rsidP="00577AFA">
      <w:pPr>
        <w:snapToGrid w:val="0"/>
      </w:pPr>
      <w:r>
        <w:t>из внебюджетных источников – 0,0 тыс. руб., в том числе:</w:t>
      </w:r>
    </w:p>
    <w:p w:rsidR="00577AFA" w:rsidRDefault="00577AFA" w:rsidP="00577AFA">
      <w:pPr>
        <w:snapToGrid w:val="0"/>
      </w:pPr>
      <w:r>
        <w:t>в 2014 году – 0,0 тыс. рублей,</w:t>
      </w:r>
    </w:p>
    <w:p w:rsidR="00577AFA" w:rsidRDefault="00577AFA" w:rsidP="00577AFA">
      <w:pPr>
        <w:snapToGrid w:val="0"/>
      </w:pPr>
      <w:r>
        <w:t>в 2015 году – 0,0 тыс. рублей,</w:t>
      </w:r>
    </w:p>
    <w:p w:rsidR="00577AFA" w:rsidRDefault="00577AFA" w:rsidP="00577AFA">
      <w:pPr>
        <w:snapToGrid w:val="0"/>
      </w:pPr>
      <w:r>
        <w:t>в 2016 году – 0,0 тыс. рублей,</w:t>
      </w:r>
    </w:p>
    <w:p w:rsidR="00577AFA" w:rsidRDefault="00577AFA" w:rsidP="00577AFA">
      <w:pPr>
        <w:snapToGrid w:val="0"/>
      </w:pPr>
      <w:r>
        <w:t>в 2017 году -  0,0 тыс. рублей,</w:t>
      </w:r>
    </w:p>
    <w:p w:rsidR="00577AFA" w:rsidRDefault="00577AFA" w:rsidP="00577AFA">
      <w:pPr>
        <w:snapToGrid w:val="0"/>
      </w:pPr>
      <w:r>
        <w:t>в 2018 году -  0,0 тыс. рублей.</w:t>
      </w:r>
    </w:p>
    <w:p w:rsidR="00577AFA" w:rsidRDefault="00577AFA" w:rsidP="00577AFA">
      <w:pPr>
        <w:snapToGrid w:val="0"/>
      </w:pPr>
      <w:r>
        <w:t>в 2019 году -  0,0 тыс. рублей.</w:t>
      </w:r>
    </w:p>
    <w:p w:rsidR="00577AFA" w:rsidRDefault="00577AFA" w:rsidP="00577AFA">
      <w:pPr>
        <w:widowControl w:val="0"/>
        <w:autoSpaceDE w:val="0"/>
        <w:autoSpaceDN w:val="0"/>
        <w:adjustRightInd w:val="0"/>
        <w:rPr>
          <w:color w:val="000000"/>
        </w:rPr>
      </w:pPr>
      <w:r w:rsidRPr="00F807E9">
        <w:rPr>
          <w:color w:val="000000"/>
        </w:rPr>
        <w:t>в 20</w:t>
      </w:r>
      <w:r>
        <w:rPr>
          <w:color w:val="000000"/>
        </w:rPr>
        <w:t>20</w:t>
      </w:r>
      <w:r w:rsidRPr="00F807E9">
        <w:rPr>
          <w:color w:val="000000"/>
        </w:rPr>
        <w:t xml:space="preserve"> году -  </w:t>
      </w:r>
      <w:r>
        <w:rPr>
          <w:color w:val="000000"/>
        </w:rPr>
        <w:t>0,0</w:t>
      </w:r>
      <w:r w:rsidRPr="00F807E9">
        <w:rPr>
          <w:color w:val="000000"/>
        </w:rPr>
        <w:t xml:space="preserve"> тыс. рублей.</w:t>
      </w:r>
    </w:p>
    <w:p w:rsidR="00577AFA" w:rsidRDefault="00577AFA" w:rsidP="00577AFA">
      <w:pPr>
        <w:snapToGrid w:val="0"/>
        <w:rPr>
          <w:color w:val="000000"/>
        </w:rPr>
      </w:pPr>
      <w:r w:rsidRPr="00F807E9">
        <w:rPr>
          <w:color w:val="000000"/>
        </w:rPr>
        <w:t>в 20</w:t>
      </w:r>
      <w:r>
        <w:rPr>
          <w:color w:val="000000"/>
        </w:rPr>
        <w:t>21</w:t>
      </w:r>
      <w:r w:rsidRPr="00F807E9">
        <w:rPr>
          <w:color w:val="000000"/>
        </w:rPr>
        <w:t xml:space="preserve"> году -  </w:t>
      </w:r>
      <w:r>
        <w:rPr>
          <w:color w:val="000000"/>
        </w:rPr>
        <w:t>0,0</w:t>
      </w:r>
      <w:r w:rsidRPr="00F807E9">
        <w:rPr>
          <w:color w:val="000000"/>
        </w:rPr>
        <w:t xml:space="preserve"> тыс. рублей.</w:t>
      </w:r>
    </w:p>
    <w:p w:rsidR="00577AFA" w:rsidRDefault="00577AFA" w:rsidP="00577AFA">
      <w:pPr>
        <w:widowControl w:val="0"/>
        <w:autoSpaceDE w:val="0"/>
        <w:autoSpaceDN w:val="0"/>
        <w:adjustRightInd w:val="0"/>
      </w:pPr>
    </w:p>
    <w:p w:rsidR="00577AFA" w:rsidRPr="004F2CE5" w:rsidRDefault="00577AFA" w:rsidP="00577AFA">
      <w:pPr>
        <w:widowControl w:val="0"/>
        <w:autoSpaceDE w:val="0"/>
        <w:autoSpaceDN w:val="0"/>
        <w:adjustRightInd w:val="0"/>
      </w:pPr>
    </w:p>
    <w:p w:rsidR="00577AFA" w:rsidRPr="004F2CE5" w:rsidRDefault="00577AFA" w:rsidP="00577AFA">
      <w:pPr>
        <w:widowControl w:val="0"/>
        <w:autoSpaceDE w:val="0"/>
        <w:autoSpaceDN w:val="0"/>
        <w:adjustRightInd w:val="0"/>
      </w:pPr>
      <w:r w:rsidRPr="004F2CE5">
        <w:t>Начальник отдела физической культуры,</w:t>
      </w:r>
    </w:p>
    <w:p w:rsidR="00577AFA" w:rsidRPr="004F2CE5" w:rsidRDefault="00577AFA" w:rsidP="00577AFA">
      <w:pPr>
        <w:widowControl w:val="0"/>
        <w:autoSpaceDE w:val="0"/>
        <w:autoSpaceDN w:val="0"/>
        <w:adjustRightInd w:val="0"/>
      </w:pPr>
      <w:r w:rsidRPr="004F2CE5">
        <w:t>спорта и молодежной политики</w:t>
      </w:r>
    </w:p>
    <w:p w:rsidR="00577AFA" w:rsidRDefault="00577AFA" w:rsidP="00577AFA">
      <w:pPr>
        <w:widowControl w:val="0"/>
        <w:autoSpaceDE w:val="0"/>
        <w:autoSpaceDN w:val="0"/>
        <w:adjustRightInd w:val="0"/>
      </w:pPr>
      <w:r w:rsidRPr="004F2CE5">
        <w:t>администрации города Дивногорска</w:t>
      </w:r>
      <w:r>
        <w:tab/>
      </w:r>
      <w:r>
        <w:tab/>
      </w:r>
      <w:r w:rsidRPr="004F2CE5">
        <w:tab/>
      </w:r>
      <w:r w:rsidRPr="004F2CE5">
        <w:tab/>
      </w:r>
      <w:r w:rsidRPr="004F2CE5">
        <w:tab/>
      </w:r>
      <w:r w:rsidRPr="004F2CE5">
        <w:tab/>
        <w:t>Н.В. Калинин</w:t>
      </w:r>
      <w:r w:rsidRPr="004807DD">
        <w:t xml:space="preserve"> </w:t>
      </w: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Default="00577AFA" w:rsidP="00577AFA">
      <w:pPr>
        <w:widowControl w:val="0"/>
        <w:autoSpaceDE w:val="0"/>
        <w:autoSpaceDN w:val="0"/>
        <w:adjustRightInd w:val="0"/>
      </w:pPr>
    </w:p>
    <w:p w:rsidR="00577AFA" w:rsidRPr="005041AC" w:rsidRDefault="00577AFA" w:rsidP="00577AFA">
      <w:pPr>
        <w:suppressAutoHyphens/>
        <w:autoSpaceDE w:val="0"/>
        <w:ind w:left="5529"/>
        <w:jc w:val="both"/>
        <w:rPr>
          <w:rFonts w:eastAsia="Arial"/>
          <w:lang w:eastAsia="ar-SA"/>
        </w:rPr>
      </w:pPr>
      <w:r>
        <w:rPr>
          <w:rFonts w:eastAsia="Arial"/>
          <w:lang w:eastAsia="ar-SA"/>
        </w:rPr>
        <w:lastRenderedPageBreak/>
        <w:t>Приложение № 5</w:t>
      </w:r>
      <w:r w:rsidRPr="005041AC">
        <w:rPr>
          <w:rFonts w:eastAsia="Arial"/>
          <w:lang w:eastAsia="ar-SA"/>
        </w:rPr>
        <w:t xml:space="preserve"> к</w:t>
      </w:r>
      <w:r>
        <w:rPr>
          <w:rFonts w:eastAsia="Arial"/>
          <w:lang w:eastAsia="ar-SA"/>
        </w:rPr>
        <w:t xml:space="preserve"> постановлению администрации г. </w:t>
      </w:r>
      <w:r w:rsidRPr="005041AC">
        <w:rPr>
          <w:rFonts w:eastAsia="Arial"/>
          <w:lang w:eastAsia="ar-SA"/>
        </w:rPr>
        <w:t xml:space="preserve">Дивногорска </w:t>
      </w:r>
    </w:p>
    <w:p w:rsidR="00577AFA" w:rsidRPr="005041AC" w:rsidRDefault="00577AFA" w:rsidP="00577AFA">
      <w:pPr>
        <w:suppressAutoHyphens/>
        <w:autoSpaceDE w:val="0"/>
        <w:ind w:left="5529"/>
        <w:jc w:val="both"/>
        <w:rPr>
          <w:rFonts w:eastAsia="Arial"/>
          <w:lang w:eastAsia="ar-SA"/>
        </w:rPr>
      </w:pPr>
      <w:r>
        <w:rPr>
          <w:rFonts w:eastAsia="Arial"/>
          <w:lang w:eastAsia="ar-SA"/>
        </w:rPr>
        <w:t>от 27.08. 2018 № 155п</w:t>
      </w:r>
    </w:p>
    <w:p w:rsidR="00577AFA" w:rsidRPr="005041AC" w:rsidRDefault="00577AFA" w:rsidP="00577AFA">
      <w:pPr>
        <w:suppressAutoHyphens/>
        <w:autoSpaceDE w:val="0"/>
        <w:ind w:left="5529"/>
        <w:jc w:val="both"/>
        <w:rPr>
          <w:rFonts w:eastAsia="Arial"/>
          <w:lang w:eastAsia="ar-SA"/>
        </w:rPr>
      </w:pPr>
    </w:p>
    <w:p w:rsidR="00577AFA" w:rsidRDefault="00577AFA" w:rsidP="00577AFA">
      <w:pPr>
        <w:autoSpaceDE w:val="0"/>
        <w:autoSpaceDN w:val="0"/>
        <w:adjustRightInd w:val="0"/>
        <w:ind w:left="5580" w:hanging="51"/>
        <w:outlineLvl w:val="0"/>
      </w:pPr>
    </w:p>
    <w:p w:rsidR="00577AFA" w:rsidRPr="00E91205" w:rsidRDefault="00577AFA" w:rsidP="00577AFA">
      <w:pPr>
        <w:autoSpaceDE w:val="0"/>
        <w:autoSpaceDN w:val="0"/>
        <w:adjustRightInd w:val="0"/>
        <w:ind w:left="5580" w:hanging="51"/>
        <w:outlineLvl w:val="0"/>
      </w:pPr>
      <w:r w:rsidRPr="00E91205">
        <w:t>Приложение № 2.3</w:t>
      </w:r>
    </w:p>
    <w:p w:rsidR="00577AFA" w:rsidRPr="00E91205" w:rsidRDefault="00577AFA" w:rsidP="00577AFA">
      <w:pPr>
        <w:autoSpaceDE w:val="0"/>
        <w:autoSpaceDN w:val="0"/>
        <w:adjustRightInd w:val="0"/>
        <w:ind w:left="5580" w:hanging="51"/>
        <w:outlineLvl w:val="0"/>
      </w:pPr>
      <w:r w:rsidRPr="00E91205">
        <w:t>к муниципальной программе</w:t>
      </w:r>
    </w:p>
    <w:p w:rsidR="00577AFA" w:rsidRPr="00E91205" w:rsidRDefault="00577AFA" w:rsidP="00577AFA">
      <w:pPr>
        <w:autoSpaceDE w:val="0"/>
        <w:autoSpaceDN w:val="0"/>
        <w:adjustRightInd w:val="0"/>
        <w:ind w:left="5529"/>
        <w:outlineLvl w:val="0"/>
      </w:pPr>
      <w:r w:rsidRPr="00E91205">
        <w:t xml:space="preserve">«Физическая культура, спорт и молодежная политика в муниципальном образовании город Дивногорск » </w:t>
      </w:r>
    </w:p>
    <w:p w:rsidR="00577AFA" w:rsidRPr="00E91205" w:rsidRDefault="00577AFA" w:rsidP="00577AFA">
      <w:pPr>
        <w:pStyle w:val="ConsPlusTitle"/>
        <w:widowControl/>
        <w:tabs>
          <w:tab w:val="left" w:pos="5040"/>
          <w:tab w:val="left" w:pos="5220"/>
        </w:tabs>
        <w:jc w:val="center"/>
        <w:rPr>
          <w:rFonts w:ascii="Times New Roman" w:hAnsi="Times New Roman" w:cs="Times New Roman"/>
          <w:sz w:val="24"/>
          <w:szCs w:val="24"/>
        </w:rPr>
      </w:pPr>
    </w:p>
    <w:p w:rsidR="00577AFA" w:rsidRPr="001C0BA8" w:rsidRDefault="00577AFA" w:rsidP="00577AFA">
      <w:pPr>
        <w:pStyle w:val="ConsPlusTitle"/>
        <w:widowControl/>
        <w:tabs>
          <w:tab w:val="left" w:pos="5040"/>
          <w:tab w:val="left" w:pos="5220"/>
        </w:tabs>
        <w:jc w:val="center"/>
        <w:rPr>
          <w:rFonts w:ascii="Times New Roman" w:hAnsi="Times New Roman" w:cs="Times New Roman"/>
          <w:sz w:val="24"/>
          <w:szCs w:val="24"/>
        </w:rPr>
      </w:pPr>
      <w:r w:rsidRPr="001C0BA8">
        <w:rPr>
          <w:rFonts w:ascii="Times New Roman" w:hAnsi="Times New Roman" w:cs="Times New Roman"/>
          <w:sz w:val="24"/>
          <w:szCs w:val="24"/>
        </w:rPr>
        <w:t>Подпрограмма 4</w:t>
      </w:r>
    </w:p>
    <w:p w:rsidR="00577AFA" w:rsidRPr="001C0BA8" w:rsidRDefault="00577AFA" w:rsidP="00577AFA">
      <w:pPr>
        <w:pStyle w:val="ConsPlusTitle"/>
        <w:widowControl/>
        <w:tabs>
          <w:tab w:val="left" w:pos="5040"/>
          <w:tab w:val="left" w:pos="5220"/>
        </w:tabs>
        <w:jc w:val="center"/>
        <w:rPr>
          <w:rFonts w:ascii="Times New Roman" w:hAnsi="Times New Roman" w:cs="Times New Roman"/>
          <w:sz w:val="24"/>
          <w:szCs w:val="24"/>
        </w:rPr>
      </w:pPr>
      <w:r w:rsidRPr="001C0BA8">
        <w:rPr>
          <w:rFonts w:ascii="Times New Roman" w:hAnsi="Times New Roman" w:cs="Times New Roman"/>
          <w:sz w:val="24"/>
          <w:szCs w:val="24"/>
        </w:rPr>
        <w:t xml:space="preserve"> «Обеспечение условий реализации програ</w:t>
      </w:r>
      <w:r w:rsidRPr="001C0BA8">
        <w:rPr>
          <w:rFonts w:ascii="Times New Roman" w:hAnsi="Times New Roman" w:cs="Times New Roman"/>
          <w:sz w:val="24"/>
          <w:szCs w:val="24"/>
        </w:rPr>
        <w:t>м</w:t>
      </w:r>
      <w:r w:rsidRPr="001C0BA8">
        <w:rPr>
          <w:rFonts w:ascii="Times New Roman" w:hAnsi="Times New Roman" w:cs="Times New Roman"/>
          <w:sz w:val="24"/>
          <w:szCs w:val="24"/>
        </w:rPr>
        <w:t xml:space="preserve">мы </w:t>
      </w:r>
    </w:p>
    <w:p w:rsidR="00577AFA" w:rsidRPr="001C0BA8" w:rsidRDefault="00577AFA" w:rsidP="00577AFA">
      <w:pPr>
        <w:pStyle w:val="ConsPlusTitle"/>
        <w:widowControl/>
        <w:tabs>
          <w:tab w:val="left" w:pos="5040"/>
          <w:tab w:val="left" w:pos="5220"/>
        </w:tabs>
        <w:jc w:val="center"/>
        <w:rPr>
          <w:rFonts w:ascii="Times New Roman" w:hAnsi="Times New Roman" w:cs="Times New Roman"/>
          <w:sz w:val="24"/>
          <w:szCs w:val="24"/>
        </w:rPr>
      </w:pPr>
      <w:r w:rsidRPr="001C0BA8">
        <w:rPr>
          <w:rFonts w:ascii="Times New Roman" w:hAnsi="Times New Roman" w:cs="Times New Roman"/>
          <w:sz w:val="24"/>
          <w:szCs w:val="24"/>
        </w:rPr>
        <w:t xml:space="preserve">и прочие мероприятия», </w:t>
      </w:r>
      <w:proofErr w:type="gramStart"/>
      <w:r w:rsidRPr="001C0BA8">
        <w:rPr>
          <w:rFonts w:ascii="Times New Roman" w:hAnsi="Times New Roman" w:cs="Times New Roman"/>
          <w:sz w:val="24"/>
          <w:szCs w:val="24"/>
        </w:rPr>
        <w:t>реализуемая</w:t>
      </w:r>
      <w:proofErr w:type="gramEnd"/>
      <w:r w:rsidRPr="001C0BA8">
        <w:rPr>
          <w:rFonts w:ascii="Times New Roman" w:hAnsi="Times New Roman" w:cs="Times New Roman"/>
          <w:sz w:val="24"/>
          <w:szCs w:val="24"/>
        </w:rPr>
        <w:t xml:space="preserve"> в рамках муниципальной программы</w:t>
      </w:r>
    </w:p>
    <w:p w:rsidR="00577AFA" w:rsidRDefault="00577AFA" w:rsidP="00577AFA">
      <w:pPr>
        <w:pStyle w:val="ConsPlusTitle"/>
        <w:widowControl/>
        <w:tabs>
          <w:tab w:val="left" w:pos="5040"/>
          <w:tab w:val="left" w:pos="5220"/>
        </w:tabs>
        <w:jc w:val="center"/>
        <w:rPr>
          <w:rFonts w:ascii="Times New Roman" w:hAnsi="Times New Roman" w:cs="Times New Roman"/>
          <w:b w:val="0"/>
          <w:sz w:val="24"/>
          <w:szCs w:val="24"/>
        </w:rPr>
      </w:pPr>
      <w:r w:rsidRPr="001C0BA8">
        <w:rPr>
          <w:rFonts w:ascii="Times New Roman" w:hAnsi="Times New Roman" w:cs="Times New Roman"/>
          <w:sz w:val="24"/>
          <w:szCs w:val="24"/>
        </w:rPr>
        <w:t xml:space="preserve"> «Физическая культура, спорт и молодежная политика в муниципальном образовании город Дивногорск»</w:t>
      </w:r>
      <w:r w:rsidRPr="00E91205">
        <w:rPr>
          <w:rFonts w:ascii="Times New Roman" w:hAnsi="Times New Roman" w:cs="Times New Roman"/>
          <w:b w:val="0"/>
          <w:sz w:val="24"/>
          <w:szCs w:val="24"/>
        </w:rPr>
        <w:t xml:space="preserve"> </w:t>
      </w:r>
    </w:p>
    <w:p w:rsidR="00577AFA" w:rsidRDefault="00577AFA" w:rsidP="00577AFA">
      <w:pPr>
        <w:pStyle w:val="ConsPlusTitle"/>
        <w:widowControl/>
        <w:tabs>
          <w:tab w:val="left" w:pos="5040"/>
          <w:tab w:val="left" w:pos="5220"/>
        </w:tabs>
        <w:jc w:val="center"/>
        <w:rPr>
          <w:rFonts w:ascii="Times New Roman" w:hAnsi="Times New Roman" w:cs="Times New Roman"/>
          <w:b w:val="0"/>
          <w:sz w:val="24"/>
          <w:szCs w:val="24"/>
        </w:rPr>
      </w:pPr>
    </w:p>
    <w:p w:rsidR="00577AFA" w:rsidRPr="001C0BA8" w:rsidRDefault="00577AFA" w:rsidP="00577AFA">
      <w:pPr>
        <w:pStyle w:val="ConsPlusTitle"/>
        <w:widowControl/>
        <w:tabs>
          <w:tab w:val="left" w:pos="5040"/>
          <w:tab w:val="left" w:pos="5220"/>
        </w:tabs>
        <w:ind w:left="360"/>
        <w:jc w:val="center"/>
        <w:rPr>
          <w:rFonts w:ascii="Times New Roman" w:hAnsi="Times New Roman" w:cs="Times New Roman"/>
          <w:b w:val="0"/>
          <w:sz w:val="24"/>
          <w:szCs w:val="24"/>
        </w:rPr>
      </w:pPr>
      <w:r w:rsidRPr="001C0BA8">
        <w:rPr>
          <w:rFonts w:ascii="Times New Roman" w:hAnsi="Times New Roman" w:cs="Times New Roman"/>
          <w:sz w:val="24"/>
          <w:szCs w:val="24"/>
        </w:rPr>
        <w:t>1.Паспорт подпрограммы</w:t>
      </w:r>
    </w:p>
    <w:p w:rsidR="00577AFA" w:rsidRPr="00E91205" w:rsidRDefault="00577AFA" w:rsidP="00577AFA">
      <w:pPr>
        <w:pStyle w:val="ConsPlusTitle"/>
        <w:widowControl/>
        <w:tabs>
          <w:tab w:val="left" w:pos="5040"/>
          <w:tab w:val="left" w:pos="5220"/>
        </w:tabs>
        <w:ind w:left="360"/>
        <w:jc w:val="center"/>
        <w:rPr>
          <w:rFonts w:ascii="Times New Roman" w:hAnsi="Times New Roman" w:cs="Times New Roman"/>
          <w:b w:val="0"/>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577AFA" w:rsidRPr="00E91205" w:rsidTr="004C455A">
        <w:tc>
          <w:tcPr>
            <w:tcW w:w="3780" w:type="dxa"/>
          </w:tcPr>
          <w:p w:rsidR="00577AFA" w:rsidRPr="00E91205" w:rsidRDefault="00577AFA" w:rsidP="004C455A">
            <w:pPr>
              <w:pStyle w:val="ConsPlusNormal"/>
              <w:widowControl/>
              <w:ind w:firstLine="0"/>
              <w:rPr>
                <w:rFonts w:ascii="Times New Roman" w:hAnsi="Times New Roman" w:cs="Times New Roman"/>
                <w:sz w:val="24"/>
                <w:szCs w:val="24"/>
              </w:rPr>
            </w:pPr>
            <w:r w:rsidRPr="00E91205">
              <w:rPr>
                <w:rFonts w:ascii="Times New Roman" w:hAnsi="Times New Roman" w:cs="Times New Roman"/>
                <w:sz w:val="24"/>
                <w:szCs w:val="24"/>
              </w:rPr>
              <w:t>Наименование подпрограммы</w:t>
            </w:r>
          </w:p>
        </w:tc>
        <w:tc>
          <w:tcPr>
            <w:tcW w:w="5688" w:type="dxa"/>
          </w:tcPr>
          <w:p w:rsidR="00577AFA" w:rsidRPr="00E91205" w:rsidRDefault="00577AFA" w:rsidP="004C455A">
            <w:pPr>
              <w:pStyle w:val="ConsPlusTitle"/>
              <w:widowControl/>
              <w:tabs>
                <w:tab w:val="left" w:pos="5040"/>
                <w:tab w:val="left" w:pos="5220"/>
              </w:tabs>
              <w:rPr>
                <w:rFonts w:ascii="Times New Roman" w:hAnsi="Times New Roman" w:cs="Times New Roman"/>
                <w:b w:val="0"/>
                <w:sz w:val="24"/>
                <w:szCs w:val="24"/>
              </w:rPr>
            </w:pPr>
            <w:r w:rsidRPr="00E91205">
              <w:rPr>
                <w:rFonts w:ascii="Times New Roman" w:hAnsi="Times New Roman" w:cs="Times New Roman"/>
                <w:b w:val="0"/>
                <w:sz w:val="24"/>
                <w:szCs w:val="24"/>
              </w:rPr>
              <w:t>подпрограмма «Обеспечение условий реализации програ</w:t>
            </w:r>
            <w:r w:rsidRPr="00E91205">
              <w:rPr>
                <w:rFonts w:ascii="Times New Roman" w:hAnsi="Times New Roman" w:cs="Times New Roman"/>
                <w:b w:val="0"/>
                <w:sz w:val="24"/>
                <w:szCs w:val="24"/>
              </w:rPr>
              <w:t>м</w:t>
            </w:r>
            <w:r w:rsidRPr="00E91205">
              <w:rPr>
                <w:rFonts w:ascii="Times New Roman" w:hAnsi="Times New Roman" w:cs="Times New Roman"/>
                <w:b w:val="0"/>
                <w:sz w:val="24"/>
                <w:szCs w:val="24"/>
              </w:rPr>
              <w:t>мы и прочие мероприятия» (далее – подпрограмма)</w:t>
            </w:r>
          </w:p>
        </w:tc>
      </w:tr>
      <w:tr w:rsidR="00577AFA" w:rsidRPr="00E91205" w:rsidTr="004C455A">
        <w:tc>
          <w:tcPr>
            <w:tcW w:w="3780" w:type="dxa"/>
          </w:tcPr>
          <w:p w:rsidR="00577AFA" w:rsidRPr="00E91205" w:rsidRDefault="00577AFA" w:rsidP="004C455A">
            <w:pPr>
              <w:pStyle w:val="ConsPlusNormal"/>
              <w:widowControl/>
              <w:ind w:firstLine="0"/>
              <w:rPr>
                <w:rFonts w:ascii="Times New Roman" w:hAnsi="Times New Roman" w:cs="Times New Roman"/>
                <w:sz w:val="24"/>
                <w:szCs w:val="24"/>
              </w:rPr>
            </w:pPr>
            <w:r w:rsidRPr="00E91205">
              <w:rPr>
                <w:rFonts w:ascii="Times New Roman" w:hAnsi="Times New Roman" w:cs="Times New Roman"/>
                <w:sz w:val="24"/>
                <w:szCs w:val="24"/>
              </w:rPr>
              <w:t>Наименование муниципальной  программы, в рамках которой реализуется подпрограмма</w:t>
            </w:r>
          </w:p>
          <w:p w:rsidR="00577AFA" w:rsidRPr="00E91205" w:rsidRDefault="00577AFA" w:rsidP="004C455A">
            <w:pPr>
              <w:pStyle w:val="ConsPlusNormal"/>
              <w:widowControl/>
              <w:ind w:firstLine="0"/>
              <w:rPr>
                <w:rFonts w:ascii="Times New Roman" w:hAnsi="Times New Roman" w:cs="Times New Roman"/>
                <w:sz w:val="24"/>
                <w:szCs w:val="24"/>
              </w:rPr>
            </w:pPr>
          </w:p>
        </w:tc>
        <w:tc>
          <w:tcPr>
            <w:tcW w:w="5688" w:type="dxa"/>
          </w:tcPr>
          <w:p w:rsidR="00577AFA" w:rsidRPr="00E91205" w:rsidRDefault="00577AFA" w:rsidP="004C455A">
            <w:pPr>
              <w:pStyle w:val="ConsPlusTitle"/>
              <w:widowControl/>
              <w:tabs>
                <w:tab w:val="left" w:pos="5040"/>
                <w:tab w:val="left" w:pos="5220"/>
              </w:tabs>
              <w:rPr>
                <w:rFonts w:ascii="Times New Roman" w:hAnsi="Times New Roman" w:cs="Times New Roman"/>
                <w:b w:val="0"/>
                <w:sz w:val="24"/>
                <w:szCs w:val="24"/>
              </w:rPr>
            </w:pPr>
            <w:r w:rsidRPr="00E91205">
              <w:rPr>
                <w:rFonts w:ascii="Times New Roman" w:hAnsi="Times New Roman" w:cs="Times New Roman"/>
                <w:b w:val="0"/>
                <w:sz w:val="24"/>
                <w:szCs w:val="24"/>
              </w:rPr>
              <w:t xml:space="preserve">«Физическая культура, спорт и молодежная политика в муниципальном образовании город Дивногорск » </w:t>
            </w:r>
          </w:p>
        </w:tc>
      </w:tr>
      <w:tr w:rsidR="00577AFA" w:rsidRPr="00E91205" w:rsidTr="004C455A">
        <w:tc>
          <w:tcPr>
            <w:tcW w:w="3780" w:type="dxa"/>
          </w:tcPr>
          <w:p w:rsidR="00577AFA" w:rsidRPr="00E91205" w:rsidRDefault="00577AFA" w:rsidP="004C455A">
            <w:pPr>
              <w:pStyle w:val="ConsPlusNormal"/>
              <w:widowControl/>
              <w:ind w:firstLine="0"/>
              <w:rPr>
                <w:rFonts w:ascii="Times New Roman" w:hAnsi="Times New Roman" w:cs="Times New Roman"/>
                <w:sz w:val="24"/>
                <w:szCs w:val="24"/>
              </w:rPr>
            </w:pPr>
            <w:r w:rsidRPr="00E91205">
              <w:rPr>
                <w:rFonts w:ascii="Times New Roman" w:hAnsi="Times New Roman" w:cs="Times New Roman"/>
                <w:sz w:val="24"/>
                <w:szCs w:val="24"/>
              </w:rPr>
              <w:t>Исполнитель подпрограммы</w:t>
            </w:r>
          </w:p>
        </w:tc>
        <w:tc>
          <w:tcPr>
            <w:tcW w:w="5688" w:type="dxa"/>
          </w:tcPr>
          <w:p w:rsidR="00577AFA" w:rsidRPr="00E91205" w:rsidRDefault="00577AFA" w:rsidP="004C455A">
            <w:pPr>
              <w:pStyle w:val="ConsPlusTitle"/>
              <w:widowControl/>
              <w:tabs>
                <w:tab w:val="left" w:pos="5040"/>
                <w:tab w:val="left" w:pos="5220"/>
              </w:tabs>
              <w:rPr>
                <w:rFonts w:ascii="Times New Roman" w:hAnsi="Times New Roman" w:cs="Times New Roman"/>
                <w:b w:val="0"/>
                <w:bCs w:val="0"/>
                <w:sz w:val="24"/>
                <w:szCs w:val="24"/>
              </w:rPr>
            </w:pPr>
            <w:r w:rsidRPr="00E91205">
              <w:rPr>
                <w:rFonts w:ascii="Times New Roman" w:hAnsi="Times New Roman" w:cs="Times New Roman"/>
                <w:b w:val="0"/>
                <w:sz w:val="24"/>
                <w:szCs w:val="24"/>
              </w:rPr>
              <w:t>отдел физической культуры, спорта и молодежной политики администрации г. Дивногорска</w:t>
            </w:r>
          </w:p>
        </w:tc>
      </w:tr>
      <w:tr w:rsidR="00577AFA" w:rsidRPr="00E91205" w:rsidTr="004C455A">
        <w:tc>
          <w:tcPr>
            <w:tcW w:w="3780" w:type="dxa"/>
          </w:tcPr>
          <w:p w:rsidR="00577AFA" w:rsidRPr="00E91205" w:rsidRDefault="00577AFA" w:rsidP="004C455A">
            <w:pPr>
              <w:pStyle w:val="ConsPlusNormal"/>
              <w:widowControl/>
              <w:ind w:firstLine="0"/>
              <w:rPr>
                <w:rFonts w:ascii="Times New Roman" w:hAnsi="Times New Roman" w:cs="Times New Roman"/>
                <w:sz w:val="24"/>
                <w:szCs w:val="24"/>
              </w:rPr>
            </w:pPr>
            <w:r w:rsidRPr="00E91205">
              <w:rPr>
                <w:rFonts w:ascii="Times New Roman" w:hAnsi="Times New Roman" w:cs="Times New Roman"/>
                <w:sz w:val="24"/>
                <w:szCs w:val="24"/>
              </w:rPr>
              <w:t>Соисполнители подпрограммы</w:t>
            </w:r>
          </w:p>
        </w:tc>
        <w:tc>
          <w:tcPr>
            <w:tcW w:w="5688" w:type="dxa"/>
          </w:tcPr>
          <w:p w:rsidR="00577AFA" w:rsidRPr="00E91205" w:rsidRDefault="00577AFA" w:rsidP="004C455A">
            <w:pPr>
              <w:pStyle w:val="ConsPlusTitle"/>
              <w:widowControl/>
              <w:tabs>
                <w:tab w:val="left" w:pos="5040"/>
                <w:tab w:val="left" w:pos="5220"/>
              </w:tabs>
              <w:rPr>
                <w:rFonts w:ascii="Times New Roman" w:hAnsi="Times New Roman" w:cs="Times New Roman"/>
                <w:b w:val="0"/>
                <w:bCs w:val="0"/>
                <w:sz w:val="24"/>
                <w:szCs w:val="24"/>
              </w:rPr>
            </w:pPr>
          </w:p>
        </w:tc>
      </w:tr>
      <w:tr w:rsidR="00577AFA" w:rsidRPr="00E91205" w:rsidTr="004C455A">
        <w:tc>
          <w:tcPr>
            <w:tcW w:w="3780" w:type="dxa"/>
          </w:tcPr>
          <w:p w:rsidR="00577AFA" w:rsidRPr="00E91205" w:rsidRDefault="00577AFA" w:rsidP="004C455A">
            <w:pPr>
              <w:pStyle w:val="ConsPlusNormal"/>
              <w:widowControl/>
              <w:ind w:firstLine="0"/>
              <w:rPr>
                <w:rFonts w:ascii="Times New Roman" w:hAnsi="Times New Roman" w:cs="Times New Roman"/>
                <w:sz w:val="24"/>
                <w:szCs w:val="24"/>
              </w:rPr>
            </w:pPr>
            <w:r w:rsidRPr="00E91205">
              <w:rPr>
                <w:rFonts w:ascii="Times New Roman" w:hAnsi="Times New Roman" w:cs="Times New Roman"/>
                <w:sz w:val="24"/>
                <w:szCs w:val="24"/>
              </w:rPr>
              <w:t>Цель подпрограммы</w:t>
            </w:r>
          </w:p>
          <w:p w:rsidR="00577AFA" w:rsidRPr="00E91205" w:rsidRDefault="00577AFA" w:rsidP="004C455A">
            <w:pPr>
              <w:pStyle w:val="ConsPlusNormal"/>
              <w:widowControl/>
              <w:ind w:firstLine="0"/>
              <w:rPr>
                <w:rFonts w:ascii="Times New Roman" w:hAnsi="Times New Roman" w:cs="Times New Roman"/>
                <w:sz w:val="24"/>
                <w:szCs w:val="24"/>
              </w:rPr>
            </w:pPr>
          </w:p>
        </w:tc>
        <w:tc>
          <w:tcPr>
            <w:tcW w:w="5688" w:type="dxa"/>
          </w:tcPr>
          <w:p w:rsidR="00577AFA" w:rsidRPr="00E91205" w:rsidRDefault="00577AFA" w:rsidP="004C455A">
            <w:pPr>
              <w:pStyle w:val="ConsPlusTitle"/>
              <w:widowControl/>
              <w:tabs>
                <w:tab w:val="left" w:pos="5040"/>
                <w:tab w:val="left" w:pos="5220"/>
              </w:tabs>
              <w:rPr>
                <w:rFonts w:ascii="Times New Roman" w:hAnsi="Times New Roman" w:cs="Times New Roman"/>
                <w:b w:val="0"/>
                <w:sz w:val="24"/>
                <w:szCs w:val="24"/>
              </w:rPr>
            </w:pPr>
            <w:r w:rsidRPr="00E91205">
              <w:rPr>
                <w:rFonts w:ascii="Times New Roman" w:hAnsi="Times New Roman" w:cs="Times New Roman"/>
                <w:b w:val="0"/>
                <w:sz w:val="24"/>
                <w:szCs w:val="24"/>
              </w:rPr>
              <w:t>создание условий для устойчивого развития отра</w:t>
            </w:r>
            <w:r w:rsidRPr="00E91205">
              <w:rPr>
                <w:rFonts w:ascii="Times New Roman" w:hAnsi="Times New Roman" w:cs="Times New Roman"/>
                <w:b w:val="0"/>
                <w:sz w:val="24"/>
                <w:szCs w:val="24"/>
              </w:rPr>
              <w:t>с</w:t>
            </w:r>
            <w:r w:rsidRPr="00E91205">
              <w:rPr>
                <w:rFonts w:ascii="Times New Roman" w:hAnsi="Times New Roman" w:cs="Times New Roman"/>
                <w:b w:val="0"/>
                <w:sz w:val="24"/>
                <w:szCs w:val="24"/>
              </w:rPr>
              <w:t>ли «физическая культура, спорт и молодежная политика»</w:t>
            </w:r>
          </w:p>
        </w:tc>
      </w:tr>
      <w:tr w:rsidR="00577AFA" w:rsidRPr="00E91205" w:rsidTr="004C455A">
        <w:tc>
          <w:tcPr>
            <w:tcW w:w="3780" w:type="dxa"/>
          </w:tcPr>
          <w:p w:rsidR="00577AFA" w:rsidRPr="00E91205" w:rsidRDefault="00577AFA" w:rsidP="004C455A">
            <w:pPr>
              <w:pStyle w:val="ConsPlusNormal"/>
              <w:widowControl/>
              <w:ind w:firstLine="0"/>
              <w:rPr>
                <w:rFonts w:ascii="Times New Roman" w:hAnsi="Times New Roman" w:cs="Times New Roman"/>
                <w:sz w:val="24"/>
                <w:szCs w:val="24"/>
              </w:rPr>
            </w:pPr>
            <w:r w:rsidRPr="00E91205">
              <w:rPr>
                <w:rFonts w:ascii="Times New Roman" w:hAnsi="Times New Roman" w:cs="Times New Roman"/>
                <w:sz w:val="24"/>
                <w:szCs w:val="24"/>
              </w:rPr>
              <w:t>Задачи подпрограммы</w:t>
            </w:r>
          </w:p>
          <w:p w:rsidR="00577AFA" w:rsidRPr="00E91205" w:rsidRDefault="00577AFA" w:rsidP="004C455A">
            <w:pPr>
              <w:pStyle w:val="ConsPlusNormal"/>
              <w:widowControl/>
              <w:ind w:firstLine="0"/>
              <w:rPr>
                <w:rFonts w:ascii="Times New Roman" w:hAnsi="Times New Roman" w:cs="Times New Roman"/>
                <w:sz w:val="24"/>
                <w:szCs w:val="24"/>
              </w:rPr>
            </w:pPr>
            <w:r w:rsidRPr="00E91205">
              <w:rPr>
                <w:rFonts w:ascii="Times New Roman" w:hAnsi="Times New Roman" w:cs="Times New Roman"/>
                <w:sz w:val="24"/>
                <w:szCs w:val="24"/>
              </w:rPr>
              <w:t xml:space="preserve">                 </w:t>
            </w:r>
          </w:p>
        </w:tc>
        <w:tc>
          <w:tcPr>
            <w:tcW w:w="5688" w:type="dxa"/>
          </w:tcPr>
          <w:p w:rsidR="00577AFA" w:rsidRPr="00E91205" w:rsidRDefault="00577AFA" w:rsidP="004C455A">
            <w:pPr>
              <w:pStyle w:val="ConsPlusNormal"/>
              <w:widowControl/>
              <w:ind w:firstLine="0"/>
              <w:rPr>
                <w:rFonts w:ascii="Times New Roman" w:hAnsi="Times New Roman" w:cs="Times New Roman"/>
                <w:sz w:val="24"/>
                <w:szCs w:val="24"/>
              </w:rPr>
            </w:pPr>
            <w:r w:rsidRPr="00E91205">
              <w:rPr>
                <w:rFonts w:ascii="Times New Roman" w:hAnsi="Times New Roman" w:cs="Times New Roman"/>
                <w:sz w:val="24"/>
                <w:szCs w:val="24"/>
              </w:rPr>
              <w:t>1. Развитие и совершенствование инфраструктуры физической культуры, спорта и молодежной политики.</w:t>
            </w:r>
          </w:p>
          <w:p w:rsidR="00577AFA" w:rsidRPr="00E91205" w:rsidRDefault="00577AFA" w:rsidP="004C455A">
            <w:r w:rsidRPr="00E91205">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577AFA" w:rsidRPr="00E91205" w:rsidRDefault="00577AFA" w:rsidP="004C455A">
            <w:r w:rsidRPr="00E91205">
              <w:t>и полномочий.</w:t>
            </w:r>
          </w:p>
        </w:tc>
      </w:tr>
      <w:tr w:rsidR="00577AFA" w:rsidRPr="00E91205" w:rsidTr="004C455A">
        <w:tc>
          <w:tcPr>
            <w:tcW w:w="3780" w:type="dxa"/>
          </w:tcPr>
          <w:p w:rsidR="00577AFA" w:rsidRPr="00E91205" w:rsidRDefault="00577AFA" w:rsidP="004C455A">
            <w:pPr>
              <w:pStyle w:val="ConsPlusCell"/>
            </w:pPr>
            <w:r w:rsidRPr="00E91205">
              <w:t>Целевые индикаторы подпрограммы</w:t>
            </w:r>
          </w:p>
          <w:p w:rsidR="00577AFA" w:rsidRPr="00E91205" w:rsidRDefault="00577AFA" w:rsidP="004C455A">
            <w:pPr>
              <w:pStyle w:val="ConsPlusCell"/>
            </w:pPr>
            <w:r w:rsidRPr="00E91205">
              <w:t xml:space="preserve">                   </w:t>
            </w:r>
          </w:p>
        </w:tc>
        <w:tc>
          <w:tcPr>
            <w:tcW w:w="5688" w:type="dxa"/>
          </w:tcPr>
          <w:p w:rsidR="00577AFA" w:rsidRDefault="00577AFA" w:rsidP="004C455A">
            <w:pPr>
              <w:pStyle w:val="ConsPlusNormal"/>
              <w:widowControl/>
              <w:ind w:firstLine="0"/>
              <w:rPr>
                <w:rFonts w:ascii="Times New Roman" w:hAnsi="Times New Roman" w:cs="Times New Roman"/>
                <w:sz w:val="24"/>
                <w:szCs w:val="24"/>
              </w:rPr>
            </w:pPr>
            <w:r w:rsidRPr="00E91205">
              <w:rPr>
                <w:rFonts w:ascii="Times New Roman" w:hAnsi="Times New Roman" w:cs="Times New Roman"/>
                <w:sz w:val="24"/>
                <w:szCs w:val="24"/>
              </w:rPr>
              <w:t xml:space="preserve">своевременность </w:t>
            </w:r>
            <w:proofErr w:type="gramStart"/>
            <w:r w:rsidRPr="00E91205">
              <w:rPr>
                <w:rFonts w:ascii="Times New Roman" w:hAnsi="Times New Roman" w:cs="Times New Roman"/>
                <w:sz w:val="24"/>
                <w:szCs w:val="24"/>
              </w:rPr>
              <w:t>представления уточненного фрагмента реестра расходных обязательств  распорядителя</w:t>
            </w:r>
            <w:proofErr w:type="gramEnd"/>
            <w:r w:rsidRPr="00E91205">
              <w:rPr>
                <w:rFonts w:ascii="Times New Roman" w:hAnsi="Times New Roman" w:cs="Times New Roman"/>
                <w:sz w:val="24"/>
                <w:szCs w:val="24"/>
              </w:rPr>
              <w:t>;</w:t>
            </w:r>
          </w:p>
          <w:p w:rsidR="00577AFA" w:rsidRPr="00E91205" w:rsidRDefault="00577AFA" w:rsidP="004C455A">
            <w:pPr>
              <w:pStyle w:val="ConsPlusNormal"/>
              <w:widowControl/>
              <w:ind w:firstLine="0"/>
              <w:rPr>
                <w:rFonts w:ascii="Times New Roman" w:hAnsi="Times New Roman" w:cs="Times New Roman"/>
                <w:sz w:val="24"/>
                <w:szCs w:val="24"/>
              </w:rPr>
            </w:pPr>
          </w:p>
          <w:p w:rsidR="00577AFA" w:rsidRDefault="00577AFA" w:rsidP="004C455A">
            <w:pPr>
              <w:pStyle w:val="ConsPlusNormal"/>
              <w:widowControl/>
              <w:ind w:firstLine="0"/>
              <w:rPr>
                <w:rFonts w:ascii="Times New Roman" w:hAnsi="Times New Roman" w:cs="Times New Roman"/>
                <w:sz w:val="24"/>
                <w:szCs w:val="24"/>
              </w:rPr>
            </w:pPr>
            <w:r w:rsidRPr="00E91205">
              <w:rPr>
                <w:rFonts w:ascii="Times New Roman" w:hAnsi="Times New Roman" w:cs="Times New Roman"/>
                <w:sz w:val="24"/>
                <w:szCs w:val="24"/>
              </w:rPr>
              <w:t>своевременность утверждения муниципальных заданий подведомственным  распорядителю учреждениям на текущий финансовый год и плановый период;</w:t>
            </w:r>
          </w:p>
          <w:p w:rsidR="00577AFA" w:rsidRPr="00E91205" w:rsidRDefault="00577AFA" w:rsidP="004C455A">
            <w:pPr>
              <w:pStyle w:val="ConsPlusNormal"/>
              <w:widowControl/>
              <w:ind w:firstLine="0"/>
              <w:rPr>
                <w:rFonts w:ascii="Times New Roman" w:hAnsi="Times New Roman" w:cs="Times New Roman"/>
                <w:sz w:val="24"/>
                <w:szCs w:val="24"/>
              </w:rPr>
            </w:pPr>
          </w:p>
          <w:p w:rsidR="00577AFA" w:rsidRPr="00E91205" w:rsidRDefault="00577AFA" w:rsidP="004C455A">
            <w:pPr>
              <w:pStyle w:val="ConsPlusNormal"/>
              <w:widowControl/>
              <w:ind w:firstLine="0"/>
              <w:rPr>
                <w:rFonts w:ascii="Times New Roman" w:hAnsi="Times New Roman" w:cs="Times New Roman"/>
                <w:sz w:val="24"/>
                <w:szCs w:val="24"/>
              </w:rPr>
            </w:pPr>
            <w:r w:rsidRPr="00E91205">
              <w:rPr>
                <w:rFonts w:ascii="Times New Roman" w:hAnsi="Times New Roman" w:cs="Times New Roman"/>
                <w:sz w:val="24"/>
                <w:szCs w:val="24"/>
              </w:rPr>
              <w:t>соблюдение сроков представления распорядителем годовой бюджетной отчетности</w:t>
            </w:r>
          </w:p>
        </w:tc>
      </w:tr>
      <w:tr w:rsidR="00577AFA" w:rsidRPr="00E91205" w:rsidTr="004C455A">
        <w:tc>
          <w:tcPr>
            <w:tcW w:w="3780" w:type="dxa"/>
          </w:tcPr>
          <w:p w:rsidR="00577AFA" w:rsidRPr="00E91205" w:rsidRDefault="00577AFA" w:rsidP="004C455A">
            <w:pPr>
              <w:pStyle w:val="ConsPlusCell"/>
            </w:pPr>
            <w:r w:rsidRPr="00E91205">
              <w:t>Сроки реализации подпрограммы</w:t>
            </w:r>
          </w:p>
        </w:tc>
        <w:tc>
          <w:tcPr>
            <w:tcW w:w="5688" w:type="dxa"/>
          </w:tcPr>
          <w:p w:rsidR="00577AFA" w:rsidRPr="00E91205" w:rsidRDefault="00577AFA" w:rsidP="004C455A">
            <w:pPr>
              <w:pStyle w:val="ConsPlusCell"/>
            </w:pPr>
            <w:r w:rsidRPr="00E91205">
              <w:t>2014 - 20</w:t>
            </w:r>
            <w:r>
              <w:t>21</w:t>
            </w:r>
            <w:r w:rsidRPr="00E91205">
              <w:t xml:space="preserve"> годы</w:t>
            </w:r>
          </w:p>
        </w:tc>
      </w:tr>
      <w:tr w:rsidR="00577AFA" w:rsidRPr="00E91205" w:rsidTr="004C455A">
        <w:tc>
          <w:tcPr>
            <w:tcW w:w="3780" w:type="dxa"/>
          </w:tcPr>
          <w:p w:rsidR="00577AFA" w:rsidRPr="00E91205" w:rsidRDefault="00577AFA" w:rsidP="004C455A">
            <w:pPr>
              <w:pStyle w:val="ConsPlusCell"/>
            </w:pPr>
            <w:r w:rsidRPr="00E91205">
              <w:t xml:space="preserve">Объемы и источники финансирования подпрограммы </w:t>
            </w:r>
          </w:p>
        </w:tc>
        <w:tc>
          <w:tcPr>
            <w:tcW w:w="5688" w:type="dxa"/>
          </w:tcPr>
          <w:p w:rsidR="00577AFA" w:rsidRDefault="00577AFA" w:rsidP="004C455A">
            <w:pPr>
              <w:spacing w:line="233" w:lineRule="auto"/>
            </w:pPr>
            <w:r>
              <w:t xml:space="preserve">Общий объем финансирования за счет средств местного бюджета 13226,9 тыс. рублей, из них по годам: </w:t>
            </w:r>
          </w:p>
          <w:p w:rsidR="00577AFA" w:rsidRDefault="00577AFA" w:rsidP="004C455A">
            <w:pPr>
              <w:spacing w:line="233" w:lineRule="auto"/>
            </w:pPr>
            <w:r>
              <w:t xml:space="preserve">2014 год - 1187,5 тыс. рублей,                                         </w:t>
            </w:r>
          </w:p>
          <w:p w:rsidR="00577AFA" w:rsidRDefault="00577AFA" w:rsidP="004C455A">
            <w:pPr>
              <w:spacing w:line="233" w:lineRule="auto"/>
            </w:pPr>
            <w:r>
              <w:t xml:space="preserve">2015 год – 1703,0 тыс. рублей;                    </w:t>
            </w:r>
          </w:p>
          <w:p w:rsidR="00577AFA" w:rsidRDefault="00577AFA" w:rsidP="004C455A">
            <w:pPr>
              <w:spacing w:line="233" w:lineRule="auto"/>
            </w:pPr>
            <w:r>
              <w:lastRenderedPageBreak/>
              <w:t xml:space="preserve">2016 год – 1789,0 тыс. рублей   </w:t>
            </w:r>
          </w:p>
          <w:p w:rsidR="00577AFA" w:rsidRDefault="00577AFA" w:rsidP="004C455A">
            <w:pPr>
              <w:spacing w:line="233" w:lineRule="auto"/>
            </w:pPr>
            <w:r>
              <w:t xml:space="preserve">2017 год  - 1 708,0 тыс. рублей    </w:t>
            </w:r>
          </w:p>
          <w:p w:rsidR="00577AFA" w:rsidRDefault="00577AFA" w:rsidP="004C455A">
            <w:pPr>
              <w:spacing w:line="233" w:lineRule="auto"/>
            </w:pPr>
            <w:r>
              <w:t xml:space="preserve">2018 год  - 1 766,7 тыс. рублей </w:t>
            </w:r>
          </w:p>
          <w:p w:rsidR="00577AFA" w:rsidRDefault="00577AFA" w:rsidP="004C455A">
            <w:pPr>
              <w:spacing w:line="233" w:lineRule="auto"/>
            </w:pPr>
            <w:r>
              <w:t>2019 год  - 1 690,9 тыс. рублей</w:t>
            </w:r>
          </w:p>
          <w:p w:rsidR="00577AFA" w:rsidRDefault="00577AFA" w:rsidP="004C455A">
            <w:pPr>
              <w:snapToGrid w:val="0"/>
              <w:rPr>
                <w:color w:val="000000"/>
                <w:lang w:eastAsia="ar-SA"/>
              </w:rPr>
            </w:pPr>
            <w:r>
              <w:rPr>
                <w:color w:val="000000"/>
                <w:lang w:eastAsia="ar-SA"/>
              </w:rPr>
              <w:t>2020 году – 1690,9</w:t>
            </w:r>
            <w:r w:rsidRPr="00640080">
              <w:rPr>
                <w:color w:val="000000"/>
                <w:lang w:eastAsia="ar-SA"/>
              </w:rPr>
              <w:t xml:space="preserve"> тыс. рублей.</w:t>
            </w:r>
          </w:p>
          <w:p w:rsidR="00577AFA" w:rsidRPr="00640080" w:rsidRDefault="00577AFA" w:rsidP="004C455A">
            <w:pPr>
              <w:snapToGrid w:val="0"/>
              <w:rPr>
                <w:color w:val="000000"/>
                <w:lang w:eastAsia="ar-SA"/>
              </w:rPr>
            </w:pPr>
            <w:r>
              <w:rPr>
                <w:color w:val="000000"/>
                <w:lang w:eastAsia="ar-SA"/>
              </w:rPr>
              <w:t>2021 году – 1690,9</w:t>
            </w:r>
            <w:r w:rsidRPr="00640080">
              <w:rPr>
                <w:color w:val="000000"/>
                <w:lang w:eastAsia="ar-SA"/>
              </w:rPr>
              <w:t xml:space="preserve"> тыс. рублей.</w:t>
            </w:r>
          </w:p>
        </w:tc>
      </w:tr>
      <w:tr w:rsidR="00577AFA" w:rsidRPr="00E91205" w:rsidTr="004C455A">
        <w:tc>
          <w:tcPr>
            <w:tcW w:w="3780" w:type="dxa"/>
          </w:tcPr>
          <w:p w:rsidR="00577AFA" w:rsidRPr="00E91205" w:rsidRDefault="00577AFA" w:rsidP="004C455A">
            <w:pPr>
              <w:pStyle w:val="ConsPlusCell"/>
            </w:pPr>
            <w:r w:rsidRPr="00E91205">
              <w:lastRenderedPageBreak/>
              <w:t xml:space="preserve">Система организации </w:t>
            </w:r>
            <w:proofErr w:type="gramStart"/>
            <w:r w:rsidRPr="00E91205">
              <w:t>контроля за</w:t>
            </w:r>
            <w:proofErr w:type="gramEnd"/>
            <w:r w:rsidRPr="00E91205">
              <w:t xml:space="preserve"> исполнением подпрограммы</w:t>
            </w:r>
          </w:p>
        </w:tc>
        <w:tc>
          <w:tcPr>
            <w:tcW w:w="5688" w:type="dxa"/>
          </w:tcPr>
          <w:p w:rsidR="00577AFA" w:rsidRPr="00E91205" w:rsidRDefault="00577AFA" w:rsidP="004C455A">
            <w:pPr>
              <w:pStyle w:val="ConsPlusCell"/>
            </w:pPr>
            <w:r w:rsidRPr="00E91205">
              <w:t>отдел физической культуры, спорта и молодежной политики  администрации города Дивногорска.</w:t>
            </w:r>
          </w:p>
        </w:tc>
      </w:tr>
    </w:tbl>
    <w:p w:rsidR="00577AFA" w:rsidRPr="00E91205" w:rsidRDefault="00577AFA" w:rsidP="00577AFA">
      <w:pPr>
        <w:autoSpaceDE w:val="0"/>
        <w:autoSpaceDN w:val="0"/>
        <w:adjustRightInd w:val="0"/>
        <w:jc w:val="center"/>
      </w:pPr>
    </w:p>
    <w:p w:rsidR="00577AFA" w:rsidRPr="001C0BA8" w:rsidRDefault="00577AFA" w:rsidP="00577AFA">
      <w:pPr>
        <w:autoSpaceDE w:val="0"/>
        <w:autoSpaceDN w:val="0"/>
        <w:adjustRightInd w:val="0"/>
        <w:jc w:val="center"/>
        <w:rPr>
          <w:b/>
        </w:rPr>
      </w:pPr>
      <w:r w:rsidRPr="001C0BA8">
        <w:rPr>
          <w:b/>
        </w:rPr>
        <w:t>2. Основные разделы подпрограммы</w:t>
      </w:r>
    </w:p>
    <w:p w:rsidR="00577AFA" w:rsidRPr="001C0BA8" w:rsidRDefault="00577AFA" w:rsidP="00577AFA">
      <w:pPr>
        <w:autoSpaceDE w:val="0"/>
        <w:autoSpaceDN w:val="0"/>
        <w:adjustRightInd w:val="0"/>
        <w:jc w:val="center"/>
        <w:rPr>
          <w:b/>
        </w:rPr>
      </w:pPr>
      <w:r w:rsidRPr="001C0BA8">
        <w:rPr>
          <w:b/>
        </w:rPr>
        <w:t xml:space="preserve">2.1. Постановка муниципальной проблемы </w:t>
      </w:r>
    </w:p>
    <w:p w:rsidR="00577AFA" w:rsidRPr="001C0BA8" w:rsidRDefault="00577AFA" w:rsidP="00577AFA">
      <w:pPr>
        <w:autoSpaceDE w:val="0"/>
        <w:autoSpaceDN w:val="0"/>
        <w:adjustRightInd w:val="0"/>
        <w:jc w:val="center"/>
        <w:rPr>
          <w:b/>
        </w:rPr>
      </w:pPr>
      <w:r w:rsidRPr="001C0BA8">
        <w:rPr>
          <w:b/>
        </w:rPr>
        <w:t>и обоснование необходимости разработки подпрограммы</w:t>
      </w:r>
    </w:p>
    <w:p w:rsidR="00577AFA" w:rsidRPr="00E91205" w:rsidRDefault="00577AFA" w:rsidP="00577AFA">
      <w:pPr>
        <w:autoSpaceDE w:val="0"/>
        <w:autoSpaceDN w:val="0"/>
        <w:adjustRightInd w:val="0"/>
        <w:jc w:val="center"/>
      </w:pPr>
    </w:p>
    <w:p w:rsidR="00577AFA" w:rsidRPr="00E91205" w:rsidRDefault="00577AFA" w:rsidP="00577AFA">
      <w:pPr>
        <w:widowControl w:val="0"/>
        <w:autoSpaceDE w:val="0"/>
        <w:autoSpaceDN w:val="0"/>
        <w:adjustRightInd w:val="0"/>
        <w:ind w:firstLine="709"/>
        <w:jc w:val="both"/>
      </w:pPr>
      <w:r w:rsidRPr="00E91205">
        <w:t>Подпрограмма направлена на решение задачи «С</w:t>
      </w:r>
      <w:r w:rsidRPr="00E91205">
        <w:rPr>
          <w:bCs/>
        </w:rPr>
        <w:t xml:space="preserve">оздание условий для устойчивого развития отрасли «Физическая культура, спорт и молодежная политика» в муниципальном образовании г. Дивногорск» Программы, а также </w:t>
      </w:r>
      <w:r w:rsidRPr="00E91205">
        <w:t>оказывает влияние на все остальные подпрограммы, осуществляемые в рамках Программы.</w:t>
      </w:r>
    </w:p>
    <w:p w:rsidR="00577AFA" w:rsidRPr="00E91205" w:rsidRDefault="00577AFA" w:rsidP="00577AFA">
      <w:pPr>
        <w:widowControl w:val="0"/>
        <w:autoSpaceDE w:val="0"/>
        <w:autoSpaceDN w:val="0"/>
        <w:adjustRightInd w:val="0"/>
        <w:ind w:firstLine="709"/>
        <w:jc w:val="both"/>
      </w:pPr>
      <w:r w:rsidRPr="00E91205">
        <w:t>В числе наиболее острых проблем, решаемых в рамках реализации подпрограммы, – кадровый дефицит, невысокий уровень информатизации отрасли, слабая инфраструктура отрасли, состояние спортивных объектов.</w:t>
      </w:r>
    </w:p>
    <w:p w:rsidR="00577AFA" w:rsidRPr="00E91205" w:rsidRDefault="00577AFA" w:rsidP="00577AFA">
      <w:pPr>
        <w:ind w:firstLine="709"/>
        <w:jc w:val="both"/>
      </w:pPr>
      <w:r w:rsidRPr="00E91205">
        <w:t xml:space="preserve">Восполнение и развитие кадрового ресурса отрасли, обеспечение прав граждан на образование и проведение досуга является одним из приоритетных направлений в области спорта и молодежной политики. </w:t>
      </w:r>
    </w:p>
    <w:p w:rsidR="00577AFA" w:rsidRPr="00E91205" w:rsidRDefault="00577AFA" w:rsidP="00577AFA">
      <w:pPr>
        <w:ind w:firstLine="709"/>
        <w:jc w:val="both"/>
      </w:pPr>
      <w:r w:rsidRPr="00E91205">
        <w:t xml:space="preserve">Дополнительное образование для детей в сфере спорта предоставляет учреждение – МБОУ ДОД «ДЮСШ.  </w:t>
      </w:r>
    </w:p>
    <w:p w:rsidR="00577AFA" w:rsidRPr="00E91205" w:rsidRDefault="00577AFA" w:rsidP="00577AFA">
      <w:pPr>
        <w:ind w:firstLine="720"/>
        <w:jc w:val="both"/>
      </w:pPr>
      <w:r w:rsidRPr="00E91205">
        <w:t xml:space="preserve">В настоящее время в связи с потребностью общества в неординарной творческой личности процесс поиска спортивно одаренных детей, создания условий для развития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муниципальном образовании осуществляется через развитие системы спортивных соревнований, турниров, организацию мастер-классов, участие в профильных сменах в период летней оздоровительной кампании. Одаренным детям в области спорта предоставляется возможность защищать наш город на различных спортивных аренах. </w:t>
      </w:r>
    </w:p>
    <w:p w:rsidR="00577AFA" w:rsidRPr="00E91205" w:rsidRDefault="00577AFA" w:rsidP="00577AFA">
      <w:pPr>
        <w:ind w:firstLine="720"/>
        <w:jc w:val="both"/>
      </w:pPr>
      <w:proofErr w:type="gramStart"/>
      <w:r w:rsidRPr="00E91205">
        <w:t>Несмотря на средства, направляемые на укрепление материально-технической базы образовательного учреждения дополнительного образования в области спорта, сохраняется потребность в приобретении учебно-методической литературы, спортивного инвентаря и специального оборудования для развития адаптивного спорта.</w:t>
      </w:r>
      <w:proofErr w:type="gramEnd"/>
    </w:p>
    <w:p w:rsidR="00577AFA" w:rsidRPr="00E91205" w:rsidRDefault="00577AFA" w:rsidP="00577AFA">
      <w:pPr>
        <w:autoSpaceDE w:val="0"/>
        <w:autoSpaceDN w:val="0"/>
        <w:ind w:right="134" w:firstLine="708"/>
        <w:jc w:val="both"/>
      </w:pPr>
      <w:r w:rsidRPr="00E91205">
        <w:t xml:space="preserve">Работа с детьми проводится не только МБОУ ДОД «ДЮСШ». На территории муниципального образования при муниципальном автономном учреждении «Молодежный центр «Дивный» создано 8 спортивно-физкультурных  клубов по  месту жительства с общим числом участников более 400 человек. Учреждение проводит большую работу среди населения города по популяризации здорового образа жизни и профилактики аддитивных форм поведения, а также конкурсы, смотры, фестивали, выставки, экскурсии  и другие мероприятия для молодежи. </w:t>
      </w:r>
    </w:p>
    <w:p w:rsidR="00577AFA" w:rsidRPr="00E91205" w:rsidRDefault="00577AFA" w:rsidP="00577AFA">
      <w:pPr>
        <w:ind w:firstLine="708"/>
        <w:jc w:val="both"/>
      </w:pPr>
      <w:r w:rsidRPr="00E91205">
        <w:t>Необходимо осуществлять комплексную поддержку всей сети учреждений и базовых площадок по работе с детьми и молодежью в области физической культуры, спорта и молодежной политики (поддержка сборных команд города, развитие нетрадиционных видов спорта,</w:t>
      </w:r>
      <w:proofErr w:type="gramStart"/>
      <w:r w:rsidRPr="00E91205">
        <w:t xml:space="preserve"> ,</w:t>
      </w:r>
      <w:proofErr w:type="gramEnd"/>
      <w:r w:rsidRPr="00E91205">
        <w:t xml:space="preserve"> приобретение спортивного инвентаря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577AFA" w:rsidRPr="00E91205" w:rsidRDefault="00577AFA" w:rsidP="00577AFA">
      <w:pPr>
        <w:ind w:firstLine="708"/>
        <w:jc w:val="both"/>
      </w:pPr>
      <w:r w:rsidRPr="00E91205">
        <w:t xml:space="preserve">Логика новой экономики, развитие высоких технологий предъявляет новые требования к профессионализму специалистов отрасли «физическая культура, спорт и молодежная политика», становятся востребованными знания в области менеджмента, маркетинга, управления деятельностью, ресурсами, проектами. </w:t>
      </w:r>
    </w:p>
    <w:p w:rsidR="00577AFA" w:rsidRPr="00E91205" w:rsidRDefault="00577AFA" w:rsidP="00577AFA">
      <w:pPr>
        <w:ind w:firstLine="720"/>
        <w:jc w:val="both"/>
      </w:pPr>
      <w:r w:rsidRPr="00E91205">
        <w:t>Вместе с тем невысокая заработная плата не только в сравнении с экономикой, но и в целом с социальной сферой, социальная незащищенность работников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577AFA" w:rsidRPr="00E91205" w:rsidRDefault="00577AFA" w:rsidP="00577AFA">
      <w:pPr>
        <w:ind w:firstLine="720"/>
        <w:jc w:val="both"/>
      </w:pPr>
      <w:r w:rsidRPr="00E91205">
        <w:t xml:space="preserve">Необходимо сосредоточить усилия на повышении оплаты труда работников отрасли и улучшении их жилищных условий. </w:t>
      </w:r>
    </w:p>
    <w:p w:rsidR="00577AFA" w:rsidRPr="00E91205" w:rsidRDefault="00577AFA" w:rsidP="00577AFA">
      <w:pPr>
        <w:ind w:firstLine="708"/>
        <w:jc w:val="both"/>
      </w:pPr>
      <w:r w:rsidRPr="00E91205">
        <w:t xml:space="preserve">В последние десятилетия информационно-коммуникационные технологии стали одним из важнейших факторов, влияющих на развитие общества. 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К сожалению, в муниципальном образовании прилагаются незначительные усилия по компьютеризации учреждений спорта, внедрению в их деятельность </w:t>
      </w:r>
      <w:r w:rsidRPr="00E91205">
        <w:lastRenderedPageBreak/>
        <w:t xml:space="preserve">современных информационно-коммуникационных технологий, созданию информационных ресурсов для открытого доступа. </w:t>
      </w:r>
    </w:p>
    <w:p w:rsidR="00577AFA" w:rsidRPr="00E91205" w:rsidRDefault="00577AFA" w:rsidP="00577AFA">
      <w:pPr>
        <w:ind w:firstLine="708"/>
        <w:jc w:val="both"/>
      </w:pPr>
      <w:r w:rsidRPr="00E91205">
        <w:t>Состояние материально-технической базы учреждений продолжает ухудшаться и неспособно обеспечить должное развитие отрасли. Необходимо продолжить модернизацию существующей инфраструктуры, исходя из критериев наиболее полного удовлетворения потребностей населения.</w:t>
      </w:r>
    </w:p>
    <w:p w:rsidR="00577AFA" w:rsidRPr="00E91205" w:rsidRDefault="00577AFA" w:rsidP="00577AFA">
      <w:pPr>
        <w:widowControl w:val="0"/>
        <w:autoSpaceDE w:val="0"/>
        <w:autoSpaceDN w:val="0"/>
        <w:adjustRightInd w:val="0"/>
        <w:jc w:val="center"/>
        <w:outlineLvl w:val="1"/>
      </w:pPr>
    </w:p>
    <w:p w:rsidR="00577AFA" w:rsidRPr="001C0BA8" w:rsidRDefault="00577AFA" w:rsidP="00577AFA">
      <w:pPr>
        <w:widowControl w:val="0"/>
        <w:autoSpaceDE w:val="0"/>
        <w:autoSpaceDN w:val="0"/>
        <w:adjustRightInd w:val="0"/>
        <w:jc w:val="center"/>
        <w:outlineLvl w:val="1"/>
        <w:rPr>
          <w:b/>
        </w:rPr>
      </w:pPr>
      <w:r w:rsidRPr="001C0BA8">
        <w:rPr>
          <w:b/>
        </w:rPr>
        <w:t xml:space="preserve">2.2. Основная цель, задачи, этапы и сроки </w:t>
      </w:r>
    </w:p>
    <w:p w:rsidR="00577AFA" w:rsidRPr="001C0BA8" w:rsidRDefault="00577AFA" w:rsidP="00577AFA">
      <w:pPr>
        <w:widowControl w:val="0"/>
        <w:autoSpaceDE w:val="0"/>
        <w:autoSpaceDN w:val="0"/>
        <w:adjustRightInd w:val="0"/>
        <w:jc w:val="center"/>
        <w:outlineLvl w:val="1"/>
        <w:rPr>
          <w:b/>
        </w:rPr>
      </w:pPr>
      <w:r w:rsidRPr="001C0BA8">
        <w:rPr>
          <w:b/>
        </w:rPr>
        <w:t>выполнения подпрограммы, целевые индикаторы</w:t>
      </w:r>
    </w:p>
    <w:p w:rsidR="00577AFA" w:rsidRPr="00E91205" w:rsidRDefault="00577AFA" w:rsidP="00577AFA">
      <w:pPr>
        <w:widowControl w:val="0"/>
        <w:autoSpaceDE w:val="0"/>
        <w:autoSpaceDN w:val="0"/>
        <w:adjustRightInd w:val="0"/>
        <w:jc w:val="center"/>
        <w:outlineLvl w:val="1"/>
        <w:rPr>
          <w:b/>
        </w:rPr>
      </w:pPr>
    </w:p>
    <w:p w:rsidR="00577AFA" w:rsidRPr="00E91205" w:rsidRDefault="00577AFA" w:rsidP="00577AFA">
      <w:pPr>
        <w:widowControl w:val="0"/>
        <w:autoSpaceDE w:val="0"/>
        <w:autoSpaceDN w:val="0"/>
        <w:adjustRightInd w:val="0"/>
        <w:ind w:firstLine="540"/>
        <w:jc w:val="both"/>
      </w:pPr>
      <w:r w:rsidRPr="00E91205">
        <w:t xml:space="preserve">В качестве основного ожидаемого конечного </w:t>
      </w:r>
      <w:proofErr w:type="gramStart"/>
      <w:r w:rsidRPr="00E91205">
        <w:t xml:space="preserve">результата реализации </w:t>
      </w:r>
      <w:r>
        <w:t>Плана деятельности Министерства спорта Российской Федерации</w:t>
      </w:r>
      <w:proofErr w:type="gramEnd"/>
      <w:r>
        <w:t xml:space="preserve"> на 2016-2021 годы, утвержденного Министром спорта РФ от 24.05.2016 № 16 </w:t>
      </w:r>
      <w:r w:rsidRPr="00E91205">
        <w:t>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577AFA" w:rsidRPr="00E91205" w:rsidRDefault="00577AFA" w:rsidP="00577AFA">
      <w:pPr>
        <w:widowControl w:val="0"/>
        <w:autoSpaceDE w:val="0"/>
        <w:autoSpaceDN w:val="0"/>
        <w:adjustRightInd w:val="0"/>
        <w:ind w:firstLine="540"/>
        <w:jc w:val="both"/>
      </w:pPr>
      <w:r w:rsidRPr="00E91205">
        <w:t>Достижение данной цели потребует решения следующих задач:</w:t>
      </w:r>
    </w:p>
    <w:p w:rsidR="00577AFA" w:rsidRPr="00E91205" w:rsidRDefault="00577AFA" w:rsidP="00577AFA">
      <w:pPr>
        <w:pStyle w:val="ConsPlusNormal"/>
        <w:widowControl/>
        <w:ind w:firstLine="540"/>
        <w:jc w:val="both"/>
        <w:rPr>
          <w:rFonts w:ascii="Times New Roman" w:hAnsi="Times New Roman" w:cs="Times New Roman"/>
          <w:sz w:val="24"/>
          <w:szCs w:val="24"/>
        </w:rPr>
      </w:pPr>
      <w:r w:rsidRPr="00E91205">
        <w:rPr>
          <w:rFonts w:ascii="Times New Roman" w:hAnsi="Times New Roman" w:cs="Times New Roman"/>
          <w:sz w:val="24"/>
          <w:szCs w:val="24"/>
        </w:rPr>
        <w:t>развитие системы профессионального образования в области физической культуры, спорта и молодежной политики;</w:t>
      </w:r>
    </w:p>
    <w:p w:rsidR="00577AFA" w:rsidRPr="00E91205" w:rsidRDefault="00577AFA" w:rsidP="00577AFA">
      <w:pPr>
        <w:pStyle w:val="ConsPlusNormal"/>
        <w:widowControl/>
        <w:ind w:firstLine="540"/>
        <w:jc w:val="both"/>
        <w:rPr>
          <w:rFonts w:ascii="Times New Roman" w:hAnsi="Times New Roman" w:cs="Times New Roman"/>
          <w:sz w:val="24"/>
          <w:szCs w:val="24"/>
        </w:rPr>
      </w:pPr>
      <w:r w:rsidRPr="00E91205">
        <w:rPr>
          <w:rFonts w:ascii="Times New Roman" w:hAnsi="Times New Roman" w:cs="Times New Roman"/>
          <w:sz w:val="24"/>
          <w:szCs w:val="24"/>
        </w:rPr>
        <w:t>внедрение информационно-коммуникационных технологий в отрасли, развитие информационных ресурсов;</w:t>
      </w:r>
    </w:p>
    <w:p w:rsidR="00577AFA" w:rsidRPr="00E91205" w:rsidRDefault="00577AFA" w:rsidP="00577AFA">
      <w:pPr>
        <w:pStyle w:val="ConsPlusNormal"/>
        <w:widowControl/>
        <w:ind w:firstLine="540"/>
        <w:jc w:val="both"/>
        <w:rPr>
          <w:rFonts w:ascii="Times New Roman" w:hAnsi="Times New Roman" w:cs="Times New Roman"/>
          <w:sz w:val="24"/>
          <w:szCs w:val="24"/>
        </w:rPr>
      </w:pPr>
      <w:r w:rsidRPr="00E91205">
        <w:rPr>
          <w:rFonts w:ascii="Times New Roman" w:hAnsi="Times New Roman" w:cs="Times New Roman"/>
          <w:sz w:val="24"/>
          <w:szCs w:val="24"/>
        </w:rPr>
        <w:t>развитие инфраструктуры отрасли;</w:t>
      </w:r>
    </w:p>
    <w:p w:rsidR="00577AFA" w:rsidRPr="00E91205" w:rsidRDefault="00577AFA" w:rsidP="00577AFA">
      <w:pPr>
        <w:ind w:firstLine="540"/>
        <w:jc w:val="both"/>
      </w:pPr>
      <w:r w:rsidRPr="00E91205">
        <w:t>модернизация материально-технической базы муниципальных учреждений, входящих в состав муниципального образования;</w:t>
      </w:r>
    </w:p>
    <w:p w:rsidR="00577AFA" w:rsidRPr="00E91205" w:rsidRDefault="00577AFA" w:rsidP="00577AFA">
      <w:pPr>
        <w:ind w:firstLine="540"/>
        <w:jc w:val="both"/>
      </w:pPr>
      <w:r w:rsidRPr="00E91205">
        <w:t>обеспечение эффективного управления в отрасли «физическая культура, спорт и молодежная политика».</w:t>
      </w:r>
    </w:p>
    <w:p w:rsidR="00577AFA" w:rsidRPr="00E91205" w:rsidRDefault="00577AFA" w:rsidP="00577AFA">
      <w:pPr>
        <w:widowControl w:val="0"/>
        <w:autoSpaceDE w:val="0"/>
        <w:autoSpaceDN w:val="0"/>
        <w:adjustRightInd w:val="0"/>
        <w:ind w:firstLine="540"/>
        <w:jc w:val="both"/>
      </w:pPr>
      <w:r w:rsidRPr="00E91205">
        <w:t>Сроки исполнения подпрограммы: 2014 - 20</w:t>
      </w:r>
      <w:r>
        <w:t>21</w:t>
      </w:r>
      <w:r w:rsidRPr="00E91205">
        <w:t xml:space="preserve"> годы.</w:t>
      </w:r>
    </w:p>
    <w:p w:rsidR="00577AFA" w:rsidRPr="00E91205" w:rsidRDefault="00577AFA" w:rsidP="00577AFA">
      <w:pPr>
        <w:widowControl w:val="0"/>
        <w:autoSpaceDE w:val="0"/>
        <w:autoSpaceDN w:val="0"/>
        <w:adjustRightInd w:val="0"/>
        <w:ind w:firstLine="540"/>
        <w:jc w:val="both"/>
      </w:pPr>
      <w:r w:rsidRPr="00E91205">
        <w:t xml:space="preserve">Подпрограмма не предусматривает отдельные этапы реализации. </w:t>
      </w:r>
    </w:p>
    <w:p w:rsidR="00577AFA" w:rsidRPr="00E91205" w:rsidRDefault="00577AFA" w:rsidP="00577AFA">
      <w:pPr>
        <w:widowControl w:val="0"/>
        <w:autoSpaceDE w:val="0"/>
        <w:autoSpaceDN w:val="0"/>
        <w:adjustRightInd w:val="0"/>
        <w:ind w:firstLine="540"/>
        <w:jc w:val="both"/>
      </w:pPr>
      <w:r w:rsidRPr="00E91205">
        <w:t>Целевыми индикаторами реализации подпрограммы являются:</w:t>
      </w:r>
    </w:p>
    <w:p w:rsidR="00577AFA" w:rsidRPr="00E91205" w:rsidRDefault="00577AFA" w:rsidP="00577AFA">
      <w:pPr>
        <w:pStyle w:val="ConsPlusNormal"/>
        <w:widowControl/>
        <w:ind w:firstLine="540"/>
        <w:jc w:val="both"/>
        <w:rPr>
          <w:rFonts w:ascii="Times New Roman" w:hAnsi="Times New Roman" w:cs="Times New Roman"/>
          <w:sz w:val="24"/>
          <w:szCs w:val="24"/>
        </w:rPr>
      </w:pPr>
      <w:r w:rsidRPr="00E91205">
        <w:rPr>
          <w:rFonts w:ascii="Times New Roman" w:hAnsi="Times New Roman" w:cs="Times New Roman"/>
          <w:sz w:val="24"/>
          <w:szCs w:val="24"/>
        </w:rPr>
        <w:t xml:space="preserve">своевременность </w:t>
      </w:r>
      <w:proofErr w:type="gramStart"/>
      <w:r w:rsidRPr="00E91205">
        <w:rPr>
          <w:rFonts w:ascii="Times New Roman" w:hAnsi="Times New Roman" w:cs="Times New Roman"/>
          <w:sz w:val="24"/>
          <w:szCs w:val="24"/>
        </w:rPr>
        <w:t>представления уточненного фрагмента реестра расходных обязательств  распорядителя</w:t>
      </w:r>
      <w:proofErr w:type="gramEnd"/>
      <w:r w:rsidRPr="00E91205">
        <w:rPr>
          <w:rFonts w:ascii="Times New Roman" w:hAnsi="Times New Roman" w:cs="Times New Roman"/>
          <w:sz w:val="24"/>
          <w:szCs w:val="24"/>
        </w:rPr>
        <w:t xml:space="preserve">; </w:t>
      </w:r>
    </w:p>
    <w:p w:rsidR="00577AFA" w:rsidRPr="00E91205" w:rsidRDefault="00577AFA" w:rsidP="00577AFA">
      <w:pPr>
        <w:pStyle w:val="ConsPlusNormal"/>
        <w:widowControl/>
        <w:ind w:firstLine="540"/>
        <w:jc w:val="both"/>
        <w:rPr>
          <w:rFonts w:ascii="Times New Roman" w:hAnsi="Times New Roman" w:cs="Times New Roman"/>
          <w:sz w:val="24"/>
          <w:szCs w:val="24"/>
        </w:rPr>
      </w:pPr>
      <w:r w:rsidRPr="00E91205">
        <w:rPr>
          <w:rFonts w:ascii="Times New Roman" w:hAnsi="Times New Roman" w:cs="Times New Roman"/>
          <w:sz w:val="24"/>
          <w:szCs w:val="24"/>
        </w:rPr>
        <w:t>своевременность утверждения муниципальных заданий подведомственным  распорядителю учреждениям на текущий финансовый год и плановый период;</w:t>
      </w:r>
    </w:p>
    <w:p w:rsidR="00577AFA" w:rsidRPr="00E91205" w:rsidRDefault="00577AFA" w:rsidP="00577AFA">
      <w:pPr>
        <w:ind w:firstLine="540"/>
        <w:jc w:val="both"/>
      </w:pPr>
      <w:r w:rsidRPr="00E91205">
        <w:t>соблюдение сроков представления  распорядителем годовой бюджетной отчетности.</w:t>
      </w:r>
    </w:p>
    <w:p w:rsidR="00577AFA" w:rsidRPr="00E91205" w:rsidRDefault="00577AFA" w:rsidP="00577AFA">
      <w:pPr>
        <w:ind w:firstLine="540"/>
        <w:jc w:val="both"/>
        <w:rPr>
          <w:bCs/>
        </w:rPr>
      </w:pPr>
      <w:r w:rsidRPr="004E1958">
        <w:rPr>
          <w:bCs/>
        </w:rPr>
        <w:t>Перечень целевых индикаторов приведен в приложении № 1 к подпрограмме.</w:t>
      </w:r>
      <w:r>
        <w:rPr>
          <w:bCs/>
        </w:rPr>
        <w:t xml:space="preserve"> </w:t>
      </w:r>
    </w:p>
    <w:p w:rsidR="00577AFA" w:rsidRPr="00E91205" w:rsidRDefault="00577AFA" w:rsidP="00577AFA">
      <w:pPr>
        <w:autoSpaceDE w:val="0"/>
        <w:autoSpaceDN w:val="0"/>
        <w:adjustRightInd w:val="0"/>
        <w:jc w:val="center"/>
      </w:pPr>
    </w:p>
    <w:p w:rsidR="00577AFA" w:rsidRDefault="00577AFA" w:rsidP="00577AFA">
      <w:pPr>
        <w:autoSpaceDE w:val="0"/>
        <w:autoSpaceDN w:val="0"/>
        <w:adjustRightInd w:val="0"/>
        <w:jc w:val="center"/>
        <w:rPr>
          <w:b/>
          <w:color w:val="000000"/>
        </w:rPr>
      </w:pPr>
      <w:r w:rsidRPr="001C0BA8">
        <w:rPr>
          <w:b/>
          <w:color w:val="000000"/>
        </w:rPr>
        <w:t>2.3. Механизм реализации подпрограммы</w:t>
      </w:r>
    </w:p>
    <w:p w:rsidR="00577AFA" w:rsidRPr="001C0BA8" w:rsidRDefault="00577AFA" w:rsidP="00577AFA">
      <w:pPr>
        <w:autoSpaceDE w:val="0"/>
        <w:autoSpaceDN w:val="0"/>
        <w:adjustRightInd w:val="0"/>
        <w:jc w:val="center"/>
        <w:rPr>
          <w:b/>
          <w:color w:val="000000"/>
        </w:rPr>
      </w:pPr>
    </w:p>
    <w:p w:rsidR="00577AFA" w:rsidRPr="00E91205" w:rsidRDefault="00577AFA" w:rsidP="00577AFA">
      <w:pPr>
        <w:autoSpaceDE w:val="0"/>
        <w:autoSpaceDN w:val="0"/>
        <w:adjustRightInd w:val="0"/>
        <w:ind w:firstLine="720"/>
        <w:jc w:val="both"/>
        <w:rPr>
          <w:color w:val="000000"/>
        </w:rPr>
      </w:pPr>
      <w:r w:rsidRPr="00E91205">
        <w:rPr>
          <w:color w:val="000000"/>
        </w:rPr>
        <w:t xml:space="preserve">Реализацию мероприятий подпрограммы осуществляет  отдел физической культуры, спорта и молодежной политики администрации города Дивногорска. </w:t>
      </w:r>
    </w:p>
    <w:p w:rsidR="00577AFA" w:rsidRPr="00E91205" w:rsidRDefault="00577AFA" w:rsidP="00577AFA">
      <w:pPr>
        <w:autoSpaceDE w:val="0"/>
        <w:autoSpaceDN w:val="0"/>
        <w:adjustRightInd w:val="0"/>
        <w:ind w:firstLine="720"/>
        <w:jc w:val="both"/>
        <w:rPr>
          <w:color w:val="000000"/>
        </w:rPr>
      </w:pPr>
      <w:r w:rsidRPr="00E91205">
        <w:rPr>
          <w:color w:val="000000"/>
        </w:rPr>
        <w:t>Финансирование мероприятий подпрограммы осуществл</w:t>
      </w:r>
      <w:r>
        <w:rPr>
          <w:color w:val="000000"/>
        </w:rPr>
        <w:t xml:space="preserve">яется за счет средств местного </w:t>
      </w:r>
      <w:r w:rsidRPr="00E91205">
        <w:rPr>
          <w:color w:val="000000"/>
        </w:rPr>
        <w:t xml:space="preserve">бюджета в соответствии с </w:t>
      </w:r>
      <w:bookmarkStart w:id="1" w:name="_GoBack"/>
      <w:r w:rsidRPr="00577AFA">
        <w:rPr>
          <w:color w:val="000000" w:themeColor="text1"/>
        </w:rPr>
        <w:fldChar w:fldCharType="begin"/>
      </w:r>
      <w:r w:rsidRPr="00577AFA">
        <w:rPr>
          <w:color w:val="000000" w:themeColor="text1"/>
        </w:rPr>
        <w:instrText xml:space="preserve">HYPERLINK \l Par377  </w:instrText>
      </w:r>
      <w:r w:rsidRPr="00577AFA">
        <w:rPr>
          <w:color w:val="000000" w:themeColor="text1"/>
        </w:rPr>
        <w:fldChar w:fldCharType="separate"/>
      </w:r>
      <w:r w:rsidRPr="00577AFA">
        <w:rPr>
          <w:rStyle w:val="ad"/>
          <w:color w:val="000000" w:themeColor="text1"/>
          <w:u w:val="none"/>
        </w:rPr>
        <w:t>мероприятиями</w:t>
      </w:r>
      <w:r w:rsidRPr="00577AFA">
        <w:rPr>
          <w:color w:val="000000" w:themeColor="text1"/>
        </w:rPr>
        <w:fldChar w:fldCharType="end"/>
      </w:r>
      <w:bookmarkEnd w:id="1"/>
      <w:r w:rsidRPr="00E91205">
        <w:rPr>
          <w:color w:val="000000"/>
        </w:rPr>
        <w:t xml:space="preserve"> подпрограммы согласно</w:t>
      </w:r>
      <w:r>
        <w:rPr>
          <w:color w:val="000000"/>
        </w:rPr>
        <w:t xml:space="preserve">       </w:t>
      </w:r>
      <w:r w:rsidRPr="00E91205">
        <w:rPr>
          <w:color w:val="000000"/>
        </w:rPr>
        <w:t xml:space="preserve"> приложению </w:t>
      </w:r>
      <w:r>
        <w:rPr>
          <w:color w:val="000000"/>
        </w:rPr>
        <w:t>2</w:t>
      </w:r>
      <w:r w:rsidRPr="00E91205">
        <w:rPr>
          <w:color w:val="000000"/>
        </w:rPr>
        <w:t xml:space="preserve"> к подпрограмме</w:t>
      </w:r>
      <w:r>
        <w:rPr>
          <w:color w:val="000000"/>
        </w:rPr>
        <w:t xml:space="preserve"> </w:t>
      </w:r>
      <w:r w:rsidRPr="00E91205">
        <w:rPr>
          <w:color w:val="000000"/>
        </w:rPr>
        <w:t xml:space="preserve"> (далее – мероприятия подпрограммы).</w:t>
      </w:r>
    </w:p>
    <w:p w:rsidR="00577AFA" w:rsidRPr="00E91205" w:rsidRDefault="00577AFA" w:rsidP="00577AFA">
      <w:pPr>
        <w:autoSpaceDE w:val="0"/>
        <w:autoSpaceDN w:val="0"/>
        <w:adjustRightInd w:val="0"/>
        <w:ind w:firstLine="720"/>
        <w:jc w:val="both"/>
        <w:rPr>
          <w:color w:val="000000"/>
        </w:rPr>
      </w:pPr>
      <w:r w:rsidRPr="00E91205">
        <w:rPr>
          <w:color w:val="000000"/>
        </w:rPr>
        <w:t>Мероприятия подпрограммы, финансирование которых предусмотрено в соответствующем финансовом году, осуществляются в комплексе.</w:t>
      </w:r>
    </w:p>
    <w:p w:rsidR="00577AFA" w:rsidRPr="00E91205" w:rsidRDefault="00577AFA" w:rsidP="00577AFA">
      <w:pPr>
        <w:widowControl w:val="0"/>
        <w:autoSpaceDE w:val="0"/>
        <w:autoSpaceDN w:val="0"/>
        <w:adjustRightInd w:val="0"/>
        <w:ind w:firstLine="540"/>
        <w:jc w:val="both"/>
      </w:pPr>
    </w:p>
    <w:p w:rsidR="00577AFA" w:rsidRPr="001C0BA8" w:rsidRDefault="00577AFA" w:rsidP="00577AFA">
      <w:pPr>
        <w:autoSpaceDE w:val="0"/>
        <w:autoSpaceDN w:val="0"/>
        <w:adjustRightInd w:val="0"/>
        <w:ind w:firstLine="709"/>
        <w:jc w:val="center"/>
        <w:rPr>
          <w:b/>
        </w:rPr>
      </w:pPr>
      <w:r w:rsidRPr="001C0BA8">
        <w:rPr>
          <w:b/>
        </w:rPr>
        <w:t xml:space="preserve">2.4. Управление подпрограммой и </w:t>
      </w:r>
      <w:proofErr w:type="gramStart"/>
      <w:r w:rsidRPr="001C0BA8">
        <w:rPr>
          <w:b/>
        </w:rPr>
        <w:t>контроль за</w:t>
      </w:r>
      <w:proofErr w:type="gramEnd"/>
      <w:r w:rsidRPr="001C0BA8">
        <w:rPr>
          <w:b/>
        </w:rPr>
        <w:t xml:space="preserve"> ходом ее выполнения</w:t>
      </w:r>
    </w:p>
    <w:p w:rsidR="00577AFA" w:rsidRPr="00E91205" w:rsidRDefault="00577AFA" w:rsidP="00577AFA">
      <w:pPr>
        <w:widowControl w:val="0"/>
        <w:autoSpaceDE w:val="0"/>
        <w:autoSpaceDN w:val="0"/>
        <w:adjustRightInd w:val="0"/>
        <w:jc w:val="both"/>
      </w:pPr>
    </w:p>
    <w:p w:rsidR="00577AFA" w:rsidRPr="00E91205" w:rsidRDefault="00577AFA" w:rsidP="00577AFA">
      <w:pPr>
        <w:widowControl w:val="0"/>
        <w:autoSpaceDE w:val="0"/>
        <w:autoSpaceDN w:val="0"/>
        <w:adjustRightInd w:val="0"/>
        <w:ind w:firstLine="540"/>
        <w:jc w:val="both"/>
      </w:pPr>
      <w:r w:rsidRPr="00E91205">
        <w:t xml:space="preserve">2.4.1. Текущее управление и </w:t>
      </w:r>
      <w:proofErr w:type="gramStart"/>
      <w:r w:rsidRPr="00E91205">
        <w:t>контроль за</w:t>
      </w:r>
      <w:proofErr w:type="gramEnd"/>
      <w:r w:rsidRPr="00E91205">
        <w:t xml:space="preserve"> реализацией подпрограммы осуществляет отдел физической культуры, спорта и молодежной политики  администрации города Дивногорска.</w:t>
      </w:r>
    </w:p>
    <w:p w:rsidR="00577AFA" w:rsidRPr="00E91205" w:rsidRDefault="00577AFA" w:rsidP="00577AFA">
      <w:pPr>
        <w:widowControl w:val="0"/>
        <w:autoSpaceDE w:val="0"/>
        <w:autoSpaceDN w:val="0"/>
        <w:adjustRightInd w:val="0"/>
        <w:ind w:firstLine="540"/>
        <w:jc w:val="both"/>
      </w:pPr>
      <w:r w:rsidRPr="00E91205">
        <w:t>Муниципальные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7AFA" w:rsidRPr="00E91205" w:rsidRDefault="00577AFA" w:rsidP="00577AFA">
      <w:pPr>
        <w:widowControl w:val="0"/>
        <w:autoSpaceDE w:val="0"/>
        <w:autoSpaceDN w:val="0"/>
        <w:adjustRightInd w:val="0"/>
        <w:ind w:firstLine="540"/>
        <w:jc w:val="both"/>
      </w:pPr>
      <w:r w:rsidRPr="00E91205">
        <w:t>2.4.2. Отдел физической культуры, спорта и молодежной политики  администрации города Дивногорска осуществляет:</w:t>
      </w:r>
    </w:p>
    <w:p w:rsidR="00577AFA" w:rsidRPr="00E91205" w:rsidRDefault="00577AFA" w:rsidP="00577AFA">
      <w:pPr>
        <w:widowControl w:val="0"/>
        <w:autoSpaceDE w:val="0"/>
        <w:autoSpaceDN w:val="0"/>
        <w:adjustRightInd w:val="0"/>
        <w:ind w:firstLine="540"/>
        <w:jc w:val="both"/>
      </w:pPr>
      <w:r w:rsidRPr="00E91205">
        <w:t>1) координацию исполнения мероприятий подпрограммы, мониторинг их реализации;</w:t>
      </w:r>
    </w:p>
    <w:p w:rsidR="00577AFA" w:rsidRPr="00E91205" w:rsidRDefault="00577AFA" w:rsidP="00577AFA">
      <w:pPr>
        <w:widowControl w:val="0"/>
        <w:autoSpaceDE w:val="0"/>
        <w:autoSpaceDN w:val="0"/>
        <w:adjustRightInd w:val="0"/>
        <w:ind w:firstLine="540"/>
        <w:jc w:val="both"/>
      </w:pPr>
      <w:r w:rsidRPr="00E91205">
        <w:t xml:space="preserve">2) непосредственный </w:t>
      </w:r>
      <w:proofErr w:type="gramStart"/>
      <w:r w:rsidRPr="00E91205">
        <w:t>контроль за</w:t>
      </w:r>
      <w:proofErr w:type="gramEnd"/>
      <w:r w:rsidRPr="00E91205">
        <w:t xml:space="preserve"> ходом реализации мероприятий подпрограммы;</w:t>
      </w:r>
    </w:p>
    <w:p w:rsidR="00577AFA" w:rsidRPr="00E91205" w:rsidRDefault="00577AFA" w:rsidP="00577AFA">
      <w:pPr>
        <w:widowControl w:val="0"/>
        <w:autoSpaceDE w:val="0"/>
        <w:autoSpaceDN w:val="0"/>
        <w:adjustRightInd w:val="0"/>
        <w:ind w:firstLine="540"/>
        <w:jc w:val="both"/>
      </w:pPr>
      <w:r w:rsidRPr="00E91205">
        <w:t>3) подготовку отчетов о реализации подпрограммы.</w:t>
      </w:r>
    </w:p>
    <w:p w:rsidR="00577AFA" w:rsidRPr="00E91205" w:rsidRDefault="00577AFA" w:rsidP="00577AFA">
      <w:pPr>
        <w:widowControl w:val="0"/>
        <w:autoSpaceDE w:val="0"/>
        <w:autoSpaceDN w:val="0"/>
        <w:adjustRightInd w:val="0"/>
        <w:ind w:firstLine="540"/>
        <w:jc w:val="both"/>
      </w:pPr>
      <w:r w:rsidRPr="00E91205">
        <w:t xml:space="preserve">2.4.3. </w:t>
      </w:r>
      <w:proofErr w:type="gramStart"/>
      <w:r w:rsidRPr="00E91205">
        <w:t xml:space="preserve">Отдел физической культуры, спорта и молодежной политики  администрации города Дивногорска ежеквартально не позднее 15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  </w:t>
      </w:r>
      <w:proofErr w:type="gramEnd"/>
    </w:p>
    <w:p w:rsidR="00577AFA" w:rsidRPr="00E91205" w:rsidRDefault="00577AFA" w:rsidP="00577AFA">
      <w:pPr>
        <w:widowControl w:val="0"/>
        <w:autoSpaceDE w:val="0"/>
        <w:autoSpaceDN w:val="0"/>
        <w:adjustRightInd w:val="0"/>
        <w:ind w:left="567"/>
        <w:jc w:val="both"/>
      </w:pPr>
      <w:r w:rsidRPr="00E91205">
        <w:t xml:space="preserve">2.4.4. Отдел физической культуры, спорта и молодежной политики администрации города </w:t>
      </w:r>
      <w:r w:rsidRPr="00E91205">
        <w:lastRenderedPageBreak/>
        <w:t xml:space="preserve">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апреля года, следующего за </w:t>
      </w:r>
      <w:proofErr w:type="gramStart"/>
      <w:r w:rsidRPr="00E91205">
        <w:t>отчетным</w:t>
      </w:r>
      <w:proofErr w:type="gramEnd"/>
      <w:r w:rsidRPr="00E91205">
        <w:t>.</w:t>
      </w:r>
    </w:p>
    <w:p w:rsidR="00577AFA" w:rsidRPr="00E91205" w:rsidRDefault="00577AFA" w:rsidP="00577AFA">
      <w:pPr>
        <w:widowControl w:val="0"/>
        <w:autoSpaceDE w:val="0"/>
        <w:autoSpaceDN w:val="0"/>
        <w:adjustRightInd w:val="0"/>
        <w:ind w:firstLine="540"/>
        <w:jc w:val="both"/>
      </w:pPr>
      <w:r w:rsidRPr="00E91205">
        <w:t xml:space="preserve">2.4.5. Обеспечение целевого расходования бюджетных средств, </w:t>
      </w:r>
      <w:proofErr w:type="gramStart"/>
      <w:r w:rsidRPr="00E91205">
        <w:t xml:space="preserve">контроля </w:t>
      </w:r>
      <w:r w:rsidRPr="00E91205">
        <w:br/>
        <w:t>за</w:t>
      </w:r>
      <w:proofErr w:type="gramEnd"/>
      <w:r w:rsidRPr="00E91205">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577AFA" w:rsidRPr="00E91205" w:rsidRDefault="00577AFA" w:rsidP="00577AFA">
      <w:pPr>
        <w:widowControl w:val="0"/>
        <w:autoSpaceDE w:val="0"/>
        <w:autoSpaceDN w:val="0"/>
        <w:adjustRightInd w:val="0"/>
        <w:ind w:firstLine="540"/>
        <w:jc w:val="both"/>
      </w:pPr>
      <w:r w:rsidRPr="00E91205">
        <w:t>2.4.6. Муниципальные учреждения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577AFA" w:rsidRPr="00E91205" w:rsidRDefault="00577AFA" w:rsidP="00577AFA">
      <w:pPr>
        <w:widowControl w:val="0"/>
        <w:autoSpaceDE w:val="0"/>
        <w:autoSpaceDN w:val="0"/>
        <w:adjustRightInd w:val="0"/>
        <w:ind w:firstLine="540"/>
        <w:jc w:val="both"/>
      </w:pPr>
      <w:r w:rsidRPr="00E91205">
        <w:t xml:space="preserve">2.4.7. </w:t>
      </w:r>
      <w:proofErr w:type="gramStart"/>
      <w:r w:rsidRPr="00E91205">
        <w:t>Контроль за</w:t>
      </w:r>
      <w:proofErr w:type="gramEnd"/>
      <w:r w:rsidRPr="00E91205">
        <w:t xml:space="preserve"> соблюдением условий выделения, получения, целевого использования и возврата средств муниципального бюджета осуществляет отдел физической культуры, спорта и молодежной политики  администрации города Дивногорска.</w:t>
      </w:r>
    </w:p>
    <w:p w:rsidR="00577AFA" w:rsidRDefault="00577AFA" w:rsidP="00577AFA">
      <w:pPr>
        <w:widowControl w:val="0"/>
        <w:autoSpaceDE w:val="0"/>
        <w:autoSpaceDN w:val="0"/>
        <w:adjustRightInd w:val="0"/>
        <w:ind w:firstLine="540"/>
        <w:jc w:val="both"/>
      </w:pPr>
      <w:r w:rsidRPr="00E91205">
        <w:t xml:space="preserve">2.4.8. </w:t>
      </w:r>
      <w:proofErr w:type="gramStart"/>
      <w:r w:rsidRPr="00E91205">
        <w:t>Контроль за</w:t>
      </w:r>
      <w:proofErr w:type="gramEnd"/>
      <w:r w:rsidRPr="00E91205">
        <w:t xml:space="preserve"> законностью, результативностью (эффективностью </w:t>
      </w:r>
      <w:r w:rsidRPr="00E91205">
        <w:br/>
        <w:t xml:space="preserve">и экономностью) использования средств местного бюджета осуществляет отдел физической культуры, спорта и молодежной политики  администрации города Дивногорска. </w:t>
      </w:r>
    </w:p>
    <w:p w:rsidR="00577AFA" w:rsidRDefault="00577AFA" w:rsidP="00577AFA">
      <w:pPr>
        <w:widowControl w:val="0"/>
        <w:autoSpaceDE w:val="0"/>
        <w:autoSpaceDN w:val="0"/>
        <w:adjustRightInd w:val="0"/>
        <w:ind w:firstLine="540"/>
        <w:jc w:val="both"/>
      </w:pPr>
    </w:p>
    <w:p w:rsidR="00577AFA" w:rsidRPr="001C0BA8" w:rsidRDefault="00577AFA" w:rsidP="00577AFA">
      <w:pPr>
        <w:autoSpaceDE w:val="0"/>
        <w:autoSpaceDN w:val="0"/>
        <w:adjustRightInd w:val="0"/>
        <w:ind w:firstLine="709"/>
        <w:jc w:val="center"/>
        <w:rPr>
          <w:b/>
        </w:rPr>
      </w:pPr>
      <w:r w:rsidRPr="001C0BA8">
        <w:rPr>
          <w:b/>
        </w:rPr>
        <w:t>2.5. Оценка социально-экономической эффективности</w:t>
      </w:r>
    </w:p>
    <w:p w:rsidR="00577AFA" w:rsidRPr="00E91205" w:rsidRDefault="00577AFA" w:rsidP="00577AFA">
      <w:pPr>
        <w:pStyle w:val="ConsPlusNormal"/>
        <w:widowControl/>
        <w:ind w:firstLine="540"/>
        <w:jc w:val="both"/>
        <w:rPr>
          <w:rFonts w:ascii="Times New Roman" w:hAnsi="Times New Roman" w:cs="Times New Roman"/>
          <w:sz w:val="24"/>
          <w:szCs w:val="24"/>
        </w:rPr>
      </w:pPr>
    </w:p>
    <w:p w:rsidR="00577AFA" w:rsidRPr="00E91205" w:rsidRDefault="00577AFA" w:rsidP="00577AFA">
      <w:pPr>
        <w:pStyle w:val="3"/>
        <w:spacing w:after="0"/>
        <w:ind w:left="0" w:firstLine="540"/>
        <w:jc w:val="both"/>
        <w:rPr>
          <w:sz w:val="24"/>
          <w:szCs w:val="24"/>
        </w:rPr>
      </w:pPr>
      <w:r w:rsidRPr="00E91205">
        <w:rPr>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577AFA" w:rsidRPr="00E91205" w:rsidRDefault="00577AFA" w:rsidP="00577AFA">
      <w:pPr>
        <w:widowControl w:val="0"/>
        <w:autoSpaceDE w:val="0"/>
        <w:autoSpaceDN w:val="0"/>
        <w:adjustRightInd w:val="0"/>
        <w:ind w:firstLine="540"/>
        <w:jc w:val="both"/>
      </w:pPr>
      <w:r w:rsidRPr="00E91205">
        <w:t>Ожидаемые результаты подпрограммы:</w:t>
      </w:r>
    </w:p>
    <w:p w:rsidR="00577AFA" w:rsidRPr="00E91205" w:rsidRDefault="00577AFA" w:rsidP="00577AFA">
      <w:pPr>
        <w:widowControl w:val="0"/>
        <w:autoSpaceDE w:val="0"/>
        <w:autoSpaceDN w:val="0"/>
        <w:adjustRightInd w:val="0"/>
        <w:ind w:firstLine="540"/>
        <w:jc w:val="both"/>
      </w:pPr>
      <w:r w:rsidRPr="00E91205">
        <w:t>на семинарах, семинарах-тренингах, творческих лабораториях будет обучено всего 40 специалистов муниципальных учреждений в области физической культуры, спорта и молодежной политики;</w:t>
      </w:r>
    </w:p>
    <w:p w:rsidR="00577AFA" w:rsidRPr="00E91205" w:rsidRDefault="00577AFA" w:rsidP="00577AFA">
      <w:pPr>
        <w:widowControl w:val="0"/>
        <w:autoSpaceDE w:val="0"/>
        <w:autoSpaceDN w:val="0"/>
        <w:adjustRightInd w:val="0"/>
        <w:ind w:firstLine="540"/>
        <w:jc w:val="both"/>
      </w:pPr>
      <w:r w:rsidRPr="00E91205">
        <w:t>будет обеспечено 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577AFA" w:rsidRPr="00E91205" w:rsidRDefault="00577AFA" w:rsidP="00577AFA">
      <w:pPr>
        <w:widowControl w:val="0"/>
        <w:autoSpaceDE w:val="0"/>
        <w:autoSpaceDN w:val="0"/>
        <w:adjustRightInd w:val="0"/>
        <w:ind w:firstLine="540"/>
        <w:jc w:val="both"/>
      </w:pPr>
      <w:r w:rsidRPr="00E91205">
        <w:t xml:space="preserve">ежегодное участие учреждений отрасли в различных </w:t>
      </w:r>
      <w:proofErr w:type="spellStart"/>
      <w:r w:rsidRPr="00E91205">
        <w:t>грантовых</w:t>
      </w:r>
      <w:proofErr w:type="spellEnd"/>
      <w:r w:rsidRPr="00E91205">
        <w:t xml:space="preserve"> конкурсах и мероприятиях.</w:t>
      </w:r>
    </w:p>
    <w:p w:rsidR="00577AFA" w:rsidRPr="00E91205" w:rsidRDefault="00577AFA" w:rsidP="00577AFA">
      <w:pPr>
        <w:pStyle w:val="ConsPlusNormal"/>
        <w:widowControl/>
        <w:ind w:firstLine="540"/>
        <w:jc w:val="both"/>
        <w:rPr>
          <w:rFonts w:ascii="Times New Roman" w:hAnsi="Times New Roman" w:cs="Times New Roman"/>
          <w:sz w:val="24"/>
          <w:szCs w:val="24"/>
        </w:rPr>
      </w:pPr>
      <w:r w:rsidRPr="00E91205">
        <w:rPr>
          <w:rFonts w:ascii="Times New Roman" w:hAnsi="Times New Roman" w:cs="Times New Roman"/>
          <w:sz w:val="24"/>
          <w:szCs w:val="24"/>
        </w:rPr>
        <w:t>Реализация мероприятий подпрограммы будет способствовать:</w:t>
      </w:r>
    </w:p>
    <w:p w:rsidR="00577AFA" w:rsidRPr="00E91205" w:rsidRDefault="00577AFA" w:rsidP="00577AFA">
      <w:pPr>
        <w:widowControl w:val="0"/>
        <w:autoSpaceDE w:val="0"/>
        <w:autoSpaceDN w:val="0"/>
        <w:adjustRightInd w:val="0"/>
        <w:ind w:firstLine="540"/>
        <w:jc w:val="both"/>
      </w:pPr>
      <w:r w:rsidRPr="00E91205">
        <w:t>обеспечению эффективного управления кадровыми ресурсами в отрасли «Физическая культура, спорт и молодежная политика»;</w:t>
      </w:r>
    </w:p>
    <w:p w:rsidR="00577AFA" w:rsidRPr="00E91205" w:rsidRDefault="00577AFA" w:rsidP="00577AFA">
      <w:pPr>
        <w:widowControl w:val="0"/>
        <w:autoSpaceDE w:val="0"/>
        <w:autoSpaceDN w:val="0"/>
        <w:adjustRightInd w:val="0"/>
        <w:ind w:firstLine="540"/>
        <w:jc w:val="both"/>
      </w:pPr>
      <w:r w:rsidRPr="00E91205">
        <w:t xml:space="preserve">повышению профессионального уровня работников, укреплению кадрового потенциала; </w:t>
      </w:r>
    </w:p>
    <w:p w:rsidR="00577AFA" w:rsidRPr="00E91205" w:rsidRDefault="00577AFA" w:rsidP="00577AFA">
      <w:pPr>
        <w:widowControl w:val="0"/>
        <w:autoSpaceDE w:val="0"/>
        <w:autoSpaceDN w:val="0"/>
        <w:adjustRightInd w:val="0"/>
        <w:ind w:firstLine="540"/>
        <w:jc w:val="both"/>
      </w:pPr>
      <w:r w:rsidRPr="00E91205">
        <w:t>созданию условий для привлечения в отрасль «физическая культура, спорт и молодежная политика» высококвалифицированных кадров, в том числе молодых специалистов;</w:t>
      </w:r>
    </w:p>
    <w:p w:rsidR="00577AFA" w:rsidRPr="00E91205" w:rsidRDefault="00577AFA" w:rsidP="00577AFA">
      <w:pPr>
        <w:widowControl w:val="0"/>
        <w:autoSpaceDE w:val="0"/>
        <w:autoSpaceDN w:val="0"/>
        <w:adjustRightInd w:val="0"/>
        <w:ind w:firstLine="540"/>
        <w:jc w:val="both"/>
      </w:pPr>
      <w:r w:rsidRPr="00E91205">
        <w:t>повышению социального статуса и престижа работников отрасли;</w:t>
      </w:r>
    </w:p>
    <w:p w:rsidR="00577AFA" w:rsidRPr="00E91205" w:rsidRDefault="00577AFA" w:rsidP="00577AFA">
      <w:pPr>
        <w:widowControl w:val="0"/>
        <w:autoSpaceDE w:val="0"/>
        <w:autoSpaceDN w:val="0"/>
        <w:adjustRightInd w:val="0"/>
        <w:spacing w:line="233" w:lineRule="auto"/>
        <w:ind w:firstLine="539"/>
        <w:jc w:val="both"/>
      </w:pPr>
      <w:r w:rsidRPr="00E91205">
        <w:t>укреплению материально-технической базы учреждений, в том числе обеспечение безопасного и комфортного пребывания посетителей;</w:t>
      </w:r>
    </w:p>
    <w:p w:rsidR="00577AFA" w:rsidRPr="00E91205" w:rsidRDefault="00577AFA" w:rsidP="00577AFA">
      <w:pPr>
        <w:widowControl w:val="0"/>
        <w:autoSpaceDE w:val="0"/>
        <w:autoSpaceDN w:val="0"/>
        <w:adjustRightInd w:val="0"/>
        <w:spacing w:line="233" w:lineRule="auto"/>
        <w:ind w:firstLine="539"/>
        <w:jc w:val="both"/>
      </w:pPr>
      <w:r w:rsidRPr="00E91205">
        <w:t>повышению качества и доступности муниципальных услуг, оказываемых в сфере спорта и молодежной политики;</w:t>
      </w:r>
    </w:p>
    <w:p w:rsidR="00577AFA" w:rsidRPr="00E91205" w:rsidRDefault="00577AFA" w:rsidP="00577AFA">
      <w:pPr>
        <w:widowControl w:val="0"/>
        <w:autoSpaceDE w:val="0"/>
        <w:autoSpaceDN w:val="0"/>
        <w:adjustRightInd w:val="0"/>
        <w:spacing w:line="228" w:lineRule="auto"/>
        <w:ind w:firstLine="539"/>
        <w:jc w:val="both"/>
        <w:rPr>
          <w:spacing w:val="-4"/>
        </w:rPr>
      </w:pPr>
      <w:r w:rsidRPr="00E91205">
        <w:t xml:space="preserve">созданию необходимых условий для активизации инновационной </w:t>
      </w:r>
      <w:r w:rsidRPr="00E91205">
        <w:rPr>
          <w:spacing w:val="-4"/>
        </w:rPr>
        <w:t>и инвестиционной деятельности;</w:t>
      </w:r>
    </w:p>
    <w:p w:rsidR="00577AFA" w:rsidRPr="00E91205" w:rsidRDefault="00577AFA" w:rsidP="00577AFA">
      <w:pPr>
        <w:widowControl w:val="0"/>
        <w:autoSpaceDE w:val="0"/>
        <w:autoSpaceDN w:val="0"/>
        <w:adjustRightInd w:val="0"/>
        <w:spacing w:line="228" w:lineRule="auto"/>
        <w:ind w:firstLine="539"/>
        <w:jc w:val="both"/>
        <w:rPr>
          <w:spacing w:val="-4"/>
        </w:rPr>
      </w:pPr>
      <w:r w:rsidRPr="00E91205">
        <w:rPr>
          <w:spacing w:val="-4"/>
        </w:rPr>
        <w:t>формированию необходимой нормативно-правовой базы, направленной на развитие отрасли и обеспечивающей эффективную реализацию программы;</w:t>
      </w:r>
    </w:p>
    <w:p w:rsidR="00577AFA" w:rsidRPr="00E91205" w:rsidRDefault="00577AFA" w:rsidP="00577AFA">
      <w:pPr>
        <w:widowControl w:val="0"/>
        <w:autoSpaceDE w:val="0"/>
        <w:autoSpaceDN w:val="0"/>
        <w:adjustRightInd w:val="0"/>
        <w:spacing w:line="228" w:lineRule="auto"/>
        <w:ind w:firstLine="539"/>
        <w:jc w:val="both"/>
        <w:rPr>
          <w:spacing w:val="-4"/>
        </w:rPr>
      </w:pPr>
      <w:r w:rsidRPr="00E91205">
        <w:rPr>
          <w:spacing w:val="-4"/>
        </w:rPr>
        <w:t>повышению эффективности управления отраслью, расходования бюджетных средств, внедрению современных подходов бюджетного планирования;</w:t>
      </w:r>
    </w:p>
    <w:p w:rsidR="00577AFA" w:rsidRPr="00E91205" w:rsidRDefault="00577AFA" w:rsidP="00577AFA">
      <w:pPr>
        <w:widowControl w:val="0"/>
        <w:autoSpaceDE w:val="0"/>
        <w:autoSpaceDN w:val="0"/>
        <w:adjustRightInd w:val="0"/>
        <w:spacing w:line="228" w:lineRule="auto"/>
        <w:ind w:firstLine="539"/>
        <w:jc w:val="both"/>
        <w:rPr>
          <w:spacing w:val="-4"/>
        </w:rPr>
      </w:pPr>
      <w:r w:rsidRPr="00E91205">
        <w:rPr>
          <w:spacing w:val="-4"/>
        </w:rPr>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577AFA" w:rsidRPr="00E91205" w:rsidRDefault="00577AFA" w:rsidP="00577AFA">
      <w:pPr>
        <w:widowControl w:val="0"/>
        <w:autoSpaceDE w:val="0"/>
        <w:autoSpaceDN w:val="0"/>
        <w:adjustRightInd w:val="0"/>
        <w:jc w:val="center"/>
        <w:outlineLvl w:val="1"/>
        <w:rPr>
          <w:b/>
        </w:rPr>
      </w:pPr>
    </w:p>
    <w:p w:rsidR="00577AFA" w:rsidRPr="001C0BA8" w:rsidRDefault="00577AFA" w:rsidP="00577AFA">
      <w:pPr>
        <w:widowControl w:val="0"/>
        <w:autoSpaceDE w:val="0"/>
        <w:autoSpaceDN w:val="0"/>
        <w:adjustRightInd w:val="0"/>
        <w:jc w:val="center"/>
        <w:outlineLvl w:val="1"/>
        <w:rPr>
          <w:b/>
        </w:rPr>
      </w:pPr>
      <w:r w:rsidRPr="001C0BA8">
        <w:rPr>
          <w:b/>
        </w:rPr>
        <w:t>2.6. Мероприятия подпрограммы</w:t>
      </w:r>
    </w:p>
    <w:p w:rsidR="00577AFA" w:rsidRPr="00E91205" w:rsidRDefault="00577AFA" w:rsidP="00577AFA">
      <w:pPr>
        <w:widowControl w:val="0"/>
        <w:autoSpaceDE w:val="0"/>
        <w:autoSpaceDN w:val="0"/>
        <w:adjustRightInd w:val="0"/>
        <w:jc w:val="center"/>
        <w:outlineLvl w:val="1"/>
      </w:pPr>
    </w:p>
    <w:p w:rsidR="00577AFA" w:rsidRPr="00E91205" w:rsidRDefault="00577AFA" w:rsidP="00577AFA">
      <w:pPr>
        <w:widowControl w:val="0"/>
        <w:autoSpaceDE w:val="0"/>
        <w:autoSpaceDN w:val="0"/>
        <w:adjustRightInd w:val="0"/>
        <w:ind w:firstLine="708"/>
        <w:jc w:val="both"/>
        <w:outlineLvl w:val="1"/>
      </w:pPr>
      <w:hyperlink w:anchor="Par573" w:history="1">
        <w:r w:rsidRPr="00E91205">
          <w:t>Перечень</w:t>
        </w:r>
      </w:hyperlink>
      <w:r w:rsidRPr="00E91205">
        <w:t xml:space="preserve"> мероприятий подпрограммы приведен в приложении № 2 к подпрограмме.</w:t>
      </w:r>
    </w:p>
    <w:p w:rsidR="00577AFA" w:rsidRPr="00E91205" w:rsidRDefault="00577AFA" w:rsidP="00577AFA">
      <w:pPr>
        <w:tabs>
          <w:tab w:val="left" w:pos="2805"/>
        </w:tabs>
        <w:jc w:val="center"/>
      </w:pPr>
    </w:p>
    <w:p w:rsidR="00577AFA" w:rsidRPr="001C0BA8" w:rsidRDefault="00577AFA" w:rsidP="00577AFA">
      <w:pPr>
        <w:tabs>
          <w:tab w:val="left" w:pos="2805"/>
        </w:tabs>
        <w:jc w:val="center"/>
        <w:rPr>
          <w:b/>
        </w:rPr>
      </w:pPr>
      <w:r w:rsidRPr="001C0BA8">
        <w:rPr>
          <w:b/>
        </w:rPr>
        <w:t xml:space="preserve">2.7. Обоснование </w:t>
      </w:r>
      <w:proofErr w:type="gramStart"/>
      <w:r w:rsidRPr="001C0BA8">
        <w:rPr>
          <w:b/>
        </w:rPr>
        <w:t>финансовых</w:t>
      </w:r>
      <w:proofErr w:type="gramEnd"/>
      <w:r w:rsidRPr="001C0BA8">
        <w:rPr>
          <w:b/>
        </w:rPr>
        <w:t xml:space="preserve">, материальных и трудовых </w:t>
      </w:r>
    </w:p>
    <w:p w:rsidR="00577AFA" w:rsidRPr="001C0BA8" w:rsidRDefault="00577AFA" w:rsidP="00577AFA">
      <w:pPr>
        <w:tabs>
          <w:tab w:val="left" w:pos="2805"/>
        </w:tabs>
        <w:jc w:val="center"/>
        <w:rPr>
          <w:b/>
        </w:rPr>
      </w:pPr>
      <w:r w:rsidRPr="001C0BA8">
        <w:rPr>
          <w:b/>
        </w:rPr>
        <w:t xml:space="preserve">затрат (ресурсное обеспечение подпрограммы) с указанием </w:t>
      </w:r>
    </w:p>
    <w:p w:rsidR="00577AFA" w:rsidRPr="00E91205" w:rsidRDefault="00577AFA" w:rsidP="00577AFA">
      <w:pPr>
        <w:tabs>
          <w:tab w:val="left" w:pos="2805"/>
        </w:tabs>
        <w:jc w:val="center"/>
      </w:pPr>
      <w:r w:rsidRPr="001C0BA8">
        <w:rPr>
          <w:b/>
        </w:rPr>
        <w:t>источников финансирования</w:t>
      </w:r>
    </w:p>
    <w:p w:rsidR="00577AFA" w:rsidRPr="00E91205" w:rsidRDefault="00577AFA" w:rsidP="00577AFA">
      <w:pPr>
        <w:tabs>
          <w:tab w:val="left" w:pos="2805"/>
        </w:tabs>
        <w:jc w:val="center"/>
        <w:rPr>
          <w:b/>
        </w:rPr>
      </w:pPr>
    </w:p>
    <w:p w:rsidR="00577AFA" w:rsidRDefault="00577AFA" w:rsidP="00577AFA">
      <w:pPr>
        <w:widowControl w:val="0"/>
        <w:autoSpaceDE w:val="0"/>
        <w:autoSpaceDN w:val="0"/>
        <w:adjustRightInd w:val="0"/>
        <w:ind w:firstLine="540"/>
        <w:jc w:val="both"/>
      </w:pPr>
      <w:r w:rsidRPr="00E91205">
        <w:t>Мероприятия подпрограммы реализуются за счет средств муниципального бюджета, предусмотренных на оплату муниципальных контрактов (договоров) на выполнение работ, оказание услуг, предоставление субсидий бюджетам муниципальных образований края, предусмотренных на оплату муниципальных контрактов (договоров) на выполнение работ, оказание услуг.</w:t>
      </w:r>
    </w:p>
    <w:p w:rsidR="00577AFA" w:rsidRDefault="00577AFA" w:rsidP="00577AFA">
      <w:pPr>
        <w:widowControl w:val="0"/>
        <w:autoSpaceDE w:val="0"/>
        <w:autoSpaceDN w:val="0"/>
        <w:adjustRightInd w:val="0"/>
        <w:ind w:firstLine="540"/>
        <w:jc w:val="both"/>
      </w:pPr>
    </w:p>
    <w:p w:rsidR="00577AFA" w:rsidRDefault="00577AFA" w:rsidP="00577AFA">
      <w:pPr>
        <w:widowControl w:val="0"/>
        <w:autoSpaceDE w:val="0"/>
        <w:autoSpaceDN w:val="0"/>
        <w:adjustRightInd w:val="0"/>
        <w:ind w:firstLine="540"/>
        <w:jc w:val="both"/>
      </w:pPr>
    </w:p>
    <w:p w:rsidR="00577AFA" w:rsidRDefault="00577AFA" w:rsidP="00577AFA">
      <w:pPr>
        <w:spacing w:line="233" w:lineRule="auto"/>
      </w:pPr>
      <w:r>
        <w:t xml:space="preserve">Общий объем финансирования за счет средств местного бюджета 13226,9 тыс. рублей, из них по годам: </w:t>
      </w:r>
    </w:p>
    <w:p w:rsidR="00577AFA" w:rsidRDefault="00577AFA" w:rsidP="00577AFA">
      <w:pPr>
        <w:spacing w:line="233" w:lineRule="auto"/>
      </w:pPr>
      <w:r>
        <w:t xml:space="preserve">2014 год - 1187,5 тыс. рублей,                                         </w:t>
      </w:r>
    </w:p>
    <w:p w:rsidR="00577AFA" w:rsidRDefault="00577AFA" w:rsidP="00577AFA">
      <w:pPr>
        <w:spacing w:line="233" w:lineRule="auto"/>
      </w:pPr>
      <w:r>
        <w:t xml:space="preserve">2015 год – 1703,0 тыс. рублей;                    </w:t>
      </w:r>
    </w:p>
    <w:p w:rsidR="00577AFA" w:rsidRDefault="00577AFA" w:rsidP="00577AFA">
      <w:pPr>
        <w:spacing w:line="233" w:lineRule="auto"/>
      </w:pPr>
      <w:r>
        <w:lastRenderedPageBreak/>
        <w:t xml:space="preserve">2016 год – 1789,0 тыс. рублей   </w:t>
      </w:r>
    </w:p>
    <w:p w:rsidR="00577AFA" w:rsidRDefault="00577AFA" w:rsidP="00577AFA">
      <w:pPr>
        <w:spacing w:line="233" w:lineRule="auto"/>
      </w:pPr>
      <w:r>
        <w:t xml:space="preserve">2017 год  - 1 708,0 тыс. рублей    </w:t>
      </w:r>
    </w:p>
    <w:p w:rsidR="00577AFA" w:rsidRDefault="00577AFA" w:rsidP="00577AFA">
      <w:pPr>
        <w:spacing w:line="233" w:lineRule="auto"/>
      </w:pPr>
      <w:r>
        <w:t xml:space="preserve">2018 год  - 1 766,7 тыс. рублей </w:t>
      </w:r>
    </w:p>
    <w:p w:rsidR="00577AFA" w:rsidRDefault="00577AFA" w:rsidP="00577AFA">
      <w:pPr>
        <w:spacing w:line="233" w:lineRule="auto"/>
      </w:pPr>
      <w:r>
        <w:t>2019 год  - 1 690,9 тыс. рублей</w:t>
      </w:r>
    </w:p>
    <w:p w:rsidR="00577AFA" w:rsidRDefault="00577AFA" w:rsidP="00577AFA">
      <w:pPr>
        <w:spacing w:line="233" w:lineRule="auto"/>
        <w:rPr>
          <w:color w:val="000000"/>
          <w:lang w:eastAsia="ar-SA"/>
        </w:rPr>
      </w:pPr>
      <w:r>
        <w:rPr>
          <w:color w:val="000000"/>
          <w:lang w:eastAsia="ar-SA"/>
        </w:rPr>
        <w:t>2020 году - 1690,9</w:t>
      </w:r>
      <w:r w:rsidRPr="00640080">
        <w:rPr>
          <w:color w:val="000000"/>
          <w:lang w:eastAsia="ar-SA"/>
        </w:rPr>
        <w:t xml:space="preserve"> тыс. рублей.</w:t>
      </w:r>
    </w:p>
    <w:p w:rsidR="00577AFA" w:rsidRDefault="00577AFA" w:rsidP="00577AFA">
      <w:pPr>
        <w:spacing w:line="233" w:lineRule="auto"/>
      </w:pPr>
      <w:r>
        <w:rPr>
          <w:color w:val="000000"/>
          <w:lang w:eastAsia="ar-SA"/>
        </w:rPr>
        <w:t>2021 году - 1690,9</w:t>
      </w:r>
      <w:r w:rsidRPr="00640080">
        <w:rPr>
          <w:color w:val="000000"/>
          <w:lang w:eastAsia="ar-SA"/>
        </w:rPr>
        <w:t xml:space="preserve"> тыс. рублей.</w:t>
      </w:r>
    </w:p>
    <w:p w:rsidR="00577AFA" w:rsidRDefault="00577AFA" w:rsidP="00577AFA">
      <w:pPr>
        <w:spacing w:line="233" w:lineRule="auto"/>
      </w:pPr>
    </w:p>
    <w:p w:rsidR="00577AFA" w:rsidRPr="00E91205" w:rsidRDefault="00577AFA" w:rsidP="00577AFA"/>
    <w:p w:rsidR="00577AFA" w:rsidRPr="00E91205" w:rsidRDefault="00577AFA" w:rsidP="00577AFA">
      <w:pPr>
        <w:widowControl w:val="0"/>
        <w:autoSpaceDE w:val="0"/>
        <w:autoSpaceDN w:val="0"/>
        <w:adjustRightInd w:val="0"/>
      </w:pPr>
      <w:r w:rsidRPr="00E91205">
        <w:t>Начальник отдела физической культуры,</w:t>
      </w:r>
    </w:p>
    <w:p w:rsidR="00577AFA" w:rsidRPr="00E91205" w:rsidRDefault="00577AFA" w:rsidP="00577AFA">
      <w:pPr>
        <w:widowControl w:val="0"/>
        <w:autoSpaceDE w:val="0"/>
        <w:autoSpaceDN w:val="0"/>
        <w:adjustRightInd w:val="0"/>
      </w:pPr>
      <w:r w:rsidRPr="00E91205">
        <w:t>спорта и молодежной политики</w:t>
      </w:r>
    </w:p>
    <w:p w:rsidR="00577AFA" w:rsidRPr="00C205F5" w:rsidRDefault="00577AFA" w:rsidP="00577AFA">
      <w:pPr>
        <w:autoSpaceDE w:val="0"/>
        <w:autoSpaceDN w:val="0"/>
        <w:adjustRightInd w:val="0"/>
      </w:pPr>
      <w:r>
        <w:t>администрации города Дивногорска</w:t>
      </w:r>
      <w:r>
        <w:tab/>
      </w:r>
      <w:r>
        <w:tab/>
      </w:r>
      <w:r>
        <w:tab/>
      </w:r>
      <w:r>
        <w:tab/>
      </w:r>
      <w:r>
        <w:tab/>
      </w:r>
      <w:r>
        <w:tab/>
      </w:r>
      <w:r w:rsidRPr="00E91205">
        <w:t xml:space="preserve"> </w:t>
      </w:r>
      <w:r>
        <w:tab/>
      </w:r>
      <w:r w:rsidRPr="00E91205">
        <w:t xml:space="preserve"> Н.В. Калинин</w:t>
      </w:r>
    </w:p>
    <w:p w:rsidR="00577AFA" w:rsidRPr="004807DD" w:rsidRDefault="00577AFA" w:rsidP="00577AFA">
      <w:pPr>
        <w:widowControl w:val="0"/>
        <w:autoSpaceDE w:val="0"/>
        <w:autoSpaceDN w:val="0"/>
        <w:adjustRightInd w:val="0"/>
      </w:pPr>
      <w:r w:rsidRPr="00E91205">
        <w:tab/>
      </w:r>
      <w:r w:rsidRPr="00E91205">
        <w:tab/>
      </w:r>
      <w:r w:rsidRPr="00E91205">
        <w:tab/>
      </w:r>
    </w:p>
    <w:p w:rsidR="00577AFA" w:rsidRPr="004807DD" w:rsidRDefault="00577AFA" w:rsidP="00577AFA">
      <w:pPr>
        <w:widowControl w:val="0"/>
        <w:autoSpaceDE w:val="0"/>
        <w:autoSpaceDN w:val="0"/>
        <w:adjustRightInd w:val="0"/>
      </w:pPr>
    </w:p>
    <w:p w:rsidR="00577AFA" w:rsidRPr="00614CB5" w:rsidRDefault="00577AFA" w:rsidP="00A01EED">
      <w:pPr>
        <w:widowControl w:val="0"/>
        <w:autoSpaceDE w:val="0"/>
        <w:autoSpaceDN w:val="0"/>
        <w:adjustRightInd w:val="0"/>
        <w:rPr>
          <w:sz w:val="28"/>
          <w:szCs w:val="28"/>
        </w:rPr>
      </w:pPr>
    </w:p>
    <w:p w:rsidR="00A01EED" w:rsidRPr="00E33DDE" w:rsidRDefault="00A01EED" w:rsidP="008416A0">
      <w:pPr>
        <w:tabs>
          <w:tab w:val="left" w:pos="8789"/>
        </w:tabs>
        <w:rPr>
          <w:sz w:val="24"/>
          <w:szCs w:val="24"/>
        </w:rPr>
      </w:pPr>
    </w:p>
    <w:sectPr w:rsidR="00A01EED" w:rsidRPr="00E33DDE" w:rsidSect="00D24F97">
      <w:headerReference w:type="even" r:id="rId11"/>
      <w:headerReference w:type="default" r:id="rId12"/>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EB" w:rsidRDefault="00D85DEB" w:rsidP="00AE1002">
      <w:r>
        <w:separator/>
      </w:r>
    </w:p>
  </w:endnote>
  <w:endnote w:type="continuationSeparator" w:id="0">
    <w:p w:rsidR="00D85DEB" w:rsidRDefault="00D85DEB" w:rsidP="00AE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EB" w:rsidRDefault="00D85DEB" w:rsidP="00AE1002">
      <w:r>
        <w:separator/>
      </w:r>
    </w:p>
  </w:footnote>
  <w:footnote w:type="continuationSeparator" w:id="0">
    <w:p w:rsidR="00D85DEB" w:rsidRDefault="00D85DEB" w:rsidP="00AE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31" w:rsidRDefault="0010383E" w:rsidP="006D0830">
    <w:pPr>
      <w:pStyle w:val="a3"/>
      <w:framePr w:wrap="around" w:vAnchor="text" w:hAnchor="margin" w:xAlign="right" w:y="1"/>
      <w:rPr>
        <w:rStyle w:val="a5"/>
      </w:rPr>
    </w:pPr>
    <w:r>
      <w:rPr>
        <w:rStyle w:val="a5"/>
      </w:rPr>
      <w:fldChar w:fldCharType="begin"/>
    </w:r>
    <w:r w:rsidR="00D4562B">
      <w:rPr>
        <w:rStyle w:val="a5"/>
      </w:rPr>
      <w:instrText xml:space="preserve">PAGE  </w:instrText>
    </w:r>
    <w:r>
      <w:rPr>
        <w:rStyle w:val="a5"/>
      </w:rPr>
      <w:fldChar w:fldCharType="end"/>
    </w:r>
  </w:p>
  <w:p w:rsidR="00B90F31" w:rsidRDefault="00D85DEB" w:rsidP="008943B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3023"/>
      <w:docPartObj>
        <w:docPartGallery w:val="Page Numbers (Top of Page)"/>
        <w:docPartUnique/>
      </w:docPartObj>
    </w:sdtPr>
    <w:sdtEndPr/>
    <w:sdtContent>
      <w:p w:rsidR="008416A0" w:rsidRDefault="00D97936">
        <w:pPr>
          <w:pStyle w:val="a3"/>
          <w:jc w:val="center"/>
        </w:pPr>
        <w:r>
          <w:fldChar w:fldCharType="begin"/>
        </w:r>
        <w:r>
          <w:instrText xml:space="preserve"> PAGE   \* MERGEFORMAT </w:instrText>
        </w:r>
        <w:r>
          <w:fldChar w:fldCharType="separate"/>
        </w:r>
        <w:r w:rsidR="00577AFA">
          <w:rPr>
            <w:noProof/>
          </w:rPr>
          <w:t>41</w:t>
        </w:r>
        <w:r>
          <w:rPr>
            <w:noProof/>
          </w:rPr>
          <w:fldChar w:fldCharType="end"/>
        </w:r>
      </w:p>
    </w:sdtContent>
  </w:sdt>
  <w:p w:rsidR="00B90F31" w:rsidRDefault="00D85DEB" w:rsidP="008943B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nsid w:val="047F2129"/>
    <w:multiLevelType w:val="hybridMultilevel"/>
    <w:tmpl w:val="3D9E5236"/>
    <w:lvl w:ilvl="0" w:tplc="15DE4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B40805"/>
    <w:multiLevelType w:val="multilevel"/>
    <w:tmpl w:val="F262533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3">
    <w:nsid w:val="25BD7693"/>
    <w:multiLevelType w:val="multilevel"/>
    <w:tmpl w:val="23689342"/>
    <w:lvl w:ilvl="0">
      <w:start w:val="1"/>
      <w:numFmt w:val="decimal"/>
      <w:lvlText w:val="%1."/>
      <w:lvlJc w:val="left"/>
      <w:pPr>
        <w:ind w:left="720" w:hanging="360"/>
      </w:pPr>
      <w:rPr>
        <w:rFonts w:hint="default"/>
        <w:b/>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
    <w:nsid w:val="3071184C"/>
    <w:multiLevelType w:val="multilevel"/>
    <w:tmpl w:val="B08C79B2"/>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3E2005C6"/>
    <w:multiLevelType w:val="multilevel"/>
    <w:tmpl w:val="F262533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6">
    <w:nsid w:val="44B876E6"/>
    <w:multiLevelType w:val="hybridMultilevel"/>
    <w:tmpl w:val="70282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2B67B5E"/>
    <w:multiLevelType w:val="hybridMultilevel"/>
    <w:tmpl w:val="A4085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164D18"/>
    <w:multiLevelType w:val="hybridMultilevel"/>
    <w:tmpl w:val="881AC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0"/>
  </w:num>
  <w:num w:numId="6">
    <w:abstractNumId w:val="6"/>
  </w:num>
  <w:num w:numId="7">
    <w:abstractNumId w:val="1"/>
  </w:num>
  <w:num w:numId="8">
    <w:abstractNumId w:val="7"/>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2B"/>
    <w:rsid w:val="000030AB"/>
    <w:rsid w:val="00013CB9"/>
    <w:rsid w:val="00014265"/>
    <w:rsid w:val="0002274B"/>
    <w:rsid w:val="00022A88"/>
    <w:rsid w:val="00022C62"/>
    <w:rsid w:val="00025B72"/>
    <w:rsid w:val="00030253"/>
    <w:rsid w:val="00031D3C"/>
    <w:rsid w:val="00035C1F"/>
    <w:rsid w:val="00040BC0"/>
    <w:rsid w:val="000509C0"/>
    <w:rsid w:val="00051C05"/>
    <w:rsid w:val="000536AA"/>
    <w:rsid w:val="00054001"/>
    <w:rsid w:val="00057D9B"/>
    <w:rsid w:val="00061997"/>
    <w:rsid w:val="00061F1F"/>
    <w:rsid w:val="00063AF8"/>
    <w:rsid w:val="000667E1"/>
    <w:rsid w:val="000708EA"/>
    <w:rsid w:val="00072487"/>
    <w:rsid w:val="00074C34"/>
    <w:rsid w:val="00082F88"/>
    <w:rsid w:val="00085F21"/>
    <w:rsid w:val="00094451"/>
    <w:rsid w:val="000973D7"/>
    <w:rsid w:val="000B1B60"/>
    <w:rsid w:val="000C72BB"/>
    <w:rsid w:val="000D0E77"/>
    <w:rsid w:val="000D7B56"/>
    <w:rsid w:val="000F1E2F"/>
    <w:rsid w:val="000F69BB"/>
    <w:rsid w:val="000F6D86"/>
    <w:rsid w:val="0010304C"/>
    <w:rsid w:val="0010383E"/>
    <w:rsid w:val="00104CA4"/>
    <w:rsid w:val="00104DEF"/>
    <w:rsid w:val="00154BC8"/>
    <w:rsid w:val="00155D11"/>
    <w:rsid w:val="0016249C"/>
    <w:rsid w:val="00166CF3"/>
    <w:rsid w:val="00167B78"/>
    <w:rsid w:val="00175206"/>
    <w:rsid w:val="00182BA7"/>
    <w:rsid w:val="001A1E8E"/>
    <w:rsid w:val="001A3227"/>
    <w:rsid w:val="001A3D06"/>
    <w:rsid w:val="001B2796"/>
    <w:rsid w:val="001B7E77"/>
    <w:rsid w:val="001C0F61"/>
    <w:rsid w:val="001C5843"/>
    <w:rsid w:val="001D328F"/>
    <w:rsid w:val="001D6F1E"/>
    <w:rsid w:val="001D76DE"/>
    <w:rsid w:val="001E414D"/>
    <w:rsid w:val="001E6480"/>
    <w:rsid w:val="002163FA"/>
    <w:rsid w:val="00225365"/>
    <w:rsid w:val="00225C00"/>
    <w:rsid w:val="0023129E"/>
    <w:rsid w:val="00236DB8"/>
    <w:rsid w:val="00240AC1"/>
    <w:rsid w:val="00252FA8"/>
    <w:rsid w:val="00254251"/>
    <w:rsid w:val="00264F70"/>
    <w:rsid w:val="002668F2"/>
    <w:rsid w:val="00280E15"/>
    <w:rsid w:val="002813B4"/>
    <w:rsid w:val="00287332"/>
    <w:rsid w:val="00287682"/>
    <w:rsid w:val="00287D75"/>
    <w:rsid w:val="002968E3"/>
    <w:rsid w:val="002A1B96"/>
    <w:rsid w:val="002A3876"/>
    <w:rsid w:val="002B5546"/>
    <w:rsid w:val="002C4390"/>
    <w:rsid w:val="002D18B2"/>
    <w:rsid w:val="002D5CEF"/>
    <w:rsid w:val="002D79FA"/>
    <w:rsid w:val="002E4632"/>
    <w:rsid w:val="002E4E1B"/>
    <w:rsid w:val="002F1F3D"/>
    <w:rsid w:val="002F465C"/>
    <w:rsid w:val="0030519C"/>
    <w:rsid w:val="003212AB"/>
    <w:rsid w:val="00324B68"/>
    <w:rsid w:val="003250B0"/>
    <w:rsid w:val="003346B8"/>
    <w:rsid w:val="00336FDE"/>
    <w:rsid w:val="003466D4"/>
    <w:rsid w:val="0035172A"/>
    <w:rsid w:val="00352F7C"/>
    <w:rsid w:val="00360B87"/>
    <w:rsid w:val="00366535"/>
    <w:rsid w:val="00367D25"/>
    <w:rsid w:val="0037448F"/>
    <w:rsid w:val="0037705E"/>
    <w:rsid w:val="0038006F"/>
    <w:rsid w:val="003800F7"/>
    <w:rsid w:val="0038217E"/>
    <w:rsid w:val="00390F2D"/>
    <w:rsid w:val="00391168"/>
    <w:rsid w:val="003A02F9"/>
    <w:rsid w:val="003B69F9"/>
    <w:rsid w:val="003B6DBA"/>
    <w:rsid w:val="003B77CB"/>
    <w:rsid w:val="003C37B0"/>
    <w:rsid w:val="003C4349"/>
    <w:rsid w:val="003D063E"/>
    <w:rsid w:val="003D11F6"/>
    <w:rsid w:val="003E2D3B"/>
    <w:rsid w:val="003E67CB"/>
    <w:rsid w:val="003F4648"/>
    <w:rsid w:val="003F6E92"/>
    <w:rsid w:val="004032D8"/>
    <w:rsid w:val="0040670B"/>
    <w:rsid w:val="004148D0"/>
    <w:rsid w:val="004202F7"/>
    <w:rsid w:val="004267EE"/>
    <w:rsid w:val="0042747F"/>
    <w:rsid w:val="00432360"/>
    <w:rsid w:val="00436AEE"/>
    <w:rsid w:val="00446CF9"/>
    <w:rsid w:val="00446E8C"/>
    <w:rsid w:val="0045174B"/>
    <w:rsid w:val="00455EAF"/>
    <w:rsid w:val="00456D42"/>
    <w:rsid w:val="0046085C"/>
    <w:rsid w:val="00464155"/>
    <w:rsid w:val="0046793C"/>
    <w:rsid w:val="00471CF6"/>
    <w:rsid w:val="00471FAB"/>
    <w:rsid w:val="00473C08"/>
    <w:rsid w:val="004755D6"/>
    <w:rsid w:val="00485A70"/>
    <w:rsid w:val="004A37B4"/>
    <w:rsid w:val="004A4B40"/>
    <w:rsid w:val="004B1E6E"/>
    <w:rsid w:val="004C1824"/>
    <w:rsid w:val="004C44EA"/>
    <w:rsid w:val="004C47B7"/>
    <w:rsid w:val="004D254A"/>
    <w:rsid w:val="004D5556"/>
    <w:rsid w:val="004D7963"/>
    <w:rsid w:val="004E0104"/>
    <w:rsid w:val="004E72A2"/>
    <w:rsid w:val="004F08C2"/>
    <w:rsid w:val="004F330F"/>
    <w:rsid w:val="00505507"/>
    <w:rsid w:val="00506BE0"/>
    <w:rsid w:val="00520D18"/>
    <w:rsid w:val="00522A59"/>
    <w:rsid w:val="00527DC2"/>
    <w:rsid w:val="005311CC"/>
    <w:rsid w:val="00531EA0"/>
    <w:rsid w:val="00532AF0"/>
    <w:rsid w:val="00533828"/>
    <w:rsid w:val="00537AE5"/>
    <w:rsid w:val="0054144F"/>
    <w:rsid w:val="00541560"/>
    <w:rsid w:val="00546A9F"/>
    <w:rsid w:val="0055130B"/>
    <w:rsid w:val="00553681"/>
    <w:rsid w:val="00555BE1"/>
    <w:rsid w:val="005566A9"/>
    <w:rsid w:val="00560CA5"/>
    <w:rsid w:val="00564CC0"/>
    <w:rsid w:val="0057030B"/>
    <w:rsid w:val="00570CC2"/>
    <w:rsid w:val="00575D85"/>
    <w:rsid w:val="005761F5"/>
    <w:rsid w:val="00577AFA"/>
    <w:rsid w:val="005842EE"/>
    <w:rsid w:val="00585EFD"/>
    <w:rsid w:val="00590D3E"/>
    <w:rsid w:val="005A7B5C"/>
    <w:rsid w:val="005B65B8"/>
    <w:rsid w:val="005B77C8"/>
    <w:rsid w:val="005D5EF5"/>
    <w:rsid w:val="005E115B"/>
    <w:rsid w:val="005F173D"/>
    <w:rsid w:val="005F4ACD"/>
    <w:rsid w:val="005F5488"/>
    <w:rsid w:val="0060011E"/>
    <w:rsid w:val="0060560A"/>
    <w:rsid w:val="00606E49"/>
    <w:rsid w:val="006159EC"/>
    <w:rsid w:val="0062347D"/>
    <w:rsid w:val="00623D1E"/>
    <w:rsid w:val="00625214"/>
    <w:rsid w:val="00626E58"/>
    <w:rsid w:val="00627EE5"/>
    <w:rsid w:val="0063360E"/>
    <w:rsid w:val="0063713A"/>
    <w:rsid w:val="00643477"/>
    <w:rsid w:val="00644F53"/>
    <w:rsid w:val="00653CCC"/>
    <w:rsid w:val="00654A54"/>
    <w:rsid w:val="00662363"/>
    <w:rsid w:val="006642D9"/>
    <w:rsid w:val="00664BCC"/>
    <w:rsid w:val="00664F8A"/>
    <w:rsid w:val="006742CD"/>
    <w:rsid w:val="00674DBA"/>
    <w:rsid w:val="00677239"/>
    <w:rsid w:val="00684D2A"/>
    <w:rsid w:val="0069292F"/>
    <w:rsid w:val="00693520"/>
    <w:rsid w:val="006A4F50"/>
    <w:rsid w:val="006C0E47"/>
    <w:rsid w:val="006D0155"/>
    <w:rsid w:val="006D43A4"/>
    <w:rsid w:val="006D7F26"/>
    <w:rsid w:val="006F53A2"/>
    <w:rsid w:val="006F7037"/>
    <w:rsid w:val="00710BC3"/>
    <w:rsid w:val="00714045"/>
    <w:rsid w:val="00720AF4"/>
    <w:rsid w:val="00722D92"/>
    <w:rsid w:val="0072496E"/>
    <w:rsid w:val="00731A03"/>
    <w:rsid w:val="0073463A"/>
    <w:rsid w:val="0073478D"/>
    <w:rsid w:val="00737269"/>
    <w:rsid w:val="007408F2"/>
    <w:rsid w:val="0074167F"/>
    <w:rsid w:val="007444B0"/>
    <w:rsid w:val="0076251A"/>
    <w:rsid w:val="0076785F"/>
    <w:rsid w:val="00773A3D"/>
    <w:rsid w:val="00774C52"/>
    <w:rsid w:val="00775D24"/>
    <w:rsid w:val="00780E4B"/>
    <w:rsid w:val="00782A85"/>
    <w:rsid w:val="0079206D"/>
    <w:rsid w:val="00795755"/>
    <w:rsid w:val="00796A43"/>
    <w:rsid w:val="007A71E1"/>
    <w:rsid w:val="007D34C0"/>
    <w:rsid w:val="007E46F7"/>
    <w:rsid w:val="007E55FD"/>
    <w:rsid w:val="007E5EAF"/>
    <w:rsid w:val="007F131D"/>
    <w:rsid w:val="007F220D"/>
    <w:rsid w:val="00803B38"/>
    <w:rsid w:val="00824B8D"/>
    <w:rsid w:val="00826483"/>
    <w:rsid w:val="008416A0"/>
    <w:rsid w:val="00846206"/>
    <w:rsid w:val="00853F22"/>
    <w:rsid w:val="008552C3"/>
    <w:rsid w:val="008652BD"/>
    <w:rsid w:val="00865835"/>
    <w:rsid w:val="00867253"/>
    <w:rsid w:val="008676C3"/>
    <w:rsid w:val="00882497"/>
    <w:rsid w:val="008920BD"/>
    <w:rsid w:val="00895553"/>
    <w:rsid w:val="00897388"/>
    <w:rsid w:val="00897466"/>
    <w:rsid w:val="008C3578"/>
    <w:rsid w:val="008D1B85"/>
    <w:rsid w:val="008D35B0"/>
    <w:rsid w:val="008D4062"/>
    <w:rsid w:val="008D6CB8"/>
    <w:rsid w:val="008E10A9"/>
    <w:rsid w:val="008E2433"/>
    <w:rsid w:val="00900811"/>
    <w:rsid w:val="00906E32"/>
    <w:rsid w:val="00907876"/>
    <w:rsid w:val="00920D38"/>
    <w:rsid w:val="00925955"/>
    <w:rsid w:val="009263B3"/>
    <w:rsid w:val="00927DBE"/>
    <w:rsid w:val="00932690"/>
    <w:rsid w:val="00947E57"/>
    <w:rsid w:val="00952310"/>
    <w:rsid w:val="00954349"/>
    <w:rsid w:val="009550F0"/>
    <w:rsid w:val="00957BE3"/>
    <w:rsid w:val="00961BE7"/>
    <w:rsid w:val="0096323E"/>
    <w:rsid w:val="0096588F"/>
    <w:rsid w:val="00970C4E"/>
    <w:rsid w:val="00975543"/>
    <w:rsid w:val="009853CD"/>
    <w:rsid w:val="009863D5"/>
    <w:rsid w:val="00993C13"/>
    <w:rsid w:val="00994B6B"/>
    <w:rsid w:val="009A490E"/>
    <w:rsid w:val="009A690C"/>
    <w:rsid w:val="009B1CA9"/>
    <w:rsid w:val="009C36A1"/>
    <w:rsid w:val="009C4F0B"/>
    <w:rsid w:val="009D6078"/>
    <w:rsid w:val="009D68C1"/>
    <w:rsid w:val="009E0747"/>
    <w:rsid w:val="009F0034"/>
    <w:rsid w:val="009F19E1"/>
    <w:rsid w:val="009F205A"/>
    <w:rsid w:val="009F4095"/>
    <w:rsid w:val="00A00EDD"/>
    <w:rsid w:val="00A015AD"/>
    <w:rsid w:val="00A01EED"/>
    <w:rsid w:val="00A0624D"/>
    <w:rsid w:val="00A070E7"/>
    <w:rsid w:val="00A07481"/>
    <w:rsid w:val="00A178BC"/>
    <w:rsid w:val="00A235BE"/>
    <w:rsid w:val="00A2550D"/>
    <w:rsid w:val="00A31174"/>
    <w:rsid w:val="00A32C2E"/>
    <w:rsid w:val="00A36CE4"/>
    <w:rsid w:val="00A4252E"/>
    <w:rsid w:val="00A43875"/>
    <w:rsid w:val="00A50774"/>
    <w:rsid w:val="00A617FE"/>
    <w:rsid w:val="00A62A1E"/>
    <w:rsid w:val="00A6503D"/>
    <w:rsid w:val="00A66F55"/>
    <w:rsid w:val="00A67E7B"/>
    <w:rsid w:val="00A70054"/>
    <w:rsid w:val="00A70484"/>
    <w:rsid w:val="00A71C6E"/>
    <w:rsid w:val="00A7494A"/>
    <w:rsid w:val="00A8314F"/>
    <w:rsid w:val="00A87349"/>
    <w:rsid w:val="00A9464E"/>
    <w:rsid w:val="00A97417"/>
    <w:rsid w:val="00AA7E4D"/>
    <w:rsid w:val="00AD1FD5"/>
    <w:rsid w:val="00AD49AF"/>
    <w:rsid w:val="00AD4C16"/>
    <w:rsid w:val="00AE1002"/>
    <w:rsid w:val="00AE1432"/>
    <w:rsid w:val="00AF0B41"/>
    <w:rsid w:val="00B05004"/>
    <w:rsid w:val="00B10C60"/>
    <w:rsid w:val="00B13CA0"/>
    <w:rsid w:val="00B25A3F"/>
    <w:rsid w:val="00B30B5E"/>
    <w:rsid w:val="00B32110"/>
    <w:rsid w:val="00B460F9"/>
    <w:rsid w:val="00B46EFB"/>
    <w:rsid w:val="00B56942"/>
    <w:rsid w:val="00B612AC"/>
    <w:rsid w:val="00B63F3D"/>
    <w:rsid w:val="00B65392"/>
    <w:rsid w:val="00B7101B"/>
    <w:rsid w:val="00B72033"/>
    <w:rsid w:val="00B72459"/>
    <w:rsid w:val="00B746EC"/>
    <w:rsid w:val="00B80BEA"/>
    <w:rsid w:val="00B8550D"/>
    <w:rsid w:val="00B92F19"/>
    <w:rsid w:val="00B9523E"/>
    <w:rsid w:val="00B96EF7"/>
    <w:rsid w:val="00B97F96"/>
    <w:rsid w:val="00BA5307"/>
    <w:rsid w:val="00BB0481"/>
    <w:rsid w:val="00BB59FC"/>
    <w:rsid w:val="00BC1215"/>
    <w:rsid w:val="00BD4B99"/>
    <w:rsid w:val="00BE692E"/>
    <w:rsid w:val="00BE6944"/>
    <w:rsid w:val="00BE7611"/>
    <w:rsid w:val="00C10458"/>
    <w:rsid w:val="00C139AC"/>
    <w:rsid w:val="00C3218F"/>
    <w:rsid w:val="00C410E7"/>
    <w:rsid w:val="00C452FE"/>
    <w:rsid w:val="00C4630F"/>
    <w:rsid w:val="00C51CAA"/>
    <w:rsid w:val="00C76B4B"/>
    <w:rsid w:val="00C826C4"/>
    <w:rsid w:val="00C86D18"/>
    <w:rsid w:val="00C87BC0"/>
    <w:rsid w:val="00C90DEE"/>
    <w:rsid w:val="00C921F1"/>
    <w:rsid w:val="00C9698D"/>
    <w:rsid w:val="00CA699E"/>
    <w:rsid w:val="00CB04C3"/>
    <w:rsid w:val="00CB4A8E"/>
    <w:rsid w:val="00CB51AE"/>
    <w:rsid w:val="00CB6958"/>
    <w:rsid w:val="00CB7F34"/>
    <w:rsid w:val="00CD1DEA"/>
    <w:rsid w:val="00CF513C"/>
    <w:rsid w:val="00CF7A3D"/>
    <w:rsid w:val="00D10C04"/>
    <w:rsid w:val="00D111CF"/>
    <w:rsid w:val="00D1257D"/>
    <w:rsid w:val="00D1333F"/>
    <w:rsid w:val="00D133A7"/>
    <w:rsid w:val="00D211F3"/>
    <w:rsid w:val="00D2331E"/>
    <w:rsid w:val="00D24ECB"/>
    <w:rsid w:val="00D24F97"/>
    <w:rsid w:val="00D347B3"/>
    <w:rsid w:val="00D45209"/>
    <w:rsid w:val="00D4562B"/>
    <w:rsid w:val="00D50D52"/>
    <w:rsid w:val="00D53CD5"/>
    <w:rsid w:val="00D54FE3"/>
    <w:rsid w:val="00D61B04"/>
    <w:rsid w:val="00D63B43"/>
    <w:rsid w:val="00D657D9"/>
    <w:rsid w:val="00D66B28"/>
    <w:rsid w:val="00D8525F"/>
    <w:rsid w:val="00D85DEB"/>
    <w:rsid w:val="00D9212E"/>
    <w:rsid w:val="00D93519"/>
    <w:rsid w:val="00D97936"/>
    <w:rsid w:val="00DA5262"/>
    <w:rsid w:val="00DC5B9A"/>
    <w:rsid w:val="00DC72C8"/>
    <w:rsid w:val="00DE4C87"/>
    <w:rsid w:val="00DE7B4A"/>
    <w:rsid w:val="00DF295F"/>
    <w:rsid w:val="00E00C63"/>
    <w:rsid w:val="00E024D5"/>
    <w:rsid w:val="00E05E0C"/>
    <w:rsid w:val="00E100CC"/>
    <w:rsid w:val="00E10728"/>
    <w:rsid w:val="00E1508F"/>
    <w:rsid w:val="00E150E8"/>
    <w:rsid w:val="00E21454"/>
    <w:rsid w:val="00E248A9"/>
    <w:rsid w:val="00E25041"/>
    <w:rsid w:val="00E31755"/>
    <w:rsid w:val="00E31C2A"/>
    <w:rsid w:val="00E3244B"/>
    <w:rsid w:val="00E33DDE"/>
    <w:rsid w:val="00E34A05"/>
    <w:rsid w:val="00E369CC"/>
    <w:rsid w:val="00E40271"/>
    <w:rsid w:val="00E47050"/>
    <w:rsid w:val="00E50326"/>
    <w:rsid w:val="00E616C5"/>
    <w:rsid w:val="00E7625C"/>
    <w:rsid w:val="00E84512"/>
    <w:rsid w:val="00E9419C"/>
    <w:rsid w:val="00E9692E"/>
    <w:rsid w:val="00E97976"/>
    <w:rsid w:val="00E97E9E"/>
    <w:rsid w:val="00EA16DC"/>
    <w:rsid w:val="00EA4042"/>
    <w:rsid w:val="00EB01D5"/>
    <w:rsid w:val="00EB5630"/>
    <w:rsid w:val="00EB69CB"/>
    <w:rsid w:val="00EC15FB"/>
    <w:rsid w:val="00EC1B9C"/>
    <w:rsid w:val="00EC42BB"/>
    <w:rsid w:val="00EC4813"/>
    <w:rsid w:val="00ED030B"/>
    <w:rsid w:val="00ED2633"/>
    <w:rsid w:val="00ED684C"/>
    <w:rsid w:val="00EF49EA"/>
    <w:rsid w:val="00F033BD"/>
    <w:rsid w:val="00F06DD4"/>
    <w:rsid w:val="00F24136"/>
    <w:rsid w:val="00F346E6"/>
    <w:rsid w:val="00F40556"/>
    <w:rsid w:val="00F45C52"/>
    <w:rsid w:val="00F46680"/>
    <w:rsid w:val="00F52000"/>
    <w:rsid w:val="00F6288B"/>
    <w:rsid w:val="00F6497D"/>
    <w:rsid w:val="00F7666A"/>
    <w:rsid w:val="00F77F1E"/>
    <w:rsid w:val="00F8085B"/>
    <w:rsid w:val="00F918F2"/>
    <w:rsid w:val="00F91C74"/>
    <w:rsid w:val="00F929CE"/>
    <w:rsid w:val="00F94231"/>
    <w:rsid w:val="00FC2FFB"/>
    <w:rsid w:val="00FC477E"/>
    <w:rsid w:val="00FC6666"/>
    <w:rsid w:val="00FC6B24"/>
    <w:rsid w:val="00FD1CD2"/>
    <w:rsid w:val="00FD6D24"/>
    <w:rsid w:val="00FE3052"/>
    <w:rsid w:val="00FF17E6"/>
    <w:rsid w:val="00FF2BF6"/>
    <w:rsid w:val="00FF4664"/>
    <w:rsid w:val="00FF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2F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4562B"/>
    <w:pPr>
      <w:keepNext/>
      <w:jc w:val="center"/>
      <w:outlineLvl w:val="0"/>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62B"/>
    <w:rPr>
      <w:rFonts w:ascii="Times New Roman" w:eastAsia="Times New Roman" w:hAnsi="Times New Roman" w:cs="Times New Roman"/>
      <w:b/>
      <w:sz w:val="44"/>
      <w:szCs w:val="20"/>
      <w:lang w:eastAsia="ru-RU"/>
    </w:rPr>
  </w:style>
  <w:style w:type="paragraph" w:styleId="a3">
    <w:name w:val="header"/>
    <w:basedOn w:val="a"/>
    <w:link w:val="a4"/>
    <w:uiPriority w:val="99"/>
    <w:rsid w:val="00D4562B"/>
    <w:pPr>
      <w:tabs>
        <w:tab w:val="center" w:pos="4677"/>
        <w:tab w:val="right" w:pos="9355"/>
      </w:tabs>
    </w:pPr>
  </w:style>
  <w:style w:type="character" w:customStyle="1" w:styleId="a4">
    <w:name w:val="Верхний колонтитул Знак"/>
    <w:basedOn w:val="a0"/>
    <w:link w:val="a3"/>
    <w:uiPriority w:val="99"/>
    <w:rsid w:val="00D4562B"/>
    <w:rPr>
      <w:rFonts w:ascii="Times New Roman" w:eastAsia="Times New Roman" w:hAnsi="Times New Roman" w:cs="Times New Roman"/>
      <w:sz w:val="20"/>
      <w:szCs w:val="20"/>
      <w:lang w:eastAsia="ru-RU"/>
    </w:rPr>
  </w:style>
  <w:style w:type="character" w:styleId="a5">
    <w:name w:val="page number"/>
    <w:basedOn w:val="a0"/>
    <w:rsid w:val="00D4562B"/>
  </w:style>
  <w:style w:type="paragraph" w:styleId="a6">
    <w:name w:val="Balloon Text"/>
    <w:basedOn w:val="a"/>
    <w:link w:val="a7"/>
    <w:uiPriority w:val="99"/>
    <w:semiHidden/>
    <w:unhideWhenUsed/>
    <w:rsid w:val="00D4562B"/>
    <w:rPr>
      <w:rFonts w:ascii="Tahoma" w:hAnsi="Tahoma" w:cs="Tahoma"/>
      <w:sz w:val="16"/>
      <w:szCs w:val="16"/>
    </w:rPr>
  </w:style>
  <w:style w:type="character" w:customStyle="1" w:styleId="a7">
    <w:name w:val="Текст выноски Знак"/>
    <w:basedOn w:val="a0"/>
    <w:link w:val="a6"/>
    <w:uiPriority w:val="99"/>
    <w:semiHidden/>
    <w:rsid w:val="00D4562B"/>
    <w:rPr>
      <w:rFonts w:ascii="Tahoma" w:eastAsia="Times New Roman" w:hAnsi="Tahoma" w:cs="Tahoma"/>
      <w:sz w:val="16"/>
      <w:szCs w:val="16"/>
      <w:lang w:eastAsia="ru-RU"/>
    </w:rPr>
  </w:style>
  <w:style w:type="paragraph" w:customStyle="1" w:styleId="ConsPlusNormal">
    <w:name w:val="ConsPlusNormal"/>
    <w:link w:val="ConsPlusNormal0"/>
    <w:rsid w:val="00D456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456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8">
    <w:name w:val="Table Grid"/>
    <w:basedOn w:val="a1"/>
    <w:uiPriority w:val="59"/>
    <w:rsid w:val="00D63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0030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63713A"/>
    <w:pPr>
      <w:spacing w:after="120"/>
      <w:ind w:left="283"/>
    </w:pPr>
    <w:rPr>
      <w:sz w:val="16"/>
      <w:szCs w:val="16"/>
    </w:rPr>
  </w:style>
  <w:style w:type="character" w:customStyle="1" w:styleId="30">
    <w:name w:val="Основной текст с отступом 3 Знак"/>
    <w:basedOn w:val="a0"/>
    <w:link w:val="3"/>
    <w:rsid w:val="0063713A"/>
    <w:rPr>
      <w:rFonts w:ascii="Times New Roman" w:eastAsia="Times New Roman" w:hAnsi="Times New Roman" w:cs="Times New Roman"/>
      <w:sz w:val="16"/>
      <w:szCs w:val="16"/>
      <w:lang w:eastAsia="ru-RU"/>
    </w:rPr>
  </w:style>
  <w:style w:type="paragraph" w:styleId="a9">
    <w:name w:val="List Paragraph"/>
    <w:basedOn w:val="a"/>
    <w:uiPriority w:val="34"/>
    <w:qFormat/>
    <w:rsid w:val="0063713A"/>
    <w:pPr>
      <w:ind w:left="720"/>
      <w:contextualSpacing/>
    </w:pPr>
  </w:style>
  <w:style w:type="character" w:customStyle="1" w:styleId="WW8Num1z1">
    <w:name w:val="WW8Num1z1"/>
    <w:rsid w:val="006D7F26"/>
    <w:rPr>
      <w:rFonts w:ascii="Wingdings" w:hAnsi="Wingdings"/>
    </w:rPr>
  </w:style>
  <w:style w:type="paragraph" w:customStyle="1" w:styleId="21">
    <w:name w:val="Основной текст 21"/>
    <w:basedOn w:val="a"/>
    <w:rsid w:val="00DF295F"/>
    <w:rPr>
      <w:sz w:val="24"/>
    </w:rPr>
  </w:style>
  <w:style w:type="paragraph" w:customStyle="1" w:styleId="ConsPlusNonformat">
    <w:name w:val="ConsPlusNonformat"/>
    <w:rsid w:val="00B460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Основной текст 22"/>
    <w:basedOn w:val="a"/>
    <w:rsid w:val="006F7037"/>
    <w:rPr>
      <w:sz w:val="24"/>
    </w:rPr>
  </w:style>
  <w:style w:type="paragraph" w:styleId="aa">
    <w:name w:val="footer"/>
    <w:basedOn w:val="a"/>
    <w:link w:val="ab"/>
    <w:uiPriority w:val="99"/>
    <w:semiHidden/>
    <w:unhideWhenUsed/>
    <w:rsid w:val="008416A0"/>
    <w:pPr>
      <w:tabs>
        <w:tab w:val="center" w:pos="4677"/>
        <w:tab w:val="right" w:pos="9355"/>
      </w:tabs>
    </w:pPr>
  </w:style>
  <w:style w:type="character" w:customStyle="1" w:styleId="ab">
    <w:name w:val="Нижний колонтитул Знак"/>
    <w:basedOn w:val="a0"/>
    <w:link w:val="aa"/>
    <w:uiPriority w:val="99"/>
    <w:semiHidden/>
    <w:rsid w:val="008416A0"/>
    <w:rPr>
      <w:rFonts w:ascii="Times New Roman" w:eastAsia="Times New Roman" w:hAnsi="Times New Roman" w:cs="Times New Roman"/>
      <w:sz w:val="20"/>
      <w:szCs w:val="20"/>
      <w:lang w:eastAsia="ru-RU"/>
    </w:rPr>
  </w:style>
  <w:style w:type="character" w:customStyle="1" w:styleId="WW-Absatz-Standardschriftart1111111">
    <w:name w:val="WW-Absatz-Standardschriftart1111111"/>
    <w:rsid w:val="007408F2"/>
  </w:style>
  <w:style w:type="paragraph" w:styleId="ac">
    <w:name w:val="Normal (Web)"/>
    <w:basedOn w:val="a"/>
    <w:uiPriority w:val="99"/>
    <w:semiHidden/>
    <w:unhideWhenUsed/>
    <w:rsid w:val="00022C62"/>
    <w:pPr>
      <w:spacing w:before="100" w:beforeAutospacing="1" w:after="100" w:afterAutospacing="1"/>
    </w:pPr>
    <w:rPr>
      <w:sz w:val="24"/>
      <w:szCs w:val="24"/>
    </w:rPr>
  </w:style>
  <w:style w:type="character" w:customStyle="1" w:styleId="WW-Absatz-Standardschriftart111111">
    <w:name w:val="WW-Absatz-Standardschriftart111111"/>
    <w:rsid w:val="00FF4664"/>
  </w:style>
  <w:style w:type="character" w:customStyle="1" w:styleId="WW8Num7z2">
    <w:name w:val="WW8Num7z2"/>
    <w:rsid w:val="00FF4664"/>
    <w:rPr>
      <w:rFonts w:ascii="Wingdings" w:hAnsi="Wingdings"/>
    </w:rPr>
  </w:style>
  <w:style w:type="character" w:customStyle="1" w:styleId="ConsPlusNormal0">
    <w:name w:val="ConsPlusNormal Знак"/>
    <w:link w:val="ConsPlusNormal"/>
    <w:locked/>
    <w:rsid w:val="00360B87"/>
    <w:rPr>
      <w:rFonts w:ascii="Arial" w:eastAsia="Times New Roman" w:hAnsi="Arial" w:cs="Arial"/>
      <w:sz w:val="20"/>
      <w:szCs w:val="20"/>
      <w:lang w:eastAsia="ru-RU"/>
    </w:rPr>
  </w:style>
  <w:style w:type="paragraph" w:customStyle="1" w:styleId="11">
    <w:name w:val="Текст1"/>
    <w:basedOn w:val="a"/>
    <w:rsid w:val="0002274B"/>
    <w:pPr>
      <w:suppressAutoHyphens/>
      <w:jc w:val="both"/>
    </w:pPr>
    <w:rPr>
      <w:rFonts w:ascii="Courier New" w:hAnsi="Courier New" w:cs="Courier New"/>
      <w:lang w:eastAsia="ar-SA"/>
    </w:rPr>
  </w:style>
  <w:style w:type="character" w:styleId="ad">
    <w:name w:val="Hyperlink"/>
    <w:uiPriority w:val="99"/>
    <w:unhideWhenUsed/>
    <w:rsid w:val="0002274B"/>
    <w:rPr>
      <w:color w:val="0000FF"/>
      <w:u w:val="single"/>
    </w:rPr>
  </w:style>
  <w:style w:type="character" w:customStyle="1" w:styleId="extended-textshort">
    <w:name w:val="extended-text__short"/>
    <w:rsid w:val="00022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2F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4562B"/>
    <w:pPr>
      <w:keepNext/>
      <w:jc w:val="center"/>
      <w:outlineLvl w:val="0"/>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62B"/>
    <w:rPr>
      <w:rFonts w:ascii="Times New Roman" w:eastAsia="Times New Roman" w:hAnsi="Times New Roman" w:cs="Times New Roman"/>
      <w:b/>
      <w:sz w:val="44"/>
      <w:szCs w:val="20"/>
      <w:lang w:eastAsia="ru-RU"/>
    </w:rPr>
  </w:style>
  <w:style w:type="paragraph" w:styleId="a3">
    <w:name w:val="header"/>
    <w:basedOn w:val="a"/>
    <w:link w:val="a4"/>
    <w:uiPriority w:val="99"/>
    <w:rsid w:val="00D4562B"/>
    <w:pPr>
      <w:tabs>
        <w:tab w:val="center" w:pos="4677"/>
        <w:tab w:val="right" w:pos="9355"/>
      </w:tabs>
    </w:pPr>
  </w:style>
  <w:style w:type="character" w:customStyle="1" w:styleId="a4">
    <w:name w:val="Верхний колонтитул Знак"/>
    <w:basedOn w:val="a0"/>
    <w:link w:val="a3"/>
    <w:uiPriority w:val="99"/>
    <w:rsid w:val="00D4562B"/>
    <w:rPr>
      <w:rFonts w:ascii="Times New Roman" w:eastAsia="Times New Roman" w:hAnsi="Times New Roman" w:cs="Times New Roman"/>
      <w:sz w:val="20"/>
      <w:szCs w:val="20"/>
      <w:lang w:eastAsia="ru-RU"/>
    </w:rPr>
  </w:style>
  <w:style w:type="character" w:styleId="a5">
    <w:name w:val="page number"/>
    <w:basedOn w:val="a0"/>
    <w:rsid w:val="00D4562B"/>
  </w:style>
  <w:style w:type="paragraph" w:styleId="a6">
    <w:name w:val="Balloon Text"/>
    <w:basedOn w:val="a"/>
    <w:link w:val="a7"/>
    <w:uiPriority w:val="99"/>
    <w:semiHidden/>
    <w:unhideWhenUsed/>
    <w:rsid w:val="00D4562B"/>
    <w:rPr>
      <w:rFonts w:ascii="Tahoma" w:hAnsi="Tahoma" w:cs="Tahoma"/>
      <w:sz w:val="16"/>
      <w:szCs w:val="16"/>
    </w:rPr>
  </w:style>
  <w:style w:type="character" w:customStyle="1" w:styleId="a7">
    <w:name w:val="Текст выноски Знак"/>
    <w:basedOn w:val="a0"/>
    <w:link w:val="a6"/>
    <w:uiPriority w:val="99"/>
    <w:semiHidden/>
    <w:rsid w:val="00D4562B"/>
    <w:rPr>
      <w:rFonts w:ascii="Tahoma" w:eastAsia="Times New Roman" w:hAnsi="Tahoma" w:cs="Tahoma"/>
      <w:sz w:val="16"/>
      <w:szCs w:val="16"/>
      <w:lang w:eastAsia="ru-RU"/>
    </w:rPr>
  </w:style>
  <w:style w:type="paragraph" w:customStyle="1" w:styleId="ConsPlusNormal">
    <w:name w:val="ConsPlusNormal"/>
    <w:link w:val="ConsPlusNormal0"/>
    <w:rsid w:val="00D456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456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8">
    <w:name w:val="Table Grid"/>
    <w:basedOn w:val="a1"/>
    <w:uiPriority w:val="59"/>
    <w:rsid w:val="00D63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0030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63713A"/>
    <w:pPr>
      <w:spacing w:after="120"/>
      <w:ind w:left="283"/>
    </w:pPr>
    <w:rPr>
      <w:sz w:val="16"/>
      <w:szCs w:val="16"/>
    </w:rPr>
  </w:style>
  <w:style w:type="character" w:customStyle="1" w:styleId="30">
    <w:name w:val="Основной текст с отступом 3 Знак"/>
    <w:basedOn w:val="a0"/>
    <w:link w:val="3"/>
    <w:rsid w:val="0063713A"/>
    <w:rPr>
      <w:rFonts w:ascii="Times New Roman" w:eastAsia="Times New Roman" w:hAnsi="Times New Roman" w:cs="Times New Roman"/>
      <w:sz w:val="16"/>
      <w:szCs w:val="16"/>
      <w:lang w:eastAsia="ru-RU"/>
    </w:rPr>
  </w:style>
  <w:style w:type="paragraph" w:styleId="a9">
    <w:name w:val="List Paragraph"/>
    <w:basedOn w:val="a"/>
    <w:uiPriority w:val="34"/>
    <w:qFormat/>
    <w:rsid w:val="0063713A"/>
    <w:pPr>
      <w:ind w:left="720"/>
      <w:contextualSpacing/>
    </w:pPr>
  </w:style>
  <w:style w:type="character" w:customStyle="1" w:styleId="WW8Num1z1">
    <w:name w:val="WW8Num1z1"/>
    <w:rsid w:val="006D7F26"/>
    <w:rPr>
      <w:rFonts w:ascii="Wingdings" w:hAnsi="Wingdings"/>
    </w:rPr>
  </w:style>
  <w:style w:type="paragraph" w:customStyle="1" w:styleId="21">
    <w:name w:val="Основной текст 21"/>
    <w:basedOn w:val="a"/>
    <w:rsid w:val="00DF295F"/>
    <w:rPr>
      <w:sz w:val="24"/>
    </w:rPr>
  </w:style>
  <w:style w:type="paragraph" w:customStyle="1" w:styleId="ConsPlusNonformat">
    <w:name w:val="ConsPlusNonformat"/>
    <w:rsid w:val="00B460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Основной текст 22"/>
    <w:basedOn w:val="a"/>
    <w:rsid w:val="006F7037"/>
    <w:rPr>
      <w:sz w:val="24"/>
    </w:rPr>
  </w:style>
  <w:style w:type="paragraph" w:styleId="aa">
    <w:name w:val="footer"/>
    <w:basedOn w:val="a"/>
    <w:link w:val="ab"/>
    <w:uiPriority w:val="99"/>
    <w:semiHidden/>
    <w:unhideWhenUsed/>
    <w:rsid w:val="008416A0"/>
    <w:pPr>
      <w:tabs>
        <w:tab w:val="center" w:pos="4677"/>
        <w:tab w:val="right" w:pos="9355"/>
      </w:tabs>
    </w:pPr>
  </w:style>
  <w:style w:type="character" w:customStyle="1" w:styleId="ab">
    <w:name w:val="Нижний колонтитул Знак"/>
    <w:basedOn w:val="a0"/>
    <w:link w:val="aa"/>
    <w:uiPriority w:val="99"/>
    <w:semiHidden/>
    <w:rsid w:val="008416A0"/>
    <w:rPr>
      <w:rFonts w:ascii="Times New Roman" w:eastAsia="Times New Roman" w:hAnsi="Times New Roman" w:cs="Times New Roman"/>
      <w:sz w:val="20"/>
      <w:szCs w:val="20"/>
      <w:lang w:eastAsia="ru-RU"/>
    </w:rPr>
  </w:style>
  <w:style w:type="character" w:customStyle="1" w:styleId="WW-Absatz-Standardschriftart1111111">
    <w:name w:val="WW-Absatz-Standardschriftart1111111"/>
    <w:rsid w:val="007408F2"/>
  </w:style>
  <w:style w:type="paragraph" w:styleId="ac">
    <w:name w:val="Normal (Web)"/>
    <w:basedOn w:val="a"/>
    <w:uiPriority w:val="99"/>
    <w:semiHidden/>
    <w:unhideWhenUsed/>
    <w:rsid w:val="00022C62"/>
    <w:pPr>
      <w:spacing w:before="100" w:beforeAutospacing="1" w:after="100" w:afterAutospacing="1"/>
    </w:pPr>
    <w:rPr>
      <w:sz w:val="24"/>
      <w:szCs w:val="24"/>
    </w:rPr>
  </w:style>
  <w:style w:type="character" w:customStyle="1" w:styleId="WW-Absatz-Standardschriftart111111">
    <w:name w:val="WW-Absatz-Standardschriftart111111"/>
    <w:rsid w:val="00FF4664"/>
  </w:style>
  <w:style w:type="character" w:customStyle="1" w:styleId="WW8Num7z2">
    <w:name w:val="WW8Num7z2"/>
    <w:rsid w:val="00FF4664"/>
    <w:rPr>
      <w:rFonts w:ascii="Wingdings" w:hAnsi="Wingdings"/>
    </w:rPr>
  </w:style>
  <w:style w:type="character" w:customStyle="1" w:styleId="ConsPlusNormal0">
    <w:name w:val="ConsPlusNormal Знак"/>
    <w:link w:val="ConsPlusNormal"/>
    <w:locked/>
    <w:rsid w:val="00360B87"/>
    <w:rPr>
      <w:rFonts w:ascii="Arial" w:eastAsia="Times New Roman" w:hAnsi="Arial" w:cs="Arial"/>
      <w:sz w:val="20"/>
      <w:szCs w:val="20"/>
      <w:lang w:eastAsia="ru-RU"/>
    </w:rPr>
  </w:style>
  <w:style w:type="paragraph" w:customStyle="1" w:styleId="11">
    <w:name w:val="Текст1"/>
    <w:basedOn w:val="a"/>
    <w:rsid w:val="0002274B"/>
    <w:pPr>
      <w:suppressAutoHyphens/>
      <w:jc w:val="both"/>
    </w:pPr>
    <w:rPr>
      <w:rFonts w:ascii="Courier New" w:hAnsi="Courier New" w:cs="Courier New"/>
      <w:lang w:eastAsia="ar-SA"/>
    </w:rPr>
  </w:style>
  <w:style w:type="character" w:styleId="ad">
    <w:name w:val="Hyperlink"/>
    <w:uiPriority w:val="99"/>
    <w:unhideWhenUsed/>
    <w:rsid w:val="0002274B"/>
    <w:rPr>
      <w:color w:val="0000FF"/>
      <w:u w:val="single"/>
    </w:rPr>
  </w:style>
  <w:style w:type="character" w:customStyle="1" w:styleId="extended-textshort">
    <w:name w:val="extended-text__short"/>
    <w:rsid w:val="0002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7453">
      <w:bodyDiv w:val="1"/>
      <w:marLeft w:val="0"/>
      <w:marRight w:val="0"/>
      <w:marTop w:val="0"/>
      <w:marBottom w:val="0"/>
      <w:divBdr>
        <w:top w:val="none" w:sz="0" w:space="0" w:color="auto"/>
        <w:left w:val="none" w:sz="0" w:space="0" w:color="auto"/>
        <w:bottom w:val="none" w:sz="0" w:space="0" w:color="auto"/>
        <w:right w:val="none" w:sz="0" w:space="0" w:color="auto"/>
      </w:divBdr>
    </w:div>
    <w:div w:id="309137016">
      <w:bodyDiv w:val="1"/>
      <w:marLeft w:val="0"/>
      <w:marRight w:val="0"/>
      <w:marTop w:val="0"/>
      <w:marBottom w:val="0"/>
      <w:divBdr>
        <w:top w:val="none" w:sz="0" w:space="0" w:color="auto"/>
        <w:left w:val="none" w:sz="0" w:space="0" w:color="auto"/>
        <w:bottom w:val="none" w:sz="0" w:space="0" w:color="auto"/>
        <w:right w:val="none" w:sz="0" w:space="0" w:color="auto"/>
      </w:divBdr>
    </w:div>
    <w:div w:id="672413440">
      <w:bodyDiv w:val="1"/>
      <w:marLeft w:val="0"/>
      <w:marRight w:val="0"/>
      <w:marTop w:val="0"/>
      <w:marBottom w:val="0"/>
      <w:divBdr>
        <w:top w:val="none" w:sz="0" w:space="0" w:color="auto"/>
        <w:left w:val="none" w:sz="0" w:space="0" w:color="auto"/>
        <w:bottom w:val="none" w:sz="0" w:space="0" w:color="auto"/>
        <w:right w:val="none" w:sz="0" w:space="0" w:color="auto"/>
      </w:divBdr>
    </w:div>
    <w:div w:id="1280844552">
      <w:bodyDiv w:val="1"/>
      <w:marLeft w:val="0"/>
      <w:marRight w:val="0"/>
      <w:marTop w:val="0"/>
      <w:marBottom w:val="0"/>
      <w:divBdr>
        <w:top w:val="none" w:sz="0" w:space="0" w:color="auto"/>
        <w:left w:val="none" w:sz="0" w:space="0" w:color="auto"/>
        <w:bottom w:val="none" w:sz="0" w:space="0" w:color="auto"/>
        <w:right w:val="none" w:sz="0" w:space="0" w:color="auto"/>
      </w:divBdr>
    </w:div>
    <w:div w:id="15388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6C3D7EFA99573BAD2BDE67F7173C2CC2824F20BCBD0DC4FBDB91A73CB43098A6D54460E875933F39o8q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962FD-29D6-4646-9992-F5685EA6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41</Pages>
  <Words>17765</Words>
  <Characters>101264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ККИ</Company>
  <LinksUpToDate>false</LinksUpToDate>
  <CharactersWithSpaces>118792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Живаева</dc:creator>
  <cp:lastModifiedBy>Завиркина</cp:lastModifiedBy>
  <cp:revision>13</cp:revision>
  <cp:lastPrinted>2018-07-04T02:18:00Z</cp:lastPrinted>
  <dcterms:created xsi:type="dcterms:W3CDTF">2018-07-04T02:22:00Z</dcterms:created>
  <dcterms:modified xsi:type="dcterms:W3CDTF">2018-08-28T07:18:00Z</dcterms:modified>
</cp:coreProperties>
</file>