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4A18DC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F4FF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Красноярского края от 31.12.2019 N 793-п</w:t>
            </w:r>
            <w:r>
              <w:rPr>
                <w:sz w:val="48"/>
                <w:szCs w:val="48"/>
              </w:rPr>
              <w:br/>
              <w:t>(ред. от 01.11.2023)</w:t>
            </w:r>
            <w:r>
              <w:rPr>
                <w:sz w:val="48"/>
                <w:szCs w:val="48"/>
              </w:rPr>
              <w:br/>
              <w:t>"Об утве</w:t>
            </w:r>
            <w:r>
              <w:rPr>
                <w:sz w:val="48"/>
                <w:szCs w:val="48"/>
              </w:rPr>
              <w:t>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F4FF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09.11.2023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F4FF2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F4FF2">
      <w:pPr>
        <w:pStyle w:val="ConsPlusNormal"/>
        <w:jc w:val="both"/>
        <w:outlineLvl w:val="0"/>
      </w:pPr>
    </w:p>
    <w:p w:rsidR="00000000" w:rsidRDefault="004A18DC">
      <w:pPr>
        <w:pStyle w:val="ConsPlusTitle"/>
        <w:jc w:val="center"/>
        <w:outlineLvl w:val="0"/>
      </w:pPr>
      <w:bookmarkStart w:id="0" w:name="_GoBack"/>
      <w:r>
        <w:t>Правительство красноярского края</w:t>
      </w:r>
    </w:p>
    <w:p w:rsidR="00000000" w:rsidRDefault="005F4FF2">
      <w:pPr>
        <w:pStyle w:val="ConsPlusTitle"/>
        <w:jc w:val="center"/>
      </w:pPr>
    </w:p>
    <w:p w:rsidR="00000000" w:rsidRDefault="004A18DC">
      <w:pPr>
        <w:pStyle w:val="ConsPlusTitle"/>
        <w:jc w:val="center"/>
      </w:pPr>
      <w:r>
        <w:t>Постановление</w:t>
      </w:r>
    </w:p>
    <w:p w:rsidR="00000000" w:rsidRDefault="004A18DC">
      <w:pPr>
        <w:pStyle w:val="ConsPlusTitle"/>
        <w:jc w:val="center"/>
      </w:pPr>
      <w:r>
        <w:t>От 31 декабря 2019 г. N 793-п</w:t>
      </w:r>
    </w:p>
    <w:p w:rsidR="00000000" w:rsidRDefault="005F4FF2">
      <w:pPr>
        <w:pStyle w:val="ConsPlusTitle"/>
        <w:jc w:val="center"/>
      </w:pPr>
    </w:p>
    <w:p w:rsidR="00000000" w:rsidRDefault="004A18DC">
      <w:pPr>
        <w:pStyle w:val="ConsPlusTitle"/>
        <w:jc w:val="center"/>
      </w:pPr>
      <w:r>
        <w:t>Об утверждении порядка предоставления и распределения</w:t>
      </w:r>
    </w:p>
    <w:p w:rsidR="00000000" w:rsidRDefault="004A18DC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000000" w:rsidRDefault="004A18DC">
      <w:pPr>
        <w:pStyle w:val="ConsPlusTitle"/>
        <w:jc w:val="center"/>
      </w:pPr>
      <w:r>
        <w:t>Образований красноярского края на осуществление расходов,</w:t>
      </w:r>
    </w:p>
    <w:p w:rsidR="00000000" w:rsidRDefault="004A18DC">
      <w:pPr>
        <w:pStyle w:val="ConsPlusTitle"/>
        <w:jc w:val="center"/>
      </w:pPr>
      <w:r>
        <w:t>Направленных на реализацию мероприятий по поддержке</w:t>
      </w:r>
    </w:p>
    <w:p w:rsidR="00000000" w:rsidRDefault="004A18DC">
      <w:pPr>
        <w:pStyle w:val="ConsPlusTitle"/>
        <w:jc w:val="center"/>
      </w:pPr>
      <w:r>
        <w:t>Местных инициатив</w:t>
      </w:r>
    </w:p>
    <w:bookmarkEnd w:id="0"/>
    <w:p w:rsidR="00000000" w:rsidRDefault="005F4FF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Красноя</w:t>
            </w:r>
            <w:r>
              <w:rPr>
                <w:color w:val="392C69"/>
              </w:rPr>
              <w:t>рского края</w:t>
            </w:r>
          </w:p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15.10.2020 </w:t>
            </w:r>
            <w:hyperlink r:id="rId10" w:history="1">
              <w:r>
                <w:rPr>
                  <w:color w:val="0000FF"/>
                </w:rPr>
                <w:t>N 728-п</w:t>
              </w:r>
            </w:hyperlink>
            <w:r>
              <w:rPr>
                <w:color w:val="392C69"/>
              </w:rPr>
              <w:t xml:space="preserve">, от 28.12.2021 </w:t>
            </w:r>
            <w:hyperlink r:id="rId11" w:history="1">
              <w:r>
                <w:rPr>
                  <w:color w:val="0000FF"/>
                </w:rPr>
                <w:t>N 974-п</w:t>
              </w:r>
            </w:hyperlink>
            <w:r>
              <w:rPr>
                <w:color w:val="392C69"/>
              </w:rPr>
              <w:t xml:space="preserve">, от 20.01.2023 </w:t>
            </w:r>
            <w:hyperlink r:id="rId12" w:history="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>,</w:t>
            </w:r>
          </w:p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01.11.2023 </w:t>
            </w:r>
            <w:hyperlink r:id="rId13" w:history="1">
              <w:r>
                <w:rPr>
                  <w:color w:val="0000FF"/>
                </w:rPr>
                <w:t>N 875-п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139.1</w:t>
        </w:r>
      </w:hyperlink>
      <w:r>
        <w:t xml:space="preserve"> Бюджетного кодекса Российской Федерации, </w:t>
      </w:r>
      <w:hyperlink r:id="rId15" w:history="1">
        <w:r>
          <w:rPr>
            <w:color w:val="0000FF"/>
          </w:rPr>
          <w:t>статьей 26.1</w:t>
        </w:r>
      </w:hyperlink>
      <w:r>
        <w:t xml:space="preserve"> Федерального закона от 06.10.2003 N 131-ФЗ "Об общих принципах орган</w:t>
      </w:r>
      <w:r>
        <w:t xml:space="preserve">изации местного самоуправления в Российской Федерации", </w:t>
      </w:r>
      <w:hyperlink r:id="rId16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7" w:history="1">
        <w:r>
          <w:rPr>
            <w:color w:val="0000FF"/>
          </w:rPr>
          <w:t>статьей 12</w:t>
        </w:r>
      </w:hyperlink>
      <w:r>
        <w:t xml:space="preserve"> Закона Красноярского края от 10.07.2007 N 2-317 "О межбюджетных отношениях в Красноярском крае", </w:t>
      </w:r>
      <w:hyperlink r:id="rId18" w:history="1">
        <w:r>
          <w:rPr>
            <w:color w:val="0000FF"/>
          </w:rPr>
          <w:t>статьей 10.1</w:t>
        </w:r>
      </w:hyperlink>
      <w:r>
        <w:t xml:space="preserve"> Закона Красноярского края от 07.07.2016 N 10-4831 "О государственной поддержке развития местного самоуправления Красноярского края",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517-п "Об утверждении государственной программы Красноярского края "Содействие развитию местного самоуправления" постановляю:</w:t>
      </w:r>
    </w:p>
    <w:p w:rsidR="00000000" w:rsidRDefault="005F4FF2">
      <w:pPr>
        <w:pStyle w:val="ConsPlusNormal"/>
        <w:jc w:val="both"/>
      </w:pPr>
      <w:r>
        <w:t xml:space="preserve">(преамбула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28.12.2021 N 974-п)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и распределе</w:t>
      </w:r>
      <w:r>
        <w:t>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 согласно приложению.</w:t>
      </w:r>
    </w:p>
    <w:p w:rsidR="00000000" w:rsidRDefault="005F4FF2">
      <w:pPr>
        <w:pStyle w:val="ConsPlusNormal"/>
        <w:jc w:val="both"/>
      </w:pPr>
      <w:r>
        <w:t xml:space="preserve">(в ред. Постановлений Правительства Красноярского </w:t>
      </w:r>
      <w:r>
        <w:t xml:space="preserve">края от 15.10.2020 </w:t>
      </w:r>
      <w:hyperlink r:id="rId21" w:history="1">
        <w:r>
          <w:rPr>
            <w:color w:val="0000FF"/>
          </w:rPr>
          <w:t>N 728-п</w:t>
        </w:r>
      </w:hyperlink>
      <w:r>
        <w:t xml:space="preserve">, от 28.12.2021 </w:t>
      </w:r>
      <w:hyperlink r:id="rId22" w:history="1">
        <w:r>
          <w:rPr>
            <w:color w:val="0000FF"/>
          </w:rPr>
          <w:t>N 974-п</w:t>
        </w:r>
      </w:hyperlink>
      <w:r>
        <w:t>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2. Опубликовать Постановление на "Официальном интернет-портале правовой информации Красноярского края" (www.zakon.krskstate.ru).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3. Постановление вступает в силу с 1 января 2020 года, но не ранее дня, следующего за днем его официальн</w:t>
      </w:r>
      <w:r>
        <w:t>ого опубликования.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</w:pPr>
      <w:r>
        <w:t>Первый заместитель</w:t>
      </w:r>
    </w:p>
    <w:p w:rsidR="00000000" w:rsidRDefault="005F4FF2">
      <w:pPr>
        <w:pStyle w:val="ConsPlusNormal"/>
        <w:jc w:val="right"/>
      </w:pPr>
      <w:r>
        <w:t>Губернатора края -</w:t>
      </w:r>
    </w:p>
    <w:p w:rsidR="00000000" w:rsidRDefault="005F4FF2">
      <w:pPr>
        <w:pStyle w:val="ConsPlusNormal"/>
        <w:jc w:val="right"/>
      </w:pPr>
      <w:r>
        <w:t>председатель</w:t>
      </w:r>
    </w:p>
    <w:p w:rsidR="00000000" w:rsidRDefault="005F4FF2">
      <w:pPr>
        <w:pStyle w:val="ConsPlusNormal"/>
        <w:jc w:val="right"/>
      </w:pPr>
      <w:r>
        <w:t>Правительства края</w:t>
      </w:r>
    </w:p>
    <w:p w:rsidR="00000000" w:rsidRDefault="005F4FF2">
      <w:pPr>
        <w:pStyle w:val="ConsPlusNormal"/>
        <w:jc w:val="right"/>
      </w:pPr>
      <w:r>
        <w:t>Ю.А.ЛАПШИН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  <w:outlineLvl w:val="0"/>
      </w:pPr>
      <w:r>
        <w:t>Приложение</w:t>
      </w:r>
    </w:p>
    <w:p w:rsidR="00000000" w:rsidRDefault="005F4FF2">
      <w:pPr>
        <w:pStyle w:val="ConsPlusNormal"/>
        <w:jc w:val="right"/>
      </w:pPr>
      <w:r>
        <w:t>к Постановлению</w:t>
      </w:r>
    </w:p>
    <w:p w:rsidR="00000000" w:rsidRDefault="005F4FF2">
      <w:pPr>
        <w:pStyle w:val="ConsPlusNormal"/>
        <w:jc w:val="right"/>
      </w:pPr>
      <w:r>
        <w:t>Правительства Красноярского края</w:t>
      </w:r>
    </w:p>
    <w:p w:rsidR="00000000" w:rsidRDefault="005F4FF2">
      <w:pPr>
        <w:pStyle w:val="ConsPlusNormal"/>
        <w:jc w:val="right"/>
      </w:pPr>
      <w:r>
        <w:t>от 31 декабря 2019 г. N 793-п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Title"/>
        <w:jc w:val="center"/>
      </w:pPr>
      <w:bookmarkStart w:id="1" w:name="Par38"/>
      <w:bookmarkEnd w:id="1"/>
      <w:r>
        <w:t>ПОРЯДОК</w:t>
      </w:r>
    </w:p>
    <w:p w:rsidR="00000000" w:rsidRDefault="005F4FF2">
      <w:pPr>
        <w:pStyle w:val="ConsPlusTitle"/>
        <w:jc w:val="center"/>
      </w:pPr>
      <w:r>
        <w:t>ПРЕДОСТАВЛЕНИЯ И РАСПРЕДЕЛЕНИЯ ИНЫХ МЕЖБЮДЖЕТНЫХ</w:t>
      </w:r>
    </w:p>
    <w:p w:rsidR="00000000" w:rsidRDefault="005F4FF2">
      <w:pPr>
        <w:pStyle w:val="ConsPlusTitle"/>
        <w:jc w:val="center"/>
      </w:pPr>
      <w:r>
        <w:t>ТРАНСФЕРТОВ БЮДЖЕТАМ МУНИЦИПАЛЬНЫХ ОБРАЗОВАНИЙ</w:t>
      </w:r>
    </w:p>
    <w:p w:rsidR="00000000" w:rsidRDefault="005F4FF2">
      <w:pPr>
        <w:pStyle w:val="ConsPlusTitle"/>
        <w:jc w:val="center"/>
      </w:pPr>
      <w:r>
        <w:t>КРАСНОЯРСКОГО КРАЯ НА ОСУЩЕСТВЛЕНИЕ РАСХОДОВ, НАПРАВЛЕННЫХ</w:t>
      </w:r>
    </w:p>
    <w:p w:rsidR="00000000" w:rsidRDefault="005F4FF2">
      <w:pPr>
        <w:pStyle w:val="ConsPlusTitle"/>
        <w:jc w:val="center"/>
      </w:pPr>
      <w:r>
        <w:t>НА РЕАЛИЗАЦИЮ МЕРОПРИЯТИЙ ПО ПОДДЕРЖКЕ МЕСТНЫХ ИНИЦИАТИВ</w:t>
      </w:r>
    </w:p>
    <w:p w:rsidR="00000000" w:rsidRDefault="005F4FF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</w:t>
            </w:r>
            <w:r>
              <w:rPr>
                <w:color w:val="392C69"/>
              </w:rPr>
              <w:t>ановлений Правительства Красноярского края</w:t>
            </w:r>
          </w:p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28.12.2021 </w:t>
            </w:r>
            <w:hyperlink r:id="rId23" w:history="1">
              <w:r>
                <w:rPr>
                  <w:color w:val="0000FF"/>
                </w:rPr>
                <w:t>N 974-п</w:t>
              </w:r>
            </w:hyperlink>
            <w:r>
              <w:rPr>
                <w:color w:val="392C69"/>
              </w:rPr>
              <w:t xml:space="preserve">, от 20.01.2023 </w:t>
            </w:r>
            <w:hyperlink r:id="rId24" w:history="1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 xml:space="preserve">, от 01.11.2023 </w:t>
            </w:r>
            <w:hyperlink r:id="rId25" w:history="1">
              <w:r>
                <w:rPr>
                  <w:color w:val="0000FF"/>
                </w:rPr>
                <w:t>N 875-п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Title"/>
        <w:jc w:val="center"/>
        <w:outlineLvl w:val="1"/>
      </w:pPr>
      <w:r>
        <w:t>1. ОБЩИЕ ПОЛОЖЕНИЯ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bookmarkStart w:id="2" w:name="Par49"/>
      <w:bookmarkEnd w:id="2"/>
      <w:r>
        <w:t>1.1. Порядок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</w:t>
      </w:r>
      <w:r>
        <w:t>атив (далее - Порядок), определяет методику распределения и правила предоставления иных межбюджетных трансфертов бюджетам муниципальных образований Красноярского края (далее - край) на осуществление расходов, направленных на реализацию инициативных проекто</w:t>
      </w:r>
      <w:r>
        <w:t xml:space="preserve">в, выдвигаемых в соответствии со </w:t>
      </w:r>
      <w:hyperlink r:id="rId26" w:history="1">
        <w:r>
          <w:rPr>
            <w:color w:val="0000FF"/>
          </w:rPr>
          <w:t>статьей 26.1</w:t>
        </w:r>
      </w:hyperlink>
      <w:r>
        <w:t xml:space="preserve"> Федерального закона от 06.10.2003 N 131-ФЗ "Об общих принципах организации местного самоуправления в Ро</w:t>
      </w:r>
      <w:r>
        <w:t>ссийской Федерации" (далее - иные межбюджетные трансферты, инициативный проект), а также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</w:t>
      </w:r>
      <w:r>
        <w:t>ке, порядок и критерии конкурсного отбора таких инициативных проектов.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1.2. Главным распорядителем бюджетных средств является министерство финансов края (далее - Министерство).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1.3. Иные межбюджетные трансферты предоставляются бюджетам муниципальных образо</w:t>
      </w:r>
      <w:r>
        <w:t>ваний края в соответствующем финансовом году в пределах объема бюджетных ассигнований, предусмотренных на указанные цели законом края о краевом бюджете на соответствующий финансовый год и плановый период.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3" w:name="Par52"/>
      <w:bookmarkEnd w:id="3"/>
      <w:r>
        <w:t>1.4. Иные межбюджетные трансферты направл</w:t>
      </w:r>
      <w:r>
        <w:t>яются муниципальным образованием края на реализацию инициативных проектов, направленных на развитие объектов общественной инфраструктуры (объектов коммунальной инфраструктуры и внешнего благоустройства, в том числе дворовых территорий; объектов культуры, с</w:t>
      </w:r>
      <w:r>
        <w:t xml:space="preserve">порта и молодежной политики; объектов, </w:t>
      </w:r>
      <w:r>
        <w:lastRenderedPageBreak/>
        <w:t>используемых для проведения общественных, культурно-массовых и спортивных мероприятий (площади, парки, спортивные и детские площадки, места отдыха); объектов для обеспечения первичных мер пожарной безопасности) террит</w:t>
      </w:r>
      <w:r>
        <w:t>орий городских и сельских поселений, городских округов, муниципальных округов края, в том числе приобретение основных средств (машин, оборудования), отобранных при активном участии населения.</w:t>
      </w:r>
    </w:p>
    <w:p w:rsidR="00000000" w:rsidRDefault="005F4FF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01.11.2023 N 875-п)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Не допускается направление иных межбюджетных трансфертов на: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ремонт и строительство объектов культового и религиозного назначения;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ремонт или строительство административных зданий, сооружений, находящихся в частной собственности;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развитие объектов, используемых для нужд органов местного самоуправления.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В целях Поряд</w:t>
      </w:r>
      <w:r>
        <w:t xml:space="preserve">ка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</w:t>
      </w:r>
      <w:r>
        <w:t>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000000" w:rsidRDefault="005F4FF2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01.11.2023 N 875-п)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1.5. Иные межбюджетные трансферты предоставляются бюджетам муниципальных образований края по результатам конкурсного отбора инициативных пр</w:t>
      </w:r>
      <w:r>
        <w:t>оектов в целях реализации мероприятий, имеющих приоритетное значение для жителей муниципального образования края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1.</w:t>
      </w:r>
      <w:r>
        <w:t xml:space="preserve">6. Распределение иных межбюджетных трансфертов осуществляется в соответствии с методикой, предусмотренной </w:t>
      </w:r>
      <w:hyperlink w:anchor="Par121" w:tooltip="3.2. Методика распределения иных межбюджетных трансфертов предусматривает предоставление иных межбюджетных трансфертов муниципальным образованиям края в объеме средств, определенных в инициативном проекте, но не более:" w:history="1">
        <w:r>
          <w:rPr>
            <w:color w:val="0000FF"/>
          </w:rPr>
          <w:t>пунктом 3.2</w:t>
        </w:r>
      </w:hyperlink>
      <w:r>
        <w:t xml:space="preserve"> Порядка.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1.7. Расходование средств иных межбюджетных трансфертов может осуществляться путем: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закупки товаров, работ и услуг для обеспечения муницип</w:t>
      </w:r>
      <w:r>
        <w:t xml:space="preserve">альных нужд в порядке, установленном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</w:t>
      </w:r>
      <w:r>
        <w:t>нных и муниципальных нужд";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предоставления субсидий муниципальным бюджетным и автономным учреждениям;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4" w:name="Par65"/>
      <w:bookmarkEnd w:id="4"/>
      <w: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</w:t>
      </w:r>
      <w:r>
        <w:t xml:space="preserve">, физическим лицам на осуществление расходов, направленных на реализацию инициативных проектов в рамках мероприятий по поддержке местных инициатив (в случае реализации инициативных проектов, направленных на развитие объектов внешнего благоустройства, если </w:t>
      </w:r>
      <w:r>
        <w:t xml:space="preserve">дворовая территория образована земельными участками, находящимися полностью или частично в частной собственности). Расходование средств субсидий осуществляется в порядке, установленном </w:t>
      </w:r>
      <w:r>
        <w:lastRenderedPageBreak/>
        <w:t>муниципальным правовым актом.</w:t>
      </w:r>
    </w:p>
    <w:p w:rsidR="00000000" w:rsidRDefault="005F4FF2">
      <w:pPr>
        <w:pStyle w:val="ConsPlusNormal"/>
        <w:jc w:val="both"/>
      </w:pPr>
      <w:r>
        <w:t xml:space="preserve">(п. 1.7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01.11.2023 N 875-п)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Title"/>
        <w:jc w:val="center"/>
        <w:outlineLvl w:val="1"/>
      </w:pPr>
      <w:r>
        <w:t>2. ПОРЯДОК РАССМОТРЕНИЯ ИНИЦИАТИВНЫХ ПРОЕКТОВ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>2.1. Инициативные проекты рассматриваются в рамка</w:t>
      </w:r>
      <w:r>
        <w:t>х конкурсного отбора инициативных проектов.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Организатором конкурсного отбора инициативных проектов является Министерство.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2.2. Участниками конкурсного отбора инициативных проектов являются городские округа, муниципальные округа, муниципальные районы края, </w:t>
      </w:r>
      <w:r>
        <w:t>поселения, входящие в состав муниципальных районов края, выдвигающие инициативные проекты.</w:t>
      </w:r>
    </w:p>
    <w:p w:rsidR="00000000" w:rsidRDefault="005F4FF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</w:t>
      </w:r>
      <w:r>
        <w:t>рая от 01.11.2023 N 875-п)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2.3. Для участия в конкурсном отборе инициативных проектов муниципальные образования края в срок до 20 января текущего года представляют в Красноярское краевое государственное бюджетное учреждение дополнительного профессиональног</w:t>
      </w:r>
      <w:r>
        <w:t xml:space="preserve">о образования "Институт государственного и муниципального управления при Правительстве Красноярского края" (далее - Институт) инициативный проект с приложением документов, указанных в </w:t>
      </w:r>
      <w:hyperlink w:anchor="Par80" w:tooltip="2.4. Состав сведений, которые должны содержать инициативные проекты, определяется в приложении N 1 к Порядку. Инициативный проект представляется по форме заявки на участие в конкурсном отборе инициативных проектов согласно приложению N 1 к Порядку." w:history="1">
        <w:r>
          <w:rPr>
            <w:color w:val="0000FF"/>
          </w:rPr>
          <w:t>пункте 2.4</w:t>
        </w:r>
      </w:hyperlink>
      <w:r>
        <w:t xml:space="preserve"> Порядка (далее - конкурсная документация)</w:t>
      </w:r>
      <w:r>
        <w:t>, нарочным или почтовым отправлением на бумажном носителе, а также в электронном виде на электронную почту (в форматах .doc, .docx, .xls, .xlsx, .pdf).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Институт осуществляет прием конкурсной документации, ее регистрацию и проверку на соответствие требовани</w:t>
      </w:r>
      <w:r>
        <w:t xml:space="preserve">ям </w:t>
      </w:r>
      <w:hyperlink w:anchor="Par52" w:tooltip="1.4. Иные межбюджетные трансферты направляются муниципальным образованием края на реализацию инициативных проектов, направленных на развитие объектов общественной инфраструктуры (объектов коммунальной инфраструктуры и внешнего благоустройства, в том числе дворовых территорий; объектов культуры, спорта и молодежной политики; объектов, используемых для проведения общественных, культурно-массовых и спортивных мероприятий (площади, парки, спортивные и детские площадки, места отдыха); объектов для обеспечения..." w:history="1">
        <w:r>
          <w:rPr>
            <w:color w:val="0000FF"/>
          </w:rPr>
          <w:t>пунктов 1.4</w:t>
        </w:r>
      </w:hyperlink>
      <w:r>
        <w:t xml:space="preserve">, </w:t>
      </w:r>
      <w:hyperlink w:anchor="Par80" w:tooltip="2.4. Состав сведений, которые должны содержать инициативные проекты, определяется в приложении N 1 к Порядку. Инициативный проект представляется по форме заявки на участие в конкурсном отборе инициативных проектов согласно приложению N 1 к Порядку." w:history="1">
        <w:r>
          <w:rPr>
            <w:color w:val="0000FF"/>
          </w:rPr>
          <w:t>2.4</w:t>
        </w:r>
      </w:hyperlink>
      <w:r>
        <w:t xml:space="preserve"> - </w:t>
      </w:r>
      <w:hyperlink w:anchor="Par92" w:tooltip="2.6. Участником конкурсного отбора инициативных проектов ежегодно может быть представлена конкурсная документация на реализацию не более одного инициативного проекта от каждого поселения, входящего в состав муниципального района края." w:history="1">
        <w:r>
          <w:rPr>
            <w:color w:val="0000FF"/>
          </w:rPr>
          <w:t>2.6</w:t>
        </w:r>
      </w:hyperlink>
      <w:r>
        <w:t xml:space="preserve"> Порядка, а также формирование свода исходных данных для проведения оценки конкурсной документации.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Основаниями для отказа в приеме конкурсной документации являются: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5" w:name="Par77"/>
      <w:bookmarkEnd w:id="5"/>
      <w:r>
        <w:t>н</w:t>
      </w:r>
      <w:r>
        <w:t>есоблюдение срока представления конкурсной документации;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6" w:name="Par78"/>
      <w:bookmarkEnd w:id="6"/>
      <w:r>
        <w:t xml:space="preserve">несоответствие конкурсной документации требованиям </w:t>
      </w:r>
      <w:hyperlink w:anchor="Par52" w:tooltip="1.4. Иные межбюджетные трансферты направляются муниципальным образованием края на реализацию инициативных проектов, направленных на развитие объектов общественной инфраструктуры (объектов коммунальной инфраструктуры и внешнего благоустройства, в том числе дворовых территорий; объектов культуры, спорта и молодежной политики; объектов, используемых для проведения общественных, культурно-массовых и спортивных мероприятий (площади, парки, спортивные и детские площадки, места отдыха); объектов для обеспечения..." w:history="1">
        <w:r>
          <w:rPr>
            <w:color w:val="0000FF"/>
          </w:rPr>
          <w:t>пунктов 1.4</w:t>
        </w:r>
      </w:hyperlink>
      <w:r>
        <w:t xml:space="preserve">, </w:t>
      </w:r>
      <w:hyperlink w:anchor="Par80" w:tooltip="2.4. Состав сведений, которые должны содержать инициативные проекты, определяется в приложении N 1 к Порядку. Инициативный проект представляется по форме заявки на участие в конкурсном отборе инициативных проектов согласно приложению N 1 к Порядку." w:history="1">
        <w:r>
          <w:rPr>
            <w:color w:val="0000FF"/>
          </w:rPr>
          <w:t>2.4</w:t>
        </w:r>
      </w:hyperlink>
      <w:r>
        <w:t xml:space="preserve"> - </w:t>
      </w:r>
      <w:hyperlink w:anchor="Par92" w:tooltip="2.6. Участником конкурсного отбора инициативных проектов ежегодно может быть представлена конкурсная документация на реализацию не более одного инициативного проекта от каждого поселения, входящего в состав муниципального района края." w:history="1">
        <w:r>
          <w:rPr>
            <w:color w:val="0000FF"/>
          </w:rPr>
          <w:t>2.6</w:t>
        </w:r>
      </w:hyperlink>
      <w:r>
        <w:t xml:space="preserve"> Порядка.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При наличии оснований, указанных в </w:t>
      </w:r>
      <w:hyperlink w:anchor="Par77" w:tooltip="несоблюдение срока представления конкурсной документации;" w:history="1">
        <w:r>
          <w:rPr>
            <w:color w:val="0000FF"/>
          </w:rPr>
          <w:t>абзацах четвертом</w:t>
        </w:r>
      </w:hyperlink>
      <w:r>
        <w:t xml:space="preserve">, </w:t>
      </w:r>
      <w:hyperlink w:anchor="Par78" w:tooltip="несоответствие конкурсной документации требованиям пунктов 1.4, 2.4 - 2.6 Порядка." w:history="1">
        <w:r>
          <w:rPr>
            <w:color w:val="0000FF"/>
          </w:rPr>
          <w:t>пятом</w:t>
        </w:r>
      </w:hyperlink>
      <w:r>
        <w:t xml:space="preserve"> настоящего пункта, в течение 5 рабочих дней со дня ре</w:t>
      </w:r>
      <w:r>
        <w:t>гистрации конкурсной документации Институт принимает решение об отказе в приеме конкурсной документации и направляет участнику конкурсного отбора инициативных проектов почтовым отправлением уведомление об этом с указанием основания для принятия такого реше</w:t>
      </w:r>
      <w:r>
        <w:t>ния.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7" w:name="Par80"/>
      <w:bookmarkEnd w:id="7"/>
      <w:r>
        <w:t xml:space="preserve">2.4. Состав сведений, которые должны содержать инициативные проекты, определяется в </w:t>
      </w:r>
      <w:hyperlink w:anchor="Par200" w:tooltip="                            Инициативный проект" w:history="1">
        <w:r>
          <w:rPr>
            <w:color w:val="0000FF"/>
          </w:rPr>
          <w:t>приложении N 1</w:t>
        </w:r>
      </w:hyperlink>
      <w:r>
        <w:t xml:space="preserve"> к Порядку. Инициативный </w:t>
      </w:r>
      <w:hyperlink w:anchor="Par200" w:tooltip="                            Инициативный проект" w:history="1">
        <w:r>
          <w:rPr>
            <w:color w:val="0000FF"/>
          </w:rPr>
          <w:t>проект</w:t>
        </w:r>
      </w:hyperlink>
      <w:r>
        <w:t xml:space="preserve"> представляется по форме заявки на участие в конкурсном отборе инициативных проектов согласно приложению N 1 к Порядку.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К инициативному проекту прилагаются следующие документы: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копия итогового про</w:t>
      </w:r>
      <w:r>
        <w:t xml:space="preserve">токола собрания (схода, конференции) граждан по выбору инициативного проекта, выдвигаемого на конкурсный отбор инициативных проектов, для </w:t>
      </w:r>
      <w:r>
        <w:lastRenderedPageBreak/>
        <w:t>получения финансовой поддержки из краевого бюджета, определению вклада в его реализацию, в том числе в неденежной форм</w:t>
      </w:r>
      <w:r>
        <w:t xml:space="preserve">е, населения, юридических лиц (за исключением поступлений от предприятий и организаций муниципальной, государственной форм собственности) и индивидуальных предпринимателей и по составу инициативной группы, при наличии (примерная </w:t>
      </w:r>
      <w:hyperlink w:anchor="Par786" w:tooltip="               Примерная форма протокола итогового собрания" w:history="1">
        <w:r>
          <w:rPr>
            <w:color w:val="0000FF"/>
          </w:rPr>
          <w:t>форма</w:t>
        </w:r>
      </w:hyperlink>
      <w:r>
        <w:t xml:space="preserve"> указанного протокола приведена в приложении N 2 к Порядку);</w:t>
      </w:r>
    </w:p>
    <w:p w:rsidR="00000000" w:rsidRDefault="005F4FF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Правительства Красноярского края от 20.01.2023 N 36-п)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выписку из Единого государственного реестра недвижимости, подтверждающую наличие права собственности муниципального образования края и (или) права оперативного управления муниципального учрежден</w:t>
      </w:r>
      <w:r>
        <w:t>ия на объект общественной инфраструктуры, развитие которого предусматривается инициативным проектом, выданную не ранее 30 рабочих дней, предшествующих дате представления конкурсной документации, и (или) копии правоустанавливающих документов на земельный уч</w:t>
      </w:r>
      <w:r>
        <w:t>асток, используемый для реализации инициативного проекта;</w:t>
      </w:r>
    </w:p>
    <w:p w:rsidR="00000000" w:rsidRDefault="005F4FF2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01.11.2023 N 875-п)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копии </w:t>
      </w:r>
      <w:r>
        <w:t>смет, расчетов на осуществление расходов, указанных в инициативном проекте;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фотографии, свидетельствующие о текущем состоянии объекта (места для размещения объекта, предлагаемого для реализации в рамках инициативного проекта).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Дополнительно могут прилагать</w:t>
      </w:r>
      <w:r>
        <w:t>ся документы, подтверждающие актуальность и остроту проблемы, на решение которой направлена реализация инициативного проекта (акты органов государственного контроля (надзора), судебные акты, исполнительные документы, выданные на основании судебных актов по</w:t>
      </w:r>
      <w:r>
        <w:t xml:space="preserve"> обращению взыскания на средства местного бюджета, акты органов государственного контроля (надзора) в отношении муниципальных образований края и (или) муниципальных учреждений муниципальных образований края, свидетельствующие о состоянии объекта).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В случае</w:t>
      </w:r>
      <w:r>
        <w:t xml:space="preserve"> реализации инициативного проекта, направленного на развитие дворовых территорий, к инициативному проекту также прилагается составленная в свободной форме карта-схема, характеризующая географическое положение такого объекта.</w:t>
      </w:r>
    </w:p>
    <w:p w:rsidR="00000000" w:rsidRDefault="005F4FF2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01.11.2023 N 875-п)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2.5. Верность копий документов, представляемых в соответствии с </w:t>
      </w:r>
      <w:hyperlink w:anchor="Par80" w:tooltip="2.4. Состав сведений, которые должны содержать инициативные проекты, определяется в приложении N 1 к Порядку. Инициативный проект представляется по форме заявки на участие в конкурсном отборе инициативных проектов согласно приложению N 1 к Порядку." w:history="1">
        <w:r>
          <w:rPr>
            <w:color w:val="0000FF"/>
          </w:rPr>
          <w:t>пунктом</w:t>
        </w:r>
        <w:r>
          <w:rPr>
            <w:color w:val="0000FF"/>
          </w:rPr>
          <w:t xml:space="preserve"> 2.4</w:t>
        </w:r>
      </w:hyperlink>
      <w:r>
        <w:t xml:space="preserve"> Порядка, свидетельствуется подписью руководителя уполномоченного органа местного самоуправления муниципального образования края или уполномоченного на то должностного лица и печатью (при ее наличии) с указанием даты их заверения, а также представле</w:t>
      </w:r>
      <w:r>
        <w:t>нием документа, подтверждающего полномочия указанных лиц.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8" w:name="Par92"/>
      <w:bookmarkEnd w:id="8"/>
      <w:r>
        <w:t xml:space="preserve">2.6. Участником конкурсного отбора инициативных проектов ежегодно может быть представлена конкурсная документация на реализацию не более одного инициативного проекта от каждого поселения, </w:t>
      </w:r>
      <w:r>
        <w:t>входящего в состав муниципального района края.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Количество конкурсных документаций от муниципального округа края не может превышать количества поселений, входящих в состав муниципального образования края до наделения его статусом муниципального округа.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lastRenderedPageBreak/>
        <w:t>Коли</w:t>
      </w:r>
      <w:r>
        <w:t xml:space="preserve">чество конкурсных документаций от муниципального образования Северо-Енисейский район не может превышать количества поселений, входящих в состав муниципального образования края до вступления в силу </w:t>
      </w:r>
      <w:hyperlink r:id="rId35" w:history="1">
        <w:r>
          <w:rPr>
            <w:color w:val="0000FF"/>
          </w:rPr>
          <w:t>Закона</w:t>
        </w:r>
      </w:hyperlink>
      <w:r>
        <w:t xml:space="preserve"> края от 13.12.2005 N 16-4196 "О внесении изменений в Закон края "Об установлении границ и наделении соответствующим статусом муниципального образования Северо-Енисейский район и образованных в его границах иных муниц</w:t>
      </w:r>
      <w:r>
        <w:t>ипальных образований".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Количество конкурсных документаций от городского округа края:</w:t>
      </w:r>
    </w:p>
    <w:p w:rsidR="00000000" w:rsidRDefault="005F4FF2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</w:t>
      </w:r>
      <w:r>
        <w:t>края от 01.11.2023 N 875-п)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с численностью населения более 100,0 тыс. человек - не более пяти;</w:t>
      </w:r>
    </w:p>
    <w:p w:rsidR="00000000" w:rsidRDefault="005F4FF2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Крас</w:t>
      </w:r>
      <w:r>
        <w:t>ноярского края от 01.11.2023 N 875-п)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с численностью населения до 100,0 тыс. человек включительно - не более трех.</w:t>
      </w:r>
    </w:p>
    <w:p w:rsidR="00000000" w:rsidRDefault="005F4FF2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01.11.2023 N 875-п)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2.7. Срок реализации инициативного проекта ограничивается годом, в котором предоставляется иной межбюджетный трансферт.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2.8. Участник конкурсного отбора инициативных проектов имеет право отозвать ко</w:t>
      </w:r>
      <w:r>
        <w:t xml:space="preserve">нкурсную документацию, направив обращение в адрес Министерства с отказом от участия в конкурсном отборе инициативных проектов, не менее чем за 3 дня до даты заседания, указанного в </w:t>
      </w:r>
      <w:hyperlink w:anchor="Par106" w:tooltip="2.10. Министерство в срок до 15 февраля текущего года осуществляет оценку конкурсной документации в соответствии с критериями, установленными приложением N 4 к Порядку, по результатам которой формирует рейтинг инициативных проектов, исходя из суммарного количества набранных баллов. При равенстве баллов приоритет отдается конкурсным документациям, зарегистрированным ранее других." w:history="1">
        <w:r>
          <w:rPr>
            <w:color w:val="0000FF"/>
          </w:rPr>
          <w:t>абзаце третьем пункта 2.10</w:t>
        </w:r>
      </w:hyperlink>
      <w:r>
        <w:t xml:space="preserve"> Порядка.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2.9. В срок до 5 февраля текущего года Институт направляет в адрес Министерства: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нарочным конкурсную документацию, соответствующую требования</w:t>
      </w:r>
      <w:r>
        <w:t xml:space="preserve">м </w:t>
      </w:r>
      <w:hyperlink w:anchor="Par52" w:tooltip="1.4. Иные межбюджетные трансферты направляются муниципальным образованием края на реализацию инициативных проектов, направленных на развитие объектов общественной инфраструктуры (объектов коммунальной инфраструктуры и внешнего благоустройства, в том числе дворовых территорий; объектов культуры, спорта и молодежной политики; объектов, используемых для проведения общественных, культурно-массовых и спортивных мероприятий (площади, парки, спортивные и детские площадки, места отдыха); объектов для обеспечения..." w:history="1">
        <w:r>
          <w:rPr>
            <w:color w:val="0000FF"/>
          </w:rPr>
          <w:t>пунктов 1.4</w:t>
        </w:r>
      </w:hyperlink>
      <w:r>
        <w:t xml:space="preserve">, </w:t>
      </w:r>
      <w:hyperlink w:anchor="Par80" w:tooltip="2.4. Состав сведений, которые должны содержать инициативные проекты, определяется в приложении N 1 к Порядку. Инициативный проект представляется по форме заявки на участие в конкурсном отборе инициативных проектов согласно приложению N 1 к Порядку." w:history="1">
        <w:r>
          <w:rPr>
            <w:color w:val="0000FF"/>
          </w:rPr>
          <w:t>2.4</w:t>
        </w:r>
      </w:hyperlink>
      <w:r>
        <w:t xml:space="preserve"> - </w:t>
      </w:r>
      <w:hyperlink w:anchor="Par92" w:tooltip="2.6. Участником конкурсного отбора инициативных проектов ежегодно может быть представлена конкурсная документация на реализацию не более одного инициативного проекта от каждого поселения, входящего в состав муниципального района края." w:history="1">
        <w:r>
          <w:rPr>
            <w:color w:val="0000FF"/>
          </w:rPr>
          <w:t>2.6</w:t>
        </w:r>
      </w:hyperlink>
      <w:r>
        <w:t xml:space="preserve"> Порядка;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нарочным и по электронной почте (в форматах .xls, .xlsx) </w:t>
      </w:r>
      <w:hyperlink w:anchor="Par940" w:tooltip="Свод исходных данных для проведения оценки" w:history="1">
        <w:r>
          <w:rPr>
            <w:color w:val="0000FF"/>
          </w:rPr>
          <w:t>свод</w:t>
        </w:r>
      </w:hyperlink>
      <w:r>
        <w:t xml:space="preserve"> исходных данных для проведения оценки конкурсной документации по форме согласно приложению N 3 к По</w:t>
      </w:r>
      <w:r>
        <w:t>рядку.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9" w:name="Par106"/>
      <w:bookmarkEnd w:id="9"/>
      <w:r>
        <w:t xml:space="preserve">2.10. Министерство в срок до 15 февраля текущего года осуществляет оценку конкурсной документации в соответствии с </w:t>
      </w:r>
      <w:hyperlink w:anchor="Par1350" w:tooltip="КРИТЕРИИ КОНКУРСНОГО ОТБОРА ИНИЦИАТИВНЫХ ПРОЕКТОВ" w:history="1">
        <w:r>
          <w:rPr>
            <w:color w:val="0000FF"/>
          </w:rPr>
          <w:t>критериями</w:t>
        </w:r>
      </w:hyperlink>
      <w:r>
        <w:t xml:space="preserve">, установленными приложением N 4 </w:t>
      </w:r>
      <w:r>
        <w:t>к Порядку, по результатам которой формирует рейтинг инициативных проектов, исходя из суммарного количества набранных баллов. При равенстве баллов приоритет отдается конкурсным документациям, зарегистрированным ранее других.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Сформированный рейтинг инициативных проектов Министерство представляет на очередное заседание Совета по развитию местного самоуправления в крае, созданного в соответствии со </w:t>
      </w:r>
      <w:hyperlink r:id="rId39" w:history="1">
        <w:r>
          <w:rPr>
            <w:color w:val="0000FF"/>
          </w:rPr>
          <w:t>статьей 4</w:t>
        </w:r>
      </w:hyperlink>
      <w:r>
        <w:t xml:space="preserve"> Закона края от 07.07.2016 N 10-4831 "О государственной поддержке развития местного самоуправления Красноярского края" (далее - Совет).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2.11. Совет с учетом рейтинга инициативных проектов, руководствуясь регламентом</w:t>
      </w:r>
      <w:r>
        <w:t xml:space="preserve"> работы Совета, предлагает Правительству края для утверждения распределение иных межбюджетных трансфертов с указанием победителей конкурсного отбора инициативных проектов и объемов иных межбюджетных трансфертов, а также инициативных проектов, которым в под</w:t>
      </w:r>
      <w:r>
        <w:t>держке отказано.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lastRenderedPageBreak/>
        <w:t>Предложения Совета оформляются протоколом, который в течение 3 рабочих дней со дня его подписания направляется в Министерство.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2.12. Министерство с учетом предложений Совета разрабатывает и представляет в Правительство края проект постанов</w:t>
      </w:r>
      <w:r>
        <w:t>ления Правительства края об утверждении распределения иных межбюджетных трансфертов в текущем финансовом году.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Распределение иных межбюджетных трансфертов утверждается постановлением Правительства края (далее - постановление) в течение 20 рабочих дней со д</w:t>
      </w:r>
      <w:r>
        <w:t>ня получения Министерством предложений Совета.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2.13. Основанием для отказа в поддержке инициативных проектов является непризнание инициативного проекта победителем конкурсного отбора инициативных проектов.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Title"/>
        <w:jc w:val="center"/>
        <w:outlineLvl w:val="1"/>
      </w:pPr>
      <w:r>
        <w:t>3. ПРАВИЛА ПРЕДОСТАВЛЕНИЯ ИНЫХ МЕЖБЮДЖЕТНЫХ ТРАНС</w:t>
      </w:r>
      <w:r>
        <w:t>ФЕРТОВ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 xml:space="preserve">3.1. Условием предоставления иных межбюджетных трансфертов является софинансирование расходов, направленных на реализацию инициативных проектов, из источников, указанных в </w:t>
      </w:r>
      <w:hyperlink w:anchor="Par118" w:tooltip="местного бюджета - не менее 5% от его стоимости;" w:history="1">
        <w:r>
          <w:rPr>
            <w:color w:val="0000FF"/>
          </w:rPr>
          <w:t>аб</w:t>
        </w:r>
        <w:r>
          <w:rPr>
            <w:color w:val="0000FF"/>
          </w:rPr>
          <w:t>зацах третьем</w:t>
        </w:r>
      </w:hyperlink>
      <w:r>
        <w:t xml:space="preserve"> - </w:t>
      </w:r>
      <w:hyperlink w:anchor="Par120" w:tooltip="иных источников (местного бюджета, населения, юридических лиц (за исключением поступлений от предприятий и организаций муниципальной, государственной форм собственности) и индивидуальных предпринимателей) - не менее 7% от его стоимости." w:history="1">
        <w:r>
          <w:rPr>
            <w:color w:val="0000FF"/>
          </w:rPr>
          <w:t>пятом</w:t>
        </w:r>
      </w:hyperlink>
      <w:r>
        <w:t xml:space="preserve"> настоящего пункта.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Объем софинансирования расходов, направленных на реализацию одного инициативного проекта, составляет: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10" w:name="Par118"/>
      <w:bookmarkEnd w:id="10"/>
      <w:r>
        <w:t>местного бюджета - не менее 5% от его стоимости;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населения - не менее 3% от его стоимости</w:t>
      </w:r>
      <w:r>
        <w:t>;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11" w:name="Par120"/>
      <w:bookmarkEnd w:id="11"/>
      <w:r>
        <w:t>иных источников (местного бюджета, населения, юридических лиц (за исключением поступлений от предприятий и организаций муниципальной, государственной форм собственности) и индивидуальных предпринимателей) - не менее 7% от его стоимости.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12" w:name="Par121"/>
      <w:bookmarkEnd w:id="12"/>
      <w:r>
        <w:t>3.2. Методика распределения иных межбюджетных трансфертов предусматривает предоставление иных межбюджетных трансфертов муниципальным образованиям края в объеме средств, определенных в инициативном проекте, но не более:</w:t>
      </w:r>
    </w:p>
    <w:p w:rsidR="00000000" w:rsidRDefault="005F4FF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20.01.2023 N 36-п)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2700,0 тыс. рублей - для городских округов края; для городских и сельских поселений, определенн</w:t>
      </w:r>
      <w:r>
        <w:t>ых законами края административными центрами муниципальных районов края; для населенных пунктов, определенных законами края административными центрами муниципальных округов края;</w:t>
      </w:r>
    </w:p>
    <w:p w:rsidR="00000000" w:rsidRDefault="005F4FF2">
      <w:pPr>
        <w:pStyle w:val="ConsPlusNormal"/>
        <w:jc w:val="both"/>
      </w:pPr>
      <w:r>
        <w:t xml:space="preserve">(в ред. Постановлений Правительства Красноярского края от 20.01.2023 </w:t>
      </w:r>
      <w:hyperlink r:id="rId41" w:history="1">
        <w:r>
          <w:rPr>
            <w:color w:val="0000FF"/>
          </w:rPr>
          <w:t>N 36-п</w:t>
        </w:r>
      </w:hyperlink>
      <w:r>
        <w:t xml:space="preserve">, от 01.11.2023 </w:t>
      </w:r>
      <w:hyperlink r:id="rId42" w:history="1">
        <w:r>
          <w:rPr>
            <w:color w:val="0000FF"/>
          </w:rPr>
          <w:t>N 875-п</w:t>
        </w:r>
      </w:hyperlink>
      <w:r>
        <w:t>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2000,0</w:t>
      </w:r>
      <w:r>
        <w:t xml:space="preserve"> тыс. рублей - для городских и сельских поселений с численностью населения более 1,0 тыс. человек; населенных пунктов, входящих в состав поселения с численностью населения более 1,0 тысячи человек, до наделения муниципального образования статусом муниципал</w:t>
      </w:r>
      <w:r>
        <w:t>ьного округа;</w:t>
      </w:r>
    </w:p>
    <w:p w:rsidR="00000000" w:rsidRDefault="005F4FF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01.11.2023 N 875-п)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lastRenderedPageBreak/>
        <w:t>1000,0 тыс. рублей - для городских и сельских посе</w:t>
      </w:r>
      <w:r>
        <w:t>лений с численностью населения до 1,0 тысячи человек включительно; населенных пунктов, входящих в состав поселения с численностью населения до 1,0 тысячи человек включительно, до наделения муниципального образования статусом муниципального округа.</w:t>
      </w:r>
    </w:p>
    <w:p w:rsidR="00000000" w:rsidRDefault="005F4FF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01.11.2023 N 875-п)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3.3. В случае увеличения расходов на реализацию </w:t>
      </w:r>
      <w:hyperlink r:id="rId45" w:history="1">
        <w:r>
          <w:rPr>
            <w:color w:val="0000FF"/>
          </w:rPr>
          <w:t>подпрограммы</w:t>
        </w:r>
      </w:hyperlink>
      <w:r>
        <w:t xml:space="preserve"> "Поддержка местных инициатив" государственной программы "Содействие развитию местного самоуправления", утвержденной Постановлением Правительства края от </w:t>
      </w:r>
      <w:r>
        <w:t>30.09.2013 N 517-п, в соответствии с объемами финансирования, предусмотренными законом края о краевом бюджете на текущий финансовый год и плановый период, или отсутствия потребности у муниципального образования края, которому предоставлен иной межбюджетный</w:t>
      </w:r>
      <w:r>
        <w:t xml:space="preserve"> трансферт, в средствах краевого бюджета на реализацию какого-либо инициативного проекта, победителем конкурсного отбора инициативных проектов признается следующий в рейтинге инициативный проект с учетом предложений Совета.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3.4. Предоставление иных межбюдж</w:t>
      </w:r>
      <w:r>
        <w:t>етных трансфертов бюджетам муниципальных образований края осуществляется Министерством на основании соглашений о предоставлении иных межбюджетных трансфертов из краевого бюджета, заключенных между Министерством и местной администрацией соответствующего мун</w:t>
      </w:r>
      <w:r>
        <w:t>иципального образования края (далее - соглашение) в течение 14 рабочих дней со дня вступления в силу постановления, в соответствии с типовой формой, утвержденной Министерством.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В случае предоставления иных межбюджетных трансфертов бюджетам муниципальных ра</w:t>
      </w:r>
      <w:r>
        <w:t>йонов края для последующего предоставления бюджетам поселений, входящих в состав муниципального района края, органы местного самоуправления муниципальных районов края предоставляют иные межбюджетные трансферты бюджетам поселений в порядке, установленном му</w:t>
      </w:r>
      <w:r>
        <w:t>ниципальными правовыми актами.</w:t>
      </w:r>
    </w:p>
    <w:p w:rsidR="00000000" w:rsidRDefault="005F4FF2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01.11.2023 N 875-п)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13" w:name="Par133"/>
      <w:bookmarkEnd w:id="13"/>
      <w:r>
        <w:t>3.5. Для перечисления иного межбюджетного трансферта муниципальные образования края не позднее 25 декабря текущего года представляют в Министерство нарочным или почтовым отправлением на бумажном носителе следующие документы: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заявку на перечисление иного ме</w:t>
      </w:r>
      <w:r>
        <w:t xml:space="preserve">жбюджетного трансферта, содержащую наименование инициативного проекта, сумму запрашиваемого иного межбюджетного трансферта, информацию о заключенных муниципальных контрактах (договорах) и (или) соглашении (в случае, предусмотренном </w:t>
      </w:r>
      <w:hyperlink w:anchor="Par65" w:tooltip="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осуществление расходов, направленных на реализацию инициативных проектов в рамках мероприятий по поддержке местных инициатив (в случае реализации инициативных проектов, направленных на развитие объектов внешнего благоустройства, если дворовая территория образована земельными участками, находящимися полностью или частично в частной собственно..." w:history="1">
        <w:r>
          <w:rPr>
            <w:color w:val="0000FF"/>
          </w:rPr>
          <w:t>абзацем четвертым пункта 1.7</w:t>
        </w:r>
      </w:hyperlink>
      <w:r>
        <w:t xml:space="preserve"> Порядка), направленных на реализацию инициативного проекта, включая их реквизиты, предмет, источники финансирования инициативного проекта в соответствии с условиями, установленными соглашением;</w:t>
      </w:r>
    </w:p>
    <w:p w:rsidR="00000000" w:rsidRDefault="005F4FF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01.11.2023 N 875-п)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выписку из решения представительного органа муниципального образования края о местном бюджете</w:t>
      </w:r>
      <w:r>
        <w:t xml:space="preserve"> на текущий финансовый год (текущий финансовый год и плановый период) (сводной бюджетной росписи местного бюджета) с указанием сумм расходов по разделам, подразделам, целевым статьям и видам расходов, классификации расходов бюджетов Российской Федерации, п</w:t>
      </w:r>
      <w:r>
        <w:t xml:space="preserve">одтверждающую долевое участие местного бюджета в финансировании соответствующих расходов, и (или) копии документов, подтверждающих оплату расходов по подготовке проектно-сметной документации (сводных сметных расчетов) на проведение работ, необходимых </w:t>
      </w:r>
      <w:r>
        <w:lastRenderedPageBreak/>
        <w:t>при р</w:t>
      </w:r>
      <w:r>
        <w:t>еализации инициативного проекта, по проведению проверки достоверности сметной стоимости строительства, реконструкции, капитального ремонта объектов капитального строительства;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копии документов, подтверждающих поступление в бюджет муниципального образования</w:t>
      </w:r>
      <w:r>
        <w:t xml:space="preserve"> края средств по каждому из источников софинансирования в объемах не менее объемов софинансирования инициативного проекта, предусмотренных соглашением;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01.11.2023 N 875-п.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Выписки из муниципальных правовых актов муниципальных образований края представляются надлежащим образом заверенными главой (главой администрации) муниципальн</w:t>
      </w:r>
      <w:r>
        <w:t>ого образования края или уполномоченным им лицом.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3.6. Верность копий документов, представляемых в соответствии с </w:t>
      </w:r>
      <w:hyperlink w:anchor="Par133" w:tooltip="3.5. Для перечисления иного межбюджетного трансферта муниципальные образования края не позднее 25 декабря текущего года представляют в Министерство нарочным или почтовым отправлением на бумажном носителе следующие документы:" w:history="1">
        <w:r>
          <w:rPr>
            <w:color w:val="0000FF"/>
          </w:rPr>
          <w:t>пунктами 3.5</w:t>
        </w:r>
      </w:hyperlink>
      <w:r>
        <w:t xml:space="preserve">, </w:t>
      </w:r>
      <w:hyperlink w:anchor="Par151" w:tooltip="3.9. В случае образования экономии иного межбюджетного трансферта муниципальные образования края вправе в срок не позднее 1 октября текущего года направить в Министерство нарочным или почтовым отправлением на бумажном носителе либо в форме электронного документа посредством государственной межведомственной информационной системы электронного документооборота Правительства края и иных органов исполнительной власти края &quot;Енисей-СЭД&quot; обращение о перераспределении иного межбюджетного трансферта на иные мероп..." w:history="1">
        <w:r>
          <w:rPr>
            <w:color w:val="0000FF"/>
          </w:rPr>
          <w:t>3.9</w:t>
        </w:r>
      </w:hyperlink>
      <w:r>
        <w:t xml:space="preserve"> Порядка, свидетельствуется подписью руководителя уполномоченного органа местного самоуправления </w:t>
      </w:r>
      <w:r>
        <w:t>муниципального образования края или уполномоченного на то должностного лица и печатью с указанием даты их заверения, а также представлением документа, подтверждающего полномочия указанных лиц.</w:t>
      </w:r>
    </w:p>
    <w:p w:rsidR="00000000" w:rsidRDefault="005F4FF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20.01.2023 N 36-п)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3.7. Министерство в день поступления документов, указанных в </w:t>
      </w:r>
      <w:hyperlink w:anchor="Par133" w:tooltip="3.5. Для перечисления иного межбюджетного трансферта муниципальные образования края не позднее 25 декабря текущего года представляют в Министерство нарочным или почтовым отправлением на бумажном носителе следующие документы:" w:history="1">
        <w:r>
          <w:rPr>
            <w:color w:val="0000FF"/>
          </w:rPr>
          <w:t>пункте 3.5</w:t>
        </w:r>
      </w:hyperlink>
      <w:r>
        <w:t xml:space="preserve"> Порядка, делает отметку о дате их получения.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Министерство в</w:t>
      </w:r>
      <w:r>
        <w:t xml:space="preserve"> течение 10 рабочих дней со дня поступления документов, указанных в </w:t>
      </w:r>
      <w:hyperlink w:anchor="Par133" w:tooltip="3.5. Для перечисления иного межбюджетного трансферта муниципальные образования края не позднее 25 декабря текущего года представляют в Министерство нарочным или почтовым отправлением на бумажном носителе следующие документы:" w:history="1">
        <w:r>
          <w:rPr>
            <w:color w:val="0000FF"/>
          </w:rPr>
          <w:t>пункте 3.5</w:t>
        </w:r>
      </w:hyperlink>
      <w:r>
        <w:t xml:space="preserve"> Порядка, рассматривает их и принимает решение о перечислении иных межбюджетных трансфертов получателю либо об отказе в их перечислении.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Основаниями для принятия решения об отказе в</w:t>
      </w:r>
      <w:r>
        <w:t xml:space="preserve"> перечислении иного межбюджетного трансферта является: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представление документов, указанных в </w:t>
      </w:r>
      <w:hyperlink w:anchor="Par133" w:tooltip="3.5. Для перечисления иного межбюджетного трансферта муниципальные образования края не позднее 25 декабря текущего года представляют в Министерство нарочным или почтовым отправлением на бумажном носителе следующие документы:" w:history="1">
        <w:r>
          <w:rPr>
            <w:color w:val="0000FF"/>
          </w:rPr>
          <w:t>пункте 3.5</w:t>
        </w:r>
      </w:hyperlink>
      <w:r>
        <w:t xml:space="preserve"> Порядка, не в полном объеме;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несоответствие документов требованиям, установленным </w:t>
      </w:r>
      <w:hyperlink w:anchor="Par133" w:tooltip="3.5. Для перечисления иного межбюджетного трансферта муниципальные образования края не позднее 25 декабря текущего года представляют в Министерство нарочным или почтовым отправлением на бумажном носителе следующие документы:" w:history="1">
        <w:r>
          <w:rPr>
            <w:color w:val="0000FF"/>
          </w:rPr>
          <w:t>пунктом 3.5</w:t>
        </w:r>
      </w:hyperlink>
      <w:r>
        <w:t xml:space="preserve"> Порядка;</w:t>
      </w:r>
    </w:p>
    <w:p w:rsidR="00000000" w:rsidRDefault="005F4FF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01.11.2023 N 875-п)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несоблюдение срока предоставления документов, указанного в </w:t>
      </w:r>
      <w:hyperlink w:anchor="Par133" w:tooltip="3.5. Для перечисления иного межбюджетного трансферта муниципальные образования края не позднее 25 декабря текущего года представляют в Министерство нарочным или почтовым отправлением на бумажном носителе следующие документы:" w:history="1">
        <w:r>
          <w:rPr>
            <w:color w:val="0000FF"/>
          </w:rPr>
          <w:t>абзаце первом пункта 3.5</w:t>
        </w:r>
      </w:hyperlink>
      <w:r>
        <w:t xml:space="preserve"> Порядка.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В течение 5 рабочих дней со д</w:t>
      </w:r>
      <w:r>
        <w:t>ня принятия решения об отказе в перечислении иных межбюджетных трансфертов Министерство посредством почтового отправления уведомляет об этом муниципальное образование края с указанием оснований для принятия такого решения.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3.8. Перечисление иного межбюджет</w:t>
      </w:r>
      <w:r>
        <w:t>ного трансферта осуществляется на казначейский счет для осуществления и отражения операций по учету и распределению поступлений, открытый в Управлении Федерального казначейства по краю.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14" w:name="Par151"/>
      <w:bookmarkEnd w:id="14"/>
      <w:r>
        <w:t>3.9. В случае образования экономии иного межбюджетного тра</w:t>
      </w:r>
      <w:r>
        <w:t xml:space="preserve">нсферта муниципальные образования края вправе в срок не позднее 1 октября текущего года направить в Министерство </w:t>
      </w:r>
      <w:r>
        <w:lastRenderedPageBreak/>
        <w:t>нарочным или почтовым отправлением на бумажном носителе либо в форме электронного документа посредством государственной межведомственной информ</w:t>
      </w:r>
      <w:r>
        <w:t>ационной системы электронного документооборота Правительства края и иных органов исполнительной власти края "Енисей-СЭД" обращение о перераспределении иного межбюджетного трансферта на иные мероприятия, соответствующие инициативному проекту, указанному в к</w:t>
      </w:r>
      <w:r>
        <w:t>онкурсной документации, содержащее:</w:t>
      </w:r>
    </w:p>
    <w:p w:rsidR="00000000" w:rsidRDefault="005F4FF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01.11.2023 N 875-п)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15" w:name="Par153"/>
      <w:bookmarkEnd w:id="15"/>
      <w:r>
        <w:t>копии смет, расч</w:t>
      </w:r>
      <w:r>
        <w:t>етов на осуществление расходов, направленных на реализацию иных мероприятий, соответствующих инициативному проекту, указанному в конкурсной документации;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16" w:name="Par154"/>
      <w:bookmarkEnd w:id="16"/>
      <w:r>
        <w:t>копию протокола собрания граждан о согласовании иных мероприятий, реализуемых в рамках ини</w:t>
      </w:r>
      <w:r>
        <w:t>циативного проекта.</w:t>
      </w:r>
    </w:p>
    <w:p w:rsidR="00000000" w:rsidRDefault="005F4FF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20.01.2023 N 36-п)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Министерство в течение 10 рабочих дней со дня</w:t>
      </w:r>
      <w:r>
        <w:t xml:space="preserve"> поступления обращения проводит его проверку на соответствие вышеуказанным требованиям и принимает решение о перераспределении иного межбюджетного трансферта либо об отказе в его перераспределении.</w:t>
      </w:r>
    </w:p>
    <w:p w:rsidR="00000000" w:rsidRDefault="005F4FF2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01.11.2023 N 875-п)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Основаниями для принятия решения об отказе в перераспределении иного межбюджетного трансферта являются: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несоблюдение срока</w:t>
      </w:r>
      <w:r>
        <w:t xml:space="preserve"> представления обращения, указанного в </w:t>
      </w:r>
      <w:hyperlink w:anchor="Par151" w:tooltip="3.9. В случае образования экономии иного межбюджетного трансферта муниципальные образования края вправе в срок не позднее 1 октября текущего года направить в Министерство нарочным или почтовым отправлением на бумажном носителе либо в форме электронного документа посредством государственной межведомственной информационной системы электронного документооборота Правительства края и иных органов исполнительной власти края &quot;Енисей-СЭД&quot; обращение о перераспределении иного межбюджетного трансферта на иные мероп..." w:history="1">
        <w:r>
          <w:rPr>
            <w:color w:val="0000FF"/>
          </w:rPr>
          <w:t>абзаце первом пункта 3.9</w:t>
        </w:r>
      </w:hyperlink>
      <w:r>
        <w:t xml:space="preserve"> Порядка;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неполное представление документов (информации), указанных в </w:t>
      </w:r>
      <w:hyperlink w:anchor="Par153" w:tooltip="копии смет, расчетов на осуществление расходов, направленных на реализацию иных мероприятий, соответствующих инициативному проекту, указанному в конкурсной документации;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ar154" w:tooltip="копию протокола собрания граждан о согласовании иных мероприятий, реализуемых в рамках инициативного проекта." w:history="1">
        <w:r>
          <w:rPr>
            <w:color w:val="0000FF"/>
          </w:rPr>
          <w:t>третьем пункта 3.9</w:t>
        </w:r>
      </w:hyperlink>
      <w:r>
        <w:t xml:space="preserve"> Порядка;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несоответствие запрашиваемых мероприятий инициативному проекту, указанному в конкурсной документации.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В течение 5 рабочих дней со дня принятия решения об отказе в перераспределении иных межбюджетных трансфертов Министерство посредством почтового отправления (на бумажном носителе) либо государственной межведомственной информационной системы электронного док</w:t>
      </w:r>
      <w:r>
        <w:t>ументооборота Правительства края и иных органов исполнительной власти края "Енисей-СЭД" (в форме электронного документа) уведомляет об этом муниципальное образование края с указанием оснований для принятия такого решения.</w:t>
      </w:r>
    </w:p>
    <w:p w:rsidR="00000000" w:rsidRDefault="005F4FF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01.11.2023 N 875-п)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3.10. Результатами использования иных межбюджетных трансфертов является достижение значений: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доли </w:t>
      </w:r>
      <w:r>
        <w:t>софинансирования инициативного проекта за счет средств граждан не менее значения, указанного в соглашении;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доли софинансирования инициативного проекта за счет средств иных источников (местного бюджета, населения, юридических лиц (за исключением поступлений</w:t>
      </w:r>
      <w:r>
        <w:t xml:space="preserve"> от предприятий и </w:t>
      </w:r>
      <w:r>
        <w:lastRenderedPageBreak/>
        <w:t>организаций муниципальной, государственной форм собственности) и индивидуальных предпринимателей) не менее значения, указанного в соглашении.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Конкретные значения результатов использования иных межбюджетных трансфертов устанавливаются в со</w:t>
      </w:r>
      <w:r>
        <w:t>глашении.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Title"/>
        <w:jc w:val="center"/>
        <w:outlineLvl w:val="1"/>
      </w:pPr>
      <w:r>
        <w:t>4. СРОКИ И ПОРЯДОК ПРЕДСТАВЛЕНИЯ ОТЧЕТНОСТИ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>4.1. Органы местного самоуправления муниципальных образований края по итогам года не позднее 15 января года, следующего за отчетным годом, представляют в Министерство нарочным или почтовым отправление</w:t>
      </w:r>
      <w:r>
        <w:t xml:space="preserve">м на бумажных носителях и в электронном виде (в форматах .xls, .xlsx) </w:t>
      </w:r>
      <w:hyperlink w:anchor="Par1491" w:tooltip="Отчет об использовании средств иных межбюджетных" w:history="1">
        <w:r>
          <w:rPr>
            <w:color w:val="0000FF"/>
          </w:rPr>
          <w:t>отчет</w:t>
        </w:r>
      </w:hyperlink>
      <w:r>
        <w:t xml:space="preserve"> об использовании иных межбюджетных трансфертов по форме согласно приложению N 5 к Порядку, а также на </w:t>
      </w:r>
      <w:r>
        <w:t xml:space="preserve">электронных носителях фотоматериалы и (или) видеоматериалы, отображающие результат осуществления расходов, указанных в </w:t>
      </w:r>
      <w:hyperlink w:anchor="Par49" w:tooltip="1.1. Порядок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 (далее - Порядок), определяет методику распределения и правила предоставления иных межбюджетных трансфертов бюджетам муниципальных образований Красноярского края (далее - край) на осуществление расходов, направленных на реализацию инициативных проектов, выдвигаемых в соответствии со ..." w:history="1">
        <w:r>
          <w:rPr>
            <w:color w:val="0000FF"/>
          </w:rPr>
          <w:t>пункте 1.1</w:t>
        </w:r>
      </w:hyperlink>
      <w:r>
        <w:t xml:space="preserve"> Порядка, состояние объектов, заявленных в отчете об использовании иных межбюджетных трансфертов, п</w:t>
      </w:r>
      <w:r>
        <w:t>осле осуществления указанных расходов.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4.2. Органы местного самоуправления муниципальных образований края в срок до 7 апреля года, следующего за отчетным годом, представляют в Министерство годовой </w:t>
      </w:r>
      <w:hyperlink w:anchor="Par1635" w:tooltip="Отчет о достижении значений результатов использования" w:history="1">
        <w:r>
          <w:rPr>
            <w:color w:val="0000FF"/>
          </w:rPr>
          <w:t>отчет</w:t>
        </w:r>
      </w:hyperlink>
      <w:r>
        <w:t xml:space="preserve"> о достижении значений результатов использования иных межбюджетных трансфертов по форме согласно приложению N 6 к Порядку.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Title"/>
        <w:jc w:val="center"/>
        <w:outlineLvl w:val="1"/>
      </w:pPr>
      <w:r>
        <w:t>5. КОНТРОЛЬ ЗА ИСПОЛЬЗОВАНИЕМ СРЕДСТВ ИНОГО</w:t>
      </w:r>
    </w:p>
    <w:p w:rsidR="00000000" w:rsidRDefault="005F4FF2">
      <w:pPr>
        <w:pStyle w:val="ConsPlusTitle"/>
        <w:jc w:val="center"/>
      </w:pPr>
      <w:r>
        <w:t>МЕЖБЮДЖЕТНОГО ТРАНСФЕРТА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>5.1. Проверка соблюдения органами</w:t>
      </w:r>
      <w:r>
        <w:t xml:space="preserve"> местного самоуправления муниципального образования края условий, целей и порядка предоставления иного межбюджетного трансферта, осуществляется Министерством, службой финансово-экономического контроля и контроля в сфере закупок края, Счетной палатой края в</w:t>
      </w:r>
      <w:r>
        <w:t xml:space="preserve"> пределах полномочий, установленных действующим законодательством.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5.2. Ответственность за нецелевое использование полученных средств иного межбюджетного трансферта, а также достоверность представляемых отчетных данных по объемам выполненных работ и направ</w:t>
      </w:r>
      <w:r>
        <w:t>лениям использования выделенных средств возлагается на органы местного самоуправления муниципальных образований края в соответствии с действующим законодательством.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5.3. Не использованный по состоянию на 1 января года, следующего за отчетным годом, остаток</w:t>
      </w:r>
      <w:r>
        <w:t xml:space="preserve"> средств иного межбюджетного трансферта, по которому не принято решение о перераспределении, подлежит возврату в краевой бюджет в срок не позднее первых 15 рабочих дней года, следующего за отчетным. В случае если неиспользованные средства не перечислены в </w:t>
      </w:r>
      <w:r>
        <w:t xml:space="preserve">доход краевого бюджета в указанный срок, они подлежат взысканию в доход краевого бюджета в порядке, установленном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министерства финансов края от 23.11.2009</w:t>
      </w:r>
      <w:r>
        <w:t xml:space="preserve"> N 105 "Об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не перечисленных в доход краевого бюдж</w:t>
      </w:r>
      <w:r>
        <w:t>ета".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5.4. В случае если органом местного самоуправления муниципального образования края по состоянию на 31 декабря текущего года допущены нарушения обязательства по достижению </w:t>
      </w:r>
      <w:r>
        <w:lastRenderedPageBreak/>
        <w:t xml:space="preserve">значений результатов использования иных межбюджетных трансфертов и в срок до 1 </w:t>
      </w:r>
      <w:r>
        <w:t>апреля года, следующего за годом предоставления иных межбюджетных трансфертов, указанные нарушения не устранены, муниципальным образованием края осуществляется возврат средств иных межбюджетных трансфертов в краевой бюджет.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  <w:outlineLvl w:val="1"/>
      </w:pPr>
      <w:r>
        <w:t>Приложение N 1</w:t>
      </w:r>
    </w:p>
    <w:p w:rsidR="00000000" w:rsidRDefault="005F4FF2">
      <w:pPr>
        <w:pStyle w:val="ConsPlusNormal"/>
        <w:jc w:val="right"/>
      </w:pPr>
      <w:r>
        <w:t>к Порядку</w:t>
      </w:r>
    </w:p>
    <w:p w:rsidR="00000000" w:rsidRDefault="005F4FF2">
      <w:pPr>
        <w:pStyle w:val="ConsPlusNormal"/>
        <w:jc w:val="right"/>
      </w:pPr>
      <w:r>
        <w:t>предоставления и распределения</w:t>
      </w:r>
    </w:p>
    <w:p w:rsidR="00000000" w:rsidRDefault="005F4FF2">
      <w:pPr>
        <w:pStyle w:val="ConsPlusNormal"/>
        <w:jc w:val="right"/>
      </w:pPr>
      <w:r>
        <w:t>иных межбюджетных трансфертов</w:t>
      </w:r>
    </w:p>
    <w:p w:rsidR="00000000" w:rsidRDefault="005F4FF2">
      <w:pPr>
        <w:pStyle w:val="ConsPlusNormal"/>
        <w:jc w:val="right"/>
      </w:pPr>
      <w:r>
        <w:t>бюджетам муниципальных</w:t>
      </w:r>
    </w:p>
    <w:p w:rsidR="00000000" w:rsidRDefault="005F4FF2">
      <w:pPr>
        <w:pStyle w:val="ConsPlusNormal"/>
        <w:jc w:val="right"/>
      </w:pPr>
      <w:r>
        <w:t>образований Красноярского края</w:t>
      </w:r>
    </w:p>
    <w:p w:rsidR="00000000" w:rsidRDefault="005F4FF2">
      <w:pPr>
        <w:pStyle w:val="ConsPlusNormal"/>
        <w:jc w:val="right"/>
      </w:pPr>
      <w:r>
        <w:t>на осуществление расходов,</w:t>
      </w:r>
    </w:p>
    <w:p w:rsidR="00000000" w:rsidRDefault="005F4FF2">
      <w:pPr>
        <w:pStyle w:val="ConsPlusNormal"/>
        <w:jc w:val="right"/>
      </w:pPr>
      <w:r>
        <w:t>направленных на реализацию</w:t>
      </w:r>
    </w:p>
    <w:p w:rsidR="00000000" w:rsidRDefault="005F4FF2">
      <w:pPr>
        <w:pStyle w:val="ConsPlusNormal"/>
        <w:jc w:val="right"/>
      </w:pPr>
      <w:r>
        <w:t>мероприятий по поддержке</w:t>
      </w:r>
    </w:p>
    <w:p w:rsidR="00000000" w:rsidRDefault="005F4FF2">
      <w:pPr>
        <w:pStyle w:val="ConsPlusNormal"/>
        <w:jc w:val="right"/>
      </w:pPr>
      <w:r>
        <w:t>местных инициатив</w:t>
      </w:r>
    </w:p>
    <w:p w:rsidR="00000000" w:rsidRDefault="005F4FF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01.11.2023 N 875-п)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nformat"/>
        <w:jc w:val="both"/>
      </w:pPr>
      <w:bookmarkStart w:id="17" w:name="Par200"/>
      <w:bookmarkEnd w:id="17"/>
      <w:r>
        <w:t xml:space="preserve">                            Инициативный проект</w:t>
      </w:r>
    </w:p>
    <w:p w:rsidR="00000000" w:rsidRDefault="005F4FF2">
      <w:pPr>
        <w:pStyle w:val="ConsPlusNonformat"/>
        <w:jc w:val="both"/>
      </w:pPr>
      <w:r>
        <w:t xml:space="preserve">                  (заявка на участие в конкурсном отборе</w:t>
      </w:r>
    </w:p>
    <w:p w:rsidR="00000000" w:rsidRDefault="005F4FF2">
      <w:pPr>
        <w:pStyle w:val="ConsPlusNonformat"/>
        <w:jc w:val="both"/>
      </w:pPr>
      <w:r>
        <w:t xml:space="preserve">                          инициативных проектов)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1.  Инициативный  проект,  выдвигаемый  в  соответствии со </w:t>
      </w:r>
      <w:hyperlink r:id="rId57" w:history="1">
        <w:r>
          <w:rPr>
            <w:color w:val="0000FF"/>
          </w:rPr>
          <w:t>статьей 26.1</w:t>
        </w:r>
      </w:hyperlink>
    </w:p>
    <w:p w:rsidR="00000000" w:rsidRDefault="005F4FF2">
      <w:pPr>
        <w:pStyle w:val="ConsPlusNonformat"/>
        <w:jc w:val="both"/>
      </w:pPr>
      <w:r>
        <w:t>Федерального  закона от 06.10.2003 N 131-ФЗ "Об общих принципах организации</w:t>
      </w:r>
    </w:p>
    <w:p w:rsidR="00000000" w:rsidRDefault="005F4FF2">
      <w:pPr>
        <w:pStyle w:val="ConsPlusNonformat"/>
        <w:jc w:val="both"/>
      </w:pPr>
      <w:r>
        <w:t>местного  самоуправления  в  Российской  Федерации"  (далее  - инициативный</w:t>
      </w:r>
    </w:p>
    <w:p w:rsidR="00000000" w:rsidRDefault="005F4FF2">
      <w:pPr>
        <w:pStyle w:val="ConsPlusNonformat"/>
        <w:jc w:val="both"/>
      </w:pPr>
      <w:r>
        <w:t>проект),  направленный  на  развитие  объектов  общественной инфрастру</w:t>
      </w:r>
      <w:r>
        <w:t>ктуры</w:t>
      </w:r>
    </w:p>
    <w:p w:rsidR="00000000" w:rsidRDefault="005F4FF2">
      <w:pPr>
        <w:pStyle w:val="ConsPlusNonformat"/>
        <w:jc w:val="both"/>
      </w:pPr>
      <w:r>
        <w:t>территорий городских и сельских поселений, городских округов, муниципальных</w:t>
      </w:r>
    </w:p>
    <w:p w:rsidR="00000000" w:rsidRDefault="005F4FF2">
      <w:pPr>
        <w:pStyle w:val="ConsPlusNonformat"/>
        <w:jc w:val="both"/>
      </w:pPr>
      <w:r>
        <w:t>округов  Красноярского  края,  в  том  числе приобретение основных средств,</w:t>
      </w:r>
    </w:p>
    <w:p w:rsidR="00000000" w:rsidRDefault="005F4FF2">
      <w:pPr>
        <w:pStyle w:val="ConsPlusNonformat"/>
        <w:jc w:val="both"/>
      </w:pPr>
      <w:r>
        <w:t xml:space="preserve">отобранных  при активном участии населения в рамках </w:t>
      </w:r>
      <w:hyperlink r:id="rId58" w:history="1">
        <w:r>
          <w:rPr>
            <w:color w:val="0000FF"/>
          </w:rPr>
          <w:t>подпрограммы</w:t>
        </w:r>
      </w:hyperlink>
      <w:r>
        <w:t xml:space="preserve"> "Поддержка</w:t>
      </w:r>
    </w:p>
    <w:p w:rsidR="00000000" w:rsidRDefault="005F4FF2">
      <w:pPr>
        <w:pStyle w:val="ConsPlusNonformat"/>
        <w:jc w:val="both"/>
      </w:pPr>
      <w:r>
        <w:t>местных инициатив" государственной программы Красноярского края "Содействие</w:t>
      </w:r>
    </w:p>
    <w:p w:rsidR="00000000" w:rsidRDefault="005F4FF2">
      <w:pPr>
        <w:pStyle w:val="ConsPlusNonformat"/>
        <w:jc w:val="both"/>
      </w:pPr>
      <w:r>
        <w:t>развитию     местного    самоуправления",    утвержденной    Постановлением</w:t>
      </w:r>
    </w:p>
    <w:p w:rsidR="00000000" w:rsidRDefault="005F4FF2">
      <w:pPr>
        <w:pStyle w:val="ConsPlusNonformat"/>
        <w:jc w:val="both"/>
      </w:pPr>
      <w:r>
        <w:t>Правительств</w:t>
      </w:r>
      <w:r>
        <w:t>а Красноярского края от 30.09.2013 N 517-п: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F4FF2">
      <w:pPr>
        <w:pStyle w:val="ConsPlusNonformat"/>
        <w:jc w:val="both"/>
      </w:pPr>
      <w:r>
        <w:t xml:space="preserve">                   (наименование инициативного проекта)</w:t>
      </w:r>
    </w:p>
    <w:p w:rsidR="00000000" w:rsidRDefault="005F4FF2">
      <w:pPr>
        <w:pStyle w:val="ConsPlusNonformat"/>
        <w:jc w:val="both"/>
      </w:pPr>
      <w:r>
        <w:t xml:space="preserve">    2. Место реализации инициативного проекта.</w:t>
      </w:r>
    </w:p>
    <w:p w:rsidR="00000000" w:rsidRDefault="005F4FF2">
      <w:pPr>
        <w:pStyle w:val="ConsPlusNonformat"/>
        <w:jc w:val="both"/>
      </w:pPr>
      <w:r>
        <w:t xml:space="preserve">    2.1. Городской округ, муниципальный округ, муниципальный район: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F4FF2">
      <w:pPr>
        <w:pStyle w:val="ConsPlusNonformat"/>
        <w:jc w:val="both"/>
      </w:pPr>
      <w:r>
        <w:t xml:space="preserve">    2.2. Поселение: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F4FF2">
      <w:pPr>
        <w:pStyle w:val="ConsPlusNonformat"/>
        <w:jc w:val="both"/>
      </w:pPr>
      <w:r>
        <w:t xml:space="preserve">    2.3.  Населе</w:t>
      </w:r>
      <w:r>
        <w:t>нный  пункт  или  его  часть,  в  границах  которого  будет</w:t>
      </w:r>
    </w:p>
    <w:p w:rsidR="00000000" w:rsidRDefault="005F4FF2">
      <w:pPr>
        <w:pStyle w:val="ConsPlusNonformat"/>
        <w:jc w:val="both"/>
      </w:pPr>
      <w:r>
        <w:t>реализовываться инициативный проект: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 2.4.  Численность  населения населенного пункта (для городского округа,</w:t>
      </w:r>
    </w:p>
    <w:p w:rsidR="00000000" w:rsidRDefault="005F4FF2">
      <w:pPr>
        <w:pStyle w:val="ConsPlusNonformat"/>
        <w:jc w:val="both"/>
      </w:pPr>
      <w:r>
        <w:t>разделе</w:t>
      </w:r>
      <w:r>
        <w:t>нного на районы, указывается численность населения района, в котором</w:t>
      </w:r>
    </w:p>
    <w:p w:rsidR="00000000" w:rsidRDefault="005F4FF2">
      <w:pPr>
        <w:pStyle w:val="ConsPlusNonformat"/>
        <w:jc w:val="both"/>
      </w:pPr>
      <w:r>
        <w:t>реализуется инициативный проект), всего: _________________________________;</w:t>
      </w:r>
    </w:p>
    <w:p w:rsidR="00000000" w:rsidRDefault="005F4FF2">
      <w:pPr>
        <w:pStyle w:val="ConsPlusNonformat"/>
        <w:jc w:val="both"/>
      </w:pPr>
      <w:r>
        <w:lastRenderedPageBreak/>
        <w:t>в том числе достигшего 16 лет: 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 3.  Тип  объекта  общественной </w:t>
      </w:r>
      <w:r>
        <w:t xml:space="preserve"> инфраструктуры,  на  развитие  которого</w:t>
      </w:r>
    </w:p>
    <w:p w:rsidR="00000000" w:rsidRDefault="005F4FF2">
      <w:pPr>
        <w:pStyle w:val="ConsPlusNonformat"/>
        <w:jc w:val="both"/>
      </w:pPr>
      <w:r>
        <w:t>направлен инициативный проект, в том числе приобретение основных средств: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(1 - объекты коммунальной инфраструктуры и внешнего благоустро</w:t>
      </w:r>
      <w:r>
        <w:t>йства,</w:t>
      </w:r>
    </w:p>
    <w:p w:rsidR="00000000" w:rsidRDefault="005F4FF2">
      <w:pPr>
        <w:pStyle w:val="ConsPlusNonformat"/>
        <w:jc w:val="both"/>
      </w:pPr>
      <w:r>
        <w:t xml:space="preserve">                     в том числе дворовые территории;</w:t>
      </w:r>
    </w:p>
    <w:p w:rsidR="00000000" w:rsidRDefault="005F4FF2">
      <w:pPr>
        <w:pStyle w:val="ConsPlusNonformat"/>
        <w:jc w:val="both"/>
      </w:pPr>
      <w:r>
        <w:t xml:space="preserve">     2 - объекты культуры, спорта и молодежной политики; 3 - объекты,</w:t>
      </w:r>
    </w:p>
    <w:p w:rsidR="00000000" w:rsidRDefault="005F4FF2">
      <w:pPr>
        <w:pStyle w:val="ConsPlusNonformat"/>
        <w:jc w:val="both"/>
      </w:pPr>
      <w:r>
        <w:t xml:space="preserve">       используемые для проведения общественных, культурно-массовых</w:t>
      </w:r>
    </w:p>
    <w:p w:rsidR="00000000" w:rsidRDefault="005F4FF2">
      <w:pPr>
        <w:pStyle w:val="ConsPlusNonformat"/>
        <w:jc w:val="both"/>
      </w:pPr>
      <w:r>
        <w:t xml:space="preserve">           и спортивных мероприятий (площади, парки, спор</w:t>
      </w:r>
      <w:r>
        <w:t>тивные</w:t>
      </w:r>
    </w:p>
    <w:p w:rsidR="00000000" w:rsidRDefault="005F4FF2">
      <w:pPr>
        <w:pStyle w:val="ConsPlusNonformat"/>
        <w:jc w:val="both"/>
      </w:pPr>
      <w:r>
        <w:t xml:space="preserve">      и детские площадки, места отдыха); 4 - объекты для обеспечения</w:t>
      </w:r>
    </w:p>
    <w:p w:rsidR="00000000" w:rsidRDefault="005F4FF2">
      <w:pPr>
        <w:pStyle w:val="ConsPlusNonformat"/>
        <w:jc w:val="both"/>
      </w:pPr>
      <w:r>
        <w:t xml:space="preserve">        первичных мер пожарной безопасности; 5 - основные средства</w:t>
      </w:r>
    </w:p>
    <w:p w:rsidR="00000000" w:rsidRDefault="005F4FF2">
      <w:pPr>
        <w:pStyle w:val="ConsPlusNonformat"/>
        <w:jc w:val="both"/>
      </w:pPr>
      <w:r>
        <w:t xml:space="preserve">                          (машины, оборудование)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4.   Информация   о   вопросе  местного  значения,  в  рамк</w:t>
      </w:r>
      <w:r>
        <w:t>ах  которого</w:t>
      </w:r>
    </w:p>
    <w:p w:rsidR="00000000" w:rsidRDefault="005F4FF2">
      <w:pPr>
        <w:pStyle w:val="ConsPlusNonformat"/>
        <w:jc w:val="both"/>
      </w:pPr>
      <w:r>
        <w:t>реализуется инициативный проект.</w:t>
      </w:r>
    </w:p>
    <w:p w:rsidR="00000000" w:rsidRDefault="005F4FF2">
      <w:pPr>
        <w:pStyle w:val="ConsPlusNonformat"/>
        <w:jc w:val="both"/>
      </w:pPr>
      <w:r>
        <w:t xml:space="preserve">    4.1.   Наименование   вопроса  местного  значения,  в  рамках  которого</w:t>
      </w:r>
    </w:p>
    <w:p w:rsidR="00000000" w:rsidRDefault="005F4FF2">
      <w:pPr>
        <w:pStyle w:val="ConsPlusNonformat"/>
        <w:jc w:val="both"/>
      </w:pPr>
      <w:r>
        <w:t>реализуется инициативный проект: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(наименование вопроса местного значения, в рамках которого реализуется</w:t>
      </w:r>
    </w:p>
    <w:p w:rsidR="00000000" w:rsidRDefault="005F4FF2">
      <w:pPr>
        <w:pStyle w:val="ConsPlusNonformat"/>
        <w:jc w:val="both"/>
      </w:pPr>
      <w:r>
        <w:t xml:space="preserve">  инициативный проект, в соответствии с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06.10.2003</w:t>
      </w:r>
    </w:p>
    <w:p w:rsidR="00000000" w:rsidRDefault="005F4FF2">
      <w:pPr>
        <w:pStyle w:val="ConsPlusNonformat"/>
        <w:jc w:val="both"/>
      </w:pPr>
      <w:r>
        <w:t xml:space="preserve">     N 131-ФЗ "Об об</w:t>
      </w:r>
      <w:r>
        <w:t>щих принципах организации местного самоуправления</w:t>
      </w:r>
    </w:p>
    <w:p w:rsidR="00000000" w:rsidRDefault="005F4FF2">
      <w:pPr>
        <w:pStyle w:val="ConsPlusNonformat"/>
        <w:jc w:val="both"/>
      </w:pPr>
      <w:r>
        <w:t xml:space="preserve">                         в Российской Федерации")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4.2.  Муниципальное  образование  Красноярского  края,  орган  местного</w:t>
      </w:r>
    </w:p>
    <w:p w:rsidR="00000000" w:rsidRDefault="005F4FF2">
      <w:pPr>
        <w:pStyle w:val="ConsPlusNonformat"/>
        <w:jc w:val="both"/>
      </w:pPr>
      <w:r>
        <w:t>самоуправления которого осуществляет полномочия по решению вопроса местного</w:t>
      </w:r>
    </w:p>
    <w:p w:rsidR="00000000" w:rsidRDefault="005F4FF2">
      <w:pPr>
        <w:pStyle w:val="ConsPlusNonformat"/>
        <w:jc w:val="both"/>
      </w:pPr>
      <w:r>
        <w:t>зна</w:t>
      </w:r>
      <w:r>
        <w:t>чения, в рамках которого реализуется инициативный проект:</w:t>
      </w:r>
    </w:p>
    <w:p w:rsidR="00000000" w:rsidRDefault="005F4FF2">
      <w:pPr>
        <w:pStyle w:val="ConsPlusNonformat"/>
        <w:jc w:val="both"/>
      </w:pPr>
      <w:r>
        <w:t xml:space="preserve">    ____ городской округ;</w:t>
      </w:r>
    </w:p>
    <w:p w:rsidR="00000000" w:rsidRDefault="005F4FF2">
      <w:pPr>
        <w:pStyle w:val="ConsPlusNonformat"/>
        <w:jc w:val="both"/>
      </w:pPr>
      <w:r>
        <w:t xml:space="preserve">    ____ муниципальный округ;</w:t>
      </w:r>
    </w:p>
    <w:p w:rsidR="00000000" w:rsidRDefault="005F4FF2">
      <w:pPr>
        <w:pStyle w:val="ConsPlusNonformat"/>
        <w:jc w:val="both"/>
      </w:pPr>
      <w:r>
        <w:t xml:space="preserve">    ____ муниципальный район;</w:t>
      </w:r>
    </w:p>
    <w:p w:rsidR="00000000" w:rsidRDefault="005F4FF2">
      <w:pPr>
        <w:pStyle w:val="ConsPlusNonformat"/>
        <w:jc w:val="both"/>
      </w:pPr>
      <w:r>
        <w:t xml:space="preserve">    ____ поселение.</w:t>
      </w:r>
    </w:p>
    <w:p w:rsidR="00000000" w:rsidRDefault="005F4FF2">
      <w:pPr>
        <w:pStyle w:val="ConsPlusNonformat"/>
        <w:jc w:val="both"/>
      </w:pPr>
      <w:r>
        <w:t xml:space="preserve">    4.3.  Основание  для  исполнения полномочий по решению вопроса местного</w:t>
      </w:r>
    </w:p>
    <w:p w:rsidR="00000000" w:rsidRDefault="005F4FF2">
      <w:pPr>
        <w:pStyle w:val="ConsPlusNonformat"/>
        <w:jc w:val="both"/>
      </w:pPr>
      <w:r>
        <w:t>значения, в рамк</w:t>
      </w:r>
      <w:r>
        <w:t>ах которого реализуется инициативный проект:</w:t>
      </w:r>
    </w:p>
    <w:p w:rsidR="00000000" w:rsidRDefault="005F4FF2">
      <w:pPr>
        <w:pStyle w:val="ConsPlusNonformat"/>
        <w:jc w:val="both"/>
      </w:pPr>
      <w:r>
        <w:t xml:space="preserve">    ____ </w:t>
      </w:r>
      <w:hyperlink r:id="rId60" w:history="1">
        <w:r>
          <w:rPr>
            <w:color w:val="0000FF"/>
          </w:rPr>
          <w:t>статья  14</w:t>
        </w:r>
      </w:hyperlink>
      <w:r>
        <w:t xml:space="preserve">  Федерального  закона  от 06.10.2003 N 131-ФЗ "Об общих</w:t>
      </w:r>
    </w:p>
    <w:p w:rsidR="00000000" w:rsidRDefault="005F4FF2">
      <w:pPr>
        <w:pStyle w:val="ConsPlusNonformat"/>
        <w:jc w:val="both"/>
      </w:pPr>
      <w:r>
        <w:t>принципах организации местно</w:t>
      </w:r>
      <w:r>
        <w:t>го самоуправления в Российской Федерации";</w:t>
      </w:r>
    </w:p>
    <w:p w:rsidR="00000000" w:rsidRDefault="005F4FF2">
      <w:pPr>
        <w:pStyle w:val="ConsPlusNonformat"/>
        <w:jc w:val="both"/>
      </w:pPr>
      <w:r>
        <w:t xml:space="preserve">    ____ </w:t>
      </w:r>
      <w:hyperlink r:id="rId61" w:history="1">
        <w:r>
          <w:rPr>
            <w:color w:val="0000FF"/>
          </w:rPr>
          <w:t>статья  16</w:t>
        </w:r>
      </w:hyperlink>
      <w:r>
        <w:t xml:space="preserve">  Федерального  закона  от 06.10.2003 N 131-ФЗ "Об общих</w:t>
      </w:r>
    </w:p>
    <w:p w:rsidR="00000000" w:rsidRDefault="005F4FF2">
      <w:pPr>
        <w:pStyle w:val="ConsPlusNonformat"/>
        <w:jc w:val="both"/>
      </w:pPr>
      <w:r>
        <w:t>принципах организации местн</w:t>
      </w:r>
      <w:r>
        <w:t>ого самоуправления в Российской Федерации";</w:t>
      </w:r>
    </w:p>
    <w:p w:rsidR="00000000" w:rsidRDefault="005F4FF2">
      <w:pPr>
        <w:pStyle w:val="ConsPlusNonformat"/>
        <w:jc w:val="both"/>
      </w:pPr>
      <w:r>
        <w:t xml:space="preserve">    ____ </w:t>
      </w:r>
      <w:hyperlink r:id="rId62" w:history="1">
        <w:r>
          <w:rPr>
            <w:color w:val="0000FF"/>
          </w:rPr>
          <w:t>Закон</w:t>
        </w:r>
      </w:hyperlink>
      <w:r>
        <w:t xml:space="preserve">  Красноярского  края  от 15.10.2015 N 9-3724  "О закреплении</w:t>
      </w:r>
    </w:p>
    <w:p w:rsidR="00000000" w:rsidRDefault="005F4FF2">
      <w:pPr>
        <w:pStyle w:val="ConsPlusNonformat"/>
        <w:jc w:val="both"/>
      </w:pPr>
      <w:r>
        <w:t>вопросов местного значения за сельскими пос</w:t>
      </w:r>
      <w:r>
        <w:t>елениями Красноярского края";</w:t>
      </w:r>
    </w:p>
    <w:p w:rsidR="00000000" w:rsidRDefault="005F4FF2">
      <w:pPr>
        <w:pStyle w:val="ConsPlusNonformat"/>
        <w:jc w:val="both"/>
      </w:pPr>
      <w:r>
        <w:t xml:space="preserve">    ____ соглашение  о  передаче осуществления части  полномочий по решению</w:t>
      </w:r>
    </w:p>
    <w:p w:rsidR="00000000" w:rsidRDefault="005F4FF2">
      <w:pPr>
        <w:pStyle w:val="ConsPlusNonformat"/>
        <w:jc w:val="both"/>
      </w:pPr>
      <w:r>
        <w:t>вопросов местного значения.</w:t>
      </w:r>
    </w:p>
    <w:p w:rsidR="00000000" w:rsidRDefault="005F4FF2">
      <w:pPr>
        <w:pStyle w:val="ConsPlusNonformat"/>
        <w:jc w:val="both"/>
      </w:pPr>
      <w:r>
        <w:t xml:space="preserve">    5. Описание инициативного проекта.</w:t>
      </w:r>
    </w:p>
    <w:p w:rsidR="00000000" w:rsidRDefault="005F4FF2">
      <w:pPr>
        <w:pStyle w:val="ConsPlusNonformat"/>
        <w:jc w:val="both"/>
      </w:pPr>
      <w:r>
        <w:t xml:space="preserve">    5.1. Описание проблемы, решение которой имеет приоритетное значение для</w:t>
      </w:r>
    </w:p>
    <w:p w:rsidR="00000000" w:rsidRDefault="005F4FF2">
      <w:pPr>
        <w:pStyle w:val="ConsPlusNonformat"/>
        <w:jc w:val="both"/>
      </w:pPr>
      <w:r>
        <w:t>жителей</w:t>
      </w:r>
      <w:r>
        <w:t xml:space="preserve"> муниципального образования или его части: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 (суть проблемы, ее негативные социально-экономические последствия,</w:t>
      </w:r>
    </w:p>
    <w:p w:rsidR="00000000" w:rsidRDefault="005F4FF2">
      <w:pPr>
        <w:pStyle w:val="ConsPlusNonformat"/>
        <w:jc w:val="both"/>
      </w:pPr>
      <w:r>
        <w:t xml:space="preserve">      текущее состояние объекта </w:t>
      </w:r>
      <w:r>
        <w:t>общественной инфраструктуры, степень</w:t>
      </w:r>
    </w:p>
    <w:p w:rsidR="00000000" w:rsidRDefault="005F4FF2">
      <w:pPr>
        <w:pStyle w:val="ConsPlusNonformat"/>
        <w:jc w:val="both"/>
      </w:pPr>
      <w:r>
        <w:t xml:space="preserve">                   неотложности решения проблемы и т.д.)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5.2. Обоснование предложений по решению указанной проблемы: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F4FF2">
      <w:pPr>
        <w:pStyle w:val="ConsPlusNonformat"/>
        <w:jc w:val="both"/>
      </w:pPr>
      <w:r>
        <w:t xml:space="preserve">              (указыв</w:t>
      </w:r>
      <w:r>
        <w:t>ается, каким образом решается проблема)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5.3. Ожидаемые результаты реализации инициативного проекта: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(указывается прогноз влияния реализации инициативного проекта на ситуацию</w:t>
      </w:r>
    </w:p>
    <w:p w:rsidR="00000000" w:rsidRDefault="005F4FF2">
      <w:pPr>
        <w:pStyle w:val="ConsPlusNonformat"/>
        <w:jc w:val="both"/>
      </w:pPr>
      <w:r>
        <w:t xml:space="preserve">     в населенном пункте или его части, ожидаемый экономический эффект</w:t>
      </w:r>
    </w:p>
    <w:p w:rsidR="00000000" w:rsidRDefault="005F4FF2">
      <w:pPr>
        <w:pStyle w:val="ConsPlusNonformat"/>
        <w:jc w:val="both"/>
      </w:pPr>
      <w:r>
        <w:t xml:space="preserve">                  для бюджета муниципального образования)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5.4.  Общая  стоимость  реализации  инициативного  проекта (указываются</w:t>
      </w:r>
    </w:p>
    <w:p w:rsidR="00000000" w:rsidRDefault="005F4FF2">
      <w:pPr>
        <w:pStyle w:val="ConsPlusNonformat"/>
        <w:jc w:val="both"/>
      </w:pPr>
      <w:r>
        <w:t>мероприятия, которые планируется выполнить в рамка</w:t>
      </w:r>
      <w:r>
        <w:t>х инициативного проекта):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</w:pPr>
      <w:r>
        <w:t>Таблица 1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</w:pPr>
      <w:r>
        <w:t>(тыс. рублей)</w:t>
      </w:r>
    </w:p>
    <w:p w:rsidR="00000000" w:rsidRDefault="005F4FF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1247"/>
        <w:gridCol w:w="1587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Виды работ (услуг, товаров)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Полная стоимость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Разработка и проверка технической, проектн</w:t>
            </w:r>
            <w:r>
              <w:t>ой и сметной документации, проведение проверки достоверности сметной стоимости капитального ремонта объектов капитального строительства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bookmarkStart w:id="18" w:name="Par303"/>
            <w:bookmarkEnd w:id="18"/>
            <w: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Строительные и ремонтные работы, включая приобретение оборудования, материалов и строительный контроль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 xml:space="preserve">Прочие (отражается строительный контроль в случае, если он не включен в </w:t>
            </w:r>
            <w:hyperlink w:anchor="Par303" w:tooltip="2" w:history="1">
              <w:r>
                <w:rPr>
                  <w:color w:val="0000FF"/>
                </w:rPr>
                <w:t>строку 2</w:t>
              </w:r>
            </w:hyperlink>
            <w: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Стоимость основных средств (машин, оборудования)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Итоговая стоимость реализации инициативного проекта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nformat"/>
        <w:jc w:val="both"/>
      </w:pPr>
      <w:r>
        <w:t xml:space="preserve">    5.5. Наличие технической, проектной и сметной документации:</w:t>
      </w:r>
    </w:p>
    <w:p w:rsidR="00000000" w:rsidRDefault="005F4FF2">
      <w:pPr>
        <w:pStyle w:val="ConsPlusNonformat"/>
        <w:jc w:val="both"/>
      </w:pPr>
      <w:r>
        <w:t xml:space="preserve">    ____ локальные  сметы  (сводный  сметный  расчет)  на работы (услуги) в</w:t>
      </w:r>
    </w:p>
    <w:p w:rsidR="00000000" w:rsidRDefault="005F4FF2">
      <w:pPr>
        <w:pStyle w:val="ConsPlusNonformat"/>
        <w:jc w:val="both"/>
      </w:pPr>
      <w:r>
        <w:t>рамках инициативного проекта;</w:t>
      </w:r>
    </w:p>
    <w:p w:rsidR="00000000" w:rsidRDefault="005F4FF2">
      <w:pPr>
        <w:pStyle w:val="ConsPlusNonformat"/>
        <w:jc w:val="both"/>
      </w:pPr>
      <w:r>
        <w:t xml:space="preserve">    ____ проектная  документация на работы (услуги)  в рамках инициативного</w:t>
      </w:r>
    </w:p>
    <w:p w:rsidR="00000000" w:rsidRDefault="005F4FF2">
      <w:pPr>
        <w:pStyle w:val="ConsPlusNonformat"/>
        <w:jc w:val="both"/>
      </w:pPr>
      <w:r>
        <w:t>проекта;</w:t>
      </w:r>
    </w:p>
    <w:p w:rsidR="00000000" w:rsidRDefault="005F4FF2">
      <w:pPr>
        <w:pStyle w:val="ConsPlusNonformat"/>
        <w:jc w:val="both"/>
      </w:pPr>
      <w:r>
        <w:t xml:space="preserve"> </w:t>
      </w:r>
      <w:r>
        <w:t xml:space="preserve">   ____ иное (указать) 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 6. Информация для оценки инициативного проекта.</w:t>
      </w:r>
    </w:p>
    <w:p w:rsidR="00000000" w:rsidRDefault="005F4FF2">
      <w:pPr>
        <w:pStyle w:val="ConsPlusNonformat"/>
        <w:jc w:val="both"/>
      </w:pPr>
      <w:r>
        <w:t xml:space="preserve">    6.1.  Планируемые  источники  финансирования  реализации  инициативного</w:t>
      </w:r>
    </w:p>
    <w:p w:rsidR="00000000" w:rsidRDefault="005F4FF2">
      <w:pPr>
        <w:pStyle w:val="ConsPlusNonformat"/>
        <w:jc w:val="both"/>
      </w:pPr>
      <w:r>
        <w:t>проекта.</w:t>
      </w:r>
    </w:p>
    <w:p w:rsidR="00000000" w:rsidRDefault="005F4FF2">
      <w:pPr>
        <w:pStyle w:val="ConsPlusNonformat"/>
        <w:jc w:val="both"/>
      </w:pPr>
      <w:r>
        <w:t xml:space="preserve">    6.1.1.  Источники  финансирования  реали</w:t>
      </w:r>
      <w:r>
        <w:t>зации  инициативного  проекта в</w:t>
      </w:r>
    </w:p>
    <w:p w:rsidR="00000000" w:rsidRDefault="005F4FF2">
      <w:pPr>
        <w:pStyle w:val="ConsPlusNonformat"/>
        <w:jc w:val="both"/>
      </w:pPr>
      <w:r>
        <w:t>денежной форме: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</w:pPr>
      <w:r>
        <w:t>Таблица 2</w:t>
      </w:r>
    </w:p>
    <w:p w:rsidR="00000000" w:rsidRDefault="005F4F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Сумма,</w:t>
            </w:r>
          </w:p>
          <w:p w:rsidR="00000000" w:rsidRDefault="005F4FF2">
            <w:pPr>
              <w:pStyle w:val="ConsPlusNormal"/>
              <w:jc w:val="center"/>
            </w:pPr>
            <w:r>
              <w:t>тыс. рублей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 xml:space="preserve">Местный бюджет (не менее 5% от суммы инициативного </w:t>
            </w:r>
            <w:r>
              <w:lastRenderedPageBreak/>
              <w:t>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bookmarkStart w:id="19" w:name="Par344"/>
            <w:bookmarkEnd w:id="19"/>
            <w:r>
              <w:lastRenderedPageBreak/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Н</w:t>
            </w:r>
            <w:r>
              <w:t>аселение - инициативные платежи от физических лиц (жителей) (не менее 3% от суммы инициативного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bookmarkStart w:id="20" w:name="Par347"/>
            <w:bookmarkEnd w:id="20"/>
            <w: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Юридические лица, индивидуальные предприниматели - инициативные платежи (за исключением поступлений от предприятий и организаций муници</w:t>
            </w:r>
            <w:r>
              <w:t xml:space="preserve">пальной, государственной форм собственности) </w:t>
            </w:r>
            <w:hyperlink w:anchor="Par358" w:tooltip="&lt;*&gt; К заявке необходимо приложить гарантийные письма, подтверждающие заявленные суммы поступления средств из указанных источников (при наличии, далее - гарантийные письма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Иные межбюджетные трансферты бюджету муниципального образования Красноярского края на осуществление расходов, направленных на реализацию мероприятий по поддержке местных инициатив (не более 85% от суммы инициативного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>------------------</w:t>
      </w:r>
      <w:r>
        <w:t>--------------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21" w:name="Par358"/>
      <w:bookmarkEnd w:id="21"/>
      <w:r>
        <w:t>&lt;*&gt; К заявке необходимо приложить гарантийные письма, подтверждающие заявленные суммы поступления средств из указанных источников (при наличии, далее - гарантийные письма).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>Расшифровка вклада юридических лиц (за исключением пред</w:t>
      </w:r>
      <w:r>
        <w:t xml:space="preserve">приятий и организаций муниципальной, государственной форм собственности), индивидуальных предпринимателей (расшифровывается сумма </w:t>
      </w:r>
      <w:hyperlink w:anchor="Par347" w:tooltip="3" w:history="1">
        <w:r>
          <w:rPr>
            <w:color w:val="0000FF"/>
          </w:rPr>
          <w:t>строки 3 таблицы 2 пункта 6.1.1</w:t>
        </w:r>
      </w:hyperlink>
      <w:r>
        <w:t xml:space="preserve"> заявки):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</w:pPr>
      <w:r>
        <w:t>Таблица 3</w:t>
      </w:r>
    </w:p>
    <w:p w:rsidR="00000000" w:rsidRDefault="005F4F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Наименование юридических лиц, индивид</w:t>
            </w:r>
            <w:r>
              <w:t xml:space="preserve">уальных предпринимателей </w:t>
            </w:r>
            <w:hyperlink w:anchor="Par381" w:tooltip="&lt;*&gt; В соответствии с гарантийными письмам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Денежный вклад, тыс. рублей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...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>--------------------------------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22" w:name="Par381"/>
      <w:bookmarkEnd w:id="22"/>
      <w:r>
        <w:t>&lt;*&gt; В соответствии с гарантийными письмами.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 xml:space="preserve">6.1.2. Неоплачиваемый вклад населения, юридических лиц и индивидуальных предпринимателей в реализацию инициативного проекта (заполняется при наличии, кроме денежных средств, указанных в </w:t>
      </w:r>
      <w:hyperlink w:anchor="Par344" w:tooltip="2" w:history="1">
        <w:r>
          <w:rPr>
            <w:color w:val="0000FF"/>
          </w:rPr>
          <w:t>строках 2</w:t>
        </w:r>
      </w:hyperlink>
      <w:r>
        <w:t xml:space="preserve">, </w:t>
      </w:r>
      <w:hyperlink w:anchor="Par347" w:tooltip="3" w:history="1">
        <w:r>
          <w:rPr>
            <w:color w:val="0000FF"/>
          </w:rPr>
          <w:t xml:space="preserve">3 </w:t>
        </w:r>
        <w:r>
          <w:rPr>
            <w:color w:val="0000FF"/>
          </w:rPr>
          <w:t>таблицы 2 пункта 6.1.1</w:t>
        </w:r>
      </w:hyperlink>
      <w:r>
        <w:t xml:space="preserve"> заявки; неоплачиваемый вклад </w:t>
      </w:r>
      <w:r>
        <w:lastRenderedPageBreak/>
        <w:t>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с указанием объемов и формы предоставле</w:t>
      </w:r>
      <w:r>
        <w:t>ния неоплачиваемого вклада, а также лиц и организаций, которые планируют внести такой вклад).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Проведение работ: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</w:pPr>
      <w:bookmarkStart w:id="23" w:name="Par386"/>
      <w:bookmarkEnd w:id="23"/>
      <w:r>
        <w:t>Таблица 4</w:t>
      </w:r>
    </w:p>
    <w:p w:rsidR="00000000" w:rsidRDefault="005F4F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268"/>
        <w:gridCol w:w="2268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Описание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Продолжительность (человеко-дней)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Население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...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 xml:space="preserve">Юридические лица, индивидуальные предприниматели </w:t>
            </w:r>
            <w:hyperlink w:anchor="Par427" w:tooltip="&lt;*&gt; К заявке необходимо приложить гарантийные письма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...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>--------------------------------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24" w:name="Par427"/>
      <w:bookmarkEnd w:id="24"/>
      <w:r>
        <w:t>&lt;*&gt; К заявке необходимо приложить гарантийные письма.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>Предоставление материалов и оборудования: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</w:pPr>
      <w:r>
        <w:t>Таблица 5</w:t>
      </w:r>
    </w:p>
    <w:p w:rsidR="00000000" w:rsidRDefault="005F4F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757"/>
        <w:gridCol w:w="964"/>
        <w:gridCol w:w="1871"/>
        <w:gridCol w:w="1984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Ед. измерения (кг, метр и т.д.)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Население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...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 xml:space="preserve">Юридические лица, индивидуальные предприниматели </w:t>
            </w:r>
            <w:hyperlink w:anchor="Par490" w:tooltip="&lt;*&gt; К заявке необходимо приложить гарантийные письма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...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>--------------------------------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25" w:name="Par490"/>
      <w:bookmarkEnd w:id="25"/>
      <w:r>
        <w:t>&lt;*&gt; К заявке необходимо приложить гарантийные письма.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>Предоставление техники и транспортных средств: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</w:pPr>
      <w:bookmarkStart w:id="26" w:name="Par494"/>
      <w:bookmarkEnd w:id="26"/>
      <w:r>
        <w:t>Таблица 6</w:t>
      </w:r>
    </w:p>
    <w:p w:rsidR="00000000" w:rsidRDefault="005F4F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757"/>
        <w:gridCol w:w="964"/>
        <w:gridCol w:w="1871"/>
        <w:gridCol w:w="1984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Цена за единицу,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Общая стоимость, тыс. рублей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Население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...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 xml:space="preserve">Юридические лица, индивидуальные предприниматели </w:t>
            </w:r>
            <w:hyperlink w:anchor="Par553" w:tooltip="&lt;*&gt; К заявке необходимо приложить гарантийные письма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...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>--------------------------------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27" w:name="Par553"/>
      <w:bookmarkEnd w:id="27"/>
      <w:r>
        <w:t>&lt;*&gt; К заявке необходимо приложить гарантийные письма.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>Оценка неоплачиваемого вклада согласно сметам, расчетам: ________ тыс. рублей.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6.2. Социальная эффективность от реализации инициативного проекта.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6.2.1. Прямые благополучатели инициативного проекта: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</w:pPr>
      <w:r>
        <w:t>Т</w:t>
      </w:r>
      <w:r>
        <w:t>аблица 7</w:t>
      </w:r>
    </w:p>
    <w:p w:rsidR="00000000" w:rsidRDefault="005F4F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 xml:space="preserve">Прямые благополучатели инициативного проекта (необходимо классифицировать население по группам или признакам, относящимся к реализуемому проекту </w:t>
            </w:r>
            <w:hyperlink w:anchor="Par580" w:tooltip="&lt;*&gt; Указать группы населения, получающие выгоду от реализации инициативного проекта (жители, которые будут регулярно пользоваться результатами выполненного инициативного проекта и принимать участие в его реализации):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Количество, человек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...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>--------------------------------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28" w:name="Par580"/>
      <w:bookmarkEnd w:id="28"/>
      <w:r>
        <w:t>&lt;*&gt; Указать группы населения, получающие выгоду от реализации инициативного проекта (жители, которые будут регулярно пользоваться результатами выполненного инициативного проекта и принимать участие в его реализации):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в случае проведения работ по ремонту ко</w:t>
      </w:r>
      <w:r>
        <w:t>ммунальной инфраструктуры (прокладка водопровода, ремонт уличного освещения и т.д.), внешнему благоустройству, в том числе дворовых территорий, прямыми благополучателями будут являться жители, которые регулярно будут пользоваться результатом выполненных ра</w:t>
      </w:r>
      <w:r>
        <w:t>бот;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в случае ремонта объектов культуры, объектов для обеспечения первичных мер пожарной безопасности, приобретения основных средств прямыми благополучателями будут являться все жители населенного пункта или его части;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в случае благоустройства объектов, ис</w:t>
      </w:r>
      <w:r>
        <w:t>пользуемых для проведения общественных, культурно-массовых и спортивных мероприятий прямыми благополучателями будут являться непосредственные посетители этих объектов (детские площадки - дети до 14 лет, их родители; спортивные площадки - дети от 7 лет, взр</w:t>
      </w:r>
      <w:r>
        <w:t>ослое дееспособное население; площади, парки, места отдыха - все жители населенного пункта).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nformat"/>
        <w:jc w:val="both"/>
      </w:pPr>
      <w:r>
        <w:t xml:space="preserve">    6.2.2.  Наличие  фото-,  видеоматериалов  проведения итогового собрания</w:t>
      </w:r>
    </w:p>
    <w:p w:rsidR="00000000" w:rsidRDefault="005F4FF2">
      <w:pPr>
        <w:pStyle w:val="ConsPlusNonformat"/>
        <w:jc w:val="both"/>
      </w:pPr>
      <w:r>
        <w:t>(схода, конференции) граждан, подтверждающих количество участников собраний</w:t>
      </w:r>
    </w:p>
    <w:p w:rsidR="00000000" w:rsidRDefault="005F4FF2">
      <w:pPr>
        <w:pStyle w:val="ConsPlusNonformat"/>
        <w:jc w:val="both"/>
      </w:pPr>
      <w:r>
        <w:t>(к  заявке</w:t>
      </w:r>
      <w:r>
        <w:t xml:space="preserve">  необходимо  приложить  фото-  и  видеоматериалы, подтверждающие</w:t>
      </w:r>
    </w:p>
    <w:p w:rsidR="00000000" w:rsidRDefault="005F4FF2">
      <w:pPr>
        <w:pStyle w:val="ConsPlusNonformat"/>
        <w:jc w:val="both"/>
      </w:pPr>
      <w:r>
        <w:t>количество  участников собраний (сходов, конференций) граждан (при принятии</w:t>
      </w:r>
    </w:p>
    <w:p w:rsidR="00000000" w:rsidRDefault="005F4FF2">
      <w:pPr>
        <w:pStyle w:val="ConsPlusNonformat"/>
        <w:jc w:val="both"/>
      </w:pPr>
      <w:r>
        <w:t>решения  о  проведении  итогового  собрания (схода, конференции) граждан по</w:t>
      </w:r>
    </w:p>
    <w:p w:rsidR="00000000" w:rsidRDefault="005F4FF2">
      <w:pPr>
        <w:pStyle w:val="ConsPlusNonformat"/>
        <w:jc w:val="both"/>
      </w:pPr>
      <w:r>
        <w:lastRenderedPageBreak/>
        <w:t xml:space="preserve">выдвижению   инициативного   проекта  </w:t>
      </w:r>
      <w:r>
        <w:t>на  конкурсный  отбор  для  получения</w:t>
      </w:r>
    </w:p>
    <w:p w:rsidR="00000000" w:rsidRDefault="005F4FF2">
      <w:pPr>
        <w:pStyle w:val="ConsPlusNonformat"/>
        <w:jc w:val="both"/>
      </w:pPr>
      <w:r>
        <w:t>финансовой поддержки из бюджета Красноярского края):</w:t>
      </w:r>
    </w:p>
    <w:p w:rsidR="00000000" w:rsidRDefault="005F4FF2">
      <w:pPr>
        <w:pStyle w:val="ConsPlusNonformat"/>
        <w:jc w:val="both"/>
      </w:pPr>
      <w:r>
        <w:t xml:space="preserve">    ____  наличие  фотоматериалов  проведения  итогового  собрания  (схода,</w:t>
      </w:r>
    </w:p>
    <w:p w:rsidR="00000000" w:rsidRDefault="005F4FF2">
      <w:pPr>
        <w:pStyle w:val="ConsPlusNonformat"/>
        <w:jc w:val="both"/>
      </w:pPr>
      <w:r>
        <w:t>конференции) граждан;</w:t>
      </w:r>
    </w:p>
    <w:p w:rsidR="00000000" w:rsidRDefault="005F4FF2">
      <w:pPr>
        <w:pStyle w:val="ConsPlusNonformat"/>
        <w:jc w:val="both"/>
      </w:pPr>
      <w:r>
        <w:t xml:space="preserve">    ____  наличие  видеоматериалов  проведения  итогового  собрания</w:t>
      </w:r>
      <w:r>
        <w:t xml:space="preserve"> (схода,</w:t>
      </w:r>
    </w:p>
    <w:p w:rsidR="00000000" w:rsidRDefault="005F4FF2">
      <w:pPr>
        <w:pStyle w:val="ConsPlusNonformat"/>
        <w:jc w:val="both"/>
      </w:pPr>
      <w:r>
        <w:t>конференции) граждан.</w:t>
      </w:r>
    </w:p>
    <w:p w:rsidR="00000000" w:rsidRDefault="005F4FF2">
      <w:pPr>
        <w:pStyle w:val="ConsPlusNonformat"/>
        <w:jc w:val="both"/>
      </w:pPr>
      <w:r>
        <w:t xml:space="preserve">    6.2.3. Информация о доступности финансовых ресурсов, наличии механизмов</w:t>
      </w:r>
    </w:p>
    <w:p w:rsidR="00000000" w:rsidRDefault="005F4FF2">
      <w:pPr>
        <w:pStyle w:val="ConsPlusNonformat"/>
        <w:jc w:val="both"/>
      </w:pPr>
      <w:r>
        <w:t>содержания  и эффективной эксплуатации объекта общественной инфраструктуры,</w:t>
      </w:r>
    </w:p>
    <w:p w:rsidR="00000000" w:rsidRDefault="005F4FF2">
      <w:pPr>
        <w:pStyle w:val="ConsPlusNonformat"/>
        <w:jc w:val="both"/>
      </w:pPr>
      <w:r>
        <w:t>приобретенных основных средств после реализации инициативного проекта: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F4FF2">
      <w:pPr>
        <w:pStyle w:val="ConsPlusNonformat"/>
        <w:jc w:val="both"/>
      </w:pPr>
      <w:r>
        <w:t xml:space="preserve">     (указываются мероприятия по эксплуатации объекта, запланированные</w:t>
      </w:r>
    </w:p>
    <w:p w:rsidR="00000000" w:rsidRDefault="005F4FF2">
      <w:pPr>
        <w:pStyle w:val="ConsPlusNonformat"/>
        <w:jc w:val="both"/>
      </w:pPr>
      <w:r>
        <w:t xml:space="preserve">  ресурсы для его дальнейшего содержания, участие населения (специалистов</w:t>
      </w:r>
    </w:p>
    <w:p w:rsidR="00000000" w:rsidRDefault="005F4FF2">
      <w:pPr>
        <w:pStyle w:val="ConsPlusNonformat"/>
        <w:jc w:val="both"/>
      </w:pPr>
      <w:r>
        <w:t xml:space="preserve">  обслуживающей организации) в обес</w:t>
      </w:r>
      <w:r>
        <w:t>печении сохранности объекта, контроля</w:t>
      </w:r>
    </w:p>
    <w:p w:rsidR="00000000" w:rsidRDefault="005F4FF2">
      <w:pPr>
        <w:pStyle w:val="ConsPlusNonformat"/>
        <w:jc w:val="both"/>
      </w:pPr>
      <w:r>
        <w:t xml:space="preserve">                за его техническим, санитарным состоянием)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6.3.  Участие  населения  в  определении  проблемы,  на решение которой</w:t>
      </w:r>
    </w:p>
    <w:p w:rsidR="00000000" w:rsidRDefault="005F4FF2">
      <w:pPr>
        <w:pStyle w:val="ConsPlusNonformat"/>
        <w:jc w:val="both"/>
      </w:pPr>
      <w:r>
        <w:t>направлен инициативный проект.</w:t>
      </w:r>
    </w:p>
    <w:p w:rsidR="00000000" w:rsidRDefault="005F4FF2">
      <w:pPr>
        <w:pStyle w:val="ConsPlusNonformat"/>
        <w:jc w:val="both"/>
      </w:pPr>
      <w:r>
        <w:t xml:space="preserve">    6.3.1.    Проведение    мероприятий,    посвяще</w:t>
      </w:r>
      <w:r>
        <w:t>нных    предварительному</w:t>
      </w:r>
    </w:p>
    <w:p w:rsidR="00000000" w:rsidRDefault="005F4FF2">
      <w:pPr>
        <w:pStyle w:val="ConsPlusNonformat"/>
        <w:jc w:val="both"/>
      </w:pPr>
      <w:r>
        <w:t>рассмотрению инициативных проектов: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</w:pPr>
      <w:r>
        <w:t>Таблица 8</w:t>
      </w:r>
    </w:p>
    <w:p w:rsidR="00000000" w:rsidRDefault="005F4F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3005"/>
        <w:gridCol w:w="2381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Приняло участие, человек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Протокол (ы) схода граждан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количество сходов - ___ шт.</w:t>
            </w:r>
          </w:p>
          <w:p w:rsidR="00000000" w:rsidRDefault="005F4FF2">
            <w:pPr>
              <w:pStyle w:val="ConsPlusNormal"/>
            </w:pPr>
            <w:r>
              <w:t>1. N ___ дата протокола __________</w:t>
            </w:r>
          </w:p>
          <w:p w:rsidR="00000000" w:rsidRDefault="005F4FF2">
            <w:pPr>
              <w:pStyle w:val="ConsPlusNormal"/>
            </w:pPr>
            <w:r>
              <w:t>2. N ___ дата протокола __________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Протокол (ы) собрания (й) граждан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количество собраний - ___ шт.</w:t>
            </w:r>
          </w:p>
          <w:p w:rsidR="00000000" w:rsidRDefault="005F4FF2">
            <w:pPr>
              <w:pStyle w:val="ConsPlusNormal"/>
            </w:pPr>
            <w:r>
              <w:t>1. N ___ дата протокола __________</w:t>
            </w:r>
          </w:p>
          <w:p w:rsidR="00000000" w:rsidRDefault="005F4FF2">
            <w:pPr>
              <w:pStyle w:val="ConsPlusNormal"/>
            </w:pPr>
            <w:r>
              <w:t>2. N ___ дата протокола __________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Протокол (ы) конференции (й) граждан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количество конференций - ___ шт.</w:t>
            </w:r>
          </w:p>
          <w:p w:rsidR="00000000" w:rsidRDefault="005F4FF2">
            <w:pPr>
              <w:pStyle w:val="ConsPlusNormal"/>
            </w:pPr>
            <w:r>
              <w:t xml:space="preserve">1. N ___ </w:t>
            </w:r>
            <w:r>
              <w:t>дата протокола __________</w:t>
            </w:r>
          </w:p>
          <w:p w:rsidR="00000000" w:rsidRDefault="005F4FF2">
            <w:pPr>
              <w:pStyle w:val="ConsPlusNormal"/>
            </w:pPr>
            <w:r>
              <w:t>2. N ___ дата протокола __________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количество избранных делегатов - ___;</w:t>
            </w:r>
          </w:p>
          <w:p w:rsidR="00000000" w:rsidRDefault="005F4FF2">
            <w:pPr>
              <w:pStyle w:val="ConsPlusNormal"/>
            </w:pPr>
            <w:r>
              <w:t>количество граждан, участвующих в избрании делегатов, согласно протоколам собраний - ___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 xml:space="preserve">Опросы граждан и (или) </w:t>
            </w:r>
            <w:r>
              <w:lastRenderedPageBreak/>
              <w:t>подписные листы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lastRenderedPageBreak/>
              <w:t>опросные листы - ___ шт.</w:t>
            </w:r>
          </w:p>
          <w:p w:rsidR="00000000" w:rsidRDefault="005F4FF2">
            <w:pPr>
              <w:pStyle w:val="ConsPlusNormal"/>
            </w:pPr>
            <w:r>
              <w:lastRenderedPageBreak/>
              <w:t>подписные листы - ___ шт.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Голосования граждан с использованием государственной информационной системы "Активный гражданин" и (или) федеральной государственной информационной системы "Единый портал государственных и муниципальных услуг (функций)"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перечи</w:t>
            </w:r>
            <w:r>
              <w:t>слить ссылки на страницы с голосованием:</w:t>
            </w:r>
          </w:p>
          <w:p w:rsidR="00000000" w:rsidRDefault="005F4FF2">
            <w:pPr>
              <w:pStyle w:val="ConsPlusNormal"/>
            </w:pPr>
            <w:r>
              <w:t>1. _____________________</w:t>
            </w:r>
          </w:p>
          <w:p w:rsidR="00000000" w:rsidRDefault="005F4FF2">
            <w:pPr>
              <w:pStyle w:val="ConsPlusNormal"/>
            </w:pPr>
            <w:r>
              <w:t>2. _____________________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6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Общее количество лиц, принявших участие в мероприятиях, посвященных предварительному обсуждению инициативных проектов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nformat"/>
        <w:jc w:val="both"/>
      </w:pPr>
      <w:r>
        <w:t xml:space="preserve">    6.3.2.  Количество  лиц,  принявших участие в итоговом собрании (сходе,</w:t>
      </w:r>
    </w:p>
    <w:p w:rsidR="00000000" w:rsidRDefault="005F4FF2">
      <w:pPr>
        <w:pStyle w:val="ConsPlusNonformat"/>
        <w:jc w:val="both"/>
      </w:pPr>
      <w:r>
        <w:t>конференции)  граждан,  на  основании  протокола итогового собрания (схода,</w:t>
      </w:r>
    </w:p>
    <w:p w:rsidR="00000000" w:rsidRDefault="005F4FF2">
      <w:pPr>
        <w:pStyle w:val="ConsPlusNonformat"/>
        <w:jc w:val="both"/>
      </w:pPr>
      <w:r>
        <w:t>конференции)   граждан:   ___________   человек  (при  принятии  решения  о</w:t>
      </w:r>
    </w:p>
    <w:p w:rsidR="00000000" w:rsidRDefault="005F4FF2">
      <w:pPr>
        <w:pStyle w:val="ConsPlusNonformat"/>
        <w:jc w:val="both"/>
      </w:pPr>
      <w:r>
        <w:t>проведении  итогового  собра</w:t>
      </w:r>
      <w:r>
        <w:t>ния  (схода, конференции) граждан по выдвижению</w:t>
      </w:r>
    </w:p>
    <w:p w:rsidR="00000000" w:rsidRDefault="005F4FF2">
      <w:pPr>
        <w:pStyle w:val="ConsPlusNonformat"/>
        <w:jc w:val="both"/>
      </w:pPr>
      <w:r>
        <w:t>инициативного   проекта   на  конкурсный  отбор  для  получения  финансовой</w:t>
      </w:r>
    </w:p>
    <w:p w:rsidR="00000000" w:rsidRDefault="005F4FF2">
      <w:pPr>
        <w:pStyle w:val="ConsPlusNonformat"/>
        <w:jc w:val="both"/>
      </w:pPr>
      <w:r>
        <w:t>поддержки из бюджета Красноярского края).</w:t>
      </w:r>
    </w:p>
    <w:p w:rsidR="00000000" w:rsidRDefault="005F4FF2">
      <w:pPr>
        <w:pStyle w:val="ConsPlusNonformat"/>
        <w:jc w:val="both"/>
      </w:pPr>
      <w:r>
        <w:t xml:space="preserve">    Инициативный  проект  поддержан населением на итоговом собрании (сходе,</w:t>
      </w:r>
    </w:p>
    <w:p w:rsidR="00000000" w:rsidRDefault="005F4FF2">
      <w:pPr>
        <w:pStyle w:val="ConsPlusNonformat"/>
        <w:jc w:val="both"/>
      </w:pPr>
      <w:r>
        <w:t>конференции) г</w:t>
      </w:r>
      <w:r>
        <w:t>раждан, которое состоялось: "__" ____________ ____ года.</w:t>
      </w:r>
    </w:p>
    <w:p w:rsidR="00000000" w:rsidRDefault="005F4FF2">
      <w:pPr>
        <w:pStyle w:val="ConsPlusNonformat"/>
        <w:jc w:val="both"/>
      </w:pPr>
      <w:r>
        <w:t xml:space="preserve">    6.4. Информирование населения об инициативном проекте.</w:t>
      </w:r>
    </w:p>
    <w:p w:rsidR="00000000" w:rsidRDefault="005F4FF2">
      <w:pPr>
        <w:pStyle w:val="ConsPlusNonformat"/>
        <w:jc w:val="both"/>
      </w:pPr>
      <w:bookmarkStart w:id="29" w:name="Par663"/>
      <w:bookmarkEnd w:id="29"/>
      <w:r>
        <w:t xml:space="preserve">    6.4.1.  Использование  средств  массовой  информации  и  других средств</w:t>
      </w:r>
    </w:p>
    <w:p w:rsidR="00000000" w:rsidRDefault="005F4FF2">
      <w:pPr>
        <w:pStyle w:val="ConsPlusNonformat"/>
        <w:jc w:val="both"/>
      </w:pPr>
      <w:r>
        <w:t>информирования  населения в процессе отбора инициати</w:t>
      </w:r>
      <w:r>
        <w:t>вного проекта (к заявке</w:t>
      </w:r>
    </w:p>
    <w:p w:rsidR="00000000" w:rsidRDefault="005F4FF2">
      <w:pPr>
        <w:pStyle w:val="ConsPlusNonformat"/>
        <w:jc w:val="both"/>
      </w:pPr>
      <w:r>
        <w:t>необходимо  приложить  материалы,  подтверждающие фактическое использование</w:t>
      </w:r>
    </w:p>
    <w:p w:rsidR="00000000" w:rsidRDefault="005F4FF2">
      <w:pPr>
        <w:pStyle w:val="ConsPlusNonformat"/>
        <w:jc w:val="both"/>
      </w:pPr>
      <w:r>
        <w:t>средств  массовой  информации  и  других средств информирования населения о</w:t>
      </w:r>
    </w:p>
    <w:p w:rsidR="00000000" w:rsidRDefault="005F4FF2">
      <w:pPr>
        <w:pStyle w:val="ConsPlusNonformat"/>
        <w:jc w:val="both"/>
      </w:pPr>
      <w:r>
        <w:t>проекте  (снимки  экрана  ("скриншот") с изображением страницы официального</w:t>
      </w:r>
    </w:p>
    <w:p w:rsidR="00000000" w:rsidRDefault="005F4FF2">
      <w:pPr>
        <w:pStyle w:val="ConsPlusNonformat"/>
        <w:jc w:val="both"/>
      </w:pPr>
      <w:r>
        <w:t>сайт</w:t>
      </w:r>
      <w:r>
        <w:t>а      администрации      муниципального     образования     края     в</w:t>
      </w:r>
    </w:p>
    <w:p w:rsidR="00000000" w:rsidRDefault="005F4FF2">
      <w:pPr>
        <w:pStyle w:val="ConsPlusNonformat"/>
        <w:jc w:val="both"/>
      </w:pPr>
      <w:r>
        <w:t>информационно-телекоммуникационной  сети  Интернет,  страниц  в  соцсетях и</w:t>
      </w:r>
    </w:p>
    <w:p w:rsidR="00000000" w:rsidRDefault="005F4FF2">
      <w:pPr>
        <w:pStyle w:val="ConsPlusNonformat"/>
        <w:jc w:val="both"/>
      </w:pPr>
      <w:r>
        <w:t>(или)  копии  статей  в  местной  (районной)  газете, ссылки на интернет- и</w:t>
      </w:r>
    </w:p>
    <w:p w:rsidR="00000000" w:rsidRDefault="005F4FF2">
      <w:pPr>
        <w:pStyle w:val="ConsPlusNonformat"/>
        <w:jc w:val="both"/>
      </w:pPr>
      <w:r>
        <w:t>ТВ-ресурсы,   фотографии,   подт</w:t>
      </w:r>
      <w:r>
        <w:t>верждающие   использование   информационных</w:t>
      </w:r>
    </w:p>
    <w:p w:rsidR="00000000" w:rsidRDefault="005F4FF2">
      <w:pPr>
        <w:pStyle w:val="ConsPlusNonformat"/>
        <w:jc w:val="both"/>
      </w:pPr>
      <w:r>
        <w:t>материалов, стендов, рисунки в поддержку инициативного проекта):</w:t>
      </w:r>
    </w:p>
    <w:p w:rsidR="00000000" w:rsidRDefault="005F4FF2">
      <w:pPr>
        <w:pStyle w:val="ConsPlusNonformat"/>
        <w:jc w:val="both"/>
      </w:pPr>
      <w:r>
        <w:t xml:space="preserve">    ____ наличие специальных информационных материалов, стендов;</w:t>
      </w:r>
    </w:p>
    <w:p w:rsidR="00000000" w:rsidRDefault="005F4FF2">
      <w:pPr>
        <w:pStyle w:val="ConsPlusNonformat"/>
        <w:jc w:val="both"/>
      </w:pPr>
      <w:r>
        <w:t xml:space="preserve">    ____        размещение        соответствующей        информации       в</w:t>
      </w:r>
    </w:p>
    <w:p w:rsidR="00000000" w:rsidRDefault="005F4FF2">
      <w:pPr>
        <w:pStyle w:val="ConsPlusNonformat"/>
        <w:jc w:val="both"/>
      </w:pPr>
      <w:r>
        <w:t xml:space="preserve">    ин</w:t>
      </w:r>
      <w:r>
        <w:t>формационно-телекоммуникационной   сети  Интернет,  в  том  числе  на</w:t>
      </w:r>
    </w:p>
    <w:p w:rsidR="00000000" w:rsidRDefault="005F4FF2">
      <w:pPr>
        <w:pStyle w:val="ConsPlusNonformat"/>
        <w:jc w:val="both"/>
      </w:pPr>
      <w:r>
        <w:t>официальном  сайте  администрации  муниципального образования Красноярского</w:t>
      </w:r>
    </w:p>
    <w:p w:rsidR="00000000" w:rsidRDefault="005F4FF2">
      <w:pPr>
        <w:pStyle w:val="ConsPlusNonformat"/>
        <w:jc w:val="both"/>
      </w:pPr>
      <w:r>
        <w:t>края (перечислить ссылки): _______________________________________________;</w:t>
      </w:r>
    </w:p>
    <w:p w:rsidR="00000000" w:rsidRDefault="005F4FF2">
      <w:pPr>
        <w:pStyle w:val="ConsPlusNonformat"/>
        <w:jc w:val="both"/>
      </w:pPr>
      <w:r>
        <w:t xml:space="preserve">    ____   размещение   соответствующей   информации   в  социальных  сетях</w:t>
      </w:r>
    </w:p>
    <w:p w:rsidR="00000000" w:rsidRDefault="005F4FF2">
      <w:pPr>
        <w:pStyle w:val="ConsPlusNonformat"/>
        <w:jc w:val="both"/>
      </w:pPr>
      <w:r>
        <w:t>(перечислить ссылки): ____________________________________________________;</w:t>
      </w:r>
    </w:p>
    <w:p w:rsidR="00000000" w:rsidRDefault="005F4FF2">
      <w:pPr>
        <w:pStyle w:val="ConsPlusNonformat"/>
        <w:jc w:val="both"/>
      </w:pPr>
      <w:r>
        <w:t xml:space="preserve">    ____  наличие  публикаций  в  печатных  средствах  массовой информации,</w:t>
      </w:r>
    </w:p>
    <w:p w:rsidR="00000000" w:rsidRDefault="005F4FF2">
      <w:pPr>
        <w:pStyle w:val="ConsPlusNonformat"/>
        <w:jc w:val="both"/>
      </w:pPr>
      <w:r>
        <w:t>перечислить издания, номера,</w:t>
      </w:r>
      <w:r>
        <w:t xml:space="preserve"> дату выхода: ________________________________;</w:t>
      </w:r>
    </w:p>
    <w:p w:rsidR="00000000" w:rsidRDefault="005F4FF2">
      <w:pPr>
        <w:pStyle w:val="ConsPlusNonformat"/>
        <w:jc w:val="both"/>
      </w:pPr>
      <w:r>
        <w:t xml:space="preserve">    ____ наличие телевизионной передачи, посвященной проекту;</w:t>
      </w:r>
    </w:p>
    <w:p w:rsidR="00000000" w:rsidRDefault="005F4FF2">
      <w:pPr>
        <w:pStyle w:val="ConsPlusNonformat"/>
        <w:jc w:val="both"/>
      </w:pPr>
      <w:r>
        <w:t xml:space="preserve">    ____   наличие   иных  материалов  в  поддержку  инициативного  проекта</w:t>
      </w:r>
    </w:p>
    <w:p w:rsidR="00000000" w:rsidRDefault="005F4FF2">
      <w:pPr>
        <w:pStyle w:val="ConsPlusNonformat"/>
        <w:jc w:val="both"/>
      </w:pPr>
      <w:r>
        <w:t>(рисунки,   видеоматериалы,   видеосюжеты),   в  том  числе  размещенн</w:t>
      </w:r>
      <w:r>
        <w:t>ых  в</w:t>
      </w:r>
    </w:p>
    <w:p w:rsidR="00000000" w:rsidRDefault="005F4FF2">
      <w:pPr>
        <w:pStyle w:val="ConsPlusNonformat"/>
        <w:jc w:val="both"/>
      </w:pPr>
      <w:r>
        <w:t>информационно-телекоммуникационной   сети  Интернет  (перечислить  ссылки):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 7. Планируемые сроки реализации инициативного проекта:</w:t>
      </w:r>
    </w:p>
    <w:p w:rsidR="00000000" w:rsidRDefault="005F4FF2">
      <w:pPr>
        <w:pStyle w:val="ConsPlusNonformat"/>
        <w:jc w:val="both"/>
      </w:pPr>
      <w:r>
        <w:lastRenderedPageBreak/>
        <w:t xml:space="preserve">    "__" ____________ ____ года</w:t>
      </w:r>
    </w:p>
    <w:p w:rsidR="00000000" w:rsidRDefault="005F4FF2">
      <w:pPr>
        <w:pStyle w:val="ConsPlusNonformat"/>
        <w:jc w:val="both"/>
      </w:pPr>
      <w:r>
        <w:t xml:space="preserve">    8. </w:t>
      </w:r>
      <w:r>
        <w:t>Инициатор проекта 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                      (указывается инициатор проекта: инициативная</w:t>
      </w:r>
    </w:p>
    <w:p w:rsidR="00000000" w:rsidRDefault="005F4FF2">
      <w:pPr>
        <w:pStyle w:val="ConsPlusNonformat"/>
        <w:jc w:val="both"/>
      </w:pPr>
      <w:r>
        <w:t xml:space="preserve">                            группа, органы территориального общественного</w:t>
      </w:r>
    </w:p>
    <w:p w:rsidR="00000000" w:rsidRDefault="005F4FF2">
      <w:pPr>
        <w:pStyle w:val="ConsPlusNonformat"/>
        <w:jc w:val="both"/>
      </w:pPr>
      <w:r>
        <w:t xml:space="preserve">                          самоуправления, с</w:t>
      </w:r>
      <w:r>
        <w:t>тароста сельского населенного</w:t>
      </w:r>
    </w:p>
    <w:p w:rsidR="00000000" w:rsidRDefault="005F4FF2">
      <w:pPr>
        <w:pStyle w:val="ConsPlusNonformat"/>
        <w:jc w:val="both"/>
      </w:pPr>
      <w:r>
        <w:t xml:space="preserve">                           пункта, иные лица, осуществляющие деятельность</w:t>
      </w:r>
    </w:p>
    <w:p w:rsidR="00000000" w:rsidRDefault="005F4FF2">
      <w:pPr>
        <w:pStyle w:val="ConsPlusNonformat"/>
        <w:jc w:val="both"/>
      </w:pPr>
      <w:r>
        <w:t xml:space="preserve">                              на территории муниципального образования)</w:t>
      </w:r>
    </w:p>
    <w:p w:rsidR="00000000" w:rsidRDefault="005F4FF2">
      <w:pPr>
        <w:pStyle w:val="ConsPlusNonformat"/>
        <w:jc w:val="both"/>
      </w:pPr>
      <w:r>
        <w:t xml:space="preserve">    8.1. Сведения о лицах, сопровождающих реализацию инициативного проекта.</w:t>
      </w:r>
    </w:p>
    <w:p w:rsidR="00000000" w:rsidRDefault="005F4FF2">
      <w:pPr>
        <w:pStyle w:val="ConsPlusNonformat"/>
        <w:jc w:val="both"/>
      </w:pPr>
      <w:r>
        <w:t xml:space="preserve">    </w:t>
      </w:r>
      <w:r>
        <w:t>Руководитель инициативного проекта: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5F4FF2">
      <w:pPr>
        <w:pStyle w:val="ConsPlusNonformat"/>
        <w:jc w:val="both"/>
      </w:pPr>
      <w:r>
        <w:t xml:space="preserve">                            (Ф.И.О. полностью)</w:t>
      </w:r>
    </w:p>
    <w:p w:rsidR="00000000" w:rsidRDefault="005F4FF2">
      <w:pPr>
        <w:pStyle w:val="ConsPlusNonformat"/>
        <w:jc w:val="both"/>
      </w:pPr>
      <w:r>
        <w:t xml:space="preserve">    контактный телефон: (____) ______________ e-mail: _____________________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Состав группы по </w:t>
      </w:r>
      <w:r>
        <w:t>реализации инициативного проекта (Ф.И.О. полностью):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 9. Дополнительная информация и комментарии: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Перечень  прилагаемых  документов  и  материалов  к  заявке на бумажном</w:t>
      </w:r>
    </w:p>
    <w:p w:rsidR="00000000" w:rsidRDefault="005F4FF2">
      <w:pPr>
        <w:pStyle w:val="ConsPlusNonformat"/>
        <w:jc w:val="both"/>
      </w:pPr>
      <w:r>
        <w:t>носителе на ___ л. в ___ эк</w:t>
      </w:r>
      <w:r>
        <w:t>з.:</w:t>
      </w:r>
    </w:p>
    <w:p w:rsidR="00000000" w:rsidRDefault="005F4FF2">
      <w:pPr>
        <w:pStyle w:val="ConsPlusNonformat"/>
        <w:jc w:val="both"/>
      </w:pPr>
      <w:r>
        <w:t xml:space="preserve">    гарантийные  письма от юридических лиц, индивидуальных предпринимателей</w:t>
      </w:r>
    </w:p>
    <w:p w:rsidR="00000000" w:rsidRDefault="005F4FF2">
      <w:pPr>
        <w:pStyle w:val="ConsPlusNonformat"/>
        <w:jc w:val="both"/>
      </w:pPr>
      <w:r>
        <w:t>о готовности принять участие в реализации инициативного проекта с указанием</w:t>
      </w:r>
    </w:p>
    <w:p w:rsidR="00000000" w:rsidRDefault="005F4FF2">
      <w:pPr>
        <w:pStyle w:val="ConsPlusNonformat"/>
        <w:jc w:val="both"/>
      </w:pPr>
      <w:r>
        <w:t>объемов  средств,  направляемых  на софинансирование инициативного проекта,</w:t>
      </w:r>
    </w:p>
    <w:p w:rsidR="00000000" w:rsidRDefault="005F4FF2">
      <w:pPr>
        <w:pStyle w:val="ConsPlusNonformat"/>
        <w:jc w:val="both"/>
      </w:pPr>
      <w:r>
        <w:t xml:space="preserve">указанных  в  </w:t>
      </w:r>
      <w:hyperlink w:anchor="Par347" w:tooltip="3" w:history="1">
        <w:r>
          <w:rPr>
            <w:color w:val="0000FF"/>
          </w:rPr>
          <w:t>строке  3</w:t>
        </w:r>
      </w:hyperlink>
      <w:r>
        <w:t xml:space="preserve"> "Юридические лица, индивидуальные предприниматели -</w:t>
      </w:r>
    </w:p>
    <w:p w:rsidR="00000000" w:rsidRDefault="005F4FF2">
      <w:pPr>
        <w:pStyle w:val="ConsPlusNonformat"/>
        <w:jc w:val="both"/>
      </w:pPr>
      <w:r>
        <w:t>инициативные   платежи   (за   исключением  поступлений  от  предприятий  и</w:t>
      </w:r>
    </w:p>
    <w:p w:rsidR="00000000" w:rsidRDefault="005F4FF2">
      <w:pPr>
        <w:pStyle w:val="ConsPlusNonformat"/>
        <w:jc w:val="both"/>
      </w:pPr>
      <w:r>
        <w:t>организаций  муниципальной,  государственной форм собственности)" таблицы 2</w:t>
      </w:r>
    </w:p>
    <w:p w:rsidR="00000000" w:rsidRDefault="005F4FF2">
      <w:pPr>
        <w:pStyle w:val="ConsPlusNonformat"/>
        <w:jc w:val="both"/>
      </w:pPr>
      <w:r>
        <w:t>пункта 6.1.1 заявки (п</w:t>
      </w:r>
      <w:r>
        <w:t>ри наличии такого вклада);</w:t>
      </w:r>
    </w:p>
    <w:p w:rsidR="00000000" w:rsidRDefault="005F4FF2">
      <w:pPr>
        <w:pStyle w:val="ConsPlusNonformat"/>
        <w:jc w:val="both"/>
      </w:pPr>
      <w:r>
        <w:t xml:space="preserve">    гарантийные  письма от юридических лиц, индивидуальных предпринимателей</w:t>
      </w:r>
    </w:p>
    <w:p w:rsidR="00000000" w:rsidRDefault="005F4FF2">
      <w:pPr>
        <w:pStyle w:val="ConsPlusNonformat"/>
        <w:jc w:val="both"/>
      </w:pPr>
      <w:r>
        <w:t>о   готовности   принять  участие  в  реализации  инициативного  проекта  в</w:t>
      </w:r>
    </w:p>
    <w:p w:rsidR="00000000" w:rsidRDefault="005F4FF2">
      <w:pPr>
        <w:pStyle w:val="ConsPlusNonformat"/>
        <w:jc w:val="both"/>
      </w:pPr>
      <w:r>
        <w:t>натуральной форме и (или) в форме безвозмездного оказания услуг (выполнения</w:t>
      </w:r>
    </w:p>
    <w:p w:rsidR="00000000" w:rsidRDefault="005F4FF2">
      <w:pPr>
        <w:pStyle w:val="ConsPlusNonformat"/>
        <w:jc w:val="both"/>
      </w:pPr>
      <w:r>
        <w:t>р</w:t>
      </w:r>
      <w:r>
        <w:t xml:space="preserve">абот)  в  натуральном  и стоимостном выражении, указанные в </w:t>
      </w:r>
      <w:hyperlink w:anchor="Par386" w:tooltip="Таблица 4" w:history="1">
        <w:r>
          <w:rPr>
            <w:color w:val="0000FF"/>
          </w:rPr>
          <w:t>таблицах 4</w:t>
        </w:r>
      </w:hyperlink>
      <w:r>
        <w:t xml:space="preserve"> - </w:t>
      </w:r>
      <w:hyperlink w:anchor="Par494" w:tooltip="Таблица 6" w:history="1">
        <w:r>
          <w:rPr>
            <w:color w:val="0000FF"/>
          </w:rPr>
          <w:t>6</w:t>
        </w:r>
      </w:hyperlink>
    </w:p>
    <w:p w:rsidR="00000000" w:rsidRDefault="005F4FF2">
      <w:pPr>
        <w:pStyle w:val="ConsPlusNonformat"/>
        <w:jc w:val="both"/>
      </w:pPr>
      <w:r>
        <w:t>пункта 6.1.2 заявки (при наличии такого вклада);</w:t>
      </w:r>
    </w:p>
    <w:p w:rsidR="00000000" w:rsidRDefault="005F4FF2">
      <w:pPr>
        <w:pStyle w:val="ConsPlusNonformat"/>
        <w:jc w:val="both"/>
      </w:pPr>
      <w:r>
        <w:t xml:space="preserve">    копии  информационных  материалов,  указанных  в  </w:t>
      </w:r>
      <w:hyperlink w:anchor="Par663" w:tooltip="    6.4.1.  Использование  средств  массовой  информации  и  других средств" w:history="1">
        <w:r>
          <w:rPr>
            <w:color w:val="0000FF"/>
          </w:rPr>
          <w:t>пункте  6.4.1</w:t>
        </w:r>
      </w:hyperlink>
      <w:r>
        <w:t xml:space="preserve">  заявки</w:t>
      </w:r>
    </w:p>
    <w:p w:rsidR="00000000" w:rsidRDefault="005F4FF2">
      <w:pPr>
        <w:pStyle w:val="ConsPlusNonformat"/>
        <w:jc w:val="both"/>
      </w:pPr>
      <w:r>
        <w:t>(снимки  экрана  ("скриншот")  с  изображением  страницы официального сайта</w:t>
      </w:r>
    </w:p>
    <w:p w:rsidR="00000000" w:rsidRDefault="005F4FF2">
      <w:pPr>
        <w:pStyle w:val="ConsPlusNonformat"/>
        <w:jc w:val="both"/>
      </w:pPr>
      <w:r>
        <w:t>администрации    муниципального    образования    Красно</w:t>
      </w:r>
      <w:r>
        <w:t>ярского    края   в</w:t>
      </w:r>
    </w:p>
    <w:p w:rsidR="00000000" w:rsidRDefault="005F4FF2">
      <w:pPr>
        <w:pStyle w:val="ConsPlusNonformat"/>
        <w:jc w:val="both"/>
      </w:pPr>
      <w:r>
        <w:t>информационно-телекоммуникационной  сети  Интернет,  страниц  в  соцсетях и</w:t>
      </w:r>
    </w:p>
    <w:p w:rsidR="00000000" w:rsidRDefault="005F4FF2">
      <w:pPr>
        <w:pStyle w:val="ConsPlusNonformat"/>
        <w:jc w:val="both"/>
      </w:pPr>
      <w:r>
        <w:t>(или)  копии  статей  в  местной  (районной)  газете, ссылки на интернет- и</w:t>
      </w:r>
    </w:p>
    <w:p w:rsidR="00000000" w:rsidRDefault="005F4FF2">
      <w:pPr>
        <w:pStyle w:val="ConsPlusNonformat"/>
        <w:jc w:val="both"/>
      </w:pPr>
      <w:r>
        <w:t>ТВ-ресурсы,   фотографии,   подтверждающие   использование   информационных</w:t>
      </w:r>
    </w:p>
    <w:p w:rsidR="00000000" w:rsidRDefault="005F4FF2">
      <w:pPr>
        <w:pStyle w:val="ConsPlusNonformat"/>
        <w:jc w:val="both"/>
      </w:pPr>
      <w:r>
        <w:t>материал</w:t>
      </w:r>
      <w:r>
        <w:t>ов, стендов, рисунки в поддержку инициативного проекта).</w:t>
      </w:r>
    </w:p>
    <w:p w:rsidR="00000000" w:rsidRDefault="005F4FF2">
      <w:pPr>
        <w:pStyle w:val="ConsPlusNonformat"/>
        <w:jc w:val="both"/>
      </w:pPr>
      <w:r>
        <w:t xml:space="preserve">    Перечень  прилагаемых  документов  и материалов к заявке на электронном</w:t>
      </w:r>
    </w:p>
    <w:p w:rsidR="00000000" w:rsidRDefault="005F4FF2">
      <w:pPr>
        <w:pStyle w:val="ConsPlusNonformat"/>
        <w:jc w:val="both"/>
      </w:pPr>
      <w:r>
        <w:t>носителе в количестве ___ шт. в ___ экз.</w:t>
      </w:r>
    </w:p>
    <w:p w:rsidR="00000000" w:rsidRDefault="005F4FF2">
      <w:pPr>
        <w:pStyle w:val="ConsPlusNonformat"/>
        <w:jc w:val="both"/>
      </w:pPr>
      <w:r>
        <w:t xml:space="preserve">    Фото-,    видеоматериалы    проведения   итогового   собрания   (схода,</w:t>
      </w:r>
    </w:p>
    <w:p w:rsidR="00000000" w:rsidRDefault="005F4FF2">
      <w:pPr>
        <w:pStyle w:val="ConsPlusNonformat"/>
        <w:jc w:val="both"/>
      </w:pPr>
      <w:r>
        <w:t>конфер</w:t>
      </w:r>
      <w:r>
        <w:t>енции)  граждан  (прилагаются  в случае принятия решения о проведении</w:t>
      </w:r>
    </w:p>
    <w:p w:rsidR="00000000" w:rsidRDefault="005F4FF2">
      <w:pPr>
        <w:pStyle w:val="ConsPlusNonformat"/>
        <w:jc w:val="both"/>
      </w:pPr>
      <w:r>
        <w:t>итогового собрания (схода, конференции) граждан по выдвижению инициативного</w:t>
      </w:r>
    </w:p>
    <w:p w:rsidR="00000000" w:rsidRDefault="005F4FF2">
      <w:pPr>
        <w:pStyle w:val="ConsPlusNonformat"/>
        <w:jc w:val="both"/>
      </w:pPr>
      <w:r>
        <w:t>проекта  на  конкурсный отбор для получения финансовой поддержки из бюджета</w:t>
      </w:r>
    </w:p>
    <w:p w:rsidR="00000000" w:rsidRDefault="005F4FF2">
      <w:pPr>
        <w:pStyle w:val="ConsPlusNonformat"/>
        <w:jc w:val="both"/>
      </w:pPr>
      <w:r>
        <w:t>Красноярского края).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>Глава                    __________________________________________________</w:t>
      </w:r>
    </w:p>
    <w:p w:rsidR="00000000" w:rsidRDefault="005F4FF2">
      <w:pPr>
        <w:pStyle w:val="ConsPlusNonformat"/>
        <w:jc w:val="both"/>
      </w:pPr>
      <w:r>
        <w:t>муниципального района            (наименование муниципального района</w:t>
      </w:r>
    </w:p>
    <w:p w:rsidR="00000000" w:rsidRDefault="005F4FF2">
      <w:pPr>
        <w:pStyle w:val="ConsPlusNonformat"/>
        <w:jc w:val="both"/>
      </w:pPr>
      <w:r>
        <w:t>(городского округа,         (городского  округа, муниципального округа)</w:t>
      </w:r>
    </w:p>
    <w:p w:rsidR="00000000" w:rsidRDefault="005F4FF2">
      <w:pPr>
        <w:pStyle w:val="ConsPlusNonformat"/>
        <w:jc w:val="both"/>
      </w:pPr>
      <w:r>
        <w:t>муниципального округа)   ___________/__</w:t>
      </w:r>
      <w:r>
        <w:t>___________________________________/</w:t>
      </w:r>
    </w:p>
    <w:p w:rsidR="00000000" w:rsidRDefault="005F4FF2">
      <w:pPr>
        <w:pStyle w:val="ConsPlusNonformat"/>
        <w:jc w:val="both"/>
      </w:pPr>
      <w:r>
        <w:t xml:space="preserve">                          (подпись) М.П.       (ФИО полностью)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Почтовый  адрес администрации муниципального района (городского округа,</w:t>
      </w:r>
    </w:p>
    <w:p w:rsidR="00000000" w:rsidRDefault="005F4FF2">
      <w:pPr>
        <w:pStyle w:val="ConsPlusNonformat"/>
        <w:jc w:val="both"/>
      </w:pPr>
      <w:r>
        <w:t>муниципального округа) ____________________________________________________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>Гл</w:t>
      </w:r>
      <w:r>
        <w:t>ава                    __________________________________________________</w:t>
      </w:r>
    </w:p>
    <w:p w:rsidR="00000000" w:rsidRDefault="005F4FF2">
      <w:pPr>
        <w:pStyle w:val="ConsPlusNonformat"/>
        <w:jc w:val="both"/>
      </w:pPr>
      <w:r>
        <w:t>сельсовета                (наименование поселения и муниципального района)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                     ___________/_____________________________________/</w:t>
      </w:r>
    </w:p>
    <w:p w:rsidR="00000000" w:rsidRDefault="005F4FF2">
      <w:pPr>
        <w:pStyle w:val="ConsPlusNonformat"/>
        <w:jc w:val="both"/>
      </w:pPr>
      <w:r>
        <w:t xml:space="preserve">                          (под</w:t>
      </w:r>
      <w:r>
        <w:t>пись) М.П.       (ФИО полностью)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Почтовый адрес администрации поселения муниципального района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 контактный телефон: (____) ______________ e-mail: _____________________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>Дата</w:t>
      </w:r>
      <w:r>
        <w:t>: "__" ____________ ____ г.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Проверено:</w:t>
      </w:r>
    </w:p>
    <w:p w:rsidR="00000000" w:rsidRDefault="005F4FF2">
      <w:pPr>
        <w:pStyle w:val="ConsPlusNonformat"/>
        <w:jc w:val="both"/>
      </w:pPr>
      <w:r>
        <w:t xml:space="preserve">    Красноярское     краевое     государственное    бюджетное    учреждение</w:t>
      </w:r>
    </w:p>
    <w:p w:rsidR="00000000" w:rsidRDefault="005F4FF2">
      <w:pPr>
        <w:pStyle w:val="ConsPlusNonformat"/>
        <w:jc w:val="both"/>
      </w:pPr>
      <w:r>
        <w:t>дополнительного  профессионального образования "Институт государственного и</w:t>
      </w:r>
    </w:p>
    <w:p w:rsidR="00000000" w:rsidRDefault="005F4FF2">
      <w:pPr>
        <w:pStyle w:val="ConsPlusNonformat"/>
        <w:jc w:val="both"/>
      </w:pPr>
      <w:r>
        <w:t>муниципального управления при Правительстве Красноярского кр</w:t>
      </w:r>
      <w:r>
        <w:t>ая"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>___________________________________________________________ _______________</w:t>
      </w:r>
    </w:p>
    <w:p w:rsidR="00000000" w:rsidRDefault="005F4FF2">
      <w:pPr>
        <w:pStyle w:val="ConsPlusNonformat"/>
        <w:jc w:val="both"/>
      </w:pPr>
      <w:r>
        <w:t xml:space="preserve">                      (ФИО полностью)                          (подпись)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>Дата: "__" ____________ ____ г.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  <w:outlineLvl w:val="1"/>
      </w:pPr>
      <w:r>
        <w:t>Приложение N 2</w:t>
      </w:r>
    </w:p>
    <w:p w:rsidR="00000000" w:rsidRDefault="005F4FF2">
      <w:pPr>
        <w:pStyle w:val="ConsPlusNormal"/>
        <w:jc w:val="right"/>
      </w:pPr>
      <w:r>
        <w:t>к Порядку</w:t>
      </w:r>
    </w:p>
    <w:p w:rsidR="00000000" w:rsidRDefault="005F4FF2">
      <w:pPr>
        <w:pStyle w:val="ConsPlusNormal"/>
        <w:jc w:val="right"/>
      </w:pPr>
      <w:r>
        <w:t>предоставления и распределения</w:t>
      </w:r>
    </w:p>
    <w:p w:rsidR="00000000" w:rsidRDefault="005F4FF2">
      <w:pPr>
        <w:pStyle w:val="ConsPlusNormal"/>
        <w:jc w:val="right"/>
      </w:pPr>
      <w:r>
        <w:t>иных межбюджетных трансфертов</w:t>
      </w:r>
    </w:p>
    <w:p w:rsidR="00000000" w:rsidRDefault="005F4FF2">
      <w:pPr>
        <w:pStyle w:val="ConsPlusNormal"/>
        <w:jc w:val="right"/>
      </w:pPr>
      <w:r>
        <w:t>бюджетам муниципальных</w:t>
      </w:r>
    </w:p>
    <w:p w:rsidR="00000000" w:rsidRDefault="005F4FF2">
      <w:pPr>
        <w:pStyle w:val="ConsPlusNormal"/>
        <w:jc w:val="right"/>
      </w:pPr>
      <w:r>
        <w:t>образований Красноярского края</w:t>
      </w:r>
    </w:p>
    <w:p w:rsidR="00000000" w:rsidRDefault="005F4FF2">
      <w:pPr>
        <w:pStyle w:val="ConsPlusNormal"/>
        <w:jc w:val="right"/>
      </w:pPr>
      <w:r>
        <w:t>на осуществление расходов,</w:t>
      </w:r>
    </w:p>
    <w:p w:rsidR="00000000" w:rsidRDefault="005F4FF2">
      <w:pPr>
        <w:pStyle w:val="ConsPlusNormal"/>
        <w:jc w:val="right"/>
      </w:pPr>
      <w:r>
        <w:t>направленных на реализацию</w:t>
      </w:r>
    </w:p>
    <w:p w:rsidR="00000000" w:rsidRDefault="005F4FF2">
      <w:pPr>
        <w:pStyle w:val="ConsPlusNormal"/>
        <w:jc w:val="right"/>
      </w:pPr>
      <w:r>
        <w:t>мероприятий по поддержке</w:t>
      </w:r>
    </w:p>
    <w:p w:rsidR="00000000" w:rsidRDefault="005F4FF2">
      <w:pPr>
        <w:pStyle w:val="ConsPlusNormal"/>
        <w:jc w:val="right"/>
      </w:pPr>
      <w:r>
        <w:t>местных инициатив</w:t>
      </w:r>
    </w:p>
    <w:p w:rsidR="00000000" w:rsidRDefault="005F4FF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01.11.2023 N 875-п)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nformat"/>
        <w:jc w:val="both"/>
      </w:pPr>
      <w:bookmarkStart w:id="30" w:name="Par786"/>
      <w:bookmarkEnd w:id="30"/>
      <w:r>
        <w:t xml:space="preserve">               Примерная форма протокола итогового собрания</w:t>
      </w:r>
    </w:p>
    <w:p w:rsidR="00000000" w:rsidRDefault="005F4FF2">
      <w:pPr>
        <w:pStyle w:val="ConsPlusNonformat"/>
        <w:jc w:val="both"/>
      </w:pPr>
      <w:r>
        <w:t xml:space="preserve">         (схода, конференции) граждан по выдвижению инициативного</w:t>
      </w:r>
    </w:p>
    <w:p w:rsidR="00000000" w:rsidRDefault="005F4FF2">
      <w:pPr>
        <w:pStyle w:val="ConsPlusNonformat"/>
        <w:jc w:val="both"/>
      </w:pPr>
      <w:r>
        <w:t xml:space="preserve">           проекта на конкурсный отбор для получения финансовой</w:t>
      </w:r>
    </w:p>
    <w:p w:rsidR="00000000" w:rsidRDefault="005F4FF2">
      <w:pPr>
        <w:pStyle w:val="ConsPlusNonformat"/>
        <w:jc w:val="both"/>
      </w:pPr>
      <w:r>
        <w:t xml:space="preserve">                  поддержки из бюджета Красноярского края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Дата проведения собрания граждан: _____________________________</w:t>
      </w:r>
      <w:r>
        <w:t>________</w:t>
      </w:r>
    </w:p>
    <w:p w:rsidR="00000000" w:rsidRDefault="005F4FF2">
      <w:pPr>
        <w:pStyle w:val="ConsPlusNonformat"/>
        <w:jc w:val="both"/>
      </w:pPr>
      <w:r>
        <w:t xml:space="preserve">    Время проведения собрания граждан: ____________________________________</w:t>
      </w:r>
    </w:p>
    <w:p w:rsidR="00000000" w:rsidRDefault="005F4FF2">
      <w:pPr>
        <w:pStyle w:val="ConsPlusNonformat"/>
        <w:jc w:val="both"/>
      </w:pPr>
      <w:r>
        <w:t xml:space="preserve">    Место проведения собрания граждан:</w:t>
      </w:r>
    </w:p>
    <w:p w:rsidR="00000000" w:rsidRDefault="005F4FF2">
      <w:pPr>
        <w:pStyle w:val="ConsPlusNonformat"/>
        <w:jc w:val="both"/>
      </w:pPr>
      <w:r>
        <w:t xml:space="preserve">    муниципальный    район    (городской    округ,   муниципальный   округ)</w:t>
      </w:r>
    </w:p>
    <w:p w:rsidR="00000000" w:rsidRDefault="005F4FF2">
      <w:pPr>
        <w:pStyle w:val="ConsPlusNonformat"/>
        <w:jc w:val="both"/>
      </w:pPr>
      <w:r>
        <w:t>Красноярского края: ____________________________________</w:t>
      </w:r>
      <w:r>
        <w:t>___________________</w:t>
      </w:r>
    </w:p>
    <w:p w:rsidR="00000000" w:rsidRDefault="005F4FF2">
      <w:pPr>
        <w:pStyle w:val="ConsPlusNonformat"/>
        <w:jc w:val="both"/>
      </w:pPr>
      <w:r>
        <w:lastRenderedPageBreak/>
        <w:t xml:space="preserve">    Поселение   (район   городского   округа,   разделенного   на  районы):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 населенный пункт: _____________________________________________________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 Открывает и ведет собрание граждан:</w:t>
      </w:r>
    </w:p>
    <w:p w:rsidR="00000000" w:rsidRDefault="005F4FF2">
      <w:pPr>
        <w:pStyle w:val="ConsPlusNonformat"/>
        <w:jc w:val="both"/>
      </w:pPr>
      <w:r>
        <w:t xml:space="preserve">    Председатель собрания:</w:t>
      </w:r>
    </w:p>
    <w:p w:rsidR="00000000" w:rsidRDefault="005F4FF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                     (ФИО полностью, должность)</w:t>
      </w:r>
    </w:p>
    <w:p w:rsidR="00000000" w:rsidRDefault="005F4FF2">
      <w:pPr>
        <w:pStyle w:val="ConsPlusNonformat"/>
        <w:jc w:val="both"/>
      </w:pPr>
      <w:r>
        <w:t xml:space="preserve">    Секретарь собрания:</w:t>
      </w:r>
    </w:p>
    <w:p w:rsidR="00000000" w:rsidRDefault="005F4FF2">
      <w:pPr>
        <w:pStyle w:val="ConsPlusNonformat"/>
        <w:jc w:val="both"/>
      </w:pPr>
      <w:r>
        <w:t>______________________________________</w:t>
      </w:r>
      <w:r>
        <w:t>_____________________________________</w:t>
      </w:r>
    </w:p>
    <w:p w:rsidR="00000000" w:rsidRDefault="005F4FF2">
      <w:pPr>
        <w:pStyle w:val="ConsPlusNonformat"/>
        <w:jc w:val="both"/>
      </w:pPr>
      <w:r>
        <w:t xml:space="preserve">                        (ФИО полностью, должность)</w:t>
      </w:r>
    </w:p>
    <w:p w:rsidR="00000000" w:rsidRDefault="005F4FF2">
      <w:pPr>
        <w:pStyle w:val="ConsPlusNonformat"/>
        <w:jc w:val="both"/>
      </w:pPr>
      <w:r>
        <w:t xml:space="preserve">    Присутствовало: ______________________________________________ человек.</w:t>
      </w:r>
    </w:p>
    <w:p w:rsidR="00000000" w:rsidRDefault="005F4FF2">
      <w:pPr>
        <w:pStyle w:val="ConsPlusNonformat"/>
        <w:jc w:val="both"/>
      </w:pPr>
      <w:r>
        <w:t xml:space="preserve">                                 (количество граждан,</w:t>
      </w:r>
    </w:p>
    <w:p w:rsidR="00000000" w:rsidRDefault="005F4FF2">
      <w:pPr>
        <w:pStyle w:val="ConsPlusNonformat"/>
        <w:jc w:val="both"/>
      </w:pPr>
      <w:r>
        <w:t xml:space="preserve">                             присутст</w:t>
      </w:r>
      <w:r>
        <w:t>вовавших на собрании)</w:t>
      </w:r>
    </w:p>
    <w:p w:rsidR="00000000" w:rsidRDefault="005F4FF2">
      <w:pPr>
        <w:pStyle w:val="ConsPlusNonformat"/>
        <w:jc w:val="both"/>
      </w:pPr>
      <w:r>
        <w:t xml:space="preserve">    В том числе приглашенных: ____________________________________ человек.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                   Повестка дня собрания граждан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1.  Принятие  решения по вопросу подачи заявки для участия в конкурсном</w:t>
      </w:r>
    </w:p>
    <w:p w:rsidR="00000000" w:rsidRDefault="005F4FF2">
      <w:pPr>
        <w:pStyle w:val="ConsPlusNonformat"/>
        <w:jc w:val="both"/>
      </w:pPr>
      <w:r>
        <w:t>отборе  по  реализации  ини</w:t>
      </w:r>
      <w:r>
        <w:t>циативного  проекта,  направленного  на развитие</w:t>
      </w:r>
    </w:p>
    <w:p w:rsidR="00000000" w:rsidRDefault="005F4FF2">
      <w:pPr>
        <w:pStyle w:val="ConsPlusNonformat"/>
        <w:jc w:val="both"/>
      </w:pPr>
      <w:r>
        <w:t>объектов   общественной  инфраструктуры  территорий  городских  и  сельских</w:t>
      </w:r>
    </w:p>
    <w:p w:rsidR="00000000" w:rsidRDefault="005F4FF2">
      <w:pPr>
        <w:pStyle w:val="ConsPlusNonformat"/>
        <w:jc w:val="both"/>
      </w:pPr>
      <w:r>
        <w:t>поселений,  городских  округов, муниципальных округов Красноярского края, в</w:t>
      </w:r>
    </w:p>
    <w:p w:rsidR="00000000" w:rsidRDefault="005F4FF2">
      <w:pPr>
        <w:pStyle w:val="ConsPlusNonformat"/>
        <w:jc w:val="both"/>
      </w:pPr>
      <w:r>
        <w:t>рамках  программы по поддержке местных инициатив в Крас</w:t>
      </w:r>
      <w:r>
        <w:t>ноярском крае (далее</w:t>
      </w:r>
    </w:p>
    <w:p w:rsidR="00000000" w:rsidRDefault="005F4FF2">
      <w:pPr>
        <w:pStyle w:val="ConsPlusNonformat"/>
        <w:jc w:val="both"/>
      </w:pPr>
      <w:r>
        <w:t>- ППМИ).</w:t>
      </w:r>
    </w:p>
    <w:p w:rsidR="00000000" w:rsidRDefault="005F4FF2">
      <w:pPr>
        <w:pStyle w:val="ConsPlusNonformat"/>
        <w:jc w:val="both"/>
      </w:pPr>
      <w:r>
        <w:t xml:space="preserve">    2.  Определение  актуальных  вопросов  для участия в ППМИ (наименования</w:t>
      </w:r>
    </w:p>
    <w:p w:rsidR="00000000" w:rsidRDefault="005F4FF2">
      <w:pPr>
        <w:pStyle w:val="ConsPlusNonformat"/>
        <w:jc w:val="both"/>
      </w:pPr>
      <w:r>
        <w:t>всех  инициативных  проектов,  обсуждаемых  на  итоговом  собрании граждан,</w:t>
      </w:r>
    </w:p>
    <w:p w:rsidR="00000000" w:rsidRDefault="005F4FF2">
      <w:pPr>
        <w:pStyle w:val="ConsPlusNonformat"/>
        <w:jc w:val="both"/>
      </w:pPr>
      <w:r>
        <w:t>результаты голосования граждан по каждому инициативному проекту отдельно).</w:t>
      </w:r>
    </w:p>
    <w:p w:rsidR="00000000" w:rsidRDefault="005F4FF2">
      <w:pPr>
        <w:pStyle w:val="ConsPlusNonformat"/>
        <w:jc w:val="both"/>
      </w:pPr>
      <w:r>
        <w:t xml:space="preserve">    3.  Информация  по  инициативному  проекту,  выбранному  гражданами для</w:t>
      </w:r>
    </w:p>
    <w:p w:rsidR="00000000" w:rsidRDefault="005F4FF2">
      <w:pPr>
        <w:pStyle w:val="ConsPlusNonformat"/>
        <w:jc w:val="both"/>
      </w:pPr>
      <w:r>
        <w:t>реализации в рамках конкурсного отбора:</w:t>
      </w:r>
    </w:p>
    <w:p w:rsidR="00000000" w:rsidRDefault="005F4FF2">
      <w:pPr>
        <w:pStyle w:val="ConsPlusNonformat"/>
        <w:jc w:val="both"/>
      </w:pPr>
      <w:r>
        <w:t xml:space="preserve">    а)  наименование инициативного проекта с указанием объекта общественной</w:t>
      </w:r>
    </w:p>
    <w:p w:rsidR="00000000" w:rsidRDefault="005F4FF2">
      <w:pPr>
        <w:pStyle w:val="ConsPlusNonformat"/>
        <w:jc w:val="both"/>
      </w:pPr>
      <w:r>
        <w:t xml:space="preserve">инфраструктуры,  на  развитие  которого направлен инициативный </w:t>
      </w:r>
      <w:r>
        <w:t>проект, либо</w:t>
      </w:r>
    </w:p>
    <w:p w:rsidR="00000000" w:rsidRDefault="005F4FF2">
      <w:pPr>
        <w:pStyle w:val="ConsPlusNonformat"/>
        <w:jc w:val="both"/>
      </w:pPr>
      <w:r>
        <w:t>приобретаемого основного средства;</w:t>
      </w:r>
    </w:p>
    <w:p w:rsidR="00000000" w:rsidRDefault="005F4FF2">
      <w:pPr>
        <w:pStyle w:val="ConsPlusNonformat"/>
        <w:jc w:val="both"/>
      </w:pPr>
      <w:r>
        <w:t xml:space="preserve">    б)  предполагаемая  общая  стоимость  реализации  инициативного проекта</w:t>
      </w:r>
    </w:p>
    <w:p w:rsidR="00000000" w:rsidRDefault="005F4FF2">
      <w:pPr>
        <w:pStyle w:val="ConsPlusNonformat"/>
        <w:jc w:val="both"/>
      </w:pPr>
      <w:r>
        <w:t>(тыс. рублей);</w:t>
      </w:r>
    </w:p>
    <w:p w:rsidR="00000000" w:rsidRDefault="005F4FF2">
      <w:pPr>
        <w:pStyle w:val="ConsPlusNonformat"/>
        <w:jc w:val="both"/>
      </w:pPr>
      <w:r>
        <w:t xml:space="preserve">    в)  определение  возможных  форм  участия  в  реализации  инициативного</w:t>
      </w:r>
    </w:p>
    <w:p w:rsidR="00000000" w:rsidRDefault="005F4FF2">
      <w:pPr>
        <w:pStyle w:val="ConsPlusNonformat"/>
        <w:jc w:val="both"/>
      </w:pPr>
      <w:r>
        <w:t>проекта  (вклад  из  бюджета  поселения,  муниципального  района  (в случае</w:t>
      </w:r>
    </w:p>
    <w:p w:rsidR="00000000" w:rsidRDefault="005F4FF2">
      <w:pPr>
        <w:pStyle w:val="ConsPlusNonformat"/>
        <w:jc w:val="both"/>
      </w:pPr>
      <w:r>
        <w:t>исполнения  полномочий  по  решению вопроса местного значения муниципальным</w:t>
      </w:r>
    </w:p>
    <w:p w:rsidR="00000000" w:rsidRDefault="005F4FF2">
      <w:pPr>
        <w:pStyle w:val="ConsPlusNonformat"/>
        <w:jc w:val="both"/>
      </w:pPr>
      <w:r>
        <w:t>районом), городского округа, муниципального округа), вклад от населения, от</w:t>
      </w:r>
    </w:p>
    <w:p w:rsidR="00000000" w:rsidRDefault="005F4FF2">
      <w:pPr>
        <w:pStyle w:val="ConsPlusNonformat"/>
        <w:jc w:val="both"/>
      </w:pPr>
      <w:r>
        <w:t>организаций  и  других внебю</w:t>
      </w:r>
      <w:r>
        <w:t>джетных источников в инициативный проект (_____</w:t>
      </w:r>
    </w:p>
    <w:p w:rsidR="00000000" w:rsidRDefault="005F4FF2">
      <w:pPr>
        <w:pStyle w:val="ConsPlusNonformat"/>
        <w:jc w:val="both"/>
      </w:pPr>
      <w:r>
        <w:t>тыс.  рублей,  ___%  от общей стоимости инициативного проекта), в том числе</w:t>
      </w:r>
    </w:p>
    <w:p w:rsidR="00000000" w:rsidRDefault="005F4FF2">
      <w:pPr>
        <w:pStyle w:val="ConsPlusNonformat"/>
        <w:jc w:val="both"/>
      </w:pPr>
      <w:r>
        <w:t>отдельное обсуждение вклада населения и организаций в неденежной форме (при</w:t>
      </w:r>
    </w:p>
    <w:p w:rsidR="00000000" w:rsidRDefault="005F4FF2">
      <w:pPr>
        <w:pStyle w:val="ConsPlusNonformat"/>
        <w:jc w:val="both"/>
      </w:pPr>
      <w:r>
        <w:t>наличии);</w:t>
      </w:r>
    </w:p>
    <w:p w:rsidR="00000000" w:rsidRDefault="005F4FF2">
      <w:pPr>
        <w:pStyle w:val="ConsPlusNonformat"/>
        <w:jc w:val="both"/>
      </w:pPr>
      <w:r>
        <w:t xml:space="preserve">    г)   количество   участников   собрания   </w:t>
      </w:r>
      <w:r>
        <w:t>граждан,  проголосовавших  за</w:t>
      </w:r>
    </w:p>
    <w:p w:rsidR="00000000" w:rsidRDefault="005F4FF2">
      <w:pPr>
        <w:pStyle w:val="ConsPlusNonformat"/>
        <w:jc w:val="both"/>
      </w:pPr>
      <w:r>
        <w:t>реализацию инициативного проекта.</w:t>
      </w:r>
    </w:p>
    <w:p w:rsidR="00000000" w:rsidRDefault="005F4FF2">
      <w:pPr>
        <w:pStyle w:val="ConsPlusNonformat"/>
        <w:jc w:val="both"/>
      </w:pPr>
      <w:r>
        <w:t xml:space="preserve">    4. Выбор инициативной группы по реализации инициативного проекта:</w:t>
      </w:r>
    </w:p>
    <w:p w:rsidR="00000000" w:rsidRDefault="005F4FF2">
      <w:pPr>
        <w:pStyle w:val="ConsPlusNonformat"/>
        <w:jc w:val="both"/>
      </w:pPr>
      <w:r>
        <w:t xml:space="preserve">    а) выбор председателя и членов инициативной группы с указанием фамилии,</w:t>
      </w:r>
    </w:p>
    <w:p w:rsidR="00000000" w:rsidRDefault="005F4FF2">
      <w:pPr>
        <w:pStyle w:val="ConsPlusNonformat"/>
        <w:jc w:val="both"/>
      </w:pPr>
      <w:r>
        <w:t>имени  и  отчества  (при  наличии), должности,</w:t>
      </w:r>
      <w:r>
        <w:t xml:space="preserve"> контактной информации (адрес</w:t>
      </w:r>
    </w:p>
    <w:p w:rsidR="00000000" w:rsidRDefault="005F4FF2">
      <w:pPr>
        <w:pStyle w:val="ConsPlusNonformat"/>
        <w:jc w:val="both"/>
      </w:pPr>
      <w:r>
        <w:t>проживания, телефон);</w:t>
      </w:r>
    </w:p>
    <w:p w:rsidR="00000000" w:rsidRDefault="005F4FF2">
      <w:pPr>
        <w:pStyle w:val="ConsPlusNonformat"/>
        <w:jc w:val="both"/>
      </w:pPr>
      <w:r>
        <w:t xml:space="preserve">    б)  выбор члена инициативной группы, ответственного за информирование о</w:t>
      </w:r>
    </w:p>
    <w:p w:rsidR="00000000" w:rsidRDefault="005F4FF2">
      <w:pPr>
        <w:pStyle w:val="ConsPlusNonformat"/>
        <w:jc w:val="both"/>
      </w:pPr>
      <w:r>
        <w:t>подготовке и реализации инициативного проекта;</w:t>
      </w:r>
    </w:p>
    <w:p w:rsidR="00000000" w:rsidRDefault="005F4FF2">
      <w:pPr>
        <w:pStyle w:val="ConsPlusNonformat"/>
        <w:jc w:val="both"/>
      </w:pPr>
      <w:r>
        <w:t xml:space="preserve">    в)  выбор  члена  инициативной  группы, ответственного за сбор денежных</w:t>
      </w:r>
    </w:p>
    <w:p w:rsidR="00000000" w:rsidRDefault="005F4FF2">
      <w:pPr>
        <w:pStyle w:val="ConsPlusNonformat"/>
        <w:jc w:val="both"/>
      </w:pPr>
      <w:r>
        <w:t>средс</w:t>
      </w:r>
      <w:r>
        <w:t>тв.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                      Ход проведения собрания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Вопрос N 1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>Слушали: __________________________________________________________________</w:t>
      </w:r>
    </w:p>
    <w:p w:rsidR="00000000" w:rsidRDefault="005F4FF2">
      <w:pPr>
        <w:pStyle w:val="ConsPlusNonformat"/>
        <w:jc w:val="both"/>
      </w:pPr>
      <w:r>
        <w:lastRenderedPageBreak/>
        <w:t xml:space="preserve">                              (ФИО полностью, должность)</w:t>
      </w:r>
    </w:p>
    <w:p w:rsidR="00000000" w:rsidRDefault="005F4FF2">
      <w:pPr>
        <w:pStyle w:val="ConsPlusNonformat"/>
        <w:jc w:val="both"/>
      </w:pPr>
      <w:r>
        <w:t>По вопросу: _______________________________________</w:t>
      </w:r>
      <w:r>
        <w:t>________________________</w:t>
      </w:r>
    </w:p>
    <w:p w:rsidR="00000000" w:rsidRDefault="005F4FF2">
      <w:pPr>
        <w:pStyle w:val="ConsPlusNonformat"/>
        <w:jc w:val="both"/>
      </w:pPr>
      <w:r>
        <w:t xml:space="preserve">                             (указать вопрос рассмотрения)</w:t>
      </w:r>
    </w:p>
    <w:p w:rsidR="00000000" w:rsidRDefault="005F4FF2">
      <w:pPr>
        <w:pStyle w:val="ConsPlusNonformat"/>
        <w:jc w:val="both"/>
      </w:pPr>
      <w:r>
        <w:t>Выступили: ________________________________________________________________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           (указать, кто выступил (при наличии) и краткое изложение</w:t>
      </w:r>
    </w:p>
    <w:p w:rsidR="00000000" w:rsidRDefault="005F4FF2">
      <w:pPr>
        <w:pStyle w:val="ConsPlusNonformat"/>
        <w:jc w:val="both"/>
      </w:pPr>
      <w:r>
        <w:t xml:space="preserve">                                  сути выступления)</w:t>
      </w:r>
    </w:p>
    <w:p w:rsidR="00000000" w:rsidRDefault="005F4FF2">
      <w:pPr>
        <w:pStyle w:val="ConsPlusNonformat"/>
        <w:jc w:val="both"/>
      </w:pPr>
      <w:r>
        <w:t>Постановили: ______________________________________________________________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                        (указать результат решения вопроса)</w:t>
      </w:r>
    </w:p>
    <w:p w:rsidR="00000000" w:rsidRDefault="005F4FF2">
      <w:pPr>
        <w:pStyle w:val="ConsPlusNonformat"/>
        <w:jc w:val="both"/>
      </w:pPr>
      <w:r>
        <w:t>Голосовали:   ________  "за",  ________  "против",  ________  "во</w:t>
      </w:r>
      <w:r>
        <w:t>здержался"</w:t>
      </w:r>
    </w:p>
    <w:p w:rsidR="00000000" w:rsidRDefault="005F4FF2">
      <w:pPr>
        <w:pStyle w:val="ConsPlusNonformat"/>
        <w:jc w:val="both"/>
      </w:pPr>
      <w:r>
        <w:t>(указать, каким образом распределились голоса по различным предложениям).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Вопрос N 2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>Слушали: __________________________________________________________________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                           (ФИО полностью, должность)</w:t>
      </w:r>
    </w:p>
    <w:p w:rsidR="00000000" w:rsidRDefault="005F4FF2">
      <w:pPr>
        <w:pStyle w:val="ConsPlusNonformat"/>
        <w:jc w:val="both"/>
      </w:pPr>
      <w:r>
        <w:t>По вопросу: _________</w:t>
      </w:r>
      <w:r>
        <w:t>______________________________________________________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                          (указать вопрос рассмотрения)</w:t>
      </w:r>
    </w:p>
    <w:p w:rsidR="00000000" w:rsidRDefault="005F4FF2">
      <w:pPr>
        <w:pStyle w:val="ConsPlusNonformat"/>
        <w:jc w:val="both"/>
      </w:pPr>
      <w:r>
        <w:t>Выступили: ________________________________________________________________</w:t>
      </w:r>
    </w:p>
    <w:p w:rsidR="00000000" w:rsidRDefault="005F4FF2">
      <w:pPr>
        <w:pStyle w:val="ConsPlusNonformat"/>
        <w:jc w:val="both"/>
      </w:pPr>
      <w:r>
        <w:t>(указать, кто выступил (при наличии) и краткое изложение сути выст</w:t>
      </w:r>
      <w:r>
        <w:t>упления)</w:t>
      </w:r>
    </w:p>
    <w:p w:rsidR="00000000" w:rsidRDefault="005F4FF2">
      <w:pPr>
        <w:pStyle w:val="ConsPlusNonformat"/>
        <w:jc w:val="both"/>
      </w:pPr>
      <w:r>
        <w:t>Постановили: ______________________________________________________________</w:t>
      </w:r>
    </w:p>
    <w:p w:rsidR="00000000" w:rsidRDefault="005F4FF2">
      <w:pPr>
        <w:pStyle w:val="ConsPlusNonformat"/>
        <w:jc w:val="both"/>
      </w:pPr>
      <w:r>
        <w:t xml:space="preserve">                           (указать результат решения вопроса)</w:t>
      </w:r>
    </w:p>
    <w:p w:rsidR="00000000" w:rsidRDefault="005F4FF2">
      <w:pPr>
        <w:pStyle w:val="ConsPlusNonformat"/>
        <w:jc w:val="both"/>
      </w:pPr>
      <w:r>
        <w:t>Голосовали:   ________ "за",  ________  "против",  ________  "воздержался"</w:t>
      </w:r>
    </w:p>
    <w:p w:rsidR="00000000" w:rsidRDefault="005F4FF2">
      <w:pPr>
        <w:pStyle w:val="ConsPlusNonformat"/>
        <w:jc w:val="both"/>
      </w:pPr>
      <w:r>
        <w:t>(указать, каким образом распредел</w:t>
      </w:r>
      <w:r>
        <w:t>ились голоса по различным предложениям).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                 Итоги собрания и принятые решения</w:t>
      </w:r>
    </w:p>
    <w:p w:rsidR="00000000" w:rsidRDefault="005F4F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83"/>
        <w:gridCol w:w="2721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Наименование пункта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Итоги собрания граждан и принятые решения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Количество граждан, присутствовавших на собрании граждан, чел.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Наименования всех инициативных проектов, которые обсуждались на собрании граждан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1.</w:t>
            </w:r>
          </w:p>
          <w:p w:rsidR="00000000" w:rsidRDefault="005F4FF2">
            <w:pPr>
              <w:pStyle w:val="ConsPlusNormal"/>
            </w:pPr>
            <w:r>
              <w:t>2.</w:t>
            </w:r>
          </w:p>
          <w:p w:rsidR="00000000" w:rsidRDefault="005F4FF2">
            <w:pPr>
              <w:pStyle w:val="ConsPlusNormal"/>
            </w:pPr>
            <w:r>
              <w:t>...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Наименование инициативного проекта, выбранного населением для реализации в рамках конкурсного отбора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Количество участников собрания граждан, проголосовавших з</w:t>
            </w:r>
            <w:r>
              <w:t>а реализацию выбранного инициативного проекта, чел.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Предполагаемая общая стоимость реализации выбранного инициативного проекта, тыс. рублей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Сумма вклада населения (инициативных платежей от физических лиц) на реализацию выбранного инициативного проекта, тыс. рублей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 xml:space="preserve">Сумма вклада юридических лиц, индивидуальных </w:t>
            </w:r>
            <w:r>
              <w:lastRenderedPageBreak/>
              <w:t>предпринимателей (инициативных платежей, за исключением поступлений от предприятий</w:t>
            </w:r>
            <w:r>
              <w:t xml:space="preserve"> и организаций муниципальной, государственной форм собственности) на реализацию выбранного инициативного проекта, тыс. рублей (при наличии)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nformat"/>
        <w:jc w:val="both"/>
      </w:pPr>
      <w:r>
        <w:t xml:space="preserve">    Приложение:  список  граждан,  присутствующих  на  собрании  граждан, с</w:t>
      </w:r>
    </w:p>
    <w:p w:rsidR="00000000" w:rsidRDefault="005F4FF2">
      <w:pPr>
        <w:pStyle w:val="ConsPlusNonformat"/>
        <w:jc w:val="both"/>
      </w:pPr>
      <w:r>
        <w:t>личными подписями (регистрационный ли</w:t>
      </w:r>
      <w:r>
        <w:t>ст) на _____ л.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 xml:space="preserve">                                  Подписи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>Глава поселения                 ___________/______________________________/</w:t>
      </w:r>
    </w:p>
    <w:p w:rsidR="00000000" w:rsidRDefault="005F4FF2">
      <w:pPr>
        <w:pStyle w:val="ConsPlusNonformat"/>
        <w:jc w:val="both"/>
      </w:pPr>
      <w:r>
        <w:t>(муниципального округа)/глава    (подпись)          (ФИО полностью)</w:t>
      </w:r>
    </w:p>
    <w:p w:rsidR="00000000" w:rsidRDefault="005F4FF2">
      <w:pPr>
        <w:pStyle w:val="ConsPlusNonformat"/>
        <w:jc w:val="both"/>
      </w:pPr>
      <w:r>
        <w:t>городского округа</w:t>
      </w:r>
    </w:p>
    <w:p w:rsidR="00000000" w:rsidRDefault="005F4FF2">
      <w:pPr>
        <w:pStyle w:val="ConsPlusNonformat"/>
        <w:jc w:val="both"/>
      </w:pPr>
      <w:r>
        <w:t>или уполномоченное им лицо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>Предсе</w:t>
      </w:r>
      <w:r>
        <w:t>датель собрания граждан   ___________/______________________________/</w:t>
      </w:r>
    </w:p>
    <w:p w:rsidR="00000000" w:rsidRDefault="005F4FF2">
      <w:pPr>
        <w:pStyle w:val="ConsPlusNonformat"/>
        <w:jc w:val="both"/>
      </w:pPr>
      <w:r>
        <w:t xml:space="preserve">                                 (подпись)          (ФИО полностью)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>Секретарь собрания граждан      ___________/______________________________/</w:t>
      </w:r>
    </w:p>
    <w:p w:rsidR="00000000" w:rsidRDefault="005F4FF2">
      <w:pPr>
        <w:pStyle w:val="ConsPlusNonformat"/>
        <w:jc w:val="both"/>
      </w:pPr>
      <w:r>
        <w:t xml:space="preserve">                                 (подпись)          (ФИО полностью)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  <w:outlineLvl w:val="1"/>
      </w:pPr>
      <w:r>
        <w:t>Приложение N 3</w:t>
      </w:r>
    </w:p>
    <w:p w:rsidR="00000000" w:rsidRDefault="005F4FF2">
      <w:pPr>
        <w:pStyle w:val="ConsPlusNormal"/>
        <w:jc w:val="right"/>
      </w:pPr>
      <w:r>
        <w:t>к Порядку</w:t>
      </w:r>
    </w:p>
    <w:p w:rsidR="00000000" w:rsidRDefault="005F4FF2">
      <w:pPr>
        <w:pStyle w:val="ConsPlusNormal"/>
        <w:jc w:val="right"/>
      </w:pPr>
      <w:r>
        <w:t>предоставления и распределения</w:t>
      </w:r>
    </w:p>
    <w:p w:rsidR="00000000" w:rsidRDefault="005F4FF2">
      <w:pPr>
        <w:pStyle w:val="ConsPlusNormal"/>
        <w:jc w:val="right"/>
      </w:pPr>
      <w:r>
        <w:t>иных межбюджетных трансфертов</w:t>
      </w:r>
    </w:p>
    <w:p w:rsidR="00000000" w:rsidRDefault="005F4FF2">
      <w:pPr>
        <w:pStyle w:val="ConsPlusNormal"/>
        <w:jc w:val="right"/>
      </w:pPr>
      <w:r>
        <w:t>бюджетам муниципальных</w:t>
      </w:r>
    </w:p>
    <w:p w:rsidR="00000000" w:rsidRDefault="005F4FF2">
      <w:pPr>
        <w:pStyle w:val="ConsPlusNormal"/>
        <w:jc w:val="right"/>
      </w:pPr>
      <w:r>
        <w:t>образований Красноярского края</w:t>
      </w:r>
    </w:p>
    <w:p w:rsidR="00000000" w:rsidRDefault="005F4FF2">
      <w:pPr>
        <w:pStyle w:val="ConsPlusNormal"/>
        <w:jc w:val="right"/>
      </w:pPr>
      <w:r>
        <w:t>на осуществление расходов,</w:t>
      </w:r>
    </w:p>
    <w:p w:rsidR="00000000" w:rsidRDefault="005F4FF2">
      <w:pPr>
        <w:pStyle w:val="ConsPlusNormal"/>
        <w:jc w:val="right"/>
      </w:pPr>
      <w:r>
        <w:t xml:space="preserve">направленных на </w:t>
      </w:r>
      <w:r>
        <w:t>реализацию</w:t>
      </w:r>
    </w:p>
    <w:p w:rsidR="00000000" w:rsidRDefault="005F4FF2">
      <w:pPr>
        <w:pStyle w:val="ConsPlusNormal"/>
        <w:jc w:val="right"/>
      </w:pPr>
      <w:r>
        <w:t>мероприятий по поддержке</w:t>
      </w:r>
    </w:p>
    <w:p w:rsidR="00000000" w:rsidRDefault="005F4FF2">
      <w:pPr>
        <w:pStyle w:val="ConsPlusNormal"/>
        <w:jc w:val="right"/>
      </w:pPr>
      <w:r>
        <w:t>местных инициатив</w:t>
      </w:r>
    </w:p>
    <w:p w:rsidR="00000000" w:rsidRDefault="005F4FF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>т 01.11.2023 N 875-п)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center"/>
      </w:pPr>
      <w:bookmarkStart w:id="31" w:name="Par940"/>
      <w:bookmarkEnd w:id="31"/>
      <w:r>
        <w:t>Свод исходных данных для проведения оценки</w:t>
      </w:r>
    </w:p>
    <w:p w:rsidR="00000000" w:rsidRDefault="005F4FF2">
      <w:pPr>
        <w:pStyle w:val="ConsPlusNormal"/>
        <w:jc w:val="center"/>
      </w:pPr>
      <w:r>
        <w:t>конкурсной документации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sectPr w:rsidR="00000000">
          <w:headerReference w:type="default" r:id="rId65"/>
          <w:footerReference w:type="default" r:id="rId6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49"/>
        <w:gridCol w:w="1729"/>
        <w:gridCol w:w="664"/>
        <w:gridCol w:w="1279"/>
        <w:gridCol w:w="1849"/>
        <w:gridCol w:w="1279"/>
        <w:gridCol w:w="1309"/>
        <w:gridCol w:w="1849"/>
        <w:gridCol w:w="1084"/>
        <w:gridCol w:w="1204"/>
        <w:gridCol w:w="634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Наименование муниципального образования Красноярского края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Наименование инициативного проекта (далее - проект)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Численность населения населенного пункта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 xml:space="preserve">Тип объекта общественной инфраструктуры, на развитие которого направлен проект, в том числе приобретение основных средств </w:t>
            </w:r>
            <w:hyperlink w:anchor="Par1327" w:tooltip="&lt;*&gt; Указывается число, соответствующее объекту: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Инициатор проекта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Общая стоимость реализации проекта,</w:t>
            </w:r>
            <w:r>
              <w:t xml:space="preserve"> тыс. рублей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1. Вклад участников реализации проекта в его финансирование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В денежной форме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в т.ч. достигшего 16 лет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1.1. Местный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1.2. Население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 xml:space="preserve">1.3. ЮЛ, ИП </w:t>
            </w:r>
            <w:hyperlink w:anchor="Par1333" w:tooltip="&lt;**&gt; ЮЛ - юридические лица, ИП - индивидуальные предприниматели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1.1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1.2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1.3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...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2.1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2.2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2.3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...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</w:pPr>
      <w:r>
        <w:lastRenderedPageBreak/>
        <w:t>Продолжение таблицы</w:t>
      </w:r>
    </w:p>
    <w:p w:rsidR="00000000" w:rsidRDefault="005F4F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4"/>
        <w:gridCol w:w="829"/>
        <w:gridCol w:w="1759"/>
        <w:gridCol w:w="1354"/>
        <w:gridCol w:w="829"/>
        <w:gridCol w:w="1759"/>
        <w:gridCol w:w="1639"/>
        <w:gridCol w:w="1849"/>
        <w:gridCol w:w="1099"/>
        <w:gridCol w:w="1909"/>
        <w:gridCol w:w="1459"/>
      </w:tblGrid>
      <w:tr w:rsidR="00000000">
        <w:tc>
          <w:tcPr>
            <w:tcW w:w="7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В неденежной форме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2. Социальная эффективность от реализации проекта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2.1. Прямые благополучатели проекта (население, получающее выгоду от реализации проекта, чел.)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Краткое описание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2.2. Наличие видеоматериалов итогового собрания (схода, конференции) граждан населенного пункта (да/нет)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3. Степень участия населения населенного пункта в определении и решении проблемы, заявленной в проекте</w:t>
            </w:r>
          </w:p>
        </w:tc>
      </w:tr>
      <w:tr w:rsidR="0000000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1.4. Вклад населения в реализацию проекта (да/нет)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сумма, тыс. рублей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проведение работ, предоставление материалов и оборудования, техники и транспортных средств (кратко)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1.5. Вклад ЮЛ, ИП в реализацию проекта (да/нет)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сумма, тыс. рублей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проведение работ, п</w:t>
            </w:r>
            <w:r>
              <w:t>редоставление материалов и оборудования, техники и транспортных средств (кратко)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</w:pPr>
      <w:r>
        <w:t>Продолжение таблицы</w:t>
      </w:r>
    </w:p>
    <w:p w:rsidR="00000000" w:rsidRDefault="005F4F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859"/>
        <w:gridCol w:w="1564"/>
        <w:gridCol w:w="1564"/>
        <w:gridCol w:w="859"/>
        <w:gridCol w:w="1984"/>
        <w:gridCol w:w="1954"/>
        <w:gridCol w:w="1924"/>
        <w:gridCol w:w="1354"/>
        <w:gridCol w:w="1684"/>
        <w:gridCol w:w="1894"/>
      </w:tblGrid>
      <w:tr w:rsidR="0000000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3.1. Степень участия населения в идентификации проблем в процессе предварительного рассмотрения проектов (согласно протоколам сходов, собраний или конференции граждан, опросов граждан и (или) подписных листов, голосования граждан с исп</w:t>
            </w:r>
            <w:r>
              <w:t xml:space="preserve">ользованием государственной информационной системы "Активный гражданин" и (или) федеральной государственной информационной </w:t>
            </w:r>
            <w:r>
              <w:lastRenderedPageBreak/>
              <w:t>системы "Единый портал государственных и муниципальных услуг (функций)")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lastRenderedPageBreak/>
              <w:t>Кол-во (чел.)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3.2. Выбор проекта на итоговом собрании (сходе</w:t>
            </w:r>
            <w:r>
              <w:t>, конференции) граждан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3.3. Степень участия населения в определении параметров проекта на итоговом собрании (сходе, конференции) граждан (согласно итоговому протоколу собрания (схода, конференции) граждан)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Кол-во (чел.)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4. Использование СМИ и других средст</w:t>
            </w:r>
            <w:r>
              <w:t>в информирования населения в процессе отбора проекта</w:t>
            </w:r>
          </w:p>
        </w:tc>
        <w:tc>
          <w:tcPr>
            <w:tcW w:w="8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0000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наличие специальных информационных материалов, стендов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размещение соответствующей информации в сети Интернет, в частности, в социальных сетях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наличие публикаций в печатных СМИ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наличие телевизионной передачи, посвященной проекту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наличие иных материалов в поддержку проекта (рисунки, видеоматериалы, видеосюжеты)</w:t>
            </w: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34</w:t>
            </w: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</w:tbl>
    <w:p w:rsidR="00000000" w:rsidRDefault="005F4FF2">
      <w:pPr>
        <w:pStyle w:val="ConsPlusNormal"/>
        <w:sectPr w:rsidR="00000000">
          <w:headerReference w:type="default" r:id="rId67"/>
          <w:footerReference w:type="default" r:id="rId6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ind w:firstLine="540"/>
        <w:jc w:val="both"/>
      </w:pPr>
      <w:r>
        <w:t>--------------------------------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32" w:name="Par1327"/>
      <w:bookmarkEnd w:id="32"/>
      <w:r>
        <w:t>&lt;*&gt; Указывается число, соответствующее объекту: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1 - объекты коммунальной инфраструктуры и внешнего благоустройства, в том числе дворовые территории;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2 - объекты культуры, спорта и молодежной политики;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 xml:space="preserve">3 - объекты, используемые для проведения общественных, </w:t>
      </w:r>
      <w:r>
        <w:t>культурно-массовых и спортивных мероприятий (площади, парки, спортивные и детские площадки, места отдыха);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4 - объекты для обеспечения первичных мер пожарной безопасности;</w:t>
      </w:r>
    </w:p>
    <w:p w:rsidR="00000000" w:rsidRDefault="005F4FF2">
      <w:pPr>
        <w:pStyle w:val="ConsPlusNormal"/>
        <w:spacing w:before="240"/>
        <w:ind w:firstLine="540"/>
        <w:jc w:val="both"/>
      </w:pPr>
      <w:r>
        <w:t>5 - основные средства (машины, оборудование).</w:t>
      </w:r>
    </w:p>
    <w:p w:rsidR="00000000" w:rsidRDefault="005F4FF2">
      <w:pPr>
        <w:pStyle w:val="ConsPlusNormal"/>
        <w:spacing w:before="240"/>
        <w:ind w:firstLine="540"/>
        <w:jc w:val="both"/>
      </w:pPr>
      <w:bookmarkStart w:id="33" w:name="Par1333"/>
      <w:bookmarkEnd w:id="33"/>
      <w:r>
        <w:t>&lt;**&gt; ЮЛ - юридические ли</w:t>
      </w:r>
      <w:r>
        <w:t>ца, ИП - индивидуальные предприниматели.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  <w:outlineLvl w:val="1"/>
      </w:pPr>
      <w:r>
        <w:t>Приложение N 4</w:t>
      </w:r>
    </w:p>
    <w:p w:rsidR="00000000" w:rsidRDefault="005F4FF2">
      <w:pPr>
        <w:pStyle w:val="ConsPlusNormal"/>
        <w:jc w:val="right"/>
      </w:pPr>
      <w:r>
        <w:t>к Порядку</w:t>
      </w:r>
    </w:p>
    <w:p w:rsidR="00000000" w:rsidRDefault="005F4FF2">
      <w:pPr>
        <w:pStyle w:val="ConsPlusNormal"/>
        <w:jc w:val="right"/>
      </w:pPr>
      <w:r>
        <w:t>предоставления и распределения</w:t>
      </w:r>
    </w:p>
    <w:p w:rsidR="00000000" w:rsidRDefault="005F4FF2">
      <w:pPr>
        <w:pStyle w:val="ConsPlusNormal"/>
        <w:jc w:val="right"/>
      </w:pPr>
      <w:r>
        <w:t>иных межбюджетных трансфертов</w:t>
      </w:r>
    </w:p>
    <w:p w:rsidR="00000000" w:rsidRDefault="005F4FF2">
      <w:pPr>
        <w:pStyle w:val="ConsPlusNormal"/>
        <w:jc w:val="right"/>
      </w:pPr>
      <w:r>
        <w:t>бюджетам муниципальных</w:t>
      </w:r>
    </w:p>
    <w:p w:rsidR="00000000" w:rsidRDefault="005F4FF2">
      <w:pPr>
        <w:pStyle w:val="ConsPlusNormal"/>
        <w:jc w:val="right"/>
      </w:pPr>
      <w:r>
        <w:t>образований Красноярского края</w:t>
      </w:r>
    </w:p>
    <w:p w:rsidR="00000000" w:rsidRDefault="005F4FF2">
      <w:pPr>
        <w:pStyle w:val="ConsPlusNormal"/>
        <w:jc w:val="right"/>
      </w:pPr>
      <w:r>
        <w:t>на осуществление расходов,</w:t>
      </w:r>
    </w:p>
    <w:p w:rsidR="00000000" w:rsidRDefault="005F4FF2">
      <w:pPr>
        <w:pStyle w:val="ConsPlusNormal"/>
        <w:jc w:val="right"/>
      </w:pPr>
      <w:r>
        <w:t>направленных на реализацию</w:t>
      </w:r>
    </w:p>
    <w:p w:rsidR="00000000" w:rsidRDefault="005F4FF2">
      <w:pPr>
        <w:pStyle w:val="ConsPlusNormal"/>
        <w:jc w:val="right"/>
      </w:pPr>
      <w:r>
        <w:t>мероприятий по поддержке</w:t>
      </w:r>
    </w:p>
    <w:p w:rsidR="00000000" w:rsidRDefault="005F4FF2">
      <w:pPr>
        <w:pStyle w:val="ConsPlusNormal"/>
        <w:jc w:val="right"/>
      </w:pPr>
      <w:r>
        <w:t>местных инициатив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Title"/>
        <w:jc w:val="center"/>
      </w:pPr>
      <w:bookmarkStart w:id="34" w:name="Par1350"/>
      <w:bookmarkEnd w:id="34"/>
      <w:r>
        <w:t>КРИТЕРИИ КОНКУРСНОГО ОТБОРА ИНИЦИАТИВНЫХ ПРОЕКТОВ</w:t>
      </w:r>
    </w:p>
    <w:p w:rsidR="00000000" w:rsidRDefault="005F4FF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01.11.2023 N 875-п)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4F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F4F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1361"/>
        <w:gridCol w:w="1474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Количество баллов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Весовой коэффициент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 xml:space="preserve">Вклад участников реализации инициативного проекта в его </w:t>
            </w:r>
            <w:r>
              <w:lastRenderedPageBreak/>
              <w:t>финансирование,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lastRenderedPageBreak/>
              <w:t>0,40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Уровень софинансирования инициативного проекта со стороны бюджета муниципального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0,10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от 25% от предполагаемой стоимости реализации инициативного проекта и выше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B = ((S - 5) / (25 - 5)) x 100,</w:t>
            </w:r>
          </w:p>
          <w:p w:rsidR="00000000" w:rsidRDefault="005F4FF2">
            <w:pPr>
              <w:pStyle w:val="ConsPlusNormal"/>
            </w:pPr>
          </w:p>
          <w:p w:rsidR="00000000" w:rsidRDefault="005F4FF2">
            <w:pPr>
              <w:pStyle w:val="ConsPlusNormal"/>
            </w:pPr>
            <w:r>
              <w:t>где S - уровень фактического софинансирования со стороны местного бюджета муниципального образования (%)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В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5%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1.2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Уровень софинансирования инициативного проекта со стороны населения в денежной форме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0,15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от 10% от предполагаемой стоимости реализации инициативного проекта и выше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B = ((S - 3) / (10 - 3)) x 100,</w:t>
            </w:r>
          </w:p>
          <w:p w:rsidR="00000000" w:rsidRDefault="005F4FF2">
            <w:pPr>
              <w:pStyle w:val="ConsPlusNormal"/>
            </w:pPr>
          </w:p>
          <w:p w:rsidR="00000000" w:rsidRDefault="005F4FF2">
            <w:pPr>
              <w:pStyle w:val="ConsPlusNormal"/>
            </w:pPr>
            <w:r>
              <w:t>где S - уровень фактического софинансирования со стороны населения (%)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В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3%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1.3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Уровень софинансирования инициативного проекта со стороны юридических лиц (за исключением поступлений от предприятий и организаций муниципальной, государственной форм собственности), индивидуальных предпринимателей в денежной форме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0,10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от 10% от предпол</w:t>
            </w:r>
            <w:r>
              <w:t>агаемой стоимости реализации инициативного проекта и выше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B = (S / 10) x 100,</w:t>
            </w:r>
          </w:p>
          <w:p w:rsidR="00000000" w:rsidRDefault="005F4FF2">
            <w:pPr>
              <w:pStyle w:val="ConsPlusNormal"/>
            </w:pPr>
          </w:p>
          <w:p w:rsidR="00000000" w:rsidRDefault="005F4FF2">
            <w:pPr>
              <w:pStyle w:val="ConsPlusNormal"/>
            </w:pPr>
            <w:r>
              <w:t>где S - уровень фактического софинансирования со стороны юридических лиц (за исключением поступлений от предприятий и организаций муниципальной, государственной форм собс</w:t>
            </w:r>
            <w:r>
              <w:t>твенности), индивидуальных предпринимателей (%)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В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1.4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 xml:space="preserve">Вклад населения и (или) юридических лиц, индивидуальных предпринимателей в реализацию инициативного проекта в </w:t>
            </w:r>
            <w:r>
              <w:lastRenderedPageBreak/>
              <w:t>неденежной форме (проведение работ, предоставление материалов и оборудования, техники и транспортных средств)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lastRenderedPageBreak/>
              <w:t>0,05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от 20% от предполагаемой стои</w:t>
            </w:r>
            <w:r>
              <w:t>мости реализации инициативного проекта и выше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B = (S / 20) x 100,</w:t>
            </w:r>
          </w:p>
          <w:p w:rsidR="00000000" w:rsidRDefault="005F4FF2">
            <w:pPr>
              <w:pStyle w:val="ConsPlusNormal"/>
            </w:pPr>
          </w:p>
          <w:p w:rsidR="00000000" w:rsidRDefault="005F4FF2">
            <w:pPr>
              <w:pStyle w:val="ConsPlusNormal"/>
            </w:pPr>
            <w:r>
              <w:t>где S - уровень вклада населения в неденежной форме (%)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В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Социальная эффективность от реализации инициативного проекта,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0,10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2.1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Удельный вес населения, получающего выгоду от реализации инициативного проекта (прямые благополучатели инициативного проекта)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0,05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численность прямых благополучателей соответствует:</w:t>
            </w:r>
          </w:p>
          <w:p w:rsidR="00000000" w:rsidRDefault="005F4FF2">
            <w:pPr>
              <w:pStyle w:val="ConsPlusNormal"/>
            </w:pPr>
            <w:r>
              <w:t>численности жителей населенного пункта;</w:t>
            </w:r>
          </w:p>
          <w:p w:rsidR="00000000" w:rsidRDefault="005F4FF2">
            <w:pPr>
              <w:pStyle w:val="ConsPlusNormal"/>
            </w:pPr>
            <w:r>
              <w:t>численности жителей района городского округа, в котором реализуется инициативный проект (для городского округа, разделенного на районы)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В - удельный вес прямых благополучателей:</w:t>
            </w:r>
          </w:p>
          <w:p w:rsidR="00000000" w:rsidRDefault="005F4FF2">
            <w:pPr>
              <w:pStyle w:val="ConsPlusNormal"/>
            </w:pPr>
            <w:r>
              <w:t>к общей численности жителей населенного пункта;</w:t>
            </w:r>
          </w:p>
          <w:p w:rsidR="00000000" w:rsidRDefault="005F4FF2">
            <w:pPr>
              <w:pStyle w:val="ConsPlusNormal"/>
            </w:pPr>
            <w:r>
              <w:t>к численности жителей р</w:t>
            </w:r>
            <w:r>
              <w:t>айона городского округа, в котором реализуется инициативный проект (для городского округа, разделенного на районы)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В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2.2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Наличие видеоматериалов итогового собрания (схода, конференции) граждан по выдвижению инициативного проекта на конкурсный отбор для п</w:t>
            </w:r>
            <w:r>
              <w:t>олучения финансовой поддержки из бюджета Красноярского края, подтверждающих количество участников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0,05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наличие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отсутствие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Степень участия населения в определении и решении проблемы, заявленной в инициативном проекте,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0,40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3.1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Степень участия населения в идентификации проблем в процессе предварительного рассмотрения инициативных проектов (согласно протоколам сходов, собраний или конференции граждан, опросов граждан и (или) подписных листов, голосования граждан с использованием г</w:t>
            </w:r>
            <w:r>
              <w:t xml:space="preserve">осударственной информационной </w:t>
            </w:r>
            <w:r>
              <w:lastRenderedPageBreak/>
              <w:t>системы "Активный гражданин" и (или) федеральной государственной информационной системы "Единый портал государственных и муниципальных услуг (функций)")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lastRenderedPageBreak/>
              <w:t>0,10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более 1000 граждан от числа достигших 16 лет жителей городского ок</w:t>
            </w:r>
            <w:r>
              <w:t xml:space="preserve">руга (района городского округа, в котором реализуется инициативный проект), или населенного пункта, являющегося административным центром муниципального округа, или городского (сельского) поселения, определенного законом Красноярского края административным </w:t>
            </w:r>
            <w:r>
              <w:t>центром муниципального района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более 20% от числа достигших 16 лет жителей иного населенного пункта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В - удельный вес населения, участвующего в мероприятиях по инициативным проектам:</w:t>
            </w:r>
          </w:p>
          <w:p w:rsidR="00000000" w:rsidRDefault="005F4FF2">
            <w:pPr>
              <w:pStyle w:val="ConsPlusNormal"/>
            </w:pPr>
            <w:r>
              <w:t>к количеству жителей населенного пункта, достигших 16 лет;</w:t>
            </w:r>
          </w:p>
          <w:p w:rsidR="00000000" w:rsidRDefault="005F4FF2">
            <w:pPr>
              <w:pStyle w:val="ConsPlusNormal"/>
            </w:pPr>
            <w:r>
              <w:t>к количеству жителей района городского округа, в котором реализуется инициативный проект (для городского округа, разделенного на районы)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В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3.2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Выбор инициативного проекта, выдвигаемого на конкурсный отбор для получения финансовой поддержки из бюджета Кра</w:t>
            </w:r>
            <w:r>
              <w:t>сноярского края,</w:t>
            </w:r>
          </w:p>
          <w:p w:rsidR="00000000" w:rsidRDefault="005F4FF2">
            <w:pPr>
              <w:pStyle w:val="ConsPlusNormal"/>
            </w:pPr>
            <w:r>
              <w:t>на итоговом собрании (сходе, конференции) граждан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0,10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3.3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Степень участия населения в определении параметров инициативного проекта, выдвигаемого на конкурсный отбор для получения финансовой поддержки из бюджета Красноярского края, на итоговом собрании (сходе, конференции) граждан (согласно итоговому протоколу соб</w:t>
            </w:r>
            <w:r>
              <w:t>рания (схода, конференции) граждан)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0,20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более 200 граждан от числа достигших 16 лет жителей городского округа (района городского округа, в котором реализуется инициативный проект), или населенного пункта, являющегося административным центром муниципальн</w:t>
            </w:r>
            <w:r>
              <w:t>ого округа, или городского (сельского) поселения, определенного законом Красноярского края административным центром муниципального района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более 20% от числа достигших 16 лет жителей иного населенного пункта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В - удельный вес населения, участвующего в итоговом собрании жителей:</w:t>
            </w:r>
          </w:p>
          <w:p w:rsidR="00000000" w:rsidRDefault="005F4FF2">
            <w:pPr>
              <w:pStyle w:val="ConsPlusNormal"/>
            </w:pPr>
            <w:r>
              <w:t>к количеству жителей населенного пункта, достигших 16 лет;</w:t>
            </w:r>
          </w:p>
          <w:p w:rsidR="00000000" w:rsidRDefault="005F4FF2">
            <w:pPr>
              <w:pStyle w:val="ConsPlusNormal"/>
            </w:pPr>
            <w:r>
              <w:t>к количеству жителей района городского округа, в котором реализуется инициативный проект (для городского округа, разделенного н</w:t>
            </w:r>
            <w:r>
              <w:t>а районы)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В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Использование средств массовой информации и других средств информирования населения в процессе отбора инициативного проекта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0,10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наличие специальных информационных материалов, стендов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 xml:space="preserve">размещение </w:t>
            </w:r>
            <w:r>
              <w:t>соответствующей информации в сети Интернет, в частности, в социальных сетях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наличие публикаций в печатных средствах массовой информации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наличие телевизионной передачи, посвященной инициативному проекту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наличие иных материалов в поддержку инициативного проекта (рисунки, видеоматериалы, видеосюжеты)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Всего баллов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1,00</w:t>
            </w: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  <w:outlineLvl w:val="1"/>
      </w:pPr>
      <w:r>
        <w:t>Приложение N 5</w:t>
      </w:r>
    </w:p>
    <w:p w:rsidR="00000000" w:rsidRDefault="005F4FF2">
      <w:pPr>
        <w:pStyle w:val="ConsPlusNormal"/>
        <w:jc w:val="right"/>
      </w:pPr>
      <w:r>
        <w:t>к Порядку</w:t>
      </w:r>
    </w:p>
    <w:p w:rsidR="00000000" w:rsidRDefault="005F4FF2">
      <w:pPr>
        <w:pStyle w:val="ConsPlusNormal"/>
        <w:jc w:val="right"/>
      </w:pPr>
      <w:r>
        <w:t>предоставления и распределения</w:t>
      </w:r>
    </w:p>
    <w:p w:rsidR="00000000" w:rsidRDefault="005F4FF2">
      <w:pPr>
        <w:pStyle w:val="ConsPlusNormal"/>
        <w:jc w:val="right"/>
      </w:pPr>
      <w:r>
        <w:t>иных межбюджетных трансфертов</w:t>
      </w:r>
    </w:p>
    <w:p w:rsidR="00000000" w:rsidRDefault="005F4FF2">
      <w:pPr>
        <w:pStyle w:val="ConsPlusNormal"/>
        <w:jc w:val="right"/>
      </w:pPr>
      <w:r>
        <w:t>бюджетам муниципальных</w:t>
      </w:r>
    </w:p>
    <w:p w:rsidR="00000000" w:rsidRDefault="005F4FF2">
      <w:pPr>
        <w:pStyle w:val="ConsPlusNormal"/>
        <w:jc w:val="right"/>
      </w:pPr>
      <w:r>
        <w:t>образований Красноярского края</w:t>
      </w:r>
    </w:p>
    <w:p w:rsidR="00000000" w:rsidRDefault="005F4FF2">
      <w:pPr>
        <w:pStyle w:val="ConsPlusNormal"/>
        <w:jc w:val="right"/>
      </w:pPr>
      <w:r>
        <w:t>на осуществление расходов,</w:t>
      </w:r>
    </w:p>
    <w:p w:rsidR="00000000" w:rsidRDefault="005F4FF2">
      <w:pPr>
        <w:pStyle w:val="ConsPlusNormal"/>
        <w:jc w:val="right"/>
      </w:pPr>
      <w:r>
        <w:t>направленных на реализацию</w:t>
      </w:r>
    </w:p>
    <w:p w:rsidR="00000000" w:rsidRDefault="005F4FF2">
      <w:pPr>
        <w:pStyle w:val="ConsPlusNormal"/>
        <w:jc w:val="right"/>
      </w:pPr>
      <w:r>
        <w:t>мероприятий по поддержке</w:t>
      </w:r>
    </w:p>
    <w:p w:rsidR="00000000" w:rsidRDefault="005F4FF2">
      <w:pPr>
        <w:pStyle w:val="ConsPlusNormal"/>
        <w:jc w:val="right"/>
      </w:pPr>
      <w:r>
        <w:t>по поддержке местных инициатив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center"/>
      </w:pPr>
      <w:bookmarkStart w:id="35" w:name="Par1491"/>
      <w:bookmarkEnd w:id="35"/>
      <w:r>
        <w:lastRenderedPageBreak/>
        <w:t>Отчет об использовании средств иных межбюджетных</w:t>
      </w:r>
    </w:p>
    <w:p w:rsidR="00000000" w:rsidRDefault="005F4FF2">
      <w:pPr>
        <w:pStyle w:val="ConsPlusNormal"/>
        <w:jc w:val="center"/>
      </w:pPr>
      <w:r>
        <w:t>трансфертов на осуществление расходов, направленных</w:t>
      </w:r>
    </w:p>
    <w:p w:rsidR="00000000" w:rsidRDefault="005F4FF2">
      <w:pPr>
        <w:pStyle w:val="ConsPlusNormal"/>
        <w:jc w:val="center"/>
      </w:pPr>
      <w:r>
        <w:t>на реализацию мероприятий по поддержке местных инициатив</w:t>
      </w:r>
    </w:p>
    <w:p w:rsidR="00000000" w:rsidRDefault="005F4FF2">
      <w:pPr>
        <w:pStyle w:val="ConsPlusNormal"/>
        <w:jc w:val="center"/>
      </w:pPr>
      <w:r>
        <w:t>________________________________________________________</w:t>
      </w:r>
    </w:p>
    <w:p w:rsidR="00000000" w:rsidRDefault="005F4FF2">
      <w:pPr>
        <w:pStyle w:val="ConsPlusNormal"/>
        <w:jc w:val="center"/>
      </w:pPr>
      <w:r>
        <w:t>(наименование муниципального образования)</w:t>
      </w:r>
    </w:p>
    <w:p w:rsidR="00000000" w:rsidRDefault="005F4FF2">
      <w:pPr>
        <w:pStyle w:val="ConsPlusNormal"/>
        <w:jc w:val="center"/>
      </w:pPr>
      <w:r>
        <w:t>за ____ год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</w:pPr>
      <w:r>
        <w:t>тыс. рублей</w:t>
      </w:r>
    </w:p>
    <w:p w:rsidR="00000000" w:rsidRDefault="005F4FF2">
      <w:pPr>
        <w:pStyle w:val="ConsPlusNormal"/>
        <w:sectPr w:rsidR="00000000">
          <w:headerReference w:type="default" r:id="rId70"/>
          <w:footerReference w:type="default" r:id="rId7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49"/>
        <w:gridCol w:w="1729"/>
        <w:gridCol w:w="1684"/>
        <w:gridCol w:w="2164"/>
        <w:gridCol w:w="1699"/>
        <w:gridCol w:w="1849"/>
        <w:gridCol w:w="1534"/>
        <w:gridCol w:w="1234"/>
        <w:gridCol w:w="1444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Наименование муниципального образования (поселения)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Наименование инициативного проекта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Код бюджетной классификации (Р/ПР/ЦСР/ВР)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Наименование источника финансирования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Предусмотрено средств на реализацию мероприятия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Фактически поступило в бюджет муниципального образования по состоянию на отчетную дату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Фактически использовано средств на отчетную дату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Остаток средств по сос</w:t>
            </w:r>
            <w:r>
              <w:t>тоянию на отчетную дату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в т.ч. на счетах автономных, бюджетных учреждений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Объем средств, предусмотренный на реализацию мероприятия, в том числе: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за счет средств иных межбюджетных трансфертов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объем софинансирования (%)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за счет собственных средств местного бюджета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объем софинансирования (%)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за счет средств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объем софинансирования (%)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за счет средств иных источников (местного бюджета, населения, юридических лиц (за исключением поступлений от предприятий</w:t>
            </w:r>
          </w:p>
          <w:p w:rsidR="00000000" w:rsidRDefault="005F4FF2">
            <w:pPr>
              <w:pStyle w:val="ConsPlusNormal"/>
            </w:pPr>
            <w:r>
              <w:t>и организаций муниципальной, государственной форм собственности) и индивидуальных предпринимателей)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объем софинансирования (%</w:t>
            </w:r>
            <w: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nformat"/>
        <w:jc w:val="both"/>
      </w:pPr>
      <w:r>
        <w:t>Глава (глава администрации)</w:t>
      </w:r>
    </w:p>
    <w:p w:rsidR="00000000" w:rsidRDefault="005F4FF2">
      <w:pPr>
        <w:pStyle w:val="ConsPlusNonformat"/>
        <w:jc w:val="both"/>
      </w:pPr>
      <w:r>
        <w:t>муниципального образования _____________ __________________________________</w:t>
      </w:r>
    </w:p>
    <w:p w:rsidR="00000000" w:rsidRDefault="005F4FF2">
      <w:pPr>
        <w:pStyle w:val="ConsPlusNonformat"/>
        <w:jc w:val="both"/>
      </w:pPr>
      <w:r>
        <w:t xml:space="preserve">                             (подпись)                 (ФИО)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>Исполнитель _____________ __________________________________</w:t>
      </w:r>
    </w:p>
    <w:p w:rsidR="00000000" w:rsidRDefault="005F4FF2">
      <w:pPr>
        <w:pStyle w:val="ConsPlusNonformat"/>
        <w:jc w:val="both"/>
      </w:pPr>
      <w:r>
        <w:t xml:space="preserve">                                    (ФИО, телефон)</w:t>
      </w:r>
    </w:p>
    <w:p w:rsidR="00000000" w:rsidRDefault="005F4FF2">
      <w:pPr>
        <w:pStyle w:val="ConsPlusNormal"/>
        <w:rPr>
          <w:rFonts w:ascii="Courier New" w:hAnsi="Courier New" w:cs="Courier New"/>
          <w:sz w:val="20"/>
          <w:szCs w:val="20"/>
        </w:rPr>
        <w:sectPr w:rsidR="00000000">
          <w:headerReference w:type="default" r:id="rId72"/>
          <w:footerReference w:type="default" r:id="rId7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right"/>
        <w:outlineLvl w:val="1"/>
      </w:pPr>
      <w:r>
        <w:t>Приложение N 6</w:t>
      </w:r>
    </w:p>
    <w:p w:rsidR="00000000" w:rsidRDefault="005F4FF2">
      <w:pPr>
        <w:pStyle w:val="ConsPlusNormal"/>
        <w:jc w:val="right"/>
      </w:pPr>
      <w:r>
        <w:t>к Порядку</w:t>
      </w:r>
    </w:p>
    <w:p w:rsidR="00000000" w:rsidRDefault="005F4FF2">
      <w:pPr>
        <w:pStyle w:val="ConsPlusNormal"/>
        <w:jc w:val="right"/>
      </w:pPr>
      <w:r>
        <w:t>предоставления и распределения</w:t>
      </w:r>
    </w:p>
    <w:p w:rsidR="00000000" w:rsidRDefault="005F4FF2">
      <w:pPr>
        <w:pStyle w:val="ConsPlusNormal"/>
        <w:jc w:val="right"/>
      </w:pPr>
      <w:r>
        <w:t>иных межбюджетных трансфертов</w:t>
      </w:r>
    </w:p>
    <w:p w:rsidR="00000000" w:rsidRDefault="005F4FF2">
      <w:pPr>
        <w:pStyle w:val="ConsPlusNormal"/>
        <w:jc w:val="right"/>
      </w:pPr>
      <w:r>
        <w:t>бюджетам муниципальных</w:t>
      </w:r>
    </w:p>
    <w:p w:rsidR="00000000" w:rsidRDefault="005F4FF2">
      <w:pPr>
        <w:pStyle w:val="ConsPlusNormal"/>
        <w:jc w:val="right"/>
      </w:pPr>
      <w:r>
        <w:t>образований Красноярского края</w:t>
      </w:r>
    </w:p>
    <w:p w:rsidR="00000000" w:rsidRDefault="005F4FF2">
      <w:pPr>
        <w:pStyle w:val="ConsPlusNormal"/>
        <w:jc w:val="right"/>
      </w:pPr>
      <w:r>
        <w:t>на осуществление расходов,</w:t>
      </w:r>
    </w:p>
    <w:p w:rsidR="00000000" w:rsidRDefault="005F4FF2">
      <w:pPr>
        <w:pStyle w:val="ConsPlusNormal"/>
        <w:jc w:val="right"/>
      </w:pPr>
      <w:r>
        <w:t>направленных на реализацию</w:t>
      </w:r>
    </w:p>
    <w:p w:rsidR="00000000" w:rsidRDefault="005F4FF2">
      <w:pPr>
        <w:pStyle w:val="ConsPlusNormal"/>
        <w:jc w:val="right"/>
      </w:pPr>
      <w:r>
        <w:t>мероприятий по поддержке</w:t>
      </w:r>
    </w:p>
    <w:p w:rsidR="00000000" w:rsidRDefault="005F4FF2">
      <w:pPr>
        <w:pStyle w:val="ConsPlusNormal"/>
        <w:jc w:val="right"/>
      </w:pPr>
      <w:r>
        <w:t>по поддержке местных инициатив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center"/>
      </w:pPr>
      <w:bookmarkStart w:id="36" w:name="Par1635"/>
      <w:bookmarkEnd w:id="36"/>
      <w:r>
        <w:t>Отчет о достижении значений результатов использования</w:t>
      </w:r>
    </w:p>
    <w:p w:rsidR="00000000" w:rsidRDefault="005F4FF2">
      <w:pPr>
        <w:pStyle w:val="ConsPlusNormal"/>
        <w:jc w:val="center"/>
      </w:pPr>
      <w:r>
        <w:t>иных межбюджетных трансфертов на осуществление расходов,</w:t>
      </w:r>
    </w:p>
    <w:p w:rsidR="00000000" w:rsidRDefault="005F4FF2">
      <w:pPr>
        <w:pStyle w:val="ConsPlusNormal"/>
        <w:jc w:val="center"/>
      </w:pPr>
      <w:r>
        <w:t>направленных на реализацию мероприятий по поддержке</w:t>
      </w:r>
    </w:p>
    <w:p w:rsidR="00000000" w:rsidRDefault="005F4FF2">
      <w:pPr>
        <w:pStyle w:val="ConsPlusNormal"/>
        <w:jc w:val="center"/>
      </w:pPr>
      <w:r>
        <w:t>местных инициатив за ____ год</w:t>
      </w:r>
    </w:p>
    <w:p w:rsidR="00000000" w:rsidRDefault="005F4FF2">
      <w:pPr>
        <w:pStyle w:val="ConsPlusNormal"/>
        <w:jc w:val="center"/>
      </w:pPr>
      <w:r>
        <w:t>_________________</w:t>
      </w:r>
      <w:r>
        <w:t>_______________________________________</w:t>
      </w:r>
    </w:p>
    <w:p w:rsidR="00000000" w:rsidRDefault="005F4FF2">
      <w:pPr>
        <w:pStyle w:val="ConsPlusNormal"/>
        <w:jc w:val="center"/>
      </w:pPr>
      <w:r>
        <w:t>(наименование муниципального образования)</w:t>
      </w:r>
    </w:p>
    <w:p w:rsidR="00000000" w:rsidRDefault="005F4F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49"/>
        <w:gridCol w:w="1174"/>
        <w:gridCol w:w="2164"/>
        <w:gridCol w:w="1159"/>
        <w:gridCol w:w="478"/>
        <w:gridCol w:w="967"/>
        <w:gridCol w:w="1309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Наименование муниципального образования (поселения)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Общая стоимость проекта, тыс. рублей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Результаты использования иных межбюджетных трансфертов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Плановые значения, %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Фактические значения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сумма, тыс. рублей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доля софинансирования проекта, направленного на поддержку местных инициатив, за счет средств граждан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 xml:space="preserve">доля софинансирования проекта, направленного на поддержку местных </w:t>
            </w:r>
            <w:r>
              <w:lastRenderedPageBreak/>
              <w:t>инициатив, за счет средств иных источников (местного бюджета, населения, юридических лиц (за исключением поступлений от предприятий и организаций муниципальной, государственной форм собствен</w:t>
            </w:r>
            <w:r>
              <w:t>ности) и индивидуальных предпринимателей)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  <w: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4FF2">
            <w:pPr>
              <w:pStyle w:val="ConsPlusNormal"/>
            </w:pPr>
          </w:p>
        </w:tc>
      </w:tr>
    </w:tbl>
    <w:p w:rsidR="00000000" w:rsidRDefault="005F4FF2">
      <w:pPr>
        <w:pStyle w:val="ConsPlusNormal"/>
        <w:jc w:val="both"/>
      </w:pPr>
    </w:p>
    <w:p w:rsidR="00000000" w:rsidRDefault="005F4FF2">
      <w:pPr>
        <w:pStyle w:val="ConsPlusNonformat"/>
        <w:jc w:val="both"/>
      </w:pPr>
      <w:r>
        <w:t>Глава (глава администрации)</w:t>
      </w:r>
    </w:p>
    <w:p w:rsidR="00000000" w:rsidRDefault="005F4FF2">
      <w:pPr>
        <w:pStyle w:val="ConsPlusNonformat"/>
        <w:jc w:val="both"/>
      </w:pPr>
      <w:r>
        <w:t>муниципального образования _____________ __________________________________</w:t>
      </w:r>
    </w:p>
    <w:p w:rsidR="00000000" w:rsidRDefault="005F4FF2">
      <w:pPr>
        <w:pStyle w:val="ConsPlusNonformat"/>
        <w:jc w:val="both"/>
      </w:pPr>
      <w:r>
        <w:t xml:space="preserve">                             (подпись)         (расшифровка подписи -</w:t>
      </w:r>
    </w:p>
    <w:p w:rsidR="00000000" w:rsidRDefault="005F4FF2">
      <w:pPr>
        <w:pStyle w:val="ConsPlusNonformat"/>
        <w:jc w:val="both"/>
      </w:pPr>
      <w:r>
        <w:t xml:space="preserve">                                                 фамилия и инициалы)</w:t>
      </w:r>
    </w:p>
    <w:p w:rsidR="00000000" w:rsidRDefault="005F4FF2">
      <w:pPr>
        <w:pStyle w:val="ConsPlusNonformat"/>
        <w:jc w:val="both"/>
      </w:pPr>
    </w:p>
    <w:p w:rsidR="00000000" w:rsidRDefault="005F4FF2">
      <w:pPr>
        <w:pStyle w:val="ConsPlusNonformat"/>
        <w:jc w:val="both"/>
      </w:pPr>
      <w:r>
        <w:t>Исполнитель _____________ __________________________________</w:t>
      </w:r>
    </w:p>
    <w:p w:rsidR="00000000" w:rsidRDefault="005F4FF2">
      <w:pPr>
        <w:pStyle w:val="ConsPlusNonformat"/>
        <w:jc w:val="both"/>
      </w:pPr>
      <w:r>
        <w:t xml:space="preserve">                                    (ФИО, телефон)</w:t>
      </w:r>
    </w:p>
    <w:p w:rsidR="00000000" w:rsidRDefault="005F4FF2">
      <w:pPr>
        <w:pStyle w:val="ConsPlusNormal"/>
        <w:jc w:val="both"/>
      </w:pPr>
    </w:p>
    <w:p w:rsidR="00000000" w:rsidRDefault="005F4FF2">
      <w:pPr>
        <w:pStyle w:val="ConsPlusNormal"/>
        <w:jc w:val="both"/>
      </w:pPr>
    </w:p>
    <w:p w:rsidR="005F4FF2" w:rsidRDefault="005F4F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F4FF2">
      <w:headerReference w:type="default" r:id="rId74"/>
      <w:footerReference w:type="default" r:id="rId7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F2" w:rsidRDefault="005F4FF2">
      <w:pPr>
        <w:spacing w:after="0" w:line="240" w:lineRule="auto"/>
      </w:pPr>
      <w:r>
        <w:separator/>
      </w:r>
    </w:p>
  </w:endnote>
  <w:endnote w:type="continuationSeparator" w:id="0">
    <w:p w:rsidR="005F4FF2" w:rsidRDefault="005F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F4F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A18D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A18D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A18D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A18DC">
            <w:rPr>
              <w:rFonts w:ascii="Tahoma" w:hAnsi="Tahoma" w:cs="Tahoma"/>
              <w:noProof/>
              <w:sz w:val="20"/>
              <w:szCs w:val="20"/>
            </w:rPr>
            <w:t>41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F4FF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F4F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A18D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A18DC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A18D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A18DC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F4FF2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F4F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A18D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A18DC"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A18D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A18DC"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F4FF2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F4F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A18D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A18DC">
            <w:rPr>
              <w:rFonts w:ascii="Tahoma" w:hAnsi="Tahoma" w:cs="Tahoma"/>
              <w:noProof/>
              <w:sz w:val="20"/>
              <w:szCs w:val="20"/>
            </w:rPr>
            <w:t>39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A18D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A18DC">
            <w:rPr>
              <w:rFonts w:ascii="Tahoma" w:hAnsi="Tahoma" w:cs="Tahoma"/>
              <w:noProof/>
              <w:sz w:val="20"/>
              <w:szCs w:val="20"/>
            </w:rPr>
            <w:t>39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F4FF2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F4F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PAGE</w:instrText>
          </w:r>
          <w:r w:rsidR="004A18D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A18DC">
            <w:rPr>
              <w:rFonts w:ascii="Tahoma" w:hAnsi="Tahoma" w:cs="Tahoma"/>
              <w:noProof/>
              <w:sz w:val="20"/>
              <w:szCs w:val="20"/>
            </w:rPr>
            <w:t>41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A18D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A18DC">
            <w:rPr>
              <w:rFonts w:ascii="Tahoma" w:hAnsi="Tahoma" w:cs="Tahoma"/>
              <w:noProof/>
              <w:sz w:val="20"/>
              <w:szCs w:val="20"/>
            </w:rPr>
            <w:t>41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F4FF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F2" w:rsidRDefault="005F4FF2">
      <w:pPr>
        <w:spacing w:after="0" w:line="240" w:lineRule="auto"/>
      </w:pPr>
      <w:r>
        <w:separator/>
      </w:r>
    </w:p>
  </w:footnote>
  <w:footnote w:type="continuationSeparator" w:id="0">
    <w:p w:rsidR="005F4FF2" w:rsidRDefault="005F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31.12.2019 N 793-п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01.11.2023)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Порядка предос...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09.11.2023</w:t>
          </w:r>
        </w:p>
      </w:tc>
    </w:tr>
  </w:tbl>
  <w:p w:rsidR="00000000" w:rsidRDefault="005F4F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F4FF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31.12.2019 N 793-п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09.11.2023</w:t>
          </w:r>
        </w:p>
      </w:tc>
    </w:tr>
  </w:tbl>
  <w:p w:rsidR="00000000" w:rsidRDefault="005F4F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F4FF2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31.12.2019 N 793-п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09.11.2023</w:t>
          </w:r>
        </w:p>
      </w:tc>
    </w:tr>
  </w:tbl>
  <w:p w:rsidR="00000000" w:rsidRDefault="005F4F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F4FF2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31.12.2019 N 793-п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09.11.2023</w:t>
          </w:r>
        </w:p>
      </w:tc>
    </w:tr>
  </w:tbl>
  <w:p w:rsidR="00000000" w:rsidRDefault="005F4F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F4FF2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31.12.2019 N 793-п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01.11.2023)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Порядка предос...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4FF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09.11.2023</w:t>
          </w:r>
        </w:p>
      </w:tc>
    </w:tr>
  </w:tbl>
  <w:p w:rsidR="00000000" w:rsidRDefault="005F4F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F4FF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DC"/>
    <w:rsid w:val="004A18DC"/>
    <w:rsid w:val="005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320153&amp;date=09.11.2023&amp;dst=100005&amp;field=134" TargetMode="External"/><Relationship Id="rId18" Type="http://schemas.openxmlformats.org/officeDocument/2006/relationships/hyperlink" Target="https://login.consultant.ru/link/?req=doc&amp;base=RLAW123&amp;n=265697&amp;date=09.11.2023&amp;dst=100165&amp;field=134" TargetMode="External"/><Relationship Id="rId26" Type="http://schemas.openxmlformats.org/officeDocument/2006/relationships/hyperlink" Target="https://login.consultant.ru/link/?req=doc&amp;base=LAW&amp;n=454229&amp;date=09.11.2023&amp;dst=917&amp;field=134" TargetMode="External"/><Relationship Id="rId39" Type="http://schemas.openxmlformats.org/officeDocument/2006/relationships/hyperlink" Target="https://login.consultant.ru/link/?req=doc&amp;base=RLAW123&amp;n=265697&amp;date=09.11.2023&amp;dst=100041&amp;field=134" TargetMode="External"/><Relationship Id="rId21" Type="http://schemas.openxmlformats.org/officeDocument/2006/relationships/hyperlink" Target="https://login.consultant.ru/link/?req=doc&amp;base=RLAW123&amp;n=255074&amp;date=09.11.2023&amp;dst=100006&amp;field=134" TargetMode="External"/><Relationship Id="rId34" Type="http://schemas.openxmlformats.org/officeDocument/2006/relationships/hyperlink" Target="https://login.consultant.ru/link/?req=doc&amp;base=RLAW123&amp;n=320153&amp;date=09.11.2023&amp;dst=100022&amp;field=134" TargetMode="External"/><Relationship Id="rId42" Type="http://schemas.openxmlformats.org/officeDocument/2006/relationships/hyperlink" Target="https://login.consultant.ru/link/?req=doc&amp;base=RLAW123&amp;n=320153&amp;date=09.11.2023&amp;dst=100029&amp;field=134" TargetMode="External"/><Relationship Id="rId47" Type="http://schemas.openxmlformats.org/officeDocument/2006/relationships/hyperlink" Target="https://login.consultant.ru/link/?req=doc&amp;base=RLAW123&amp;n=320153&amp;date=09.11.2023&amp;dst=100035&amp;field=134" TargetMode="External"/><Relationship Id="rId50" Type="http://schemas.openxmlformats.org/officeDocument/2006/relationships/hyperlink" Target="https://login.consultant.ru/link/?req=doc&amp;base=RLAW123&amp;n=320153&amp;date=09.11.2023&amp;dst=100038&amp;field=134" TargetMode="External"/><Relationship Id="rId55" Type="http://schemas.openxmlformats.org/officeDocument/2006/relationships/hyperlink" Target="https://login.consultant.ru/link/?req=doc&amp;base=RLAW123&amp;n=261846&amp;date=09.11.2023" TargetMode="External"/><Relationship Id="rId63" Type="http://schemas.openxmlformats.org/officeDocument/2006/relationships/hyperlink" Target="https://login.consultant.ru/link/?req=doc&amp;base=RLAW123&amp;n=320153&amp;date=09.11.2023&amp;dst=100250&amp;field=134" TargetMode="External"/><Relationship Id="rId68" Type="http://schemas.openxmlformats.org/officeDocument/2006/relationships/footer" Target="footer2.xml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06945&amp;date=09.11.2023&amp;dst=100553&amp;field=134" TargetMode="External"/><Relationship Id="rId29" Type="http://schemas.openxmlformats.org/officeDocument/2006/relationships/hyperlink" Target="https://login.consultant.ru/link/?req=doc&amp;base=LAW&amp;n=454257&amp;date=09.11.2023" TargetMode="External"/><Relationship Id="rId11" Type="http://schemas.openxmlformats.org/officeDocument/2006/relationships/hyperlink" Target="https://login.consultant.ru/link/?req=doc&amp;base=RLAW123&amp;n=281387&amp;date=09.11.2023&amp;dst=100005&amp;field=134" TargetMode="External"/><Relationship Id="rId24" Type="http://schemas.openxmlformats.org/officeDocument/2006/relationships/hyperlink" Target="https://login.consultant.ru/link/?req=doc&amp;base=RLAW123&amp;n=302966&amp;date=09.11.2023&amp;dst=100006&amp;field=134" TargetMode="External"/><Relationship Id="rId32" Type="http://schemas.openxmlformats.org/officeDocument/2006/relationships/hyperlink" Target="https://login.consultant.ru/link/?req=doc&amp;base=RLAW123&amp;n=302966&amp;date=09.11.2023&amp;dst=100007&amp;field=134" TargetMode="External"/><Relationship Id="rId37" Type="http://schemas.openxmlformats.org/officeDocument/2006/relationships/hyperlink" Target="https://login.consultant.ru/link/?req=doc&amp;base=RLAW123&amp;n=320153&amp;date=09.11.2023&amp;dst=100026&amp;field=134" TargetMode="External"/><Relationship Id="rId40" Type="http://schemas.openxmlformats.org/officeDocument/2006/relationships/hyperlink" Target="https://login.consultant.ru/link/?req=doc&amp;base=RLAW123&amp;n=302966&amp;date=09.11.2023&amp;dst=100009&amp;field=134" TargetMode="External"/><Relationship Id="rId45" Type="http://schemas.openxmlformats.org/officeDocument/2006/relationships/hyperlink" Target="https://login.consultant.ru/link/?req=doc&amp;base=RLAW123&amp;n=318981&amp;date=09.11.2023&amp;dst=170421&amp;field=134" TargetMode="External"/><Relationship Id="rId53" Type="http://schemas.openxmlformats.org/officeDocument/2006/relationships/hyperlink" Target="https://login.consultant.ru/link/?req=doc&amp;base=RLAW123&amp;n=320153&amp;date=09.11.2023&amp;dst=100042&amp;field=134" TargetMode="External"/><Relationship Id="rId58" Type="http://schemas.openxmlformats.org/officeDocument/2006/relationships/hyperlink" Target="https://login.consultant.ru/link/?req=doc&amp;base=RLAW123&amp;n=318981&amp;date=09.11.2023&amp;dst=176134&amp;field=134" TargetMode="External"/><Relationship Id="rId66" Type="http://schemas.openxmlformats.org/officeDocument/2006/relationships/footer" Target="footer1.xml"/><Relationship Id="rId7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4229&amp;date=09.11.2023&amp;dst=917&amp;field=134" TargetMode="External"/><Relationship Id="rId23" Type="http://schemas.openxmlformats.org/officeDocument/2006/relationships/hyperlink" Target="https://login.consultant.ru/link/?req=doc&amp;base=RLAW123&amp;n=281387&amp;date=09.11.2023&amp;dst=100010&amp;field=134" TargetMode="External"/><Relationship Id="rId28" Type="http://schemas.openxmlformats.org/officeDocument/2006/relationships/hyperlink" Target="https://login.consultant.ru/link/?req=doc&amp;base=RLAW123&amp;n=320153&amp;date=09.11.2023&amp;dst=100011&amp;field=134" TargetMode="External"/><Relationship Id="rId36" Type="http://schemas.openxmlformats.org/officeDocument/2006/relationships/hyperlink" Target="https://login.consultant.ru/link/?req=doc&amp;base=RLAW123&amp;n=320153&amp;date=09.11.2023&amp;dst=100024&amp;field=134" TargetMode="External"/><Relationship Id="rId49" Type="http://schemas.openxmlformats.org/officeDocument/2006/relationships/hyperlink" Target="https://login.consultant.ru/link/?req=doc&amp;base=RLAW123&amp;n=302966&amp;date=09.11.2023&amp;dst=100012&amp;field=134" TargetMode="External"/><Relationship Id="rId57" Type="http://schemas.openxmlformats.org/officeDocument/2006/relationships/hyperlink" Target="https://login.consultant.ru/link/?req=doc&amp;base=LAW&amp;n=454229&amp;date=09.11.2023&amp;dst=917&amp;field=134" TargetMode="External"/><Relationship Id="rId61" Type="http://schemas.openxmlformats.org/officeDocument/2006/relationships/hyperlink" Target="https://login.consultant.ru/link/?req=doc&amp;base=LAW&amp;n=454229&amp;date=09.11.2023&amp;dst=101356&amp;field=134" TargetMode="External"/><Relationship Id="rId10" Type="http://schemas.openxmlformats.org/officeDocument/2006/relationships/hyperlink" Target="https://login.consultant.ru/link/?req=doc&amp;base=RLAW123&amp;n=255074&amp;date=09.11.2023&amp;dst=100005&amp;field=134" TargetMode="External"/><Relationship Id="rId19" Type="http://schemas.openxmlformats.org/officeDocument/2006/relationships/hyperlink" Target="https://login.consultant.ru/link/?req=doc&amp;base=RLAW123&amp;n=318981&amp;date=09.11.2023&amp;dst=170449&amp;field=134" TargetMode="External"/><Relationship Id="rId31" Type="http://schemas.openxmlformats.org/officeDocument/2006/relationships/hyperlink" Target="https://login.consultant.ru/link/?req=doc&amp;base=RLAW123&amp;n=320153&amp;date=09.11.2023&amp;dst=100018&amp;field=134" TargetMode="External"/><Relationship Id="rId44" Type="http://schemas.openxmlformats.org/officeDocument/2006/relationships/hyperlink" Target="https://login.consultant.ru/link/?req=doc&amp;base=RLAW123&amp;n=320153&amp;date=09.11.2023&amp;dst=100031&amp;field=134" TargetMode="External"/><Relationship Id="rId52" Type="http://schemas.openxmlformats.org/officeDocument/2006/relationships/hyperlink" Target="https://login.consultant.ru/link/?req=doc&amp;base=RLAW123&amp;n=302966&amp;date=09.11.2023&amp;dst=100013&amp;field=134" TargetMode="External"/><Relationship Id="rId60" Type="http://schemas.openxmlformats.org/officeDocument/2006/relationships/hyperlink" Target="https://login.consultant.ru/link/?req=doc&amp;base=LAW&amp;n=454229&amp;date=09.11.2023&amp;dst=425&amp;field=134" TargetMode="External"/><Relationship Id="rId65" Type="http://schemas.openxmlformats.org/officeDocument/2006/relationships/header" Target="header1.xml"/><Relationship Id="rId73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54253&amp;date=09.11.2023&amp;dst=5729&amp;field=134" TargetMode="External"/><Relationship Id="rId22" Type="http://schemas.openxmlformats.org/officeDocument/2006/relationships/hyperlink" Target="https://login.consultant.ru/link/?req=doc&amp;base=RLAW123&amp;n=281387&amp;date=09.11.2023&amp;dst=100009&amp;field=134" TargetMode="External"/><Relationship Id="rId27" Type="http://schemas.openxmlformats.org/officeDocument/2006/relationships/hyperlink" Target="https://login.consultant.ru/link/?req=doc&amp;base=RLAW123&amp;n=320153&amp;date=09.11.2023&amp;dst=100008&amp;field=134" TargetMode="External"/><Relationship Id="rId30" Type="http://schemas.openxmlformats.org/officeDocument/2006/relationships/hyperlink" Target="https://login.consultant.ru/link/?req=doc&amp;base=RLAW123&amp;n=320153&amp;date=09.11.2023&amp;dst=100013&amp;field=134" TargetMode="External"/><Relationship Id="rId35" Type="http://schemas.openxmlformats.org/officeDocument/2006/relationships/hyperlink" Target="https://login.consultant.ru/link/?req=doc&amp;base=RLAW123&amp;n=18350&amp;date=09.11.2023" TargetMode="External"/><Relationship Id="rId43" Type="http://schemas.openxmlformats.org/officeDocument/2006/relationships/hyperlink" Target="https://login.consultant.ru/link/?req=doc&amp;base=RLAW123&amp;n=320153&amp;date=09.11.2023&amp;dst=100030&amp;field=134" TargetMode="External"/><Relationship Id="rId48" Type="http://schemas.openxmlformats.org/officeDocument/2006/relationships/hyperlink" Target="https://login.consultant.ru/link/?req=doc&amp;base=RLAW123&amp;n=320153&amp;date=09.11.2023&amp;dst=100037&amp;field=134" TargetMode="External"/><Relationship Id="rId56" Type="http://schemas.openxmlformats.org/officeDocument/2006/relationships/hyperlink" Target="https://login.consultant.ru/link/?req=doc&amp;base=RLAW123&amp;n=320153&amp;date=09.11.2023&amp;dst=100044&amp;field=134" TargetMode="External"/><Relationship Id="rId64" Type="http://schemas.openxmlformats.org/officeDocument/2006/relationships/hyperlink" Target="https://login.consultant.ru/link/?req=doc&amp;base=RLAW123&amp;n=320153&amp;date=09.11.2023&amp;dst=100284&amp;field=134" TargetMode="External"/><Relationship Id="rId69" Type="http://schemas.openxmlformats.org/officeDocument/2006/relationships/hyperlink" Target="https://login.consultant.ru/link/?req=doc&amp;base=RLAW123&amp;n=320153&amp;date=09.11.2023&amp;dst=100378&amp;field=13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23&amp;n=320153&amp;date=09.11.2023&amp;dst=100041&amp;field=134" TargetMode="External"/><Relationship Id="rId72" Type="http://schemas.openxmlformats.org/officeDocument/2006/relationships/header" Target="header4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302966&amp;date=09.11.2023&amp;dst=100005&amp;field=134" TargetMode="External"/><Relationship Id="rId17" Type="http://schemas.openxmlformats.org/officeDocument/2006/relationships/hyperlink" Target="https://login.consultant.ru/link/?req=doc&amp;base=RLAW123&amp;n=301373&amp;date=09.11.2023&amp;dst=101349&amp;field=134" TargetMode="External"/><Relationship Id="rId25" Type="http://schemas.openxmlformats.org/officeDocument/2006/relationships/hyperlink" Target="https://login.consultant.ru/link/?req=doc&amp;base=RLAW123&amp;n=320153&amp;date=09.11.2023&amp;dst=100006&amp;field=134" TargetMode="External"/><Relationship Id="rId33" Type="http://schemas.openxmlformats.org/officeDocument/2006/relationships/hyperlink" Target="https://login.consultant.ru/link/?req=doc&amp;base=RLAW123&amp;n=320153&amp;date=09.11.2023&amp;dst=100020&amp;field=134" TargetMode="External"/><Relationship Id="rId38" Type="http://schemas.openxmlformats.org/officeDocument/2006/relationships/hyperlink" Target="https://login.consultant.ru/link/?req=doc&amp;base=RLAW123&amp;n=320153&amp;date=09.11.2023&amp;dst=100027&amp;field=134" TargetMode="External"/><Relationship Id="rId46" Type="http://schemas.openxmlformats.org/officeDocument/2006/relationships/hyperlink" Target="https://login.consultant.ru/link/?req=doc&amp;base=RLAW123&amp;n=320153&amp;date=09.11.2023&amp;dst=100032&amp;field=134" TargetMode="External"/><Relationship Id="rId59" Type="http://schemas.openxmlformats.org/officeDocument/2006/relationships/hyperlink" Target="https://login.consultant.ru/link/?req=doc&amp;base=LAW&amp;n=454229&amp;date=09.11.2023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login.consultant.ru/link/?req=doc&amp;base=RLAW123&amp;n=281387&amp;date=09.11.2023&amp;dst=100007&amp;field=134" TargetMode="External"/><Relationship Id="rId41" Type="http://schemas.openxmlformats.org/officeDocument/2006/relationships/hyperlink" Target="https://login.consultant.ru/link/?req=doc&amp;base=RLAW123&amp;n=302966&amp;date=09.11.2023&amp;dst=100010&amp;field=134" TargetMode="External"/><Relationship Id="rId54" Type="http://schemas.openxmlformats.org/officeDocument/2006/relationships/hyperlink" Target="https://login.consultant.ru/link/?req=doc&amp;base=RLAW123&amp;n=320153&amp;date=09.11.2023&amp;dst=100043&amp;field=134" TargetMode="External"/><Relationship Id="rId62" Type="http://schemas.openxmlformats.org/officeDocument/2006/relationships/hyperlink" Target="https://login.consultant.ru/link/?req=doc&amp;base=RLAW123&amp;n=280975&amp;date=09.11.2023" TargetMode="External"/><Relationship Id="rId70" Type="http://schemas.openxmlformats.org/officeDocument/2006/relationships/header" Target="header3.xml"/><Relationship Id="rId75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13255</Words>
  <Characters>75554</Characters>
  <Application>Microsoft Office Word</Application>
  <DocSecurity>2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31.12.2019 N 793-п(ред. от 01.11.2023)"Об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расходов, н</vt:lpstr>
    </vt:vector>
  </TitlesOfParts>
  <Company>КонсультантПлюс Версия 4022.00.55</Company>
  <LinksUpToDate>false</LinksUpToDate>
  <CharactersWithSpaces>88632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31.12.2019 N 793-п(ред. от 01.11.2023)"Об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расходов, н</dc:title>
  <dc:creator>Ольга Склярова</dc:creator>
  <cp:lastModifiedBy>Ольга Склярова</cp:lastModifiedBy>
  <cp:revision>2</cp:revision>
  <dcterms:created xsi:type="dcterms:W3CDTF">2023-11-23T04:46:00Z</dcterms:created>
  <dcterms:modified xsi:type="dcterms:W3CDTF">2023-11-23T04:46:00Z</dcterms:modified>
</cp:coreProperties>
</file>