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07D" w:rsidRPr="00A120B7" w:rsidRDefault="00F0607D" w:rsidP="00F0607D">
      <w:pPr>
        <w:tabs>
          <w:tab w:val="left" w:pos="567"/>
          <w:tab w:val="left" w:pos="993"/>
        </w:tabs>
        <w:spacing w:line="276" w:lineRule="auto"/>
        <w:ind w:firstLine="709"/>
        <w:jc w:val="center"/>
        <w:rPr>
          <w:sz w:val="28"/>
          <w:szCs w:val="28"/>
        </w:rPr>
      </w:pPr>
      <w:r w:rsidRPr="00A120B7">
        <w:rPr>
          <w:sz w:val="28"/>
          <w:szCs w:val="28"/>
        </w:rPr>
        <w:t>Российская Федерация</w:t>
      </w:r>
    </w:p>
    <w:p w:rsidR="00F0607D" w:rsidRPr="00A120B7" w:rsidRDefault="00F0607D" w:rsidP="00F0607D">
      <w:pPr>
        <w:tabs>
          <w:tab w:val="left" w:pos="567"/>
          <w:tab w:val="left" w:pos="993"/>
        </w:tabs>
        <w:spacing w:line="276" w:lineRule="auto"/>
        <w:ind w:firstLine="709"/>
        <w:jc w:val="center"/>
        <w:rPr>
          <w:sz w:val="28"/>
          <w:szCs w:val="28"/>
        </w:rPr>
      </w:pPr>
      <w:r w:rsidRPr="00A120B7">
        <w:rPr>
          <w:noProof/>
          <w:sz w:val="28"/>
          <w:szCs w:val="28"/>
        </w:rPr>
        <w:drawing>
          <wp:inline distT="0" distB="0" distL="0" distR="0">
            <wp:extent cx="7239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F0607D" w:rsidRPr="000267DE" w:rsidRDefault="00F0607D" w:rsidP="00F0607D">
      <w:pPr>
        <w:tabs>
          <w:tab w:val="left" w:pos="567"/>
          <w:tab w:val="left" w:pos="993"/>
        </w:tabs>
        <w:spacing w:line="276" w:lineRule="auto"/>
        <w:ind w:firstLine="709"/>
        <w:jc w:val="center"/>
        <w:rPr>
          <w:rFonts w:ascii="Garamond" w:hAnsi="Garamond"/>
          <w:b/>
          <w:sz w:val="44"/>
          <w:szCs w:val="44"/>
          <w:lang w:val="x-none"/>
        </w:rPr>
      </w:pPr>
      <w:r w:rsidRPr="000267DE">
        <w:rPr>
          <w:rFonts w:ascii="Garamond" w:hAnsi="Garamond"/>
          <w:b/>
          <w:sz w:val="44"/>
          <w:szCs w:val="44"/>
          <w:lang w:val="x-none"/>
        </w:rPr>
        <w:t>Администрация города Дивногорска</w:t>
      </w:r>
    </w:p>
    <w:p w:rsidR="00F0607D" w:rsidRDefault="00F0607D" w:rsidP="00F7553B">
      <w:pPr>
        <w:tabs>
          <w:tab w:val="left" w:pos="567"/>
          <w:tab w:val="left" w:pos="993"/>
        </w:tabs>
        <w:spacing w:line="276" w:lineRule="auto"/>
        <w:ind w:firstLine="709"/>
        <w:jc w:val="center"/>
        <w:rPr>
          <w:sz w:val="24"/>
          <w:szCs w:val="24"/>
        </w:rPr>
      </w:pPr>
      <w:r w:rsidRPr="000267DE">
        <w:rPr>
          <w:sz w:val="24"/>
          <w:szCs w:val="24"/>
        </w:rPr>
        <w:t>Красноярского края</w:t>
      </w:r>
    </w:p>
    <w:p w:rsidR="000267DE" w:rsidRPr="000267DE" w:rsidRDefault="000267DE" w:rsidP="00F7553B">
      <w:pPr>
        <w:tabs>
          <w:tab w:val="left" w:pos="567"/>
          <w:tab w:val="left" w:pos="993"/>
        </w:tabs>
        <w:spacing w:line="276" w:lineRule="auto"/>
        <w:ind w:firstLine="709"/>
        <w:jc w:val="center"/>
        <w:rPr>
          <w:sz w:val="24"/>
          <w:szCs w:val="24"/>
        </w:rPr>
      </w:pPr>
    </w:p>
    <w:p w:rsidR="00F0607D" w:rsidRPr="000267DE" w:rsidRDefault="00F0607D" w:rsidP="00F7553B">
      <w:pPr>
        <w:tabs>
          <w:tab w:val="left" w:pos="567"/>
          <w:tab w:val="left" w:pos="993"/>
        </w:tabs>
        <w:spacing w:line="276" w:lineRule="auto"/>
        <w:ind w:firstLine="709"/>
        <w:jc w:val="center"/>
        <w:rPr>
          <w:rFonts w:ascii="Garamond" w:hAnsi="Garamond"/>
          <w:b/>
          <w:sz w:val="44"/>
          <w:szCs w:val="44"/>
          <w:lang w:val="x-none"/>
        </w:rPr>
      </w:pPr>
      <w:r w:rsidRPr="000267DE">
        <w:rPr>
          <w:rFonts w:ascii="Garamond" w:hAnsi="Garamond"/>
          <w:b/>
          <w:sz w:val="44"/>
          <w:szCs w:val="44"/>
          <w:lang w:val="x-none"/>
        </w:rPr>
        <w:t xml:space="preserve">П О С Т А Н О В Л Е Н И Е </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5228"/>
      </w:tblGrid>
      <w:tr w:rsidR="000267DE" w:rsidRPr="000267DE" w:rsidTr="005628ED">
        <w:trPr>
          <w:trHeight w:val="40"/>
        </w:trPr>
        <w:tc>
          <w:tcPr>
            <w:tcW w:w="4595" w:type="dxa"/>
            <w:tcBorders>
              <w:top w:val="dashDotStroked" w:sz="24" w:space="0" w:color="auto"/>
              <w:right w:val="nil"/>
            </w:tcBorders>
          </w:tcPr>
          <w:p w:rsidR="000267DE" w:rsidRPr="000267DE" w:rsidRDefault="000267DE" w:rsidP="000267DE">
            <w:pPr>
              <w:spacing w:after="20"/>
              <w:ind w:firstLine="709"/>
              <w:jc w:val="both"/>
              <w:rPr>
                <w:sz w:val="4"/>
              </w:rPr>
            </w:pPr>
          </w:p>
        </w:tc>
        <w:tc>
          <w:tcPr>
            <w:tcW w:w="5228" w:type="dxa"/>
            <w:tcBorders>
              <w:left w:val="nil"/>
            </w:tcBorders>
          </w:tcPr>
          <w:p w:rsidR="000267DE" w:rsidRPr="000267DE" w:rsidRDefault="000267DE" w:rsidP="000267DE">
            <w:pPr>
              <w:spacing w:after="20"/>
              <w:ind w:firstLine="709"/>
              <w:jc w:val="both"/>
              <w:rPr>
                <w:sz w:val="4"/>
              </w:rPr>
            </w:pPr>
          </w:p>
        </w:tc>
      </w:tr>
      <w:tr w:rsidR="000267DE" w:rsidRPr="000267DE" w:rsidTr="005628ED">
        <w:tc>
          <w:tcPr>
            <w:tcW w:w="4595" w:type="dxa"/>
            <w:tcBorders>
              <w:top w:val="single" w:sz="4" w:space="0" w:color="auto"/>
              <w:right w:val="nil"/>
            </w:tcBorders>
          </w:tcPr>
          <w:p w:rsidR="000267DE" w:rsidRPr="000267DE" w:rsidRDefault="000267DE" w:rsidP="000267DE">
            <w:pPr>
              <w:spacing w:after="20"/>
              <w:ind w:firstLine="709"/>
              <w:jc w:val="both"/>
              <w:rPr>
                <w:sz w:val="4"/>
              </w:rPr>
            </w:pPr>
          </w:p>
        </w:tc>
        <w:tc>
          <w:tcPr>
            <w:tcW w:w="5228" w:type="dxa"/>
            <w:tcBorders>
              <w:left w:val="nil"/>
            </w:tcBorders>
          </w:tcPr>
          <w:p w:rsidR="000267DE" w:rsidRPr="000267DE" w:rsidRDefault="000267DE" w:rsidP="000267DE">
            <w:pPr>
              <w:spacing w:after="20"/>
              <w:ind w:firstLine="709"/>
              <w:jc w:val="both"/>
              <w:rPr>
                <w:sz w:val="4"/>
              </w:rPr>
            </w:pPr>
          </w:p>
        </w:tc>
      </w:tr>
    </w:tbl>
    <w:p w:rsidR="0044489C" w:rsidRPr="00845CD9" w:rsidRDefault="00845CD9" w:rsidP="00845CD9">
      <w:pPr>
        <w:tabs>
          <w:tab w:val="left" w:pos="567"/>
          <w:tab w:val="left" w:pos="993"/>
        </w:tabs>
        <w:spacing w:line="276" w:lineRule="auto"/>
        <w:rPr>
          <w:sz w:val="24"/>
          <w:szCs w:val="24"/>
        </w:rPr>
      </w:pPr>
      <w:r>
        <w:rPr>
          <w:sz w:val="24"/>
          <w:szCs w:val="24"/>
        </w:rPr>
        <w:t>13</w:t>
      </w:r>
      <w:r w:rsidR="00CA77EE" w:rsidRPr="00A120B7">
        <w:rPr>
          <w:sz w:val="24"/>
          <w:szCs w:val="24"/>
        </w:rPr>
        <w:t>.</w:t>
      </w:r>
      <w:r>
        <w:rPr>
          <w:sz w:val="24"/>
          <w:szCs w:val="24"/>
        </w:rPr>
        <w:t>05.</w:t>
      </w:r>
      <w:r w:rsidR="0044489C" w:rsidRPr="00A120B7">
        <w:rPr>
          <w:sz w:val="24"/>
          <w:szCs w:val="24"/>
        </w:rPr>
        <w:t>2025</w:t>
      </w:r>
      <w:r w:rsidR="0044489C" w:rsidRPr="00A120B7">
        <w:rPr>
          <w:sz w:val="24"/>
          <w:szCs w:val="24"/>
        </w:rPr>
        <w:tab/>
      </w:r>
      <w:r w:rsidR="00CA77EE" w:rsidRPr="00A120B7">
        <w:rPr>
          <w:sz w:val="24"/>
          <w:szCs w:val="24"/>
        </w:rPr>
        <w:tab/>
      </w:r>
      <w:r w:rsidR="00CA77EE" w:rsidRPr="00A120B7">
        <w:rPr>
          <w:sz w:val="24"/>
          <w:szCs w:val="24"/>
        </w:rPr>
        <w:tab/>
      </w:r>
      <w:r w:rsidR="00CA77EE" w:rsidRPr="00A120B7">
        <w:rPr>
          <w:sz w:val="24"/>
          <w:szCs w:val="24"/>
        </w:rPr>
        <w:tab/>
      </w:r>
      <w:r w:rsidR="00CA77EE" w:rsidRPr="00A120B7">
        <w:rPr>
          <w:sz w:val="24"/>
          <w:szCs w:val="24"/>
        </w:rPr>
        <w:tab/>
        <w:t xml:space="preserve"> </w:t>
      </w:r>
      <w:r w:rsidR="0044489C" w:rsidRPr="00A120B7">
        <w:rPr>
          <w:sz w:val="24"/>
          <w:szCs w:val="24"/>
        </w:rPr>
        <w:t>г. Дивногорск</w:t>
      </w:r>
      <w:r w:rsidR="0044489C" w:rsidRPr="00A120B7">
        <w:rPr>
          <w:sz w:val="24"/>
          <w:szCs w:val="24"/>
        </w:rPr>
        <w:tab/>
      </w:r>
      <w:r w:rsidR="0044489C" w:rsidRPr="00A120B7">
        <w:rPr>
          <w:sz w:val="24"/>
          <w:szCs w:val="24"/>
        </w:rPr>
        <w:tab/>
      </w:r>
      <w:r w:rsidR="00CA77EE" w:rsidRPr="00A120B7">
        <w:rPr>
          <w:sz w:val="24"/>
          <w:szCs w:val="24"/>
        </w:rPr>
        <w:tab/>
      </w:r>
      <w:r w:rsidR="0044489C" w:rsidRPr="00A120B7">
        <w:rPr>
          <w:sz w:val="24"/>
          <w:szCs w:val="24"/>
        </w:rPr>
        <w:tab/>
      </w:r>
      <w:r w:rsidR="00CA77EE" w:rsidRPr="00A120B7">
        <w:rPr>
          <w:sz w:val="24"/>
          <w:szCs w:val="24"/>
        </w:rPr>
        <w:t xml:space="preserve"> </w:t>
      </w:r>
      <w:r w:rsidR="0044489C" w:rsidRPr="00A120B7">
        <w:rPr>
          <w:sz w:val="24"/>
          <w:szCs w:val="24"/>
        </w:rPr>
        <w:t>№</w:t>
      </w:r>
      <w:r w:rsidR="00475CAC">
        <w:rPr>
          <w:sz w:val="24"/>
          <w:szCs w:val="24"/>
        </w:rPr>
        <w:t xml:space="preserve"> </w:t>
      </w:r>
      <w:r>
        <w:rPr>
          <w:sz w:val="24"/>
          <w:szCs w:val="24"/>
        </w:rPr>
        <w:t>52</w:t>
      </w:r>
      <w:r w:rsidR="0044489C" w:rsidRPr="00A120B7">
        <w:rPr>
          <w:sz w:val="24"/>
          <w:szCs w:val="24"/>
        </w:rPr>
        <w:t>п</w:t>
      </w:r>
      <w:r w:rsidR="000267DE">
        <w:rPr>
          <w:sz w:val="24"/>
          <w:szCs w:val="24"/>
        </w:rPr>
        <w:tab/>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4"/>
          <w:szCs w:val="24"/>
        </w:rPr>
      </w:pPr>
      <w:r w:rsidRPr="00A120B7">
        <w:rPr>
          <w:rFonts w:ascii="Times New Roman" w:hAnsi="Times New Roman" w:cs="Times New Roman"/>
          <w:b w:val="0"/>
          <w:sz w:val="24"/>
          <w:szCs w:val="24"/>
        </w:rPr>
        <w:t>О внесении изменений в постановление администрации города Дивногорска от 30.09.2015 № 148п «Об утверждении муниципальной программы «Культура муниципального образования город Дивногорск» (в ред. пост. от 01.04.2016 № 34п, от 18.05.2016 № 55п, от 27.05.2016 № 60п, от 15.07.2016 № 136п, от 12.10.2016 № 185п, от 09.11.2016 № 213п, от 07.12.2016 № 240п, от 29.12.2016 № 266п,от 27.02.2017 № 32п, от 11.04.2017 № 74п, от 09.06.2017 № 110п, от 04.09.2017 № 160п, от 29.09.2017 № 181п, от 22.12.2017 № 251п, от 23.01.2018 № 07п, от 28.04.2018 № 66п, от 27.08.2018 № 154п,от 07.11.2018 № 177п, от 13.12.2018 №197п, от 29.01.2019 №20п, от 08.04.2019 №43п, от 25.04.2019 №53п, от 14.06.2019 № 74п, от 09.07.2019 №82п, от 25.07.2019 №94п, от 14.08.2019 № 105п, от 24.09.2019 № 164п, от 13.11.2019 № 202п, от 17.12.2019 № 216п, от 22.01.2020 № 05п, от 19.02.2020 № 17п, от 08.04.2020 № 39п, от 06.05.2020 №64п, от 28.05.2020 № 76п, от 14.07.2020 № 94п, от 26.08.2020 № 114п, от 07.09.2020 № 133п, от 30.11.2020 № 199п, от 29.01.2021 № 24п, от 16.03.2021 № 52п,28.04.2021 № 72п, 02.07.2021 № 116п, 03.08.2021 № 133п, от 01.11.2021 № 174п, от 27.12.2021 № 202п, от 19.01.2022 № 07п, от 28.02.2022 № 35п, от 10.03.2022 № 43п, от 29.03.2022 № 49п, от 06.05.2022 № 71п, от 18.07.2022 № 120п, от 18.08.2022 № 151п, от 01.11.2022 № 193п, от 13.12.2022 № 220п, от 09.02.2023 № 13п, от 10.02.2023 № 14п, 28.02.2023 № 25п, от 24.08.2023 № 113п, от 25.08.202 № 115п, от 28.11.2023 № 159п, от 17.01.2024 № 08п, от 20.02.2024 № 33п, от 20.02.2024 № 34п,</w:t>
      </w:r>
      <w:r w:rsidR="003B4919" w:rsidRPr="00A120B7">
        <w:rPr>
          <w:rFonts w:ascii="Times New Roman" w:hAnsi="Times New Roman" w:cs="Times New Roman"/>
          <w:b w:val="0"/>
          <w:sz w:val="24"/>
          <w:szCs w:val="24"/>
        </w:rPr>
        <w:t xml:space="preserve"> </w:t>
      </w:r>
      <w:r w:rsidRPr="00A120B7">
        <w:rPr>
          <w:rFonts w:ascii="Times New Roman" w:hAnsi="Times New Roman" w:cs="Times New Roman"/>
          <w:b w:val="0"/>
          <w:sz w:val="24"/>
          <w:szCs w:val="24"/>
        </w:rPr>
        <w:t>от</w:t>
      </w:r>
      <w:r w:rsidR="003B4919" w:rsidRPr="00A120B7">
        <w:rPr>
          <w:rFonts w:ascii="Times New Roman" w:hAnsi="Times New Roman" w:cs="Times New Roman"/>
          <w:b w:val="0"/>
          <w:sz w:val="24"/>
          <w:szCs w:val="24"/>
        </w:rPr>
        <w:t xml:space="preserve"> </w:t>
      </w:r>
      <w:r w:rsidRPr="00A120B7">
        <w:rPr>
          <w:rFonts w:ascii="Times New Roman" w:hAnsi="Times New Roman" w:cs="Times New Roman"/>
          <w:b w:val="0"/>
          <w:sz w:val="24"/>
          <w:szCs w:val="24"/>
        </w:rPr>
        <w:t>19.06.2024 № 98п, от 19.06.2024 № 99п, от 25.07.2024 № 140п, от 27.08.2024 № 149п, от 17.09.2024 № 167п, от 30.10.2024 № 180п, от 25.12.2024 № 242п,</w:t>
      </w:r>
      <w:r w:rsidR="003B4919" w:rsidRPr="00A120B7">
        <w:rPr>
          <w:rFonts w:ascii="Times New Roman" w:hAnsi="Times New Roman" w:cs="Times New Roman"/>
          <w:b w:val="0"/>
          <w:sz w:val="24"/>
          <w:szCs w:val="24"/>
        </w:rPr>
        <w:t xml:space="preserve"> </w:t>
      </w:r>
      <w:r w:rsidR="00A31E26" w:rsidRPr="00A120B7">
        <w:rPr>
          <w:rFonts w:ascii="Times New Roman" w:hAnsi="Times New Roman" w:cs="Times New Roman"/>
          <w:b w:val="0"/>
          <w:sz w:val="24"/>
          <w:szCs w:val="24"/>
        </w:rPr>
        <w:t>от 26.02.2025 №25п</w:t>
      </w:r>
      <w:r w:rsidR="00305711" w:rsidRPr="00A120B7">
        <w:rPr>
          <w:rFonts w:ascii="Times New Roman" w:hAnsi="Times New Roman" w:cs="Times New Roman"/>
          <w:b w:val="0"/>
          <w:sz w:val="24"/>
          <w:szCs w:val="24"/>
        </w:rPr>
        <w:t>, от 24.03.2025 № 32п</w:t>
      </w:r>
      <w:r w:rsidRPr="00A120B7">
        <w:rPr>
          <w:rFonts w:ascii="Times New Roman" w:hAnsi="Times New Roman" w:cs="Times New Roman"/>
          <w:b w:val="0"/>
          <w:sz w:val="24"/>
          <w:szCs w:val="24"/>
        </w:rPr>
        <w:t>)</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 xml:space="preserve">В соответствии с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ст.43, 53 Устава муниципального образования города Дивногорск, </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Cs w:val="0"/>
          <w:sz w:val="28"/>
          <w:szCs w:val="28"/>
        </w:rPr>
      </w:pPr>
      <w:r w:rsidRPr="00A120B7">
        <w:rPr>
          <w:rFonts w:ascii="Times New Roman" w:hAnsi="Times New Roman" w:cs="Times New Roman"/>
          <w:bCs w:val="0"/>
          <w:sz w:val="28"/>
          <w:szCs w:val="28"/>
        </w:rPr>
        <w:t>ПОСТАНОВЛЯЮ:</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 xml:space="preserve">1. Приложение к постановлению администрации города Дивногорска от 30.09.2015 № 148п «Об утверждении муниципальной программы «Культура муниципального образования город Дивногорск» (в ред. пост. от 01.04.2016 № 34п, от 18.05.2016 № 55п, от 27.05.2016 № 60п, от 15.07.2016 № </w:t>
      </w:r>
      <w:r w:rsidRPr="00A120B7">
        <w:rPr>
          <w:rFonts w:ascii="Times New Roman" w:hAnsi="Times New Roman" w:cs="Times New Roman"/>
          <w:b w:val="0"/>
          <w:sz w:val="28"/>
          <w:szCs w:val="28"/>
        </w:rPr>
        <w:lastRenderedPageBreak/>
        <w:t>136п, от 12.10.2016 № 185п, от 09.11.2016 № 213п, от 07.12.2016 № 240п, от 29.12.2016 № 266п, от 27.02.2017 № 32п, от 11.04.2017 № 74п, от 09.06.2017 № 110п, от 04.09.2017 № 160п, от 29.09.2017 № 181п, от 22.12.2017 № 251п, от 23.01.2018 № 07п, от 28.04.2018 № 66п, от 27.08.2018 № 154п,от 07.11.2018 № 177п, от 13.12.2018 №197п, от 29.01.2019 №20п, от 08.04.2019 №43п, от 25.04.2019 №53п, от 14.06.2019 № 74п, от 09.07.2019 №82п, от 25.07.2019 №94п, от 14.08.2019 № 105п, от 24.09.2019 № 164п, от 13.11.2019 № 202п, от 17.12.2019 № 216п, от 22.01.2020 № 05п, от 19.02.2020 № 17п, от 08.04.2020 № 39п, от 06.05.2020 №64п, от 28.05.2020 № 76п, от 14.07.2020 № 94п, от 26.08.2020 № 114п, от 07.09.2020 № 133п, от 30.11.2020 № 199п, от 29.01.2021 № 24п, от 16.03.2021 № 52п, 28.04.2021 № 72п, 02.07.2021 № 116п, 03.08.2022 № 133п, 01.11.2021 № 174п, 27.12.2021 № 202п, 19.01.2022 № 07п, 28.02.2022 № 35п, 10.03.2022 № 43п, 29.03.2022 №49п, 06.05.2022 № 71п, 18.07.2022 № 120п, от 18.08.2022 № 151п, от 01.11.2022 № 193п, от 13.12.2022 № 220п, от 09.02.2023 № 13п, от 10.02.2023 № 14п, 28.02.2023 № 25п, 24.08.2023 № 113п, от 25.08.202 № 115п, от 28.11.2023 № 159п, от 17.01.2024 № 08п, от 20.02.2024 № 33п, от 20.02.2024 № 34п, от</w:t>
      </w:r>
      <w:r w:rsidR="003B4919" w:rsidRPr="00A120B7">
        <w:rPr>
          <w:rFonts w:ascii="Times New Roman" w:hAnsi="Times New Roman" w:cs="Times New Roman"/>
          <w:b w:val="0"/>
          <w:sz w:val="28"/>
          <w:szCs w:val="28"/>
        </w:rPr>
        <w:t xml:space="preserve"> </w:t>
      </w:r>
      <w:r w:rsidRPr="00A120B7">
        <w:rPr>
          <w:rFonts w:ascii="Times New Roman" w:hAnsi="Times New Roman" w:cs="Times New Roman"/>
          <w:b w:val="0"/>
          <w:sz w:val="28"/>
          <w:szCs w:val="28"/>
        </w:rPr>
        <w:t>19.06.2024 № 98п,</w:t>
      </w:r>
      <w:r w:rsidR="00CA77EE" w:rsidRPr="00A120B7">
        <w:rPr>
          <w:rFonts w:ascii="Times New Roman" w:hAnsi="Times New Roman" w:cs="Times New Roman"/>
          <w:b w:val="0"/>
          <w:sz w:val="28"/>
          <w:szCs w:val="28"/>
        </w:rPr>
        <w:t xml:space="preserve"> </w:t>
      </w:r>
      <w:r w:rsidRPr="00A120B7">
        <w:rPr>
          <w:rFonts w:ascii="Times New Roman" w:hAnsi="Times New Roman" w:cs="Times New Roman"/>
          <w:b w:val="0"/>
          <w:sz w:val="28"/>
          <w:szCs w:val="28"/>
        </w:rPr>
        <w:t>от 19.06.2024 № 99п, от 25.07.2024 № 140п, от 27.08.2024 № 149п, от 17.09.2024 № 167п, от 30.10.2024 № 180п, от 25.12.2024 № 242п</w:t>
      </w:r>
      <w:r w:rsidR="00A31E26" w:rsidRPr="00A120B7">
        <w:rPr>
          <w:rFonts w:ascii="Times New Roman" w:hAnsi="Times New Roman" w:cs="Times New Roman"/>
          <w:b w:val="0"/>
          <w:sz w:val="28"/>
          <w:szCs w:val="28"/>
        </w:rPr>
        <w:t>,</w:t>
      </w:r>
      <w:r w:rsidR="00A31E26" w:rsidRPr="00A120B7">
        <w:rPr>
          <w:sz w:val="28"/>
          <w:szCs w:val="28"/>
        </w:rPr>
        <w:t xml:space="preserve"> </w:t>
      </w:r>
      <w:r w:rsidR="00A31E26" w:rsidRPr="00A120B7">
        <w:rPr>
          <w:rFonts w:ascii="Times New Roman" w:hAnsi="Times New Roman" w:cs="Times New Roman"/>
          <w:b w:val="0"/>
          <w:sz w:val="28"/>
          <w:szCs w:val="28"/>
        </w:rPr>
        <w:t>от 26.02.2025 №25п</w:t>
      </w:r>
      <w:r w:rsidR="00305711" w:rsidRPr="00A120B7">
        <w:rPr>
          <w:rFonts w:ascii="Times New Roman" w:hAnsi="Times New Roman" w:cs="Times New Roman"/>
          <w:b w:val="0"/>
          <w:sz w:val="28"/>
          <w:szCs w:val="28"/>
        </w:rPr>
        <w:t>, от 24.03.2025 № 32п</w:t>
      </w:r>
      <w:r w:rsidRPr="00A120B7">
        <w:rPr>
          <w:rFonts w:ascii="Times New Roman" w:hAnsi="Times New Roman" w:cs="Times New Roman"/>
          <w:b w:val="0"/>
          <w:sz w:val="28"/>
          <w:szCs w:val="28"/>
        </w:rPr>
        <w:t>) изложить в новой редакции согласно приложению.</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2. Объемы финансирования мероприятий муниципальной программы «Культура муниципального образования город Дивногорск» подлежат корректировке при утверждении бюджета города Дивногорска на очередной год и плановый период, а также при корректировке бюджета города Дивногорска.</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3. Контроль за ходом реализации муниципальной программы и обеспечением выполнения утвержденных значений целевых индикаторов возложить на начальника отдела культуры администрации города Дивногорска (Чавдарь Т.В.)</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4. Настоящее постановление подлежит опубликованию в средствах массовой информации, размещению на официальном сайте администрации города</w:t>
      </w:r>
      <w:r w:rsidR="00CA77EE" w:rsidRPr="00A120B7">
        <w:rPr>
          <w:rFonts w:ascii="Times New Roman" w:hAnsi="Times New Roman" w:cs="Times New Roman"/>
          <w:b w:val="0"/>
          <w:sz w:val="28"/>
          <w:szCs w:val="28"/>
        </w:rPr>
        <w:t xml:space="preserve"> </w:t>
      </w:r>
      <w:r w:rsidRPr="00A120B7">
        <w:rPr>
          <w:rFonts w:ascii="Times New Roman" w:hAnsi="Times New Roman" w:cs="Times New Roman"/>
          <w:b w:val="0"/>
          <w:sz w:val="28"/>
          <w:szCs w:val="28"/>
        </w:rPr>
        <w:t>в информационно-телекоммуникационной сети «Интернет».</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5. Настоящее постановление вступает в силу со дня его официального опубликования.</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 xml:space="preserve">6. Контроль за исполнением постановления возложить на Первого заместителя Главы города Дивногорска Кузнецову М.Г. </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r w:rsidRPr="00A120B7">
        <w:rPr>
          <w:rFonts w:ascii="Times New Roman" w:hAnsi="Times New Roman" w:cs="Times New Roman"/>
          <w:b w:val="0"/>
          <w:sz w:val="28"/>
          <w:szCs w:val="28"/>
        </w:rPr>
        <w:t xml:space="preserve"> </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p>
    <w:p w:rsidR="0044489C" w:rsidRPr="00A120B7" w:rsidRDefault="0044489C" w:rsidP="000F17E1">
      <w:pPr>
        <w:pStyle w:val="ConsPlusTitle"/>
        <w:tabs>
          <w:tab w:val="left" w:pos="993"/>
          <w:tab w:val="left" w:pos="5040"/>
          <w:tab w:val="left" w:pos="5220"/>
          <w:tab w:val="left" w:pos="5400"/>
        </w:tabs>
        <w:jc w:val="both"/>
        <w:rPr>
          <w:rFonts w:ascii="Times New Roman" w:hAnsi="Times New Roman" w:cs="Times New Roman"/>
          <w:b w:val="0"/>
          <w:sz w:val="28"/>
          <w:szCs w:val="28"/>
        </w:rPr>
      </w:pPr>
      <w:r w:rsidRPr="00A120B7">
        <w:rPr>
          <w:rFonts w:ascii="Times New Roman" w:hAnsi="Times New Roman" w:cs="Times New Roman"/>
          <w:b w:val="0"/>
          <w:sz w:val="28"/>
          <w:szCs w:val="28"/>
        </w:rPr>
        <w:t>Глава города</w:t>
      </w:r>
      <w:r w:rsidRPr="00A120B7">
        <w:rPr>
          <w:rFonts w:ascii="Times New Roman" w:hAnsi="Times New Roman" w:cs="Times New Roman"/>
          <w:b w:val="0"/>
          <w:sz w:val="28"/>
          <w:szCs w:val="28"/>
        </w:rPr>
        <w:tab/>
      </w:r>
      <w:r w:rsidRPr="00A120B7">
        <w:rPr>
          <w:rFonts w:ascii="Times New Roman" w:hAnsi="Times New Roman" w:cs="Times New Roman"/>
          <w:b w:val="0"/>
          <w:sz w:val="28"/>
          <w:szCs w:val="28"/>
        </w:rPr>
        <w:tab/>
      </w:r>
      <w:r w:rsidRPr="00A120B7">
        <w:rPr>
          <w:rFonts w:ascii="Times New Roman" w:hAnsi="Times New Roman" w:cs="Times New Roman"/>
          <w:b w:val="0"/>
          <w:sz w:val="28"/>
          <w:szCs w:val="28"/>
        </w:rPr>
        <w:tab/>
      </w:r>
      <w:r w:rsidRPr="00A120B7">
        <w:rPr>
          <w:rFonts w:ascii="Times New Roman" w:hAnsi="Times New Roman" w:cs="Times New Roman"/>
          <w:b w:val="0"/>
          <w:sz w:val="28"/>
          <w:szCs w:val="28"/>
        </w:rPr>
        <w:tab/>
      </w:r>
      <w:r w:rsidRPr="00A120B7">
        <w:rPr>
          <w:rFonts w:ascii="Times New Roman" w:hAnsi="Times New Roman" w:cs="Times New Roman"/>
          <w:b w:val="0"/>
          <w:sz w:val="28"/>
          <w:szCs w:val="28"/>
        </w:rPr>
        <w:tab/>
      </w:r>
      <w:r w:rsidRPr="00A120B7">
        <w:rPr>
          <w:rFonts w:ascii="Times New Roman" w:hAnsi="Times New Roman" w:cs="Times New Roman"/>
          <w:b w:val="0"/>
          <w:sz w:val="28"/>
          <w:szCs w:val="28"/>
        </w:rPr>
        <w:tab/>
      </w:r>
      <w:r w:rsidRPr="00A120B7">
        <w:rPr>
          <w:rFonts w:ascii="Times New Roman" w:hAnsi="Times New Roman" w:cs="Times New Roman"/>
          <w:b w:val="0"/>
          <w:sz w:val="28"/>
          <w:szCs w:val="28"/>
        </w:rPr>
        <w:tab/>
      </w:r>
      <w:r w:rsidR="00CA77EE" w:rsidRPr="00A120B7">
        <w:rPr>
          <w:rFonts w:ascii="Times New Roman" w:hAnsi="Times New Roman" w:cs="Times New Roman"/>
          <w:b w:val="0"/>
          <w:sz w:val="28"/>
          <w:szCs w:val="28"/>
        </w:rPr>
        <w:t xml:space="preserve"> </w:t>
      </w:r>
      <w:r w:rsidR="00700121" w:rsidRPr="00A120B7">
        <w:rPr>
          <w:rFonts w:ascii="Times New Roman" w:hAnsi="Times New Roman" w:cs="Times New Roman"/>
          <w:b w:val="0"/>
          <w:sz w:val="28"/>
          <w:szCs w:val="28"/>
        </w:rPr>
        <w:t>Д.В. Иванов</w:t>
      </w:r>
    </w:p>
    <w:p w:rsidR="0044489C" w:rsidRPr="00A120B7" w:rsidRDefault="0044489C" w:rsidP="0044489C">
      <w:pPr>
        <w:pStyle w:val="ConsPlusTitle"/>
        <w:tabs>
          <w:tab w:val="left" w:pos="993"/>
          <w:tab w:val="left" w:pos="5040"/>
          <w:tab w:val="left" w:pos="5220"/>
          <w:tab w:val="left" w:pos="5400"/>
        </w:tabs>
        <w:ind w:firstLine="709"/>
        <w:jc w:val="both"/>
        <w:rPr>
          <w:rFonts w:ascii="Times New Roman" w:hAnsi="Times New Roman" w:cs="Times New Roman"/>
          <w:b w:val="0"/>
          <w:sz w:val="28"/>
          <w:szCs w:val="28"/>
        </w:rPr>
      </w:pPr>
    </w:p>
    <w:p w:rsidR="00AD209B" w:rsidRPr="00A120B7" w:rsidRDefault="00AD209B" w:rsidP="009513F4">
      <w:pPr>
        <w:tabs>
          <w:tab w:val="left" w:pos="709"/>
          <w:tab w:val="left" w:pos="993"/>
        </w:tabs>
        <w:ind w:firstLine="709"/>
        <w:jc w:val="both"/>
        <w:rPr>
          <w:sz w:val="28"/>
          <w:szCs w:val="28"/>
        </w:rPr>
      </w:pPr>
    </w:p>
    <w:p w:rsidR="00AD209B" w:rsidRPr="00A120B7" w:rsidRDefault="00AD209B" w:rsidP="009513F4">
      <w:pPr>
        <w:tabs>
          <w:tab w:val="left" w:pos="709"/>
          <w:tab w:val="left" w:pos="993"/>
        </w:tabs>
        <w:ind w:firstLine="709"/>
        <w:jc w:val="both"/>
        <w:rPr>
          <w:sz w:val="28"/>
          <w:szCs w:val="28"/>
        </w:rPr>
      </w:pPr>
    </w:p>
    <w:p w:rsidR="00AD209B" w:rsidRPr="00A120B7" w:rsidRDefault="00AD209B" w:rsidP="009513F4">
      <w:pPr>
        <w:tabs>
          <w:tab w:val="left" w:pos="709"/>
          <w:tab w:val="left" w:pos="993"/>
        </w:tabs>
        <w:ind w:firstLine="709"/>
        <w:jc w:val="both"/>
        <w:rPr>
          <w:sz w:val="28"/>
          <w:szCs w:val="28"/>
        </w:rPr>
      </w:pPr>
    </w:p>
    <w:p w:rsidR="00AD209B" w:rsidRPr="00A120B7" w:rsidRDefault="00AD209B" w:rsidP="000E36E6">
      <w:pPr>
        <w:tabs>
          <w:tab w:val="left" w:pos="709"/>
          <w:tab w:val="left" w:pos="993"/>
        </w:tabs>
        <w:jc w:val="both"/>
        <w:rPr>
          <w:sz w:val="28"/>
          <w:szCs w:val="28"/>
        </w:rPr>
      </w:pPr>
    </w:p>
    <w:p w:rsidR="00AD209B" w:rsidRPr="00A120B7" w:rsidRDefault="00AD209B" w:rsidP="009513F4">
      <w:pPr>
        <w:tabs>
          <w:tab w:val="left" w:pos="709"/>
          <w:tab w:val="left" w:pos="993"/>
        </w:tabs>
        <w:ind w:firstLine="709"/>
        <w:jc w:val="right"/>
        <w:rPr>
          <w:sz w:val="28"/>
          <w:szCs w:val="28"/>
        </w:rPr>
      </w:pPr>
      <w:r w:rsidRPr="00A120B7">
        <w:rPr>
          <w:sz w:val="28"/>
          <w:szCs w:val="28"/>
        </w:rPr>
        <w:lastRenderedPageBreak/>
        <w:t xml:space="preserve">Приложение к постановлению администрации </w:t>
      </w:r>
    </w:p>
    <w:p w:rsidR="00AD209B" w:rsidRPr="00A120B7" w:rsidRDefault="00AD209B" w:rsidP="009513F4">
      <w:pPr>
        <w:tabs>
          <w:tab w:val="left" w:pos="709"/>
          <w:tab w:val="left" w:pos="993"/>
        </w:tabs>
        <w:ind w:firstLine="709"/>
        <w:jc w:val="right"/>
        <w:rPr>
          <w:sz w:val="28"/>
          <w:szCs w:val="28"/>
        </w:rPr>
      </w:pPr>
      <w:r w:rsidRPr="00A120B7">
        <w:rPr>
          <w:sz w:val="28"/>
          <w:szCs w:val="28"/>
        </w:rPr>
        <w:t>города Дивногорска</w:t>
      </w:r>
      <w:r w:rsidR="005601CD" w:rsidRPr="00A120B7">
        <w:rPr>
          <w:sz w:val="28"/>
          <w:szCs w:val="28"/>
        </w:rPr>
        <w:t xml:space="preserve"> </w:t>
      </w:r>
      <w:r w:rsidRPr="00A120B7">
        <w:rPr>
          <w:sz w:val="28"/>
          <w:szCs w:val="28"/>
        </w:rPr>
        <w:t>от</w:t>
      </w:r>
      <w:r w:rsidR="00475CAC">
        <w:rPr>
          <w:sz w:val="28"/>
          <w:szCs w:val="28"/>
        </w:rPr>
        <w:t xml:space="preserve"> </w:t>
      </w:r>
      <w:r w:rsidR="00845CD9">
        <w:rPr>
          <w:sz w:val="28"/>
          <w:szCs w:val="28"/>
        </w:rPr>
        <w:t>13</w:t>
      </w:r>
      <w:r w:rsidR="00A31E26" w:rsidRPr="00A120B7">
        <w:rPr>
          <w:sz w:val="28"/>
          <w:szCs w:val="28"/>
        </w:rPr>
        <w:t>.</w:t>
      </w:r>
      <w:r w:rsidR="00845CD9">
        <w:rPr>
          <w:sz w:val="28"/>
          <w:szCs w:val="28"/>
        </w:rPr>
        <w:t>05</w:t>
      </w:r>
      <w:r w:rsidR="00A31E26" w:rsidRPr="00A120B7">
        <w:rPr>
          <w:sz w:val="28"/>
          <w:szCs w:val="28"/>
        </w:rPr>
        <w:t>.2025 №</w:t>
      </w:r>
      <w:r w:rsidR="00475CAC">
        <w:rPr>
          <w:sz w:val="28"/>
          <w:szCs w:val="28"/>
        </w:rPr>
        <w:t xml:space="preserve"> </w:t>
      </w:r>
      <w:r w:rsidR="00845CD9">
        <w:rPr>
          <w:sz w:val="28"/>
          <w:szCs w:val="28"/>
        </w:rPr>
        <w:t>52</w:t>
      </w:r>
      <w:bookmarkStart w:id="0" w:name="_GoBack"/>
      <w:bookmarkEnd w:id="0"/>
      <w:r w:rsidR="00A31E26" w:rsidRPr="00A120B7">
        <w:rPr>
          <w:sz w:val="28"/>
          <w:szCs w:val="28"/>
        </w:rPr>
        <w:t>п</w:t>
      </w:r>
    </w:p>
    <w:p w:rsidR="00AD209B" w:rsidRPr="00A120B7" w:rsidRDefault="00AD209B" w:rsidP="009513F4">
      <w:pPr>
        <w:tabs>
          <w:tab w:val="left" w:pos="709"/>
          <w:tab w:val="left" w:pos="993"/>
        </w:tabs>
        <w:ind w:firstLine="709"/>
        <w:jc w:val="both"/>
        <w:rPr>
          <w:bCs/>
          <w:sz w:val="28"/>
          <w:szCs w:val="28"/>
        </w:rPr>
      </w:pPr>
    </w:p>
    <w:p w:rsidR="00C66375" w:rsidRPr="00A120B7" w:rsidRDefault="00C66375" w:rsidP="00C66375">
      <w:pPr>
        <w:tabs>
          <w:tab w:val="left" w:pos="709"/>
        </w:tabs>
        <w:spacing w:after="20"/>
        <w:ind w:firstLine="709"/>
        <w:jc w:val="center"/>
        <w:rPr>
          <w:bCs/>
          <w:sz w:val="28"/>
          <w:szCs w:val="28"/>
        </w:rPr>
      </w:pPr>
      <w:bookmarkStart w:id="1" w:name="_Hlk177484552"/>
      <w:r w:rsidRPr="00A120B7">
        <w:rPr>
          <w:bCs/>
          <w:sz w:val="28"/>
          <w:szCs w:val="28"/>
        </w:rPr>
        <w:t>Муниципальная программа</w:t>
      </w:r>
    </w:p>
    <w:p w:rsidR="00C66375" w:rsidRPr="00A120B7" w:rsidRDefault="00C66375" w:rsidP="00C66375">
      <w:pPr>
        <w:tabs>
          <w:tab w:val="left" w:pos="709"/>
        </w:tabs>
        <w:spacing w:after="20"/>
        <w:ind w:firstLine="709"/>
        <w:jc w:val="center"/>
        <w:rPr>
          <w:bCs/>
          <w:sz w:val="28"/>
          <w:szCs w:val="28"/>
        </w:rPr>
      </w:pPr>
      <w:r w:rsidRPr="00A120B7">
        <w:rPr>
          <w:bCs/>
          <w:sz w:val="28"/>
          <w:szCs w:val="28"/>
        </w:rPr>
        <w:t>«Культура муниципального образования город Дивногорск»</w:t>
      </w:r>
    </w:p>
    <w:p w:rsidR="00C66375" w:rsidRPr="00A120B7" w:rsidRDefault="00C66375" w:rsidP="00C66375">
      <w:pPr>
        <w:tabs>
          <w:tab w:val="left" w:pos="709"/>
        </w:tabs>
        <w:spacing w:after="20"/>
        <w:ind w:firstLine="709"/>
        <w:jc w:val="center"/>
        <w:rPr>
          <w:bCs/>
          <w:sz w:val="28"/>
          <w:szCs w:val="28"/>
        </w:rPr>
      </w:pPr>
      <w:r w:rsidRPr="00A120B7">
        <w:rPr>
          <w:bCs/>
          <w:sz w:val="28"/>
          <w:szCs w:val="28"/>
        </w:rPr>
        <w:t>1. Паспорт муниципальной 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Наименование муниципальной программы</w:t>
            </w:r>
          </w:p>
        </w:tc>
        <w:tc>
          <w:tcPr>
            <w:tcW w:w="6662" w:type="dxa"/>
          </w:tcPr>
          <w:p w:rsidR="00C66375" w:rsidRPr="00A120B7" w:rsidRDefault="00C66375" w:rsidP="00C66375">
            <w:pPr>
              <w:tabs>
                <w:tab w:val="left" w:pos="709"/>
              </w:tabs>
              <w:spacing w:after="20"/>
              <w:jc w:val="both"/>
              <w:rPr>
                <w:bCs/>
                <w:sz w:val="28"/>
                <w:szCs w:val="28"/>
              </w:rPr>
            </w:pPr>
            <w:r w:rsidRPr="00A120B7">
              <w:rPr>
                <w:bCs/>
                <w:sz w:val="28"/>
                <w:szCs w:val="28"/>
              </w:rPr>
              <w:t>муниципальная программа «Культура муниципального образования город Дивногорск» (далее – программа)</w:t>
            </w:r>
          </w:p>
        </w:tc>
      </w:tr>
      <w:tr w:rsidR="00C66375" w:rsidRPr="00A120B7" w:rsidTr="006C6316">
        <w:tc>
          <w:tcPr>
            <w:tcW w:w="2977" w:type="dxa"/>
          </w:tcPr>
          <w:p w:rsidR="00C66375" w:rsidRPr="00A120B7" w:rsidRDefault="00C66375" w:rsidP="00C66375">
            <w:pPr>
              <w:tabs>
                <w:tab w:val="left" w:pos="709"/>
              </w:tabs>
              <w:spacing w:after="20"/>
              <w:jc w:val="both"/>
              <w:rPr>
                <w:bCs/>
                <w:sz w:val="28"/>
                <w:szCs w:val="28"/>
              </w:rPr>
            </w:pPr>
            <w:r w:rsidRPr="00A120B7">
              <w:rPr>
                <w:bCs/>
                <w:sz w:val="28"/>
                <w:szCs w:val="28"/>
              </w:rPr>
              <w:t>Основание для разработки программы</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 xml:space="preserve">статья 179 Бюджетного кодекса Российской Федерации; </w:t>
            </w:r>
          </w:p>
          <w:p w:rsidR="00C66375" w:rsidRPr="00A120B7" w:rsidRDefault="00C66375" w:rsidP="00C66375">
            <w:pPr>
              <w:tabs>
                <w:tab w:val="left" w:pos="709"/>
              </w:tabs>
              <w:spacing w:after="20"/>
              <w:jc w:val="both"/>
              <w:rPr>
                <w:bCs/>
                <w:sz w:val="28"/>
                <w:szCs w:val="28"/>
              </w:rPr>
            </w:pPr>
            <w:r w:rsidRPr="00A120B7">
              <w:rPr>
                <w:bCs/>
                <w:sz w:val="28"/>
                <w:szCs w:val="28"/>
              </w:rPr>
              <w:t>постановление администрации города Дивногорска от 01.08. 2013 № 131п «Об утверждении Порядка принятия решений о разработке муниципальных программ города Дивногорска, их формировании и реализации»</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Ответственный исполнитель программы</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 xml:space="preserve">отдел культуры администрации города Дивногорска </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 xml:space="preserve">Соисполнитель Программы </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отдел физической культуры, спорта и молодежной политики администрации города Дивногорска,</w:t>
            </w:r>
          </w:p>
          <w:p w:rsidR="00C66375" w:rsidRPr="00A120B7" w:rsidRDefault="00C66375" w:rsidP="00C66375">
            <w:pPr>
              <w:tabs>
                <w:tab w:val="left" w:pos="709"/>
              </w:tabs>
              <w:spacing w:after="20"/>
              <w:jc w:val="both"/>
              <w:rPr>
                <w:sz w:val="28"/>
                <w:szCs w:val="28"/>
              </w:rPr>
            </w:pPr>
            <w:r w:rsidRPr="00A120B7">
              <w:rPr>
                <w:sz w:val="28"/>
                <w:szCs w:val="28"/>
              </w:rPr>
              <w:t>муниципальное казенное учреждение «Управление капитального строительства и городского хозяйства»</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Подпрограммы программы</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 xml:space="preserve">подпрограмма 1 «Сохранение культурного наследия»; </w:t>
            </w:r>
          </w:p>
          <w:p w:rsidR="00C66375" w:rsidRPr="00A120B7" w:rsidRDefault="00C66375" w:rsidP="00C66375">
            <w:pPr>
              <w:tabs>
                <w:tab w:val="left" w:pos="709"/>
              </w:tabs>
              <w:spacing w:after="20"/>
              <w:jc w:val="both"/>
              <w:rPr>
                <w:sz w:val="28"/>
                <w:szCs w:val="28"/>
              </w:rPr>
            </w:pPr>
            <w:r w:rsidRPr="00A120B7">
              <w:rPr>
                <w:sz w:val="28"/>
                <w:szCs w:val="28"/>
              </w:rPr>
              <w:t>подпрограмма 2 «Поддержка искусства и народного творчества»;</w:t>
            </w:r>
          </w:p>
          <w:p w:rsidR="00C66375" w:rsidRPr="00A120B7" w:rsidRDefault="00C66375" w:rsidP="00C66375">
            <w:pPr>
              <w:tabs>
                <w:tab w:val="left" w:pos="709"/>
              </w:tabs>
              <w:spacing w:after="20"/>
              <w:jc w:val="both"/>
              <w:rPr>
                <w:sz w:val="28"/>
                <w:szCs w:val="28"/>
              </w:rPr>
            </w:pPr>
            <w:r w:rsidRPr="00A120B7">
              <w:rPr>
                <w:sz w:val="28"/>
                <w:szCs w:val="28"/>
              </w:rPr>
              <w:t>подпрограмма 3 «Обеспечение условий для поддержки дополнительного образования детей»;</w:t>
            </w:r>
          </w:p>
          <w:p w:rsidR="00C66375" w:rsidRPr="00A120B7" w:rsidRDefault="00C66375" w:rsidP="00C66375">
            <w:pPr>
              <w:tabs>
                <w:tab w:val="left" w:pos="709"/>
              </w:tabs>
              <w:spacing w:after="20"/>
              <w:jc w:val="both"/>
              <w:rPr>
                <w:sz w:val="28"/>
                <w:szCs w:val="28"/>
              </w:rPr>
            </w:pPr>
            <w:r w:rsidRPr="00A120B7">
              <w:rPr>
                <w:sz w:val="28"/>
                <w:szCs w:val="28"/>
              </w:rPr>
              <w:t xml:space="preserve">подпрограмма 4 «Обеспечение реализации муниципальной программы и прочие мероприятия»; </w:t>
            </w:r>
          </w:p>
          <w:p w:rsidR="00C66375" w:rsidRPr="00A120B7" w:rsidRDefault="00C66375" w:rsidP="00C66375">
            <w:pPr>
              <w:tabs>
                <w:tab w:val="left" w:pos="709"/>
              </w:tabs>
              <w:spacing w:after="20"/>
              <w:jc w:val="both"/>
              <w:rPr>
                <w:sz w:val="28"/>
                <w:szCs w:val="28"/>
              </w:rPr>
            </w:pPr>
            <w:r w:rsidRPr="00A120B7">
              <w:rPr>
                <w:sz w:val="28"/>
                <w:szCs w:val="28"/>
              </w:rPr>
              <w:t>подпрограмма 5 «Развитие архивного дела в муниципальном образовании город Дивногорск»</w:t>
            </w:r>
          </w:p>
          <w:p w:rsidR="00C66375" w:rsidRPr="00A120B7" w:rsidRDefault="00C66375" w:rsidP="00C66375">
            <w:pPr>
              <w:tabs>
                <w:tab w:val="left" w:pos="709"/>
              </w:tabs>
              <w:spacing w:after="20"/>
              <w:jc w:val="both"/>
              <w:rPr>
                <w:sz w:val="28"/>
                <w:szCs w:val="28"/>
              </w:rPr>
            </w:pPr>
            <w:r w:rsidRPr="00A120B7">
              <w:rPr>
                <w:sz w:val="28"/>
                <w:szCs w:val="28"/>
              </w:rPr>
              <w:t>подпрограмма 6 «Развитие внутреннего и въездного туризма»</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 xml:space="preserve">Цель программы </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создание условий для сохранения и развития культурного потенциала города Дивногорска</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 xml:space="preserve">Задачи программы </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задача 1. «Сохранение и эффективное использование культурного наследия муниципального образования»</w:t>
            </w:r>
            <w:r w:rsidRPr="00A120B7">
              <w:rPr>
                <w:bCs/>
                <w:sz w:val="28"/>
                <w:szCs w:val="28"/>
              </w:rPr>
              <w:t>;</w:t>
            </w:r>
          </w:p>
          <w:p w:rsidR="00C66375" w:rsidRPr="00A120B7" w:rsidRDefault="00C66375" w:rsidP="00C66375">
            <w:pPr>
              <w:tabs>
                <w:tab w:val="left" w:pos="709"/>
              </w:tabs>
              <w:spacing w:after="20"/>
              <w:jc w:val="both"/>
              <w:rPr>
                <w:bCs/>
                <w:sz w:val="28"/>
                <w:szCs w:val="28"/>
              </w:rPr>
            </w:pPr>
            <w:r w:rsidRPr="00A120B7">
              <w:rPr>
                <w:sz w:val="28"/>
                <w:szCs w:val="28"/>
              </w:rPr>
              <w:t xml:space="preserve">задача 2. «Обеспечение доступа населения муниципального образования к культурным благам и участию в культурной жизни»; </w:t>
            </w:r>
          </w:p>
          <w:p w:rsidR="00C66375" w:rsidRPr="00A120B7" w:rsidRDefault="00C66375" w:rsidP="00C66375">
            <w:pPr>
              <w:tabs>
                <w:tab w:val="left" w:pos="709"/>
              </w:tabs>
              <w:spacing w:after="20"/>
              <w:jc w:val="both"/>
              <w:rPr>
                <w:bCs/>
                <w:sz w:val="28"/>
                <w:szCs w:val="28"/>
              </w:rPr>
            </w:pPr>
            <w:r w:rsidRPr="00A120B7">
              <w:rPr>
                <w:bCs/>
                <w:sz w:val="28"/>
                <w:szCs w:val="28"/>
              </w:rPr>
              <w:t xml:space="preserve">задача 3. «Обеспечение поступательного развития </w:t>
            </w:r>
            <w:r w:rsidRPr="00A120B7">
              <w:rPr>
                <w:bCs/>
                <w:sz w:val="28"/>
                <w:szCs w:val="28"/>
              </w:rPr>
              <w:lastRenderedPageBreak/>
              <w:t>муниципальной системы дополнительного образования детей в области культуры»;</w:t>
            </w:r>
          </w:p>
          <w:p w:rsidR="00C66375" w:rsidRPr="00A120B7" w:rsidRDefault="00C66375" w:rsidP="00C66375">
            <w:pPr>
              <w:tabs>
                <w:tab w:val="left" w:pos="709"/>
              </w:tabs>
              <w:spacing w:after="20"/>
              <w:jc w:val="both"/>
              <w:rPr>
                <w:bCs/>
                <w:sz w:val="28"/>
                <w:szCs w:val="28"/>
              </w:rPr>
            </w:pPr>
            <w:r w:rsidRPr="00A120B7">
              <w:rPr>
                <w:sz w:val="28"/>
                <w:szCs w:val="28"/>
              </w:rPr>
              <w:t>задача 4. «С</w:t>
            </w:r>
            <w:r w:rsidRPr="00A120B7">
              <w:rPr>
                <w:bCs/>
                <w:sz w:val="28"/>
                <w:szCs w:val="28"/>
              </w:rPr>
              <w:t>оздание условий для устойчивого развития отрасли «культура» в муниципальном образовании город Дивногорск»</w:t>
            </w:r>
          </w:p>
          <w:p w:rsidR="00C66375" w:rsidRPr="00A120B7" w:rsidRDefault="00C66375" w:rsidP="00C66375">
            <w:pPr>
              <w:tabs>
                <w:tab w:val="left" w:pos="709"/>
              </w:tabs>
              <w:spacing w:after="20"/>
              <w:jc w:val="both"/>
              <w:rPr>
                <w:bCs/>
                <w:sz w:val="28"/>
                <w:szCs w:val="28"/>
              </w:rPr>
            </w:pPr>
            <w:r w:rsidRPr="00A120B7">
              <w:rPr>
                <w:bCs/>
                <w:sz w:val="28"/>
                <w:szCs w:val="28"/>
              </w:rPr>
              <w:t>задача 5. «Развитие конкурентноспособного муниципального туристского комплекса, удовлетворяющего потребности российских и иностранных граждан в качественных туристских услугах»</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lastRenderedPageBreak/>
              <w:t>Этапы и сроки реализации программы</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 xml:space="preserve">сроки реализации программы: 2014 - 2027 годы </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Целевые показатели</w:t>
            </w:r>
          </w:p>
          <w:p w:rsidR="00C66375" w:rsidRPr="00A120B7" w:rsidRDefault="00C66375" w:rsidP="00C66375">
            <w:pPr>
              <w:tabs>
                <w:tab w:val="left" w:pos="709"/>
              </w:tabs>
              <w:spacing w:after="20"/>
              <w:jc w:val="both"/>
              <w:rPr>
                <w:sz w:val="28"/>
                <w:szCs w:val="28"/>
              </w:rPr>
            </w:pPr>
            <w:r w:rsidRPr="00A120B7">
              <w:rPr>
                <w:sz w:val="28"/>
                <w:szCs w:val="28"/>
              </w:rPr>
              <w:t xml:space="preserve">и показатели результативности программы </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удельный вес населения, участвующего в платных культурно-досуговых мероприятиях, проводимых муниципальными учреждениями культуры;</w:t>
            </w:r>
          </w:p>
          <w:p w:rsidR="00C66375" w:rsidRPr="00A120B7" w:rsidRDefault="00C66375" w:rsidP="00C66375">
            <w:pPr>
              <w:tabs>
                <w:tab w:val="left" w:pos="709"/>
              </w:tabs>
              <w:spacing w:after="20"/>
              <w:jc w:val="both"/>
              <w:rPr>
                <w:sz w:val="28"/>
                <w:szCs w:val="28"/>
              </w:rPr>
            </w:pPr>
            <w:r w:rsidRPr="00A120B7">
              <w:rPr>
                <w:sz w:val="28"/>
                <w:szCs w:val="28"/>
              </w:rPr>
              <w:t>количество экземпляров новых поступлений в библиотечные фонды общедоступных библиотек на 1 тыс. человек населения;</w:t>
            </w:r>
          </w:p>
          <w:p w:rsidR="00C66375" w:rsidRPr="00A120B7" w:rsidRDefault="00C66375" w:rsidP="00C66375">
            <w:pPr>
              <w:tabs>
                <w:tab w:val="left" w:pos="709"/>
              </w:tabs>
              <w:spacing w:after="20"/>
              <w:jc w:val="both"/>
              <w:rPr>
                <w:bCs/>
                <w:sz w:val="28"/>
                <w:szCs w:val="28"/>
              </w:rPr>
            </w:pPr>
            <w:r w:rsidRPr="00A120B7">
              <w:rPr>
                <w:bCs/>
                <w:sz w:val="28"/>
                <w:szCs w:val="28"/>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архиве муниципального образования;</w:t>
            </w:r>
          </w:p>
          <w:p w:rsidR="00C66375" w:rsidRPr="00A120B7" w:rsidRDefault="00C66375" w:rsidP="00C66375">
            <w:pPr>
              <w:tabs>
                <w:tab w:val="left" w:pos="709"/>
              </w:tabs>
              <w:spacing w:after="20"/>
              <w:jc w:val="both"/>
              <w:rPr>
                <w:bCs/>
                <w:sz w:val="28"/>
                <w:szCs w:val="28"/>
              </w:rPr>
            </w:pPr>
            <w:r w:rsidRPr="00A120B7">
              <w:rPr>
                <w:bCs/>
                <w:sz w:val="28"/>
                <w:szCs w:val="28"/>
              </w:rPr>
              <w:t>количество туристско-рекреационных зон.</w:t>
            </w:r>
          </w:p>
          <w:p w:rsidR="00C66375" w:rsidRPr="00A120B7" w:rsidRDefault="00C66375" w:rsidP="00C66375">
            <w:pPr>
              <w:tabs>
                <w:tab w:val="left" w:pos="709"/>
              </w:tabs>
              <w:spacing w:after="20"/>
              <w:jc w:val="both"/>
              <w:rPr>
                <w:bCs/>
                <w:sz w:val="28"/>
                <w:szCs w:val="28"/>
              </w:rPr>
            </w:pPr>
            <w:r w:rsidRPr="00A120B7">
              <w:rPr>
                <w:bCs/>
                <w:sz w:val="28"/>
                <w:szCs w:val="28"/>
              </w:rPr>
              <w:t>Перечень целевых показателей программы с указанием планируемых к достижению значений в результате реализации программы представлен в приложении № 1 к паспорту программы</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t>Ресурсное обеспечение Программы</w:t>
            </w:r>
          </w:p>
        </w:tc>
        <w:tc>
          <w:tcPr>
            <w:tcW w:w="6662" w:type="dxa"/>
          </w:tcPr>
          <w:p w:rsidR="00D85597" w:rsidRPr="00A120B7" w:rsidRDefault="00D85597" w:rsidP="00D85597">
            <w:pPr>
              <w:tabs>
                <w:tab w:val="left" w:pos="709"/>
              </w:tabs>
              <w:spacing w:after="20"/>
              <w:jc w:val="both"/>
              <w:rPr>
                <w:sz w:val="28"/>
                <w:szCs w:val="28"/>
              </w:rPr>
            </w:pPr>
            <w:r w:rsidRPr="00A120B7">
              <w:rPr>
                <w:sz w:val="28"/>
                <w:szCs w:val="28"/>
              </w:rPr>
              <w:t>общий объем финансирования программы –</w:t>
            </w:r>
            <w:r w:rsidR="00DD34B6" w:rsidRPr="00A120B7">
              <w:rPr>
                <w:sz w:val="28"/>
                <w:szCs w:val="28"/>
              </w:rPr>
              <w:t xml:space="preserve">2 504 809,7 </w:t>
            </w:r>
            <w:r w:rsidRPr="00A120B7">
              <w:rPr>
                <w:sz w:val="28"/>
                <w:szCs w:val="28"/>
              </w:rPr>
              <w:t>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 xml:space="preserve">по годам реализации: </w:t>
            </w:r>
          </w:p>
          <w:p w:rsidR="00D85597" w:rsidRPr="00A120B7" w:rsidRDefault="00D85597" w:rsidP="00D85597">
            <w:pPr>
              <w:tabs>
                <w:tab w:val="left" w:pos="709"/>
              </w:tabs>
              <w:spacing w:after="20"/>
              <w:jc w:val="both"/>
              <w:rPr>
                <w:sz w:val="28"/>
                <w:szCs w:val="28"/>
              </w:rPr>
            </w:pPr>
            <w:r w:rsidRPr="00A120B7">
              <w:rPr>
                <w:sz w:val="28"/>
                <w:szCs w:val="28"/>
              </w:rPr>
              <w:t>в 2014 году – 91 046, 6 тыс. руб.;</w:t>
            </w:r>
          </w:p>
          <w:p w:rsidR="00D85597" w:rsidRPr="00A120B7" w:rsidRDefault="00D85597" w:rsidP="00D85597">
            <w:pPr>
              <w:tabs>
                <w:tab w:val="left" w:pos="709"/>
              </w:tabs>
              <w:spacing w:after="20"/>
              <w:jc w:val="both"/>
              <w:rPr>
                <w:sz w:val="28"/>
                <w:szCs w:val="28"/>
              </w:rPr>
            </w:pPr>
            <w:r w:rsidRPr="00A120B7">
              <w:rPr>
                <w:sz w:val="28"/>
                <w:szCs w:val="28"/>
              </w:rPr>
              <w:t>в 2015 году – 103 329,2 тыс. руб.;</w:t>
            </w:r>
          </w:p>
          <w:p w:rsidR="00D85597" w:rsidRPr="00A120B7" w:rsidRDefault="00D85597" w:rsidP="00D85597">
            <w:pPr>
              <w:tabs>
                <w:tab w:val="left" w:pos="709"/>
              </w:tabs>
              <w:spacing w:after="20"/>
              <w:jc w:val="both"/>
              <w:rPr>
                <w:sz w:val="28"/>
                <w:szCs w:val="28"/>
              </w:rPr>
            </w:pPr>
            <w:r w:rsidRPr="00A120B7">
              <w:rPr>
                <w:sz w:val="28"/>
                <w:szCs w:val="28"/>
              </w:rPr>
              <w:t>в 2016 году – 107 106,0 тыс. руб.;</w:t>
            </w:r>
          </w:p>
          <w:p w:rsidR="00D85597" w:rsidRPr="00A120B7" w:rsidRDefault="00D85597" w:rsidP="00D85597">
            <w:pPr>
              <w:tabs>
                <w:tab w:val="left" w:pos="709"/>
              </w:tabs>
              <w:spacing w:after="20"/>
              <w:jc w:val="both"/>
              <w:rPr>
                <w:sz w:val="28"/>
                <w:szCs w:val="28"/>
              </w:rPr>
            </w:pPr>
            <w:r w:rsidRPr="00A120B7">
              <w:rPr>
                <w:sz w:val="28"/>
                <w:szCs w:val="28"/>
              </w:rPr>
              <w:t>в 2017 году – 118 211,9 тыс. руб.;</w:t>
            </w:r>
          </w:p>
          <w:p w:rsidR="00D85597" w:rsidRPr="00A120B7" w:rsidRDefault="00D85597" w:rsidP="00D85597">
            <w:pPr>
              <w:tabs>
                <w:tab w:val="left" w:pos="709"/>
              </w:tabs>
              <w:spacing w:after="20"/>
              <w:jc w:val="both"/>
              <w:rPr>
                <w:sz w:val="28"/>
                <w:szCs w:val="28"/>
              </w:rPr>
            </w:pPr>
            <w:r w:rsidRPr="00A120B7">
              <w:rPr>
                <w:sz w:val="28"/>
                <w:szCs w:val="28"/>
              </w:rPr>
              <w:t>в 2018 году – 120 128,8 тыс. руб.;</w:t>
            </w:r>
          </w:p>
          <w:p w:rsidR="00D85597" w:rsidRPr="00A120B7" w:rsidRDefault="00D85597" w:rsidP="00D85597">
            <w:pPr>
              <w:tabs>
                <w:tab w:val="left" w:pos="709"/>
              </w:tabs>
              <w:spacing w:after="20"/>
              <w:jc w:val="both"/>
              <w:rPr>
                <w:sz w:val="28"/>
                <w:szCs w:val="28"/>
              </w:rPr>
            </w:pPr>
            <w:r w:rsidRPr="00A120B7">
              <w:rPr>
                <w:sz w:val="28"/>
                <w:szCs w:val="28"/>
              </w:rPr>
              <w:t>в 2019 году – 128 703,2 тыс. руб.;</w:t>
            </w:r>
          </w:p>
          <w:p w:rsidR="00D85597" w:rsidRPr="00A120B7" w:rsidRDefault="00D85597" w:rsidP="00D85597">
            <w:pPr>
              <w:tabs>
                <w:tab w:val="left" w:pos="709"/>
              </w:tabs>
              <w:spacing w:after="20"/>
              <w:jc w:val="both"/>
              <w:rPr>
                <w:sz w:val="28"/>
                <w:szCs w:val="28"/>
              </w:rPr>
            </w:pPr>
            <w:r w:rsidRPr="00A120B7">
              <w:rPr>
                <w:sz w:val="28"/>
                <w:szCs w:val="28"/>
              </w:rPr>
              <w:t>в 2020 году – 136 845,3 тыс. руб.;</w:t>
            </w:r>
          </w:p>
          <w:p w:rsidR="00D85597" w:rsidRPr="00A120B7" w:rsidRDefault="00D85597" w:rsidP="00D85597">
            <w:pPr>
              <w:tabs>
                <w:tab w:val="left" w:pos="709"/>
              </w:tabs>
              <w:spacing w:after="20"/>
              <w:jc w:val="both"/>
              <w:rPr>
                <w:sz w:val="28"/>
                <w:szCs w:val="28"/>
              </w:rPr>
            </w:pPr>
            <w:r w:rsidRPr="00A120B7">
              <w:rPr>
                <w:sz w:val="28"/>
                <w:szCs w:val="28"/>
              </w:rPr>
              <w:t>в 2021 году – 153 495,5 тыс. руб.;</w:t>
            </w:r>
          </w:p>
          <w:p w:rsidR="00D85597" w:rsidRPr="00A120B7" w:rsidRDefault="00D85597" w:rsidP="00D85597">
            <w:pPr>
              <w:tabs>
                <w:tab w:val="left" w:pos="709"/>
              </w:tabs>
              <w:spacing w:after="20"/>
              <w:jc w:val="both"/>
              <w:rPr>
                <w:sz w:val="28"/>
                <w:szCs w:val="28"/>
              </w:rPr>
            </w:pPr>
            <w:r w:rsidRPr="00A120B7">
              <w:rPr>
                <w:sz w:val="28"/>
                <w:szCs w:val="28"/>
              </w:rPr>
              <w:t>в 2022 году – 236 072,4 тыс. руб.</w:t>
            </w:r>
          </w:p>
          <w:p w:rsidR="00D85597" w:rsidRPr="00A120B7" w:rsidRDefault="00D85597" w:rsidP="00D85597">
            <w:pPr>
              <w:tabs>
                <w:tab w:val="left" w:pos="709"/>
              </w:tabs>
              <w:spacing w:after="20"/>
              <w:jc w:val="both"/>
              <w:rPr>
                <w:sz w:val="28"/>
                <w:szCs w:val="28"/>
              </w:rPr>
            </w:pPr>
            <w:r w:rsidRPr="00A120B7">
              <w:rPr>
                <w:sz w:val="28"/>
                <w:szCs w:val="28"/>
              </w:rPr>
              <w:t>в 2023 году – 204 026,8 тыс. руб.;</w:t>
            </w:r>
          </w:p>
          <w:p w:rsidR="00D85597" w:rsidRPr="00A120B7" w:rsidRDefault="00D85597" w:rsidP="00D85597">
            <w:pPr>
              <w:tabs>
                <w:tab w:val="left" w:pos="709"/>
              </w:tabs>
              <w:spacing w:after="20"/>
              <w:jc w:val="both"/>
              <w:rPr>
                <w:sz w:val="28"/>
                <w:szCs w:val="28"/>
              </w:rPr>
            </w:pPr>
            <w:r w:rsidRPr="00A120B7">
              <w:rPr>
                <w:sz w:val="28"/>
                <w:szCs w:val="28"/>
              </w:rPr>
              <w:t>в 2024 году – 257 619,6 тыс. руб.;</w:t>
            </w:r>
          </w:p>
          <w:p w:rsidR="00D85597" w:rsidRPr="00A120B7" w:rsidRDefault="00D85597" w:rsidP="00D85597">
            <w:pPr>
              <w:tabs>
                <w:tab w:val="left" w:pos="709"/>
              </w:tabs>
              <w:spacing w:after="20"/>
              <w:jc w:val="both"/>
              <w:rPr>
                <w:sz w:val="28"/>
                <w:szCs w:val="28"/>
              </w:rPr>
            </w:pPr>
            <w:r w:rsidRPr="00A120B7">
              <w:rPr>
                <w:sz w:val="28"/>
                <w:szCs w:val="28"/>
              </w:rPr>
              <w:t>в 2025 году – 3</w:t>
            </w:r>
            <w:r w:rsidR="00DD34B6" w:rsidRPr="00A120B7">
              <w:rPr>
                <w:sz w:val="28"/>
                <w:szCs w:val="28"/>
              </w:rPr>
              <w:t>49 990,6</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в 2026 году – 249</w:t>
            </w:r>
            <w:r w:rsidR="00DD34B6" w:rsidRPr="00A120B7">
              <w:rPr>
                <w:sz w:val="28"/>
                <w:szCs w:val="28"/>
              </w:rPr>
              <w:t> 702,4</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2027 году – 249</w:t>
            </w:r>
            <w:r w:rsidR="00DD34B6" w:rsidRPr="00A120B7">
              <w:rPr>
                <w:sz w:val="28"/>
                <w:szCs w:val="28"/>
              </w:rPr>
              <w:t> 696,8</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из них:</w:t>
            </w:r>
          </w:p>
          <w:p w:rsidR="00D85597" w:rsidRPr="00A120B7" w:rsidRDefault="00D85597" w:rsidP="00D85597">
            <w:pPr>
              <w:tabs>
                <w:tab w:val="left" w:pos="709"/>
              </w:tabs>
              <w:spacing w:after="20"/>
              <w:jc w:val="both"/>
              <w:rPr>
                <w:sz w:val="28"/>
                <w:szCs w:val="28"/>
              </w:rPr>
            </w:pPr>
            <w:r w:rsidRPr="00A120B7">
              <w:rPr>
                <w:sz w:val="28"/>
                <w:szCs w:val="28"/>
              </w:rPr>
              <w:t>из средств местного бюджета – 2</w:t>
            </w:r>
            <w:r w:rsidR="00DD34B6" w:rsidRPr="00A120B7">
              <w:rPr>
                <w:sz w:val="28"/>
                <w:szCs w:val="28"/>
              </w:rPr>
              <w:t> </w:t>
            </w:r>
            <w:r w:rsidRPr="00A120B7">
              <w:rPr>
                <w:sz w:val="28"/>
                <w:szCs w:val="28"/>
              </w:rPr>
              <w:t>17</w:t>
            </w:r>
            <w:r w:rsidR="00DD34B6" w:rsidRPr="00A120B7">
              <w:rPr>
                <w:sz w:val="28"/>
                <w:szCs w:val="28"/>
              </w:rPr>
              <w:t>6 827,9</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82 145,8 тыс. руб.;</w:t>
            </w:r>
          </w:p>
          <w:p w:rsidR="00D85597" w:rsidRPr="00A120B7" w:rsidRDefault="00D85597" w:rsidP="00D85597">
            <w:pPr>
              <w:tabs>
                <w:tab w:val="left" w:pos="709"/>
              </w:tabs>
              <w:spacing w:after="20"/>
              <w:jc w:val="both"/>
              <w:rPr>
                <w:sz w:val="28"/>
                <w:szCs w:val="28"/>
              </w:rPr>
            </w:pPr>
            <w:r w:rsidRPr="00A120B7">
              <w:rPr>
                <w:sz w:val="28"/>
                <w:szCs w:val="28"/>
              </w:rPr>
              <w:t>в 2015 году – 91 095,1 тыс. руб.;</w:t>
            </w:r>
          </w:p>
          <w:p w:rsidR="00D85597" w:rsidRPr="00A120B7" w:rsidRDefault="00D85597" w:rsidP="00D85597">
            <w:pPr>
              <w:tabs>
                <w:tab w:val="left" w:pos="709"/>
              </w:tabs>
              <w:spacing w:after="20"/>
              <w:jc w:val="both"/>
              <w:rPr>
                <w:sz w:val="28"/>
                <w:szCs w:val="28"/>
              </w:rPr>
            </w:pPr>
            <w:r w:rsidRPr="00A120B7">
              <w:rPr>
                <w:sz w:val="28"/>
                <w:szCs w:val="28"/>
              </w:rPr>
              <w:t>в 2016 году – 95 498,1 тыс. руб.;</w:t>
            </w:r>
          </w:p>
          <w:p w:rsidR="00D85597" w:rsidRPr="00A120B7" w:rsidRDefault="00D85597" w:rsidP="00D85597">
            <w:pPr>
              <w:tabs>
                <w:tab w:val="left" w:pos="709"/>
              </w:tabs>
              <w:spacing w:after="20"/>
              <w:jc w:val="both"/>
              <w:rPr>
                <w:sz w:val="28"/>
                <w:szCs w:val="28"/>
              </w:rPr>
            </w:pPr>
            <w:r w:rsidRPr="00A120B7">
              <w:rPr>
                <w:sz w:val="28"/>
                <w:szCs w:val="28"/>
              </w:rPr>
              <w:t>в 2017 году – 90 038,9 тыс. руб.;</w:t>
            </w:r>
          </w:p>
          <w:p w:rsidR="00D85597" w:rsidRPr="00A120B7" w:rsidRDefault="00D85597" w:rsidP="00D85597">
            <w:pPr>
              <w:tabs>
                <w:tab w:val="left" w:pos="709"/>
              </w:tabs>
              <w:spacing w:after="20"/>
              <w:jc w:val="both"/>
              <w:rPr>
                <w:sz w:val="28"/>
                <w:szCs w:val="28"/>
              </w:rPr>
            </w:pPr>
            <w:r w:rsidRPr="00A120B7">
              <w:rPr>
                <w:sz w:val="28"/>
                <w:szCs w:val="28"/>
              </w:rPr>
              <w:t>в 2018 году – 94 210,3 тыс. руб.;</w:t>
            </w:r>
          </w:p>
          <w:p w:rsidR="00D85597" w:rsidRPr="00A120B7" w:rsidRDefault="00D85597" w:rsidP="00D85597">
            <w:pPr>
              <w:tabs>
                <w:tab w:val="left" w:pos="709"/>
              </w:tabs>
              <w:spacing w:after="20"/>
              <w:jc w:val="both"/>
              <w:rPr>
                <w:sz w:val="28"/>
                <w:szCs w:val="28"/>
              </w:rPr>
            </w:pPr>
            <w:r w:rsidRPr="00A120B7">
              <w:rPr>
                <w:sz w:val="28"/>
                <w:szCs w:val="28"/>
              </w:rPr>
              <w:t>в 2019 году – 102 433,1 тыс. руб.;</w:t>
            </w:r>
          </w:p>
          <w:p w:rsidR="00D85597" w:rsidRPr="00A120B7" w:rsidRDefault="00D85597" w:rsidP="00D85597">
            <w:pPr>
              <w:tabs>
                <w:tab w:val="left" w:pos="709"/>
              </w:tabs>
              <w:spacing w:after="20"/>
              <w:jc w:val="both"/>
              <w:rPr>
                <w:sz w:val="28"/>
                <w:szCs w:val="28"/>
              </w:rPr>
            </w:pPr>
            <w:r w:rsidRPr="00A120B7">
              <w:rPr>
                <w:sz w:val="28"/>
                <w:szCs w:val="28"/>
              </w:rPr>
              <w:t>в 2020 году –118 292,7 тыс. руб.;</w:t>
            </w:r>
          </w:p>
          <w:p w:rsidR="00D85597" w:rsidRPr="00A120B7" w:rsidRDefault="00D85597" w:rsidP="00D85597">
            <w:pPr>
              <w:tabs>
                <w:tab w:val="left" w:pos="709"/>
              </w:tabs>
              <w:spacing w:after="20"/>
              <w:jc w:val="both"/>
              <w:rPr>
                <w:sz w:val="28"/>
                <w:szCs w:val="28"/>
              </w:rPr>
            </w:pPr>
            <w:r w:rsidRPr="00A120B7">
              <w:rPr>
                <w:sz w:val="28"/>
                <w:szCs w:val="28"/>
              </w:rPr>
              <w:t>в 2021 году –144 813,3 тыс. руб.;</w:t>
            </w:r>
          </w:p>
          <w:p w:rsidR="00D85597" w:rsidRPr="00A120B7" w:rsidRDefault="00D85597" w:rsidP="00D85597">
            <w:pPr>
              <w:tabs>
                <w:tab w:val="left" w:pos="709"/>
              </w:tabs>
              <w:spacing w:after="20"/>
              <w:jc w:val="both"/>
              <w:rPr>
                <w:sz w:val="28"/>
                <w:szCs w:val="28"/>
              </w:rPr>
            </w:pPr>
            <w:r w:rsidRPr="00A120B7">
              <w:rPr>
                <w:sz w:val="28"/>
                <w:szCs w:val="28"/>
              </w:rPr>
              <w:t>в 2022 году – 171 633,8 тыс. руб.;</w:t>
            </w:r>
          </w:p>
          <w:p w:rsidR="00D85597" w:rsidRPr="00A120B7" w:rsidRDefault="00D85597" w:rsidP="00D85597">
            <w:pPr>
              <w:tabs>
                <w:tab w:val="left" w:pos="709"/>
              </w:tabs>
              <w:spacing w:after="20"/>
              <w:jc w:val="both"/>
              <w:rPr>
                <w:sz w:val="28"/>
                <w:szCs w:val="28"/>
              </w:rPr>
            </w:pPr>
            <w:r w:rsidRPr="00A120B7">
              <w:rPr>
                <w:sz w:val="28"/>
                <w:szCs w:val="28"/>
              </w:rPr>
              <w:t>в 2023 году – 187 668,4 тыс. руб.;</w:t>
            </w:r>
          </w:p>
          <w:p w:rsidR="00D85597" w:rsidRPr="00A120B7" w:rsidRDefault="00D85597" w:rsidP="00D85597">
            <w:pPr>
              <w:tabs>
                <w:tab w:val="left" w:pos="709"/>
              </w:tabs>
              <w:spacing w:after="20"/>
              <w:jc w:val="both"/>
              <w:rPr>
                <w:sz w:val="28"/>
                <w:szCs w:val="28"/>
              </w:rPr>
            </w:pPr>
            <w:r w:rsidRPr="00A120B7">
              <w:rPr>
                <w:sz w:val="28"/>
                <w:szCs w:val="28"/>
              </w:rPr>
              <w:t>в 2024 году – 236 408,6 тыс. руб.;</w:t>
            </w:r>
          </w:p>
          <w:p w:rsidR="00D85597" w:rsidRPr="00A120B7" w:rsidRDefault="00D85597" w:rsidP="00D85597">
            <w:pPr>
              <w:tabs>
                <w:tab w:val="left" w:pos="709"/>
              </w:tabs>
              <w:spacing w:after="20"/>
              <w:jc w:val="both"/>
              <w:rPr>
                <w:sz w:val="28"/>
                <w:szCs w:val="28"/>
              </w:rPr>
            </w:pPr>
            <w:r w:rsidRPr="00A120B7">
              <w:rPr>
                <w:sz w:val="28"/>
                <w:szCs w:val="28"/>
              </w:rPr>
              <w:t>в 2025 году – 27</w:t>
            </w:r>
            <w:r w:rsidR="00DD34B6" w:rsidRPr="00A120B7">
              <w:rPr>
                <w:sz w:val="28"/>
                <w:szCs w:val="28"/>
              </w:rPr>
              <w:t>8 545,0</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241</w:t>
            </w:r>
            <w:r w:rsidR="00DD34B6" w:rsidRPr="00A120B7">
              <w:rPr>
                <w:sz w:val="28"/>
                <w:szCs w:val="28"/>
              </w:rPr>
              <w:t> 960,2</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2027 году –241 960,2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краевого бюджета – 2</w:t>
            </w:r>
            <w:r w:rsidR="00DD34B6" w:rsidRPr="00A120B7">
              <w:rPr>
                <w:sz w:val="28"/>
                <w:szCs w:val="28"/>
              </w:rPr>
              <w:t>31 364,8</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6 517,1 тыс. руб.;</w:t>
            </w:r>
          </w:p>
          <w:p w:rsidR="00D85597" w:rsidRPr="00A120B7" w:rsidRDefault="00D85597" w:rsidP="00D85597">
            <w:pPr>
              <w:tabs>
                <w:tab w:val="left" w:pos="709"/>
              </w:tabs>
              <w:spacing w:after="20"/>
              <w:jc w:val="both"/>
              <w:rPr>
                <w:sz w:val="28"/>
                <w:szCs w:val="28"/>
              </w:rPr>
            </w:pPr>
            <w:r w:rsidRPr="00A120B7">
              <w:rPr>
                <w:sz w:val="28"/>
                <w:szCs w:val="28"/>
              </w:rPr>
              <w:t>в 2015 году – 9 370,4 тыс. руб.;</w:t>
            </w:r>
          </w:p>
          <w:p w:rsidR="00D85597" w:rsidRPr="00A120B7" w:rsidRDefault="00D85597" w:rsidP="00D85597">
            <w:pPr>
              <w:tabs>
                <w:tab w:val="left" w:pos="709"/>
              </w:tabs>
              <w:spacing w:after="20"/>
              <w:jc w:val="both"/>
              <w:rPr>
                <w:sz w:val="28"/>
                <w:szCs w:val="28"/>
              </w:rPr>
            </w:pPr>
            <w:r w:rsidRPr="00A120B7">
              <w:rPr>
                <w:sz w:val="28"/>
                <w:szCs w:val="28"/>
              </w:rPr>
              <w:t>в 2016 году – 3 754,5 тыс. руб.;</w:t>
            </w:r>
          </w:p>
          <w:p w:rsidR="00D85597" w:rsidRPr="00A120B7" w:rsidRDefault="00D85597" w:rsidP="00D85597">
            <w:pPr>
              <w:tabs>
                <w:tab w:val="left" w:pos="709"/>
              </w:tabs>
              <w:spacing w:after="20"/>
              <w:jc w:val="both"/>
              <w:rPr>
                <w:sz w:val="28"/>
                <w:szCs w:val="28"/>
              </w:rPr>
            </w:pPr>
            <w:r w:rsidRPr="00A120B7">
              <w:rPr>
                <w:sz w:val="28"/>
                <w:szCs w:val="28"/>
              </w:rPr>
              <w:t>в 2017 году – 19 693,7 тыс. руб.;</w:t>
            </w:r>
          </w:p>
          <w:p w:rsidR="00D85597" w:rsidRPr="00A120B7" w:rsidRDefault="00D85597" w:rsidP="00D85597">
            <w:pPr>
              <w:tabs>
                <w:tab w:val="left" w:pos="709"/>
              </w:tabs>
              <w:spacing w:after="20"/>
              <w:jc w:val="both"/>
              <w:rPr>
                <w:sz w:val="28"/>
                <w:szCs w:val="28"/>
              </w:rPr>
            </w:pPr>
            <w:r w:rsidRPr="00A120B7">
              <w:rPr>
                <w:sz w:val="28"/>
                <w:szCs w:val="28"/>
              </w:rPr>
              <w:t>в 2018 году – 17 864,6 тыс. руб.;</w:t>
            </w:r>
          </w:p>
          <w:p w:rsidR="00D85597" w:rsidRPr="00A120B7" w:rsidRDefault="00D85597" w:rsidP="00D85597">
            <w:pPr>
              <w:tabs>
                <w:tab w:val="left" w:pos="709"/>
              </w:tabs>
              <w:spacing w:after="20"/>
              <w:jc w:val="both"/>
              <w:rPr>
                <w:sz w:val="28"/>
                <w:szCs w:val="28"/>
              </w:rPr>
            </w:pPr>
            <w:r w:rsidRPr="00A120B7">
              <w:rPr>
                <w:sz w:val="28"/>
                <w:szCs w:val="28"/>
              </w:rPr>
              <w:t>в 2019 году – 20 183,2 тыс. руб.;</w:t>
            </w:r>
          </w:p>
          <w:p w:rsidR="00D85597" w:rsidRPr="00A120B7" w:rsidRDefault="00D85597" w:rsidP="00D85597">
            <w:pPr>
              <w:tabs>
                <w:tab w:val="left" w:pos="709"/>
              </w:tabs>
              <w:spacing w:after="20"/>
              <w:jc w:val="both"/>
              <w:rPr>
                <w:sz w:val="28"/>
                <w:szCs w:val="28"/>
              </w:rPr>
            </w:pPr>
            <w:r w:rsidRPr="00A120B7">
              <w:rPr>
                <w:sz w:val="28"/>
                <w:szCs w:val="28"/>
              </w:rPr>
              <w:t>в 2020 году – 13 330,4 тыс. руб.;</w:t>
            </w:r>
          </w:p>
          <w:p w:rsidR="00D85597" w:rsidRPr="00A120B7" w:rsidRDefault="00D85597" w:rsidP="00D85597">
            <w:pPr>
              <w:tabs>
                <w:tab w:val="left" w:pos="709"/>
              </w:tabs>
              <w:spacing w:after="20"/>
              <w:jc w:val="both"/>
              <w:rPr>
                <w:sz w:val="28"/>
                <w:szCs w:val="28"/>
              </w:rPr>
            </w:pPr>
            <w:r w:rsidRPr="00A120B7">
              <w:rPr>
                <w:sz w:val="28"/>
                <w:szCs w:val="28"/>
              </w:rPr>
              <w:t>в 2021 году – 3 625,2 тыс. руб.;</w:t>
            </w:r>
          </w:p>
          <w:p w:rsidR="00D85597" w:rsidRPr="00A120B7" w:rsidRDefault="00D85597" w:rsidP="00D85597">
            <w:pPr>
              <w:tabs>
                <w:tab w:val="left" w:pos="709"/>
              </w:tabs>
              <w:spacing w:after="20"/>
              <w:jc w:val="both"/>
              <w:rPr>
                <w:sz w:val="28"/>
                <w:szCs w:val="28"/>
              </w:rPr>
            </w:pPr>
            <w:r w:rsidRPr="00A120B7">
              <w:rPr>
                <w:sz w:val="28"/>
                <w:szCs w:val="28"/>
              </w:rPr>
              <w:t>в 2022 году – 57 697,1 тыс. руб.;</w:t>
            </w:r>
          </w:p>
          <w:p w:rsidR="00D85597" w:rsidRPr="00A120B7" w:rsidRDefault="00D85597" w:rsidP="00D85597">
            <w:pPr>
              <w:tabs>
                <w:tab w:val="left" w:pos="709"/>
              </w:tabs>
              <w:spacing w:after="20"/>
              <w:jc w:val="both"/>
              <w:rPr>
                <w:sz w:val="28"/>
                <w:szCs w:val="28"/>
              </w:rPr>
            </w:pPr>
            <w:r w:rsidRPr="00A120B7">
              <w:rPr>
                <w:sz w:val="28"/>
                <w:szCs w:val="28"/>
              </w:rPr>
              <w:t>в 2023 году – 5 138,3 тыс. руб.;</w:t>
            </w:r>
          </w:p>
          <w:p w:rsidR="00D85597" w:rsidRPr="00A120B7" w:rsidRDefault="00D85597" w:rsidP="00D85597">
            <w:pPr>
              <w:tabs>
                <w:tab w:val="left" w:pos="709"/>
              </w:tabs>
              <w:spacing w:after="20"/>
              <w:jc w:val="both"/>
              <w:rPr>
                <w:sz w:val="28"/>
                <w:szCs w:val="28"/>
              </w:rPr>
            </w:pPr>
            <w:r w:rsidRPr="00A120B7">
              <w:rPr>
                <w:sz w:val="28"/>
                <w:szCs w:val="28"/>
              </w:rPr>
              <w:t>в 2024 году – 11 080,2 тыс. руб.;</w:t>
            </w:r>
          </w:p>
          <w:p w:rsidR="00D85597" w:rsidRPr="00A120B7" w:rsidRDefault="00D85597" w:rsidP="00D85597">
            <w:pPr>
              <w:tabs>
                <w:tab w:val="left" w:pos="709"/>
              </w:tabs>
              <w:spacing w:after="20"/>
              <w:jc w:val="both"/>
              <w:rPr>
                <w:sz w:val="28"/>
                <w:szCs w:val="28"/>
              </w:rPr>
            </w:pPr>
            <w:r w:rsidRPr="00A120B7">
              <w:rPr>
                <w:sz w:val="28"/>
                <w:szCs w:val="28"/>
              </w:rPr>
              <w:t xml:space="preserve">в 2025 году – </w:t>
            </w:r>
            <w:r w:rsidR="00DD34B6" w:rsidRPr="00A120B7">
              <w:rPr>
                <w:sz w:val="28"/>
                <w:szCs w:val="28"/>
              </w:rPr>
              <w:t>63 797,5</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309,0 тыс. руб.;</w:t>
            </w:r>
          </w:p>
          <w:p w:rsidR="00D85597" w:rsidRPr="00A120B7" w:rsidRDefault="00D85597" w:rsidP="00D85597">
            <w:pPr>
              <w:tabs>
                <w:tab w:val="left" w:pos="709"/>
              </w:tabs>
              <w:spacing w:after="20"/>
              <w:jc w:val="both"/>
              <w:rPr>
                <w:sz w:val="28"/>
                <w:szCs w:val="28"/>
              </w:rPr>
            </w:pPr>
            <w:r w:rsidRPr="00A120B7">
              <w:rPr>
                <w:sz w:val="28"/>
                <w:szCs w:val="28"/>
              </w:rPr>
              <w:t>в 2027 году – 309,0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федерального бюджета – 9</w:t>
            </w:r>
            <w:r w:rsidR="00DD34B6" w:rsidRPr="00A120B7">
              <w:rPr>
                <w:sz w:val="28"/>
                <w:szCs w:val="28"/>
              </w:rPr>
              <w:t> </w:t>
            </w:r>
            <w:r w:rsidRPr="00A120B7">
              <w:rPr>
                <w:sz w:val="28"/>
                <w:szCs w:val="28"/>
              </w:rPr>
              <w:t>8</w:t>
            </w:r>
            <w:r w:rsidR="00DD34B6" w:rsidRPr="00A120B7">
              <w:rPr>
                <w:sz w:val="28"/>
                <w:szCs w:val="28"/>
              </w:rPr>
              <w:t>16,6</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 тыс. руб.;</w:t>
            </w:r>
          </w:p>
          <w:p w:rsidR="00D85597" w:rsidRPr="00A120B7" w:rsidRDefault="00D85597" w:rsidP="00D85597">
            <w:pPr>
              <w:tabs>
                <w:tab w:val="left" w:pos="709"/>
              </w:tabs>
              <w:spacing w:after="20"/>
              <w:jc w:val="both"/>
              <w:rPr>
                <w:sz w:val="28"/>
                <w:szCs w:val="28"/>
              </w:rPr>
            </w:pPr>
            <w:r w:rsidRPr="00A120B7">
              <w:rPr>
                <w:sz w:val="28"/>
                <w:szCs w:val="28"/>
              </w:rPr>
              <w:t>в 2015 году – 5,3 тыс. руб.;</w:t>
            </w:r>
          </w:p>
          <w:p w:rsidR="00D85597" w:rsidRPr="00A120B7" w:rsidRDefault="00D85597" w:rsidP="00D85597">
            <w:pPr>
              <w:tabs>
                <w:tab w:val="left" w:pos="709"/>
              </w:tabs>
              <w:spacing w:after="20"/>
              <w:jc w:val="both"/>
              <w:rPr>
                <w:sz w:val="28"/>
                <w:szCs w:val="28"/>
              </w:rPr>
            </w:pPr>
            <w:r w:rsidRPr="00A120B7">
              <w:rPr>
                <w:sz w:val="28"/>
                <w:szCs w:val="28"/>
              </w:rPr>
              <w:t>в 2016 году – 105,2 тыс. руб.;</w:t>
            </w:r>
          </w:p>
          <w:p w:rsidR="00D85597" w:rsidRPr="00A120B7" w:rsidRDefault="00D85597" w:rsidP="00D85597">
            <w:pPr>
              <w:tabs>
                <w:tab w:val="left" w:pos="709"/>
              </w:tabs>
              <w:spacing w:after="20"/>
              <w:jc w:val="both"/>
              <w:rPr>
                <w:sz w:val="28"/>
                <w:szCs w:val="28"/>
              </w:rPr>
            </w:pPr>
            <w:r w:rsidRPr="00A120B7">
              <w:rPr>
                <w:sz w:val="28"/>
                <w:szCs w:val="28"/>
              </w:rPr>
              <w:t>в 2017 году – 101,3 тыс. руб.;</w:t>
            </w:r>
          </w:p>
          <w:p w:rsidR="00D85597" w:rsidRPr="00A120B7" w:rsidRDefault="00D85597" w:rsidP="00D85597">
            <w:pPr>
              <w:tabs>
                <w:tab w:val="left" w:pos="709"/>
              </w:tabs>
              <w:spacing w:after="20"/>
              <w:jc w:val="both"/>
              <w:rPr>
                <w:sz w:val="28"/>
                <w:szCs w:val="28"/>
              </w:rPr>
            </w:pPr>
            <w:r w:rsidRPr="00A120B7">
              <w:rPr>
                <w:sz w:val="28"/>
                <w:szCs w:val="28"/>
              </w:rPr>
              <w:t>в 2018 году – 2 398,0 тыс. руб.;</w:t>
            </w:r>
          </w:p>
          <w:p w:rsidR="00D85597" w:rsidRPr="00A120B7" w:rsidRDefault="00D85597" w:rsidP="00D85597">
            <w:pPr>
              <w:tabs>
                <w:tab w:val="left" w:pos="709"/>
              </w:tabs>
              <w:spacing w:after="20"/>
              <w:jc w:val="both"/>
              <w:rPr>
                <w:sz w:val="28"/>
                <w:szCs w:val="28"/>
              </w:rPr>
            </w:pPr>
            <w:r w:rsidRPr="00A120B7">
              <w:rPr>
                <w:sz w:val="28"/>
                <w:szCs w:val="28"/>
              </w:rPr>
              <w:t>в 2019 году – 148,1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в 2020 году – 2 052,7 тыс. руб.;</w:t>
            </w:r>
          </w:p>
          <w:p w:rsidR="00D85597" w:rsidRPr="00A120B7" w:rsidRDefault="00D85597" w:rsidP="00D85597">
            <w:pPr>
              <w:tabs>
                <w:tab w:val="left" w:pos="709"/>
              </w:tabs>
              <w:spacing w:after="20"/>
              <w:jc w:val="both"/>
              <w:rPr>
                <w:sz w:val="28"/>
                <w:szCs w:val="28"/>
              </w:rPr>
            </w:pPr>
            <w:r w:rsidRPr="00A120B7">
              <w:rPr>
                <w:sz w:val="28"/>
                <w:szCs w:val="28"/>
              </w:rPr>
              <w:t>в 2021 году – 88,6 тыс. руб.;</w:t>
            </w:r>
          </w:p>
          <w:p w:rsidR="00D85597" w:rsidRPr="00A120B7" w:rsidRDefault="00D85597" w:rsidP="00D85597">
            <w:pPr>
              <w:tabs>
                <w:tab w:val="left" w:pos="709"/>
              </w:tabs>
              <w:spacing w:after="20"/>
              <w:jc w:val="both"/>
              <w:rPr>
                <w:sz w:val="28"/>
                <w:szCs w:val="28"/>
              </w:rPr>
            </w:pPr>
            <w:r w:rsidRPr="00A120B7">
              <w:rPr>
                <w:sz w:val="28"/>
                <w:szCs w:val="28"/>
              </w:rPr>
              <w:t>в 2022 году – 1 675,6 тыс. руб.;</w:t>
            </w:r>
          </w:p>
          <w:p w:rsidR="00D85597" w:rsidRPr="00A120B7" w:rsidRDefault="00D85597" w:rsidP="00D85597">
            <w:pPr>
              <w:tabs>
                <w:tab w:val="left" w:pos="709"/>
              </w:tabs>
              <w:spacing w:after="20"/>
              <w:jc w:val="both"/>
              <w:rPr>
                <w:sz w:val="28"/>
                <w:szCs w:val="28"/>
              </w:rPr>
            </w:pPr>
            <w:r w:rsidRPr="00A120B7">
              <w:rPr>
                <w:sz w:val="28"/>
                <w:szCs w:val="28"/>
              </w:rPr>
              <w:t>в 2023 году – 3 060.6 тыс. руб.;</w:t>
            </w:r>
          </w:p>
          <w:p w:rsidR="00D85597" w:rsidRPr="00A120B7" w:rsidRDefault="00D85597" w:rsidP="00D85597">
            <w:pPr>
              <w:tabs>
                <w:tab w:val="left" w:pos="709"/>
              </w:tabs>
              <w:spacing w:after="20"/>
              <w:jc w:val="both"/>
              <w:rPr>
                <w:sz w:val="28"/>
                <w:szCs w:val="28"/>
              </w:rPr>
            </w:pPr>
            <w:r w:rsidRPr="00A120B7">
              <w:rPr>
                <w:sz w:val="28"/>
                <w:szCs w:val="28"/>
              </w:rPr>
              <w:t>в 2024 году – 47,2 тыс. руб.;</w:t>
            </w:r>
          </w:p>
          <w:p w:rsidR="00D85597" w:rsidRPr="00A120B7" w:rsidRDefault="00D85597" w:rsidP="00D85597">
            <w:pPr>
              <w:tabs>
                <w:tab w:val="left" w:pos="709"/>
              </w:tabs>
              <w:spacing w:after="20"/>
              <w:jc w:val="both"/>
              <w:rPr>
                <w:sz w:val="28"/>
                <w:szCs w:val="28"/>
              </w:rPr>
            </w:pPr>
            <w:r w:rsidRPr="00A120B7">
              <w:rPr>
                <w:sz w:val="28"/>
                <w:szCs w:val="28"/>
              </w:rPr>
              <w:t>в 2025 году – 4</w:t>
            </w:r>
            <w:r w:rsidR="00DD34B6" w:rsidRPr="00A120B7">
              <w:rPr>
                <w:sz w:val="28"/>
                <w:szCs w:val="28"/>
              </w:rPr>
              <w:t>7,4</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4</w:t>
            </w:r>
            <w:r w:rsidR="00DD34B6" w:rsidRPr="00A120B7">
              <w:rPr>
                <w:sz w:val="28"/>
                <w:szCs w:val="28"/>
              </w:rPr>
              <w:t>6,1</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2027 году – 40,</w:t>
            </w:r>
            <w:r w:rsidR="00DD34B6" w:rsidRPr="00A120B7">
              <w:rPr>
                <w:sz w:val="28"/>
                <w:szCs w:val="28"/>
              </w:rPr>
              <w:t>5</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из внебюджетных средств – 86</w:t>
            </w:r>
            <w:r w:rsidR="00B52594" w:rsidRPr="00A120B7">
              <w:rPr>
                <w:sz w:val="28"/>
                <w:szCs w:val="28"/>
              </w:rPr>
              <w:t> 800,5</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2 383,7 тыс. руб.;</w:t>
            </w:r>
          </w:p>
          <w:p w:rsidR="00D85597" w:rsidRPr="00A120B7" w:rsidRDefault="00D85597" w:rsidP="00D85597">
            <w:pPr>
              <w:tabs>
                <w:tab w:val="left" w:pos="709"/>
              </w:tabs>
              <w:spacing w:after="20"/>
              <w:jc w:val="both"/>
              <w:rPr>
                <w:sz w:val="28"/>
                <w:szCs w:val="28"/>
              </w:rPr>
            </w:pPr>
            <w:r w:rsidRPr="00A120B7">
              <w:rPr>
                <w:sz w:val="28"/>
                <w:szCs w:val="28"/>
              </w:rPr>
              <w:t>в 2015 году – 2 858,4 тыс. руб.;</w:t>
            </w:r>
          </w:p>
          <w:p w:rsidR="00D85597" w:rsidRPr="00A120B7" w:rsidRDefault="00D85597" w:rsidP="00D85597">
            <w:pPr>
              <w:tabs>
                <w:tab w:val="left" w:pos="709"/>
              </w:tabs>
              <w:spacing w:after="20"/>
              <w:jc w:val="both"/>
              <w:rPr>
                <w:sz w:val="28"/>
                <w:szCs w:val="28"/>
              </w:rPr>
            </w:pPr>
            <w:r w:rsidRPr="00A120B7">
              <w:rPr>
                <w:sz w:val="28"/>
                <w:szCs w:val="28"/>
              </w:rPr>
              <w:t>в 2016 году – 7 748,2 тыс. руб.;</w:t>
            </w:r>
          </w:p>
          <w:p w:rsidR="00D85597" w:rsidRPr="00A120B7" w:rsidRDefault="00D85597" w:rsidP="00D85597">
            <w:pPr>
              <w:tabs>
                <w:tab w:val="left" w:pos="709"/>
              </w:tabs>
              <w:spacing w:after="20"/>
              <w:jc w:val="both"/>
              <w:rPr>
                <w:sz w:val="28"/>
                <w:szCs w:val="28"/>
              </w:rPr>
            </w:pPr>
            <w:r w:rsidRPr="00A120B7">
              <w:rPr>
                <w:sz w:val="28"/>
                <w:szCs w:val="28"/>
              </w:rPr>
              <w:t>в 2017 году – 8 378,0 тыс. руб.;</w:t>
            </w:r>
          </w:p>
          <w:p w:rsidR="00D85597" w:rsidRPr="00A120B7" w:rsidRDefault="00D85597" w:rsidP="00D85597">
            <w:pPr>
              <w:tabs>
                <w:tab w:val="left" w:pos="709"/>
              </w:tabs>
              <w:spacing w:after="20"/>
              <w:jc w:val="both"/>
              <w:rPr>
                <w:sz w:val="28"/>
                <w:szCs w:val="28"/>
              </w:rPr>
            </w:pPr>
            <w:r w:rsidRPr="00A120B7">
              <w:rPr>
                <w:sz w:val="28"/>
                <w:szCs w:val="28"/>
              </w:rPr>
              <w:t>в 2018 году – 5 655,9 тыс. руб.;</w:t>
            </w:r>
          </w:p>
          <w:p w:rsidR="00D85597" w:rsidRPr="00A120B7" w:rsidRDefault="00D85597" w:rsidP="00D85597">
            <w:pPr>
              <w:tabs>
                <w:tab w:val="left" w:pos="709"/>
              </w:tabs>
              <w:spacing w:after="20"/>
              <w:jc w:val="both"/>
              <w:rPr>
                <w:sz w:val="28"/>
                <w:szCs w:val="28"/>
              </w:rPr>
            </w:pPr>
            <w:r w:rsidRPr="00A120B7">
              <w:rPr>
                <w:sz w:val="28"/>
                <w:szCs w:val="28"/>
              </w:rPr>
              <w:t>в 2019 году – 5 938,8 тыс. руб.;</w:t>
            </w:r>
          </w:p>
          <w:p w:rsidR="00D85597" w:rsidRPr="00A120B7" w:rsidRDefault="00D85597" w:rsidP="00D85597">
            <w:pPr>
              <w:tabs>
                <w:tab w:val="left" w:pos="709"/>
              </w:tabs>
              <w:spacing w:after="20"/>
              <w:jc w:val="both"/>
              <w:rPr>
                <w:sz w:val="28"/>
                <w:szCs w:val="28"/>
              </w:rPr>
            </w:pPr>
            <w:r w:rsidRPr="00A120B7">
              <w:rPr>
                <w:sz w:val="28"/>
                <w:szCs w:val="28"/>
              </w:rPr>
              <w:t>в 2020 году – 3 169,5 тыс. руб.;</w:t>
            </w:r>
          </w:p>
          <w:p w:rsidR="00D85597" w:rsidRPr="00A120B7" w:rsidRDefault="00D85597" w:rsidP="00D85597">
            <w:pPr>
              <w:tabs>
                <w:tab w:val="left" w:pos="709"/>
              </w:tabs>
              <w:spacing w:after="20"/>
              <w:jc w:val="both"/>
              <w:rPr>
                <w:sz w:val="28"/>
                <w:szCs w:val="28"/>
              </w:rPr>
            </w:pPr>
            <w:r w:rsidRPr="00A120B7">
              <w:rPr>
                <w:sz w:val="28"/>
                <w:szCs w:val="28"/>
              </w:rPr>
              <w:t>в 2021 году – 4 968,4 тыс. руб.;</w:t>
            </w:r>
          </w:p>
          <w:p w:rsidR="00D85597" w:rsidRPr="00A120B7" w:rsidRDefault="00D85597" w:rsidP="00D85597">
            <w:pPr>
              <w:tabs>
                <w:tab w:val="left" w:pos="709"/>
              </w:tabs>
              <w:spacing w:after="20"/>
              <w:jc w:val="both"/>
              <w:rPr>
                <w:sz w:val="28"/>
                <w:szCs w:val="28"/>
              </w:rPr>
            </w:pPr>
            <w:r w:rsidRPr="00A120B7">
              <w:rPr>
                <w:sz w:val="28"/>
                <w:szCs w:val="28"/>
              </w:rPr>
              <w:t>в 2022 году – 5 065,9 тыс. руб.;</w:t>
            </w:r>
          </w:p>
          <w:p w:rsidR="00D85597" w:rsidRPr="00A120B7" w:rsidRDefault="00D85597" w:rsidP="00D85597">
            <w:pPr>
              <w:tabs>
                <w:tab w:val="left" w:pos="709"/>
              </w:tabs>
              <w:spacing w:after="20"/>
              <w:jc w:val="both"/>
              <w:rPr>
                <w:sz w:val="28"/>
                <w:szCs w:val="28"/>
              </w:rPr>
            </w:pPr>
            <w:r w:rsidRPr="00A120B7">
              <w:rPr>
                <w:sz w:val="28"/>
                <w:szCs w:val="28"/>
              </w:rPr>
              <w:t>в 2023 году – 8 159,5 тыс. руб.;</w:t>
            </w:r>
          </w:p>
          <w:p w:rsidR="00D85597" w:rsidRPr="00A120B7" w:rsidRDefault="00D85597" w:rsidP="00D85597">
            <w:pPr>
              <w:tabs>
                <w:tab w:val="left" w:pos="709"/>
              </w:tabs>
              <w:spacing w:after="20"/>
              <w:jc w:val="both"/>
              <w:rPr>
                <w:sz w:val="28"/>
                <w:szCs w:val="28"/>
              </w:rPr>
            </w:pPr>
            <w:r w:rsidRPr="00A120B7">
              <w:rPr>
                <w:sz w:val="28"/>
                <w:szCs w:val="28"/>
              </w:rPr>
              <w:t>в 2024 году – 10 083,7 тыс. руб.;</w:t>
            </w:r>
          </w:p>
          <w:p w:rsidR="00D85597" w:rsidRPr="00A120B7" w:rsidRDefault="00D85597" w:rsidP="00D85597">
            <w:pPr>
              <w:tabs>
                <w:tab w:val="left" w:pos="709"/>
              </w:tabs>
              <w:spacing w:after="20"/>
              <w:jc w:val="both"/>
              <w:rPr>
                <w:sz w:val="28"/>
                <w:szCs w:val="28"/>
              </w:rPr>
            </w:pPr>
            <w:r w:rsidRPr="00A120B7">
              <w:rPr>
                <w:sz w:val="28"/>
                <w:szCs w:val="28"/>
              </w:rPr>
              <w:t>в 2025 году – 7</w:t>
            </w:r>
            <w:r w:rsidR="00B52594" w:rsidRPr="00A120B7">
              <w:rPr>
                <w:sz w:val="28"/>
                <w:szCs w:val="28"/>
              </w:rPr>
              <w:t> 600,7</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7 387,1 тыс. руб.;</w:t>
            </w:r>
          </w:p>
          <w:p w:rsidR="00C66375" w:rsidRPr="00A120B7" w:rsidRDefault="00D85597" w:rsidP="00D85597">
            <w:pPr>
              <w:tabs>
                <w:tab w:val="left" w:pos="709"/>
              </w:tabs>
              <w:spacing w:after="20"/>
              <w:jc w:val="both"/>
              <w:rPr>
                <w:sz w:val="28"/>
                <w:szCs w:val="28"/>
              </w:rPr>
            </w:pPr>
            <w:r w:rsidRPr="00A120B7">
              <w:rPr>
                <w:sz w:val="28"/>
                <w:szCs w:val="28"/>
              </w:rPr>
              <w:t>в 2027 году – 7 387,1 тыс. руб.</w:t>
            </w:r>
          </w:p>
        </w:tc>
      </w:tr>
      <w:tr w:rsidR="00C66375" w:rsidRPr="00A120B7" w:rsidTr="006C6316">
        <w:tc>
          <w:tcPr>
            <w:tcW w:w="2977" w:type="dxa"/>
          </w:tcPr>
          <w:p w:rsidR="00C66375" w:rsidRPr="00A120B7" w:rsidRDefault="00C66375" w:rsidP="00C66375">
            <w:pPr>
              <w:tabs>
                <w:tab w:val="left" w:pos="709"/>
              </w:tabs>
              <w:spacing w:after="20"/>
              <w:jc w:val="both"/>
              <w:rPr>
                <w:sz w:val="28"/>
                <w:szCs w:val="28"/>
              </w:rPr>
            </w:pPr>
            <w:r w:rsidRPr="00A120B7">
              <w:rPr>
                <w:sz w:val="28"/>
                <w:szCs w:val="28"/>
              </w:rPr>
              <w:lastRenderedPageBreak/>
              <w:t>Перечень объектов капитального строительства</w:t>
            </w:r>
          </w:p>
        </w:tc>
        <w:tc>
          <w:tcPr>
            <w:tcW w:w="6662" w:type="dxa"/>
          </w:tcPr>
          <w:p w:rsidR="00C66375" w:rsidRPr="00A120B7" w:rsidRDefault="00C66375" w:rsidP="00C66375">
            <w:pPr>
              <w:tabs>
                <w:tab w:val="left" w:pos="709"/>
              </w:tabs>
              <w:spacing w:after="20"/>
              <w:jc w:val="both"/>
              <w:rPr>
                <w:sz w:val="28"/>
                <w:szCs w:val="28"/>
              </w:rPr>
            </w:pPr>
            <w:r w:rsidRPr="00A120B7">
              <w:rPr>
                <w:sz w:val="28"/>
                <w:szCs w:val="28"/>
              </w:rPr>
              <w:t>-</w:t>
            </w:r>
          </w:p>
        </w:tc>
      </w:tr>
    </w:tbl>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r w:rsidRPr="00A120B7">
        <w:rPr>
          <w:sz w:val="28"/>
          <w:szCs w:val="28"/>
        </w:rPr>
        <w:t>2. Характеристика текущего состояния социально-экономического развития сферы культуры муниципального образования город Дивногорск с указанием основных показателей социально-экономического развития муниципального образования город Дивногорск и анализ социальных, финансово-экономических и прочих рисков реализации 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Муниципальное образование город Дивногорск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и культурно-досугового типов. Образовательные организации в области культуры обеспечивают предоставление жителям города дополнительного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Сеть муниципальных учреждений культуры представлена 7 учреждениями, в том числе муниципальное казенное учреждение «Центр обеспечения деятельности учреждений культуры», переименованное в 2024 году в муниципальное казенное учреждение «Технический центр </w:t>
      </w:r>
      <w:r w:rsidRPr="00A120B7">
        <w:rPr>
          <w:sz w:val="28"/>
          <w:szCs w:val="28"/>
        </w:rPr>
        <w:lastRenderedPageBreak/>
        <w:t xml:space="preserve">комплексного обслуживания города Дивногорска». Общая численность работающих в сфере культуры составляет 316,91 штатных единиц.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Идеологические и социально-экономические трансформации российского общества последних десятилетий наложили свой отпечаток на культуру муниципального образования,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сохранила статус государствообразующего социально-культурного института и подтвердила свой авторитет и популярность у населения муниципального образования. Удельный вес населения, участвующего в платных культурно- досуговых мероприятиях, проводимых муниципальными учреждениями культуры, в 2022 году составил 71,4 %, в 2023 году – 89,34 %. </w:t>
      </w:r>
    </w:p>
    <w:p w:rsidR="00C66375" w:rsidRPr="00A120B7" w:rsidRDefault="00C66375" w:rsidP="00C66375">
      <w:pPr>
        <w:tabs>
          <w:tab w:val="left" w:pos="709"/>
        </w:tabs>
        <w:spacing w:after="20"/>
        <w:ind w:firstLine="709"/>
        <w:jc w:val="both"/>
        <w:rPr>
          <w:sz w:val="28"/>
          <w:szCs w:val="28"/>
        </w:rPr>
      </w:pPr>
      <w:r w:rsidRPr="00A120B7">
        <w:rPr>
          <w:sz w:val="28"/>
          <w:szCs w:val="28"/>
        </w:rPr>
        <w:t>В муниципальной собственности находятся 4 объекта культурного наследия регионального значения: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 «Самосвал «МАЗ-225», установленный в честь строителей Красноярской ГЭС»,</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«Памятник строителям города Дивногорска», </w:t>
      </w:r>
    </w:p>
    <w:p w:rsidR="00C66375" w:rsidRPr="00A120B7" w:rsidRDefault="00C66375" w:rsidP="00C66375">
      <w:pPr>
        <w:tabs>
          <w:tab w:val="left" w:pos="709"/>
        </w:tabs>
        <w:spacing w:after="20"/>
        <w:ind w:firstLine="709"/>
        <w:jc w:val="both"/>
        <w:rPr>
          <w:sz w:val="28"/>
          <w:szCs w:val="28"/>
        </w:rPr>
      </w:pPr>
      <w:r w:rsidRPr="00A120B7">
        <w:rPr>
          <w:sz w:val="28"/>
          <w:szCs w:val="28"/>
        </w:rPr>
        <w:t>- «Знаменский скит», 1888 г.,</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«Мемориальный камень, заложенный комсомольцами – первыми строителями Красноярской ГЭС».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Финансовые средства для проведения ремонтно-реставрационных работ данных объектов не выделяются. В 2024 году сквер у объекта культурного наследия регионального значения «Самосвал МАЗ-225» стал победителем голосования по программе «Формирование комфортной городской среды» нацпроекта «Жилье и городская среда», за это общественное пространство проголосовали 4199 дивногорцев. Планируется, что сквер будет благоустроен в 2025 году. </w:t>
      </w:r>
    </w:p>
    <w:p w:rsidR="00C66375" w:rsidRPr="00A120B7" w:rsidRDefault="00C66375" w:rsidP="00C66375">
      <w:pPr>
        <w:tabs>
          <w:tab w:val="left" w:pos="709"/>
        </w:tabs>
        <w:spacing w:after="20"/>
        <w:ind w:firstLine="709"/>
        <w:jc w:val="both"/>
        <w:rPr>
          <w:sz w:val="28"/>
          <w:szCs w:val="28"/>
        </w:rPr>
      </w:pPr>
      <w:r w:rsidRPr="00A120B7">
        <w:rPr>
          <w:sz w:val="28"/>
          <w:szCs w:val="28"/>
        </w:rPr>
        <w:t>Объектами археологического наследия (объектами культурного наследия федерального значения)</w:t>
      </w:r>
      <w:r w:rsidR="00D60959" w:rsidRPr="00A120B7">
        <w:rPr>
          <w:sz w:val="28"/>
          <w:szCs w:val="28"/>
        </w:rPr>
        <w:t xml:space="preserve"> </w:t>
      </w:r>
      <w:r w:rsidRPr="00A120B7">
        <w:rPr>
          <w:sz w:val="28"/>
          <w:szCs w:val="28"/>
        </w:rPr>
        <w:t>являются: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стоянка «Лиственка Заречная», </w:t>
      </w:r>
      <w:r w:rsidRPr="00A120B7">
        <w:rPr>
          <w:sz w:val="28"/>
          <w:szCs w:val="28"/>
          <w:lang w:val="en-US"/>
        </w:rPr>
        <w:t>XXIII</w:t>
      </w:r>
      <w:r w:rsidRPr="00A120B7">
        <w:rPr>
          <w:sz w:val="28"/>
          <w:szCs w:val="28"/>
        </w:rPr>
        <w:t xml:space="preserve"> -</w:t>
      </w:r>
      <w:r w:rsidRPr="00A120B7">
        <w:rPr>
          <w:sz w:val="28"/>
          <w:szCs w:val="28"/>
          <w:lang w:val="en-US"/>
        </w:rPr>
        <w:t>VIII</w:t>
      </w:r>
      <w:r w:rsidRPr="00A120B7">
        <w:rPr>
          <w:sz w:val="28"/>
          <w:szCs w:val="28"/>
        </w:rPr>
        <w:t xml:space="preserve"> тыс. до н.э.;</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стоянка «Большая Лиственка», </w:t>
      </w:r>
      <w:r w:rsidRPr="00A120B7">
        <w:rPr>
          <w:sz w:val="28"/>
          <w:szCs w:val="28"/>
          <w:lang w:val="en-US"/>
        </w:rPr>
        <w:t>XII</w:t>
      </w:r>
      <w:r w:rsidRPr="00A120B7">
        <w:rPr>
          <w:sz w:val="28"/>
          <w:szCs w:val="28"/>
        </w:rPr>
        <w:t xml:space="preserve"> – </w:t>
      </w:r>
      <w:r w:rsidRPr="00A120B7">
        <w:rPr>
          <w:sz w:val="28"/>
          <w:szCs w:val="28"/>
          <w:lang w:val="en-US"/>
        </w:rPr>
        <w:t>III</w:t>
      </w:r>
      <w:r w:rsidRPr="00A120B7">
        <w:rPr>
          <w:sz w:val="28"/>
          <w:szCs w:val="28"/>
        </w:rPr>
        <w:t xml:space="preserve"> тыс. до н.э.;</w:t>
      </w:r>
    </w:p>
    <w:p w:rsidR="00C66375" w:rsidRPr="00A120B7" w:rsidRDefault="00C66375" w:rsidP="00C66375">
      <w:pPr>
        <w:tabs>
          <w:tab w:val="left" w:pos="709"/>
        </w:tabs>
        <w:spacing w:after="20"/>
        <w:ind w:firstLine="709"/>
        <w:jc w:val="both"/>
        <w:rPr>
          <w:sz w:val="28"/>
          <w:szCs w:val="28"/>
        </w:rPr>
      </w:pPr>
      <w:r w:rsidRPr="00A120B7">
        <w:rPr>
          <w:sz w:val="28"/>
          <w:szCs w:val="28"/>
        </w:rPr>
        <w:t>-</w:t>
      </w:r>
      <w:r w:rsidR="00D60959" w:rsidRPr="00A120B7">
        <w:rPr>
          <w:sz w:val="28"/>
          <w:szCs w:val="28"/>
        </w:rPr>
        <w:t xml:space="preserve"> </w:t>
      </w:r>
      <w:r w:rsidRPr="00A120B7">
        <w:rPr>
          <w:sz w:val="28"/>
          <w:szCs w:val="28"/>
        </w:rPr>
        <w:t xml:space="preserve">стоянка «Малая Лиственка», </w:t>
      </w:r>
      <w:r w:rsidRPr="00A120B7">
        <w:rPr>
          <w:sz w:val="28"/>
          <w:szCs w:val="28"/>
          <w:lang w:val="en-US"/>
        </w:rPr>
        <w:t>XII</w:t>
      </w:r>
      <w:r w:rsidRPr="00A120B7">
        <w:rPr>
          <w:sz w:val="28"/>
          <w:szCs w:val="28"/>
        </w:rPr>
        <w:t xml:space="preserve"> тыс. до н.э., </w:t>
      </w:r>
      <w:r w:rsidRPr="00A120B7">
        <w:rPr>
          <w:sz w:val="28"/>
          <w:szCs w:val="28"/>
          <w:lang w:val="en-US"/>
        </w:rPr>
        <w:t>III</w:t>
      </w:r>
      <w:r w:rsidRPr="00A120B7">
        <w:rPr>
          <w:sz w:val="28"/>
          <w:szCs w:val="28"/>
        </w:rPr>
        <w:t xml:space="preserve"> тыс. до н.э., </w:t>
      </w:r>
      <w:r w:rsidRPr="00A120B7">
        <w:rPr>
          <w:sz w:val="28"/>
          <w:szCs w:val="28"/>
          <w:lang w:val="en-US"/>
        </w:rPr>
        <w:t>III</w:t>
      </w:r>
      <w:r w:rsidRPr="00A120B7">
        <w:rPr>
          <w:sz w:val="28"/>
          <w:szCs w:val="28"/>
        </w:rPr>
        <w:t xml:space="preserve"> в. н.э.;</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стоянка «Усть-Мана», </w:t>
      </w:r>
      <w:r w:rsidRPr="00A120B7">
        <w:rPr>
          <w:sz w:val="28"/>
          <w:szCs w:val="28"/>
          <w:lang w:val="en-US"/>
        </w:rPr>
        <w:t>XI</w:t>
      </w:r>
      <w:r w:rsidRPr="00A120B7">
        <w:rPr>
          <w:sz w:val="28"/>
          <w:szCs w:val="28"/>
        </w:rPr>
        <w:t xml:space="preserve"> тыс. до н.э., </w:t>
      </w:r>
      <w:r w:rsidRPr="00A120B7">
        <w:rPr>
          <w:sz w:val="28"/>
          <w:szCs w:val="28"/>
          <w:lang w:val="en-US"/>
        </w:rPr>
        <w:t>I</w:t>
      </w:r>
      <w:r w:rsidRPr="00A120B7">
        <w:rPr>
          <w:sz w:val="28"/>
          <w:szCs w:val="28"/>
        </w:rPr>
        <w:t xml:space="preserve"> в. н.э.;</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стоянка «Мана -3», </w:t>
      </w:r>
      <w:r w:rsidRPr="00A120B7">
        <w:rPr>
          <w:sz w:val="28"/>
          <w:szCs w:val="28"/>
          <w:lang w:val="en-US"/>
        </w:rPr>
        <w:t>XIII</w:t>
      </w:r>
      <w:r w:rsidRPr="00A120B7">
        <w:rPr>
          <w:sz w:val="28"/>
          <w:szCs w:val="28"/>
        </w:rPr>
        <w:t xml:space="preserve"> тыс. до н.э., </w:t>
      </w:r>
      <w:r w:rsidRPr="00A120B7">
        <w:rPr>
          <w:sz w:val="28"/>
          <w:szCs w:val="28"/>
          <w:lang w:val="en-US"/>
        </w:rPr>
        <w:t>IV</w:t>
      </w:r>
      <w:r w:rsidRPr="00A120B7">
        <w:rPr>
          <w:sz w:val="28"/>
          <w:szCs w:val="28"/>
        </w:rPr>
        <w:t xml:space="preserve"> тыс. до н.э.;</w:t>
      </w:r>
    </w:p>
    <w:p w:rsidR="00C66375" w:rsidRPr="00A120B7" w:rsidRDefault="00C66375" w:rsidP="00C66375">
      <w:pPr>
        <w:tabs>
          <w:tab w:val="left" w:pos="709"/>
        </w:tabs>
        <w:spacing w:after="20"/>
        <w:ind w:firstLine="709"/>
        <w:jc w:val="both"/>
        <w:rPr>
          <w:sz w:val="28"/>
          <w:szCs w:val="28"/>
        </w:rPr>
      </w:pPr>
      <w:r w:rsidRPr="00A120B7">
        <w:rPr>
          <w:sz w:val="28"/>
          <w:szCs w:val="28"/>
        </w:rPr>
        <w:t>- стоянка «Нижняя» , эпоха неолита.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перечень выявленных объектов культурного наследия включены «Дивногорск. Стоянка Бирюсинский мыс», «Слизнево. Стоянка Большая Слизнева-1», «Слизнево. Стоянка Большая Слизнева–2», «Стоянка Большая Лиственка –2».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условиях глобализации и социальных преобразований существует опасность разрушения системы культурной преемственности, размывания и </w:t>
      </w:r>
      <w:r w:rsidRPr="00A120B7">
        <w:rPr>
          <w:sz w:val="28"/>
          <w:szCs w:val="28"/>
        </w:rPr>
        <w:lastRenderedPageBreak/>
        <w:t>утраты культурной и национальной идентичности, смещения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муниципальном образовании способствует проведение фестивалей, конкурсов, выставок декоративно-прикладного творчества, мастер-классов, творческих мастерских,</w:t>
      </w:r>
      <w:r w:rsidRPr="00A120B7">
        <w:rPr>
          <w:bCs/>
          <w:sz w:val="28"/>
          <w:szCs w:val="28"/>
        </w:rPr>
        <w:t xml:space="preserve"> оснащение </w:t>
      </w:r>
      <w:r w:rsidRPr="00A120B7">
        <w:rPr>
          <w:sz w:val="28"/>
          <w:szCs w:val="28"/>
        </w:rPr>
        <w:t xml:space="preserve">учреждений культурно-досугового типа </w:t>
      </w:r>
      <w:r w:rsidRPr="00A120B7">
        <w:rPr>
          <w:bCs/>
          <w:sz w:val="28"/>
          <w:szCs w:val="28"/>
        </w:rPr>
        <w:t>музыкальными инструментами, костюмами, специальным оборудованием.</w:t>
      </w:r>
      <w:r w:rsidRPr="00A120B7">
        <w:rPr>
          <w:sz w:val="28"/>
          <w:szCs w:val="28"/>
        </w:rPr>
        <w:t xml:space="preserve">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w:t>
      </w:r>
    </w:p>
    <w:p w:rsidR="00C66375" w:rsidRPr="00A120B7" w:rsidRDefault="00C66375" w:rsidP="00C66375">
      <w:pPr>
        <w:tabs>
          <w:tab w:val="left" w:pos="709"/>
        </w:tabs>
        <w:spacing w:after="20"/>
        <w:ind w:firstLine="709"/>
        <w:jc w:val="both"/>
        <w:rPr>
          <w:sz w:val="28"/>
          <w:szCs w:val="28"/>
        </w:rPr>
      </w:pPr>
      <w:r w:rsidRPr="00A120B7">
        <w:rPr>
          <w:sz w:val="28"/>
          <w:szCs w:val="28"/>
        </w:rPr>
        <w:t>Основной объем библиотечных услуг населению муниципального образования оказывают общедоступные библиотеки, количество посетителей библиотек, в том числе в виртуальном режиме, ежегодно растет. Услугами библиотек пользуются 74,1 % населения муниципального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Вместе с тем, имеющиеся ресурсы общедоступных библиотек муниципального образования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60%. В 2022 году обновляемость книжных фондов муниципальных библиотек города Дивногорска составила 1 %, при нормативе, рекомендуемом Международной федерацией библиотечных ассоциаций</w:t>
      </w:r>
      <w:r w:rsidR="00D60959" w:rsidRPr="00A120B7">
        <w:rPr>
          <w:sz w:val="28"/>
          <w:szCs w:val="28"/>
        </w:rPr>
        <w:t xml:space="preserve"> </w:t>
      </w:r>
      <w:r w:rsidRPr="00A120B7">
        <w:rPr>
          <w:sz w:val="28"/>
          <w:szCs w:val="28"/>
        </w:rPr>
        <w:t xml:space="preserve">и учреждений, – 5%. </w:t>
      </w:r>
    </w:p>
    <w:p w:rsidR="00C66375" w:rsidRPr="00A120B7" w:rsidRDefault="00C66375" w:rsidP="00C66375">
      <w:pPr>
        <w:tabs>
          <w:tab w:val="left" w:pos="709"/>
        </w:tabs>
        <w:spacing w:after="20"/>
        <w:ind w:firstLine="709"/>
        <w:jc w:val="both"/>
        <w:rPr>
          <w:sz w:val="28"/>
          <w:szCs w:val="28"/>
        </w:rPr>
      </w:pPr>
      <w:r w:rsidRPr="00A120B7">
        <w:rPr>
          <w:sz w:val="28"/>
          <w:szCs w:val="28"/>
        </w:rPr>
        <w:t>В целях формирования современной информационной и телекоммуникационной инфраструктуры в сфере культуры библиотеки муниципального образования оснащаются компьютерной техникой и программным обеспечением, подключаются к сети Интернет. Доля публичных библиотек, подключенных к сети Интернет, в общем количестве библиотек муниципального образования город Дивногорск, составляет 100 %. В городе имеются 2 электронных каталога: в муниципальном бюджетном учреждении культуры «Библиотека-музей В.П. Астафьева» и муниципальном бюджетном учреждении культуры «Централизованная библиотечная система г. Дивногорска». Открыто 2 электронных читальных зала, активно развивается справочно-информационное обслуживание пользователей в режиме онлайн посредством Национальной электронной библиотеки</w:t>
      </w:r>
      <w:r w:rsidR="00D60959" w:rsidRPr="00A120B7">
        <w:rPr>
          <w:sz w:val="28"/>
          <w:szCs w:val="28"/>
        </w:rPr>
        <w:t xml:space="preserve"> </w:t>
      </w:r>
      <w:r w:rsidRPr="00A120B7">
        <w:rPr>
          <w:sz w:val="28"/>
          <w:szCs w:val="28"/>
        </w:rPr>
        <w:t>и ЛитРэс. Центральная городская библиотека им. В.Н. Белкина, Городская библиотека им. В.Г. Распутина,</w:t>
      </w:r>
      <w:r w:rsidR="00D60959" w:rsidRPr="00A120B7">
        <w:rPr>
          <w:sz w:val="28"/>
          <w:szCs w:val="28"/>
        </w:rPr>
        <w:t xml:space="preserve"> </w:t>
      </w:r>
      <w:r w:rsidRPr="00A120B7">
        <w:rPr>
          <w:sz w:val="28"/>
          <w:szCs w:val="28"/>
        </w:rPr>
        <w:t>Центральная детская библиотека им. А.Гайдара, библиотека-музей В.П. Астафьева подключены к федеральной программе «Пушкинская карта».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Музеи муниципального образования помимо сохранения и интерпретации культурного наследия, выполняют образовательные, просветительские функции, разрабатывают специальные музейные </w:t>
      </w:r>
      <w:r w:rsidRPr="00A120B7">
        <w:rPr>
          <w:sz w:val="28"/>
          <w:szCs w:val="28"/>
        </w:rPr>
        <w:lastRenderedPageBreak/>
        <w:t>образовательные программы для детей, активно развивают музейный туризм, внедряют новые формы работы (художественно-музыкальный салон, виртуальные экскурсии, культурно-образовательные акции, новогодние спектакли, дни рождения в музее, квесты и др.). Доля представленных (во всех формах) зрителю музейных предметов в общем количестве музейных предметов основного фонда составляет 19,24 %. Доля музеев, имеющих сайт в сети Интернет, в общем количестве музеев муниципального образования составляет 100%.</w:t>
      </w:r>
    </w:p>
    <w:p w:rsidR="00C66375" w:rsidRPr="00A120B7" w:rsidRDefault="00C66375" w:rsidP="00C66375">
      <w:pPr>
        <w:tabs>
          <w:tab w:val="left" w:pos="709"/>
        </w:tabs>
        <w:spacing w:after="20"/>
        <w:ind w:firstLine="709"/>
        <w:jc w:val="both"/>
        <w:rPr>
          <w:sz w:val="28"/>
          <w:szCs w:val="28"/>
        </w:rPr>
      </w:pPr>
      <w:r w:rsidRPr="00A120B7">
        <w:rPr>
          <w:sz w:val="28"/>
          <w:szCs w:val="28"/>
        </w:rPr>
        <w:t>В 2019 году проведена реорганизация муниципального бюджетного учреждения культуры «Дивногорский художественный музей» путем присоединения к нему муниципального бюджетного учреждения культуры «Дивногорский городской музей». В 2020 году музейный фонд муниципального бюджетного учреждения культуры «Библиотека-музей В.П. Астафьева» зарегистрирован в реестре музеев Государственного каталога Музейного фонда Российской Федерации. В 2022 году к федеральной программе «Пушкинская карта» подключился Дивногорский художественный музей.</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числе основных проблем музеев муниципального образования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приобретение специализированного оборудования для хранилищ. </w:t>
      </w:r>
    </w:p>
    <w:p w:rsidR="00C66375" w:rsidRPr="00A120B7" w:rsidRDefault="00C66375" w:rsidP="00C66375">
      <w:pPr>
        <w:tabs>
          <w:tab w:val="left" w:pos="709"/>
        </w:tabs>
        <w:spacing w:after="20"/>
        <w:ind w:firstLine="709"/>
        <w:jc w:val="both"/>
        <w:rPr>
          <w:bCs/>
          <w:sz w:val="28"/>
          <w:szCs w:val="28"/>
        </w:rPr>
      </w:pPr>
      <w:r w:rsidRPr="00A120B7">
        <w:rPr>
          <w:bCs/>
          <w:sz w:val="28"/>
          <w:szCs w:val="28"/>
        </w:rPr>
        <w:t>Документы, хранящиеся в архиве муниципального образования, отражают духовную жизнь населения г. Дивногорска и Красноярского края, в целом имеют большое социальное, историческое и культурное значение, активно используются в культурной и научной жизни. Из-за отсутствия должного финансирования не в полной мере обеспечивается температурно-влажностный режим хранения архивных документов. Ситуацию осложняет и быстрый рост принимаемых на хранение архивных документов, что приводит к резкому снижению резерва площадей для их планового приема.</w:t>
      </w:r>
    </w:p>
    <w:p w:rsidR="00C66375" w:rsidRPr="00A120B7" w:rsidRDefault="00C66375" w:rsidP="00C66375">
      <w:pPr>
        <w:tabs>
          <w:tab w:val="left" w:pos="709"/>
        </w:tabs>
        <w:spacing w:after="20"/>
        <w:jc w:val="both"/>
        <w:rPr>
          <w:bCs/>
          <w:sz w:val="28"/>
          <w:szCs w:val="28"/>
        </w:rPr>
      </w:pPr>
      <w:r w:rsidRPr="00A120B7">
        <w:rPr>
          <w:bCs/>
          <w:sz w:val="28"/>
          <w:szCs w:val="28"/>
        </w:rPr>
        <w:tab/>
        <w:t>Выходом из сложившейся ситуации является модернизация материально-технической базы архива, оснащение современным оборудованием для проведения оцифровки архивных документов. Возрастающие потребности общества в ретроспективной информации ставят перед архивом муниципального образования новые задачи, решение которых лежит в плоскости развития информационных технологий. Оцифровка информационно-поисковых справочников и архивных документов, проведение мероприятий в режиме онлайн позволят не только увеличить число пользователей архивными документами, но и существенно сократить временные затраты на получение ими необходимой информации.</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Учреждением культуры муниципального образования,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муниципальное бюджетное учреждение культуры </w:t>
      </w:r>
      <w:r w:rsidRPr="00A120B7">
        <w:rPr>
          <w:sz w:val="28"/>
          <w:szCs w:val="28"/>
        </w:rPr>
        <w:lastRenderedPageBreak/>
        <w:t xml:space="preserve">Городской Дворец культуры «Энергетик», в структуру которого входят клуб-филиал п. Усть-Мана, клуб-филиал с. Овсянка, клуб-филиал п. Слизнево. </w:t>
      </w:r>
    </w:p>
    <w:p w:rsidR="00C66375" w:rsidRPr="00A120B7" w:rsidRDefault="00C66375" w:rsidP="00C66375">
      <w:pPr>
        <w:tabs>
          <w:tab w:val="left" w:pos="709"/>
        </w:tabs>
        <w:spacing w:after="20"/>
        <w:ind w:firstLine="709"/>
        <w:jc w:val="both"/>
        <w:rPr>
          <w:sz w:val="28"/>
          <w:szCs w:val="28"/>
        </w:rPr>
      </w:pPr>
      <w:r w:rsidRPr="00A120B7">
        <w:rPr>
          <w:sz w:val="28"/>
          <w:szCs w:val="28"/>
        </w:rPr>
        <w:t>Городской Дворец культуры «Энергетик» является единственным учреждением, оказывающим услугу по показу кинофильмов. Работа ведётся напрямую с дистрибьюторами, поэтому в прокат попадают фильмы первого и второго экрана. Число участников клубных формирований на 1 тыс. человек населения составляет 63,2. Основные проблемы: неудовлетворительная материально-техническая база учреждения и высокий процент износа зданий.</w:t>
      </w:r>
    </w:p>
    <w:p w:rsidR="00C66375" w:rsidRPr="00A120B7" w:rsidRDefault="00C66375" w:rsidP="00C66375">
      <w:pPr>
        <w:tabs>
          <w:tab w:val="left" w:pos="709"/>
        </w:tabs>
        <w:spacing w:after="20"/>
        <w:ind w:firstLine="709"/>
        <w:jc w:val="both"/>
        <w:rPr>
          <w:sz w:val="28"/>
          <w:szCs w:val="28"/>
        </w:rPr>
      </w:pPr>
      <w:r w:rsidRPr="00A120B7">
        <w:rPr>
          <w:sz w:val="28"/>
          <w:szCs w:val="28"/>
        </w:rPr>
        <w:t>Муниципальное образование город Дивногорск является местом реализации мероприятий краевого и межрегионального уровней: Межрегионального фестиваля-конкурса детского художественного творчества «У Дивных гор», Межрегионального детско-юношеского фестиваля «Астафьевская весна», краевого фестиваля «Покровские встречи в Дивногорске», краевого мероприятия «Бабушкин праздник» и краевого праздника «Ода русскому огороду», Открытого интернет-реалити-арт-хаусного фестиваля искусств «Я-Революция!», Открытого фестиваля любительских театральных коллективов «Внуки Станиславского», городского открытого театрального онлайн-конкурс «Сам себе театр». Дивногорские творческие коллективы успешно гастролируют и участвуют в фестивалях и конкурсах в Красноярском крае, России, что способствует созданию устойчивого образа муниципального образования город Дивногорск как территории культурных традиций и творческих инноваций, интеграции в краевой и общероссийский культурный процесс.</w:t>
      </w:r>
    </w:p>
    <w:p w:rsidR="00C66375" w:rsidRPr="00A120B7" w:rsidRDefault="00C66375" w:rsidP="00C66375">
      <w:pPr>
        <w:tabs>
          <w:tab w:val="left" w:pos="709"/>
        </w:tabs>
        <w:spacing w:after="20"/>
        <w:ind w:firstLine="709"/>
        <w:jc w:val="both"/>
        <w:rPr>
          <w:sz w:val="28"/>
          <w:szCs w:val="28"/>
        </w:rPr>
      </w:pPr>
      <w:r w:rsidRPr="00A120B7">
        <w:rPr>
          <w:sz w:val="28"/>
          <w:szCs w:val="28"/>
        </w:rPr>
        <w:t>Восполнение и развитие кадрового ресурса отрасли культуры, обеспечение прав граждан на образование является одним из приоритетных направлений культурной политики муниципального образования. На территории муниципального образования осуществляют свою деятельность муниципальное бюджетное учреждение дополнительного образования «Детская Школа Искусств г. Дивногорска» и муниципальное бюджетное учреждение дополнительного образования «Дивногорская детская художественная школа им. Е.А. Шепелевича». Сложившаяся система выявления,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 хореографического искусства.</w:t>
      </w:r>
    </w:p>
    <w:p w:rsidR="00C66375" w:rsidRPr="00A120B7" w:rsidRDefault="00C66375" w:rsidP="00C66375">
      <w:pPr>
        <w:tabs>
          <w:tab w:val="left" w:pos="709"/>
        </w:tabs>
        <w:spacing w:after="20"/>
        <w:ind w:firstLine="709"/>
        <w:jc w:val="both"/>
        <w:rPr>
          <w:bCs/>
          <w:sz w:val="28"/>
          <w:szCs w:val="28"/>
        </w:rPr>
      </w:pPr>
      <w:r w:rsidRPr="00A120B7">
        <w:rPr>
          <w:sz w:val="28"/>
          <w:szCs w:val="28"/>
        </w:rPr>
        <w:t>В 2022 году охват детского населения в возрасте от 7 до 15 лет услугами образовательных организаций дополнительного образования в области культуры составил 13,62 %,</w:t>
      </w:r>
      <w:r w:rsidRPr="00A120B7">
        <w:rPr>
          <w:bCs/>
          <w:sz w:val="28"/>
          <w:szCs w:val="28"/>
        </w:rPr>
        <w:t xml:space="preserve"> поступивших в образовательные организации высшего образования и профессиональные образовательные организации в области культуры – 6 человек. В 2023 году охват детского населения в возрасте от 7 до 15 лет услугами образовательных организаций дополнительного образования в области культуры составил 14,45 %, поступивших в образовательные организации высшего образования и </w:t>
      </w:r>
      <w:r w:rsidRPr="00A120B7">
        <w:rPr>
          <w:bCs/>
          <w:sz w:val="28"/>
          <w:szCs w:val="28"/>
        </w:rPr>
        <w:lastRenderedPageBreak/>
        <w:t>профессиональные образовательные организации в области культуры – 6 человек.</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числе основных задач остается подготовка и переподготовка специалистов для отрасли культуры. В 2011 году между отделом культуры и Красноярским краевым научно-учебным центром кадров культуры подписано соглашение о социально-культурном сотрудничестве, в результате этого </w:t>
      </w:r>
      <w:r w:rsidRPr="00A120B7">
        <w:rPr>
          <w:bCs/>
          <w:sz w:val="28"/>
          <w:szCs w:val="28"/>
        </w:rPr>
        <w:t>ежегодно специалисты муниципальных учреждений культуры и образовательных организаций дополнительного образования в области культуры муниципального образования город Дивногорск становятся участниками семинаров, творческих лабораторий, мастер-классов</w:t>
      </w:r>
      <w:r w:rsidRPr="00A120B7">
        <w:rPr>
          <w:sz w:val="28"/>
          <w:szCs w:val="28"/>
        </w:rPr>
        <w:t>, организуемых на базе центра.</w:t>
      </w:r>
    </w:p>
    <w:p w:rsidR="00C66375" w:rsidRPr="00A120B7" w:rsidRDefault="00C66375" w:rsidP="00C66375">
      <w:pPr>
        <w:tabs>
          <w:tab w:val="left" w:pos="709"/>
        </w:tabs>
        <w:spacing w:after="20"/>
        <w:ind w:firstLine="709"/>
        <w:jc w:val="both"/>
        <w:rPr>
          <w:sz w:val="28"/>
          <w:szCs w:val="28"/>
        </w:rPr>
      </w:pPr>
      <w:r w:rsidRPr="00A120B7">
        <w:rPr>
          <w:sz w:val="28"/>
          <w:szCs w:val="28"/>
        </w:rPr>
        <w:t>В 2019 году в рамках реализации федерального проекта «Творческие люди» национального проекта «Культура» 2 специалиста дистанционно повысили свою квалификацию, в 2020 году - 8 специалистов, в 2021 году – 12 специалистов, в 2022 – 14 специалистов.</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Специалисты отрасли признаны профессиональным сообществом. В 2020 году научный сотрудник филиала «Городской музей» А. Кудров стал победителем конкурса на прохождение профессиональной стажировки на Всероссийском молодежном форуме «Исторический максимум» в г. Санкт-Петербурге. Главный хранитель художественного музея Е. Халюкова вошла в число победителей конкурса на прохождение профессиональной стажировки в рамках конкурса «Музейный десант» Благотворительного фонда М. Потанина. Лектор-экскурсовод А. Карбан удостоена званий лауреата </w:t>
      </w:r>
      <w:r w:rsidRPr="00A120B7">
        <w:rPr>
          <w:sz w:val="28"/>
          <w:szCs w:val="28"/>
          <w:lang w:val="en-US"/>
        </w:rPr>
        <w:t>II</w:t>
      </w:r>
      <w:r w:rsidRPr="00A120B7">
        <w:rPr>
          <w:sz w:val="28"/>
          <w:szCs w:val="28"/>
        </w:rPr>
        <w:t xml:space="preserve"> и </w:t>
      </w:r>
      <w:r w:rsidRPr="00A120B7">
        <w:rPr>
          <w:sz w:val="28"/>
          <w:szCs w:val="28"/>
          <w:lang w:val="en-US"/>
        </w:rPr>
        <w:t>III</w:t>
      </w:r>
      <w:r w:rsidRPr="00A120B7">
        <w:rPr>
          <w:sz w:val="28"/>
          <w:szCs w:val="28"/>
        </w:rPr>
        <w:t xml:space="preserve"> степеней на Международном конкурсе методических разработок для сотрудников музеев «Экскурсии без границ». Дворец культуры «Энергетик» признан победителем краевого смотра-конкурса «Лучшая методическая служба районных и городских учреждений культуры клубного типа Красноярского края». Материалы Дворца культуры «Энергетик» вошли в сборник «Лучшие клубные практики России», изданный Российским домом народного творчества</w:t>
      </w:r>
      <w:r w:rsidR="00D60959" w:rsidRPr="00A120B7">
        <w:rPr>
          <w:sz w:val="28"/>
          <w:szCs w:val="28"/>
        </w:rPr>
        <w:t xml:space="preserve"> </w:t>
      </w:r>
      <w:r w:rsidRPr="00A120B7">
        <w:rPr>
          <w:sz w:val="28"/>
          <w:szCs w:val="28"/>
        </w:rPr>
        <w:t xml:space="preserve">им. В. Поленова. </w:t>
      </w:r>
    </w:p>
    <w:p w:rsidR="00C66375" w:rsidRPr="00A120B7" w:rsidRDefault="00C66375" w:rsidP="00C66375">
      <w:pPr>
        <w:tabs>
          <w:tab w:val="left" w:pos="709"/>
        </w:tabs>
        <w:spacing w:after="20"/>
        <w:ind w:firstLine="709"/>
        <w:jc w:val="both"/>
        <w:rPr>
          <w:sz w:val="28"/>
          <w:szCs w:val="28"/>
        </w:rPr>
      </w:pPr>
      <w:r w:rsidRPr="00A120B7">
        <w:rPr>
          <w:sz w:val="28"/>
          <w:szCs w:val="28"/>
        </w:rPr>
        <w:t>В 2021 году Т.В. Чавдарь, директор художественного музея, вошла в состав делегации от Красноярского края на Международный форум волонтеров культуры, посвященный 800-летию со дня рождения Александра Невского, во Владимир. Участвовала в краевой конференции «Перспективы развития движения «Волонтеры культуры». Отмечена благодарственным письмом министерства культуры за активное участие в развитии общественного движения «Волонтеры культуры Красноярского края».</w:t>
      </w:r>
    </w:p>
    <w:p w:rsidR="00C66375" w:rsidRPr="00A120B7" w:rsidRDefault="00C66375" w:rsidP="00C66375">
      <w:pPr>
        <w:tabs>
          <w:tab w:val="left" w:pos="709"/>
        </w:tabs>
        <w:spacing w:after="20"/>
        <w:ind w:firstLine="709"/>
        <w:jc w:val="both"/>
        <w:rPr>
          <w:sz w:val="28"/>
          <w:szCs w:val="28"/>
        </w:rPr>
      </w:pPr>
      <w:r w:rsidRPr="00A120B7">
        <w:rPr>
          <w:sz w:val="28"/>
          <w:szCs w:val="28"/>
        </w:rPr>
        <w:t>В 2022 году М.Л. Саранина, директор ГДК «Энергетик», вошла в состав делегации от Красноярского края на Всероссийский съезд директоров клубных учреждений.</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2023 году П.А. Метелкин, заведующий клубом п. Слизнево МБУК ГДК «Энергетик» вошел в число победителей краевого конкурса лучших творческих работников.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настоящее время темпы износа зданий учреждений и образовательных организаций в области культуры продолжают отставать от </w:t>
      </w:r>
      <w:r w:rsidRPr="00A120B7">
        <w:rPr>
          <w:bCs/>
          <w:sz w:val="28"/>
          <w:szCs w:val="28"/>
        </w:rPr>
        <w:lastRenderedPageBreak/>
        <w:t xml:space="preserve">необходимых потребностей в проведении реконструкций и капитальных ремонтов зданий этих учреждений. </w:t>
      </w:r>
    </w:p>
    <w:p w:rsidR="00C66375" w:rsidRPr="00A120B7" w:rsidRDefault="00C66375" w:rsidP="00C66375">
      <w:pPr>
        <w:tabs>
          <w:tab w:val="left" w:pos="709"/>
        </w:tabs>
        <w:spacing w:after="20"/>
        <w:ind w:firstLine="709"/>
        <w:jc w:val="both"/>
        <w:rPr>
          <w:sz w:val="28"/>
          <w:szCs w:val="28"/>
        </w:rPr>
      </w:pPr>
      <w:r w:rsidRPr="00A120B7">
        <w:rPr>
          <w:sz w:val="28"/>
          <w:szCs w:val="28"/>
        </w:rPr>
        <w:t>Здание Городского Дворца культуры «Энергетик» введено в эксплуатацию в 1968 году, капитальный ремонт всего здания не проводился, в 2017 году был отремонтирован малый зал. В настоящее время износ инженерных сетей и коммуникаций превышает нормативный срок: физический износ горячего и холодного водоснабжений, системы отопления составляет - 100%;</w:t>
      </w:r>
      <w:r w:rsidRPr="00A120B7">
        <w:rPr>
          <w:i/>
          <w:sz w:val="28"/>
          <w:szCs w:val="28"/>
        </w:rPr>
        <w:t xml:space="preserve"> </w:t>
      </w:r>
      <w:r w:rsidRPr="00A120B7">
        <w:rPr>
          <w:sz w:val="28"/>
          <w:szCs w:val="28"/>
        </w:rPr>
        <w:t>системы канализации - 80%;</w:t>
      </w:r>
      <w:r w:rsidRPr="00A120B7">
        <w:rPr>
          <w:i/>
          <w:sz w:val="28"/>
          <w:szCs w:val="28"/>
        </w:rPr>
        <w:t xml:space="preserve"> </w:t>
      </w:r>
      <w:r w:rsidRPr="00A120B7">
        <w:rPr>
          <w:sz w:val="28"/>
          <w:szCs w:val="28"/>
        </w:rPr>
        <w:t>приточно-вытяжной вентиляции -100%;</w:t>
      </w:r>
      <w:r w:rsidRPr="00A120B7">
        <w:rPr>
          <w:i/>
          <w:sz w:val="28"/>
          <w:szCs w:val="28"/>
        </w:rPr>
        <w:t xml:space="preserve"> </w:t>
      </w:r>
      <w:r w:rsidRPr="00A120B7">
        <w:rPr>
          <w:sz w:val="28"/>
          <w:szCs w:val="28"/>
        </w:rPr>
        <w:t>системы водостока -70%. Требуется разработать проектно-сметную документацию на ремонт фасада, системы отопления и вентиляции, системы водопровода и канализации здания. Необходимо проведение работ по ремонту электроснабжения, капитальному ремонту Большого зала.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Сельские клубы-филиалы также нуждаются в проведении капитальных ремонтов. Клуб-филиал п. Усть-Мана построен в 1962 году. Необходимо проведение капитального ремонта системы отопления. </w:t>
      </w:r>
    </w:p>
    <w:p w:rsidR="00C66375" w:rsidRPr="00A120B7" w:rsidRDefault="00C66375" w:rsidP="00C66375">
      <w:pPr>
        <w:tabs>
          <w:tab w:val="left" w:pos="709"/>
        </w:tabs>
        <w:spacing w:after="20"/>
        <w:ind w:firstLine="709"/>
        <w:jc w:val="both"/>
        <w:rPr>
          <w:bCs/>
          <w:sz w:val="28"/>
          <w:szCs w:val="28"/>
        </w:rPr>
      </w:pPr>
      <w:r w:rsidRPr="00A120B7">
        <w:rPr>
          <w:sz w:val="28"/>
          <w:szCs w:val="28"/>
        </w:rPr>
        <w:t>Клуб-филиал с. Овсянка открыт в 1973 году. В аварийном состоянии находятся подпорная стена и лестница. Требуется проведение ремонта участка канализации. Необходим ремонт внутренних помещений и фасада здания. Отсутствует освещение прилегающей территории.</w:t>
      </w:r>
      <w:r w:rsidRPr="00A120B7">
        <w:rPr>
          <w:bCs/>
          <w:sz w:val="28"/>
          <w:szCs w:val="28"/>
        </w:rPr>
        <w:t xml:space="preserve">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Клуб-филиал п. Слизнево введён в эксплуатацию в 1982 году. Необходим капитальный ремонт кровли и деревянного ограждения.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Здание Дивногорской детской художественной школы введено в эксплуатацию в 1990 году. В 2014 году ОАО «Гражданпроект» было проведено обследование здания. На основании «Технического заключения по результатам обследования и оценки технического состояния покрытия встроено-пристроенного здания МОУ ДОД «ДХШ», техническое состояние плит покрытия было оценено как аварийное, в связи с чем в 2015 году проведены работы по усилению плит покрытия и замене кровли здания.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Зданию детской школы искусств требуется капитальный ремонт 1-го и 2-го этажей, системы вентиляции, кровли и фасада здания. </w:t>
      </w:r>
    </w:p>
    <w:p w:rsidR="00C66375" w:rsidRPr="00A120B7" w:rsidRDefault="00C66375" w:rsidP="00C66375">
      <w:pPr>
        <w:tabs>
          <w:tab w:val="left" w:pos="709"/>
        </w:tabs>
        <w:spacing w:after="20"/>
        <w:ind w:firstLine="709"/>
        <w:jc w:val="both"/>
        <w:rPr>
          <w:sz w:val="28"/>
          <w:szCs w:val="28"/>
        </w:rPr>
      </w:pPr>
      <w:r w:rsidRPr="00A120B7">
        <w:rPr>
          <w:sz w:val="28"/>
          <w:szCs w:val="28"/>
        </w:rPr>
        <w:t>В Дивногорском художественном музее в целях устранения предписания Средне-Сибирского управления Министерства Культуры России требуется установка и монтаж систем пожаротушения, кондиционирования и увлажнения в фондохранилищах и в залах музея.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настоящее время в оперативном управлении Дивногорского художественного музея находится здание Знаменского скита, построенное в 1888 году. В 2017 году Знаменский скит включен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Требуется капитальный ремонт здания скита.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За счёт средств местного бюджета, субсидий, выделяемых на конкурсной основе из краевого и федерального бюджетов, укрепляется материально-техническая база, осуществляется текущий и капитальный ремонт. </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 xml:space="preserve">В 2017 году открыт кинозал в Городском Дворце культуры «Энергетик»: завершён ремонт фойе и малого зала, приобретены кресла для зрительного зала, оборудование - для кинопоказа. В клубе-филиале п. Слизнево проведён текущий ремонт игровой и кружковой комнат, в клубе-филиале с. Овсянка - текущий ремонт актового и зрительного залов, выполнено обустройство подвесных потолков коридора, в п. Усть-Мана - завершен текущий ремонт гримёрных комнат, заменен линолеум. </w:t>
      </w:r>
    </w:p>
    <w:p w:rsidR="00C66375" w:rsidRPr="00A120B7" w:rsidRDefault="00C66375" w:rsidP="00C66375">
      <w:pPr>
        <w:tabs>
          <w:tab w:val="left" w:pos="709"/>
        </w:tabs>
        <w:spacing w:after="20"/>
        <w:ind w:firstLine="709"/>
        <w:jc w:val="both"/>
        <w:rPr>
          <w:sz w:val="28"/>
          <w:szCs w:val="28"/>
        </w:rPr>
      </w:pPr>
      <w:r w:rsidRPr="00A120B7">
        <w:rPr>
          <w:sz w:val="28"/>
          <w:szCs w:val="28"/>
        </w:rPr>
        <w:t>В 2018 году в рамках реализации проекта «Местный Дом культуры» в большой зал Городского Дворца культуры «Энергетик» приобретено световое оборудование на сумму 3 161,22 тыс. руб., проведён текущий ремонт комнаты старинного быта «Горница», гардеробной и кружковой комнаты в клубе-филиале п. Слизнево на сумму 201,28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За счет средств субсидии местному бюджету из краевого бюджета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краевого бюджета, поступивших из федерального бюджета, в 2019 году к сети Интернет подключена библиотека-филиал №6 п. Слизнево (7 тыс. руб.), в 2020 году – библиотека-филиал № 5 п. Усть-Мана (180,0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В 2019 году в рамках реализации национального проекта «Культура» приобретены концертные костюмы и обувь для образцового вокального ансамбля «Крылья» Городского Дворца культуры «Энергетик» на сумму 149,5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За счет средств субсидии на развитие и укрепление МТБ муниципальных домов культуры в населенных пунктах с числом жителей до 50 тыс. человек в 2019 году в клуб-филиал п. Усть-Мана приобретено звуковое оборудование на сумму 192,2 тыс. руб., 2020 году - в Городской Дворец культуры «Энергетик» концертный рояль стоимостью 2 792,815 тыс. руб. и джембе стоимостью 15,00 тыс. руб. В 2021 году. В 2021 году проведен текущий ремонт крыльца запасного противопожарного выхода клуба-филиала п. Усть-Мана на общую сумму 87,75 тыс. руб. В 2022 году проведен ремонт фойе первого этажа и лестничного пролета клуба с. Овсянка, приобретены кресла в зрительный зал п. Усть-Мана (920,111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За счет средств субсидии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в 2019 году в клуб-филиал п. Усть -Мана приобретен токарный станок, электрорубанок, набор резцов, шкаф-витрин в клуб-филиал п.Усть-Мана на сумму 119,7 тыс. руб., в 2020 году - в клуб-филиал с. Овсянка ткацкий станок, ноутбук, плоттер, шкафы-витрины на сумму 181,0 тыс. руб. В 2021 году выделена субсидия в размере 204,0 тыс. руб. Дивногорскому художественному музею на приобретение оборудования для формирования «Береста». В 2022 году данную субсидию получил художественный музей в размере 300,0 тыс. рублей, клуб п. Усть-Мана – 105,0 тыс. руб.</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В 2020 году в рамках государственной программы Красноярского края «Содействие развитию местного самоуправления» Дивногорскому художественному музею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выделены средства, направленные на выполнение работ по ремонту выставочных залов, помещений туалетной комнаты, замене освещения выставочного зала, ремонт крыльца и фасада здания, благоустройство территории в сумме 4 416,6 тыс. рублей.</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реализации проекта «Цифровая культура» национального проекта «Культура» в 2022 году в библиотеке им. В. Н. Белкина открыт виртуальный концертный зал. Приобретено звуковое оборудование, проектор, экран (объем межбюджетного трансферта – 1 млн. руб.). За счет средств местного бюджета приобретены затемняющие ролло-шторы в конференцзал (764,460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реализации проекта «Культурная среда» национального проекта «Культура» бюджету муниципального образования выделена субсидия местному бюджету из краевого бюджета на создание (реконструкцию) и капитальный ремонт культурно-досуговых учреждений в сельской местности в 2020 проведен капитальный ремонт кровли здания клуба-филиала с. Овсянка на общую сумму 1 100,4 тыс. руб. В 2021 году проведен капитальный ремонт помещений санитарных узлов, расположенных в левом крыле на 1-ом этаже здания Дворца культуры «Энергетик». В 2022 году проведен капитальный ремонт кровли здания ГДК «Энергетик» (общая стоимость 25,806 млн. руб.). изготовлено ПСД на капитальный ремонт системы отопления клуба</w:t>
      </w:r>
      <w:r w:rsidR="00D60959" w:rsidRPr="00A120B7">
        <w:rPr>
          <w:sz w:val="28"/>
          <w:szCs w:val="28"/>
        </w:rPr>
        <w:t xml:space="preserve"> </w:t>
      </w:r>
      <w:r w:rsidRPr="00A120B7">
        <w:rPr>
          <w:sz w:val="28"/>
          <w:szCs w:val="28"/>
        </w:rPr>
        <w:t>п. Усть-Мана (общая стоимость 220,0 тыс. руб.).</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2020 году за счет средств местного бюджета благоустроена территория, прилегающая к зданию библиотеки-музея В.П. Астафьева на сумму 217,6 тыс. руб., произведен частичный ремонт кровли здания художественного музея на сумму 139,9 тыс. руб. В 2021 году смонтирована система видеонаблюдения в здании ГДК «Энергетик», приобретена искусственная елка. Проведено комплектование книжных фондов 6 муниципальных библиотек: приобретено 415 экземпляров книг (149,691 тыс. руб.). </w:t>
      </w:r>
    </w:p>
    <w:p w:rsidR="00C66375" w:rsidRPr="00A120B7" w:rsidRDefault="00C66375" w:rsidP="00C66375">
      <w:pPr>
        <w:tabs>
          <w:tab w:val="left" w:pos="709"/>
        </w:tabs>
        <w:spacing w:after="20"/>
        <w:ind w:firstLine="709"/>
        <w:jc w:val="both"/>
        <w:rPr>
          <w:sz w:val="28"/>
          <w:szCs w:val="28"/>
        </w:rPr>
      </w:pPr>
      <w:r w:rsidRPr="00A120B7">
        <w:rPr>
          <w:sz w:val="28"/>
          <w:szCs w:val="28"/>
        </w:rPr>
        <w:t>В 2021 году за счет средств местного бюджета разработана проектно-сметная документация на капитальный ремонт крыши здания Городского Дворца культуры «Энергетик» стоимостью 251,49 тыс. руб., проектно-сметная документация на капитальный ремонт кровли и отмостки здания Детской школы искусств стоимостью 170,8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В 2021 году за счет средств, распределенных бюджету муниципального образования в целях содействия достижения и (или) поощрения достижения наилучших показателей эффективности деятельности органов местного самоуправления, проведены работы по замене оконных блоков в библиотеке-музее В.П. Астафьева на общую сумму 1 637,67 тыс. руб.</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В 2022 году за счет средств местного бюджета подключено к централизованной системе холодного водоснабжения здание клуба п. Усть-Мана (850,0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национального проекта «Жилье и городская среда» благоустроен Милицейский парк на нижней застройке города Дивногорска близ библиотеки им. В.Г. Распутина, исполнитель – МБУК ЦБС г. Дивногорска. Общая стоимость проекта составляет</w:t>
      </w:r>
      <w:r w:rsidR="00D60959" w:rsidRPr="00A120B7">
        <w:rPr>
          <w:sz w:val="28"/>
          <w:szCs w:val="28"/>
        </w:rPr>
        <w:t xml:space="preserve"> </w:t>
      </w:r>
      <w:r w:rsidRPr="00A120B7">
        <w:rPr>
          <w:sz w:val="28"/>
          <w:szCs w:val="28"/>
        </w:rPr>
        <w:t>77,973 млн. р.</w:t>
      </w:r>
    </w:p>
    <w:p w:rsidR="00C66375" w:rsidRPr="00A120B7" w:rsidRDefault="00C66375" w:rsidP="00C66375">
      <w:pPr>
        <w:tabs>
          <w:tab w:val="left" w:pos="709"/>
        </w:tabs>
        <w:spacing w:after="20"/>
        <w:ind w:firstLine="709"/>
        <w:jc w:val="both"/>
        <w:rPr>
          <w:sz w:val="28"/>
          <w:szCs w:val="28"/>
        </w:rPr>
      </w:pPr>
      <w:r w:rsidRPr="00A120B7">
        <w:rPr>
          <w:sz w:val="28"/>
          <w:szCs w:val="28"/>
        </w:rPr>
        <w:t>В 2023 году в рамках национального проекта «Культура» проведен капитальный ремонт кровли здания Дивногорского художественного музея и потолка выставочного зала на общую сумму 4 014,12 тыс. руб.</w:t>
      </w:r>
    </w:p>
    <w:p w:rsidR="00C66375" w:rsidRPr="00A120B7" w:rsidRDefault="00C66375" w:rsidP="00C66375">
      <w:pPr>
        <w:tabs>
          <w:tab w:val="left" w:pos="709"/>
        </w:tabs>
        <w:spacing w:after="20"/>
        <w:ind w:firstLine="709"/>
        <w:jc w:val="both"/>
        <w:rPr>
          <w:sz w:val="28"/>
          <w:szCs w:val="28"/>
        </w:rPr>
      </w:pPr>
      <w:r w:rsidRPr="00A120B7">
        <w:rPr>
          <w:sz w:val="28"/>
          <w:szCs w:val="28"/>
        </w:rPr>
        <w:t>В 2023 году произведен ремонт водопровода ГДК «Энергетик» и двух помещений для занятий клубных формирований стоимостью порядка 4,0 млн. руб. В одном помещении организован многофункциональный зал, в другом -</w:t>
      </w:r>
      <w:r w:rsidR="00D60959" w:rsidRPr="00A120B7">
        <w:rPr>
          <w:sz w:val="28"/>
          <w:szCs w:val="28"/>
        </w:rPr>
        <w:t xml:space="preserve"> </w:t>
      </w:r>
      <w:r w:rsidRPr="00A120B7">
        <w:rPr>
          <w:sz w:val="28"/>
          <w:szCs w:val="28"/>
        </w:rPr>
        <w:t>проходят занятия вокальной студии.</w:t>
      </w:r>
    </w:p>
    <w:p w:rsidR="00C66375" w:rsidRPr="00A120B7" w:rsidRDefault="00C66375" w:rsidP="00C66375">
      <w:pPr>
        <w:tabs>
          <w:tab w:val="left" w:pos="709"/>
        </w:tabs>
        <w:spacing w:after="20"/>
        <w:ind w:firstLine="709"/>
        <w:jc w:val="both"/>
        <w:rPr>
          <w:sz w:val="28"/>
          <w:szCs w:val="28"/>
        </w:rPr>
      </w:pPr>
      <w:r w:rsidRPr="00A120B7">
        <w:rPr>
          <w:sz w:val="28"/>
          <w:szCs w:val="28"/>
        </w:rPr>
        <w:t>В 2023 году в рамках национального проекта «Жилье и городская среда» проведен</w:t>
      </w:r>
      <w:r w:rsidR="00D60959" w:rsidRPr="00A120B7">
        <w:rPr>
          <w:sz w:val="28"/>
          <w:szCs w:val="28"/>
        </w:rPr>
        <w:t xml:space="preserve"> </w:t>
      </w:r>
      <w:r w:rsidRPr="00A120B7">
        <w:rPr>
          <w:sz w:val="28"/>
          <w:szCs w:val="28"/>
        </w:rPr>
        <w:t>I этап благоустройства площади ГДК «Энергетик»: отремонтирована лестница, подпорная стена, устроены система наружного электроосвещения и видеонаблюдения, установлены сцена. В 2024 году пройдет</w:t>
      </w:r>
      <w:r w:rsidR="00D60959" w:rsidRPr="00A120B7">
        <w:rPr>
          <w:sz w:val="28"/>
          <w:szCs w:val="28"/>
        </w:rPr>
        <w:t xml:space="preserve"> </w:t>
      </w:r>
      <w:r w:rsidRPr="00A120B7">
        <w:rPr>
          <w:sz w:val="28"/>
          <w:szCs w:val="28"/>
        </w:rPr>
        <w:t>II этап благоустройства площади.</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целях преодоления сложившихся в сфере культуры муниципального образования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w:t>
      </w:r>
    </w:p>
    <w:p w:rsidR="00C66375" w:rsidRPr="00A120B7" w:rsidRDefault="00C66375" w:rsidP="00C66375">
      <w:pPr>
        <w:tabs>
          <w:tab w:val="left" w:pos="709"/>
        </w:tabs>
        <w:spacing w:after="20"/>
        <w:ind w:firstLine="709"/>
        <w:jc w:val="both"/>
        <w:rPr>
          <w:sz w:val="28"/>
          <w:szCs w:val="28"/>
        </w:rPr>
      </w:pPr>
      <w:r w:rsidRPr="00A120B7">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C66375" w:rsidRPr="00A120B7" w:rsidRDefault="00C66375" w:rsidP="00C66375">
      <w:pPr>
        <w:tabs>
          <w:tab w:val="left" w:pos="709"/>
        </w:tabs>
        <w:spacing w:after="20"/>
        <w:ind w:firstLine="709"/>
        <w:jc w:val="both"/>
        <w:rPr>
          <w:sz w:val="28"/>
          <w:szCs w:val="28"/>
        </w:rPr>
      </w:pPr>
      <w:r w:rsidRPr="00A120B7">
        <w:rPr>
          <w:sz w:val="28"/>
          <w:szCs w:val="28"/>
        </w:rPr>
        <w:t>Финансовые риски –увеличение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Административные и кадровые риски – неэффективное управление программой, дефицит высококвалифицированных кадров в сфере культуры и архивного дела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 </w:t>
      </w:r>
    </w:p>
    <w:p w:rsidR="00C66375" w:rsidRPr="00A120B7" w:rsidRDefault="00C66375" w:rsidP="00C66375">
      <w:pPr>
        <w:tabs>
          <w:tab w:val="left" w:pos="709"/>
        </w:tabs>
        <w:spacing w:after="20"/>
        <w:ind w:firstLine="709"/>
        <w:jc w:val="both"/>
        <w:rPr>
          <w:sz w:val="28"/>
          <w:szCs w:val="28"/>
        </w:rPr>
      </w:pPr>
      <w:r w:rsidRPr="00A120B7">
        <w:rPr>
          <w:sz w:val="28"/>
          <w:szCs w:val="28"/>
        </w:rPr>
        <w:t>Правовые риски – изменение федерального и регионального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w:t>
      </w:r>
      <w:r w:rsidRPr="00A120B7">
        <w:rPr>
          <w:sz w:val="28"/>
          <w:szCs w:val="28"/>
        </w:rPr>
        <w:lastRenderedPageBreak/>
        <w:t>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C66375" w:rsidRPr="00A120B7" w:rsidRDefault="00C66375" w:rsidP="00C66375">
      <w:pPr>
        <w:tabs>
          <w:tab w:val="left" w:pos="709"/>
        </w:tabs>
        <w:spacing w:after="20"/>
        <w:ind w:firstLine="709"/>
        <w:jc w:val="both"/>
        <w:rPr>
          <w:sz w:val="28"/>
          <w:szCs w:val="28"/>
        </w:rPr>
      </w:pPr>
      <w:bookmarkStart w:id="2" w:name="_Hlk98420931"/>
    </w:p>
    <w:p w:rsidR="00C66375" w:rsidRPr="00A120B7" w:rsidRDefault="00C66375" w:rsidP="00C66375">
      <w:pPr>
        <w:tabs>
          <w:tab w:val="left" w:pos="709"/>
        </w:tabs>
        <w:spacing w:after="20"/>
        <w:ind w:firstLine="709"/>
        <w:jc w:val="both"/>
        <w:rPr>
          <w:sz w:val="28"/>
          <w:szCs w:val="28"/>
        </w:rPr>
      </w:pPr>
      <w:r w:rsidRPr="00A120B7">
        <w:rPr>
          <w:sz w:val="28"/>
          <w:szCs w:val="28"/>
        </w:rPr>
        <w:t>3.Приоритеты и цели социально-экономического развития сферы культуры муниципального образования город Дивногорск, описание основных целей и задач программы, прогноз развития сферы культуры</w:t>
      </w:r>
      <w:bookmarkEnd w:id="2"/>
    </w:p>
    <w:p w:rsidR="00C66375" w:rsidRPr="00A120B7" w:rsidRDefault="00C66375" w:rsidP="00C66375">
      <w:pPr>
        <w:tabs>
          <w:tab w:val="left" w:pos="709"/>
        </w:tabs>
        <w:spacing w:after="20"/>
        <w:ind w:firstLine="709"/>
        <w:jc w:val="both"/>
        <w:rPr>
          <w:sz w:val="28"/>
          <w:szCs w:val="28"/>
        </w:rPr>
      </w:pPr>
      <w:r w:rsidRPr="00A120B7">
        <w:rPr>
          <w:sz w:val="28"/>
          <w:szCs w:val="28"/>
        </w:rPr>
        <w:t>Приоритеты и цели развития культуры муниципального образования город Дивногорск определены в соответствии со следующими стратегическими документами и нормативными правовыми актами Российской Федерации, Красноярского края, органов местного самоуправления:</w:t>
      </w:r>
    </w:p>
    <w:p w:rsidR="00C66375" w:rsidRPr="00A120B7" w:rsidRDefault="00C66375" w:rsidP="00C66375">
      <w:pPr>
        <w:tabs>
          <w:tab w:val="left" w:pos="709"/>
        </w:tabs>
        <w:spacing w:after="20"/>
        <w:ind w:firstLine="709"/>
        <w:jc w:val="both"/>
        <w:rPr>
          <w:sz w:val="28"/>
          <w:szCs w:val="28"/>
        </w:rPr>
      </w:pPr>
      <w:r w:rsidRPr="00A120B7">
        <w:rPr>
          <w:sz w:val="28"/>
          <w:szCs w:val="28"/>
        </w:rPr>
        <w:t>Федеральный закон Российской Федерации от 09.10.1992 № 3612-1 «Основы законодательства Российской Федерации о культуре»;</w:t>
      </w:r>
    </w:p>
    <w:p w:rsidR="00C66375" w:rsidRPr="00A120B7" w:rsidRDefault="00C66375" w:rsidP="00C66375">
      <w:pPr>
        <w:tabs>
          <w:tab w:val="left" w:pos="709"/>
        </w:tabs>
        <w:spacing w:after="20"/>
        <w:ind w:firstLine="709"/>
        <w:jc w:val="both"/>
        <w:rPr>
          <w:sz w:val="28"/>
          <w:szCs w:val="28"/>
        </w:rPr>
      </w:pPr>
      <w:r w:rsidRPr="00A120B7">
        <w:rPr>
          <w:sz w:val="28"/>
          <w:szCs w:val="28"/>
        </w:rPr>
        <w:t>Указ Президента РФ № 204 от 07.05.2018 № 204 «О национальных целях и стратегических задачах развития Российской Федерации на период до 2024 года»;</w:t>
      </w:r>
    </w:p>
    <w:p w:rsidR="00C66375" w:rsidRPr="00A120B7" w:rsidRDefault="00C66375" w:rsidP="00C66375">
      <w:pPr>
        <w:tabs>
          <w:tab w:val="left" w:pos="709"/>
        </w:tabs>
        <w:spacing w:after="20"/>
        <w:ind w:firstLine="709"/>
        <w:jc w:val="both"/>
        <w:rPr>
          <w:sz w:val="28"/>
          <w:szCs w:val="28"/>
        </w:rPr>
      </w:pPr>
      <w:r w:rsidRPr="00A120B7">
        <w:rPr>
          <w:sz w:val="28"/>
          <w:szCs w:val="28"/>
        </w:rPr>
        <w:t>Основы государственной культурной политики (утверждены Указом Президента Российской Федерации от 24.12.2014 № 808);</w:t>
      </w:r>
    </w:p>
    <w:p w:rsidR="00C66375" w:rsidRPr="00A120B7" w:rsidRDefault="00C66375" w:rsidP="00C66375">
      <w:pPr>
        <w:tabs>
          <w:tab w:val="left" w:pos="709"/>
        </w:tabs>
        <w:spacing w:after="20"/>
        <w:ind w:firstLine="709"/>
        <w:jc w:val="both"/>
        <w:rPr>
          <w:sz w:val="28"/>
          <w:szCs w:val="28"/>
        </w:rPr>
      </w:pPr>
      <w:r w:rsidRPr="00A120B7">
        <w:rPr>
          <w:sz w:val="28"/>
          <w:szCs w:val="28"/>
        </w:rPr>
        <w:t>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C66375" w:rsidRPr="00A120B7" w:rsidRDefault="00C66375" w:rsidP="00C66375">
      <w:pPr>
        <w:tabs>
          <w:tab w:val="left" w:pos="709"/>
        </w:tabs>
        <w:spacing w:after="20"/>
        <w:ind w:firstLine="709"/>
        <w:jc w:val="both"/>
        <w:rPr>
          <w:sz w:val="28"/>
          <w:szCs w:val="28"/>
        </w:rPr>
      </w:pPr>
      <w:r w:rsidRPr="00A120B7">
        <w:rPr>
          <w:sz w:val="28"/>
          <w:szCs w:val="28"/>
        </w:rPr>
        <w:t>Указ Президента Российской Федерации от 25.01.2023 № 35 «О внесении изменений в Основы государственной культурной политики, утвержденные Указом Президента Российской Федерации от 24 декабря 2014 г. № 808»;</w:t>
      </w:r>
    </w:p>
    <w:p w:rsidR="00C66375" w:rsidRPr="00A120B7" w:rsidRDefault="00C66375" w:rsidP="00C66375">
      <w:pPr>
        <w:tabs>
          <w:tab w:val="left" w:pos="709"/>
        </w:tabs>
        <w:spacing w:after="20"/>
        <w:ind w:firstLine="709"/>
        <w:jc w:val="both"/>
        <w:rPr>
          <w:sz w:val="28"/>
          <w:szCs w:val="28"/>
        </w:rPr>
      </w:pPr>
      <w:r w:rsidRPr="00A120B7">
        <w:rPr>
          <w:sz w:val="28"/>
          <w:szCs w:val="28"/>
        </w:rPr>
        <w:t>Указ Президента РФ № 344 от 29.05.2020 «Об утверждении Стратегии противодействия экстремизму в Российской Федерации до 2025 года»;</w:t>
      </w:r>
    </w:p>
    <w:p w:rsidR="00C66375" w:rsidRPr="00A120B7" w:rsidRDefault="00C66375" w:rsidP="00C66375">
      <w:pPr>
        <w:tabs>
          <w:tab w:val="left" w:pos="709"/>
        </w:tabs>
        <w:spacing w:after="20"/>
        <w:ind w:firstLine="709"/>
        <w:jc w:val="both"/>
        <w:rPr>
          <w:sz w:val="28"/>
          <w:szCs w:val="28"/>
        </w:rPr>
      </w:pPr>
      <w:r w:rsidRPr="00A120B7">
        <w:rPr>
          <w:sz w:val="28"/>
          <w:szCs w:val="28"/>
        </w:rPr>
        <w:t>Указ Президента РФ от 07.05.2024 № 309 «О национальных целях развития Российской Федерации на период до 2030 года и на перспективу до 2036»;</w:t>
      </w:r>
    </w:p>
    <w:p w:rsidR="00C66375" w:rsidRPr="00A120B7" w:rsidRDefault="00C66375" w:rsidP="00C66375">
      <w:pPr>
        <w:tabs>
          <w:tab w:val="left" w:pos="709"/>
        </w:tabs>
        <w:spacing w:after="20"/>
        <w:ind w:firstLine="709"/>
        <w:jc w:val="both"/>
        <w:rPr>
          <w:sz w:val="28"/>
          <w:szCs w:val="28"/>
        </w:rPr>
      </w:pPr>
      <w:r w:rsidRPr="00A120B7">
        <w:rPr>
          <w:sz w:val="28"/>
          <w:szCs w:val="28"/>
        </w:rPr>
        <w:t>Стратегия национальной безопасности Российской Федерации (утверждена Указом президента Российской Федерации от 31.12.2015 № 683);</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Стратегия развития информационного общества в Российской Федерации на 2017 - 2030 годы (утверждена Указом Президента Российской Федерации от 09.05.2017 № 203);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Стратегия государственной культурной политики на период до 2030 года (утвержден Распоряжением Правительства Российской Федерации от 29.02.2016 № 326-р); </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Стратегия развития туризма в Российской Федерации на период до 2035 года (утверждена Распоряжением Правительства Российской Федерации от 20 сентября 2019 г. N 2129-р);</w:t>
      </w:r>
    </w:p>
    <w:p w:rsidR="00C66375" w:rsidRPr="00A120B7" w:rsidRDefault="00C66375" w:rsidP="00C66375">
      <w:pPr>
        <w:tabs>
          <w:tab w:val="left" w:pos="709"/>
        </w:tabs>
        <w:spacing w:after="20"/>
        <w:ind w:firstLine="709"/>
        <w:jc w:val="both"/>
        <w:rPr>
          <w:sz w:val="28"/>
          <w:szCs w:val="28"/>
        </w:rPr>
      </w:pPr>
      <w:r w:rsidRPr="00A120B7">
        <w:rPr>
          <w:sz w:val="28"/>
          <w:szCs w:val="28"/>
        </w:rPr>
        <w:t>Концепция устойчивого развития коренных малочисленных народов Севера, Сибири и Дальнего Востока Российской Федерации (утверждена Распоряжением Правительства Российской Федерации от 04.02.2009 N 132-р);</w:t>
      </w:r>
    </w:p>
    <w:p w:rsidR="00C66375" w:rsidRPr="00A120B7" w:rsidRDefault="00C66375" w:rsidP="00C66375">
      <w:pPr>
        <w:tabs>
          <w:tab w:val="left" w:pos="709"/>
        </w:tabs>
        <w:spacing w:after="20"/>
        <w:ind w:firstLine="709"/>
        <w:jc w:val="both"/>
        <w:rPr>
          <w:sz w:val="28"/>
          <w:szCs w:val="28"/>
        </w:rPr>
      </w:pPr>
      <w:r w:rsidRPr="00A120B7">
        <w:rPr>
          <w:sz w:val="28"/>
          <w:szCs w:val="28"/>
        </w:rPr>
        <w:t>Закон Красноярского края от 28.06.2007 № 2-190 «О культуре»;</w:t>
      </w:r>
    </w:p>
    <w:p w:rsidR="00C66375" w:rsidRPr="00A120B7" w:rsidRDefault="00C66375" w:rsidP="00C66375">
      <w:pPr>
        <w:tabs>
          <w:tab w:val="left" w:pos="709"/>
        </w:tabs>
        <w:spacing w:after="20"/>
        <w:ind w:firstLine="709"/>
        <w:jc w:val="both"/>
        <w:rPr>
          <w:sz w:val="28"/>
          <w:szCs w:val="28"/>
        </w:rPr>
      </w:pPr>
      <w:r w:rsidRPr="00A120B7">
        <w:rPr>
          <w:sz w:val="28"/>
          <w:szCs w:val="28"/>
        </w:rPr>
        <w:t>План мероприятий «Изменения в отраслях социальной сферы, направленные на повышение эффективности сферы культуры Красноярского края», утвержденный распоряжением Губернатора Красноярского края от 25.12.2013 № 58-рг;</w:t>
      </w:r>
    </w:p>
    <w:p w:rsidR="00C66375" w:rsidRPr="00A120B7" w:rsidRDefault="00C66375" w:rsidP="00C66375">
      <w:pPr>
        <w:tabs>
          <w:tab w:val="left" w:pos="709"/>
        </w:tabs>
        <w:spacing w:after="20"/>
        <w:ind w:firstLine="709"/>
        <w:jc w:val="both"/>
        <w:rPr>
          <w:sz w:val="28"/>
          <w:szCs w:val="28"/>
        </w:rPr>
      </w:pPr>
      <w:r w:rsidRPr="00A120B7">
        <w:rPr>
          <w:sz w:val="28"/>
          <w:szCs w:val="28"/>
        </w:rPr>
        <w:t>Стратегия социально-экономического развития муниципального образования город Дивногорск до 2030 года (утверждена решением городского Совета депутатов от 26.11.2019 №48-308-ГС);</w:t>
      </w:r>
    </w:p>
    <w:p w:rsidR="00C66375" w:rsidRPr="00A120B7" w:rsidRDefault="00C66375" w:rsidP="00C66375">
      <w:pPr>
        <w:tabs>
          <w:tab w:val="left" w:pos="709"/>
        </w:tabs>
        <w:spacing w:after="20"/>
        <w:ind w:firstLine="709"/>
        <w:jc w:val="both"/>
        <w:rPr>
          <w:sz w:val="28"/>
          <w:szCs w:val="28"/>
        </w:rPr>
      </w:pPr>
      <w:r w:rsidRPr="00A120B7">
        <w:rPr>
          <w:sz w:val="28"/>
          <w:szCs w:val="28"/>
        </w:rPr>
        <w:t>План мероприятий («дорожная карта») «Изменения в отраслях социальной сферы, направленные на повышение эффективности сферы культуры муниципального образования город Дивногорск», утвержденный распоряжением администрации города Дивногорска от 03.07.2013 № 1078-р.</w:t>
      </w:r>
    </w:p>
    <w:p w:rsidR="00C66375" w:rsidRPr="00A120B7" w:rsidRDefault="00C66375" w:rsidP="00C66375">
      <w:pPr>
        <w:tabs>
          <w:tab w:val="left" w:pos="709"/>
        </w:tabs>
        <w:spacing w:after="20"/>
        <w:ind w:firstLine="709"/>
        <w:jc w:val="both"/>
        <w:rPr>
          <w:sz w:val="28"/>
          <w:szCs w:val="28"/>
        </w:rPr>
      </w:pPr>
      <w:r w:rsidRPr="00A120B7">
        <w:rPr>
          <w:sz w:val="28"/>
          <w:szCs w:val="28"/>
        </w:rPr>
        <w:t>Целями государственной политики в сфере культуры являются (в соответствии со Стратегией государственной культурной политики на период до 2030 года):</w:t>
      </w:r>
    </w:p>
    <w:p w:rsidR="00C66375" w:rsidRPr="00A120B7" w:rsidRDefault="00C66375" w:rsidP="00C66375">
      <w:pPr>
        <w:tabs>
          <w:tab w:val="left" w:pos="709"/>
        </w:tabs>
        <w:spacing w:after="20"/>
        <w:ind w:firstLine="709"/>
        <w:jc w:val="both"/>
        <w:rPr>
          <w:sz w:val="28"/>
          <w:szCs w:val="28"/>
        </w:rPr>
      </w:pPr>
      <w:r w:rsidRPr="00A120B7">
        <w:rPr>
          <w:sz w:val="28"/>
          <w:szCs w:val="28"/>
        </w:rPr>
        <w:t>- формирование гармонично развитой личности;</w:t>
      </w:r>
    </w:p>
    <w:p w:rsidR="00C66375" w:rsidRPr="00A120B7" w:rsidRDefault="00C66375" w:rsidP="00C66375">
      <w:pPr>
        <w:tabs>
          <w:tab w:val="left" w:pos="709"/>
        </w:tabs>
        <w:spacing w:after="20"/>
        <w:ind w:firstLine="709"/>
        <w:jc w:val="both"/>
        <w:rPr>
          <w:sz w:val="28"/>
          <w:szCs w:val="28"/>
        </w:rPr>
      </w:pPr>
      <w:r w:rsidRPr="00A120B7">
        <w:rPr>
          <w:sz w:val="28"/>
          <w:szCs w:val="28"/>
        </w:rPr>
        <w:t>- укрепление единства российского общества посредством приоритетного культурного и гуманитарного развития;</w:t>
      </w:r>
    </w:p>
    <w:p w:rsidR="00C66375" w:rsidRPr="00A120B7" w:rsidRDefault="00C66375" w:rsidP="00C66375">
      <w:pPr>
        <w:tabs>
          <w:tab w:val="left" w:pos="709"/>
        </w:tabs>
        <w:spacing w:after="20"/>
        <w:ind w:firstLine="709"/>
        <w:jc w:val="both"/>
        <w:rPr>
          <w:sz w:val="28"/>
          <w:szCs w:val="28"/>
        </w:rPr>
      </w:pPr>
      <w:r w:rsidRPr="00A120B7">
        <w:rPr>
          <w:sz w:val="28"/>
          <w:szCs w:val="28"/>
        </w:rPr>
        <w:t>- укрепление гражданской идентичности;</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условий для воспитания граждан;</w:t>
      </w:r>
    </w:p>
    <w:p w:rsidR="00C66375" w:rsidRPr="00A120B7" w:rsidRDefault="00C66375" w:rsidP="00C66375">
      <w:pPr>
        <w:tabs>
          <w:tab w:val="left" w:pos="709"/>
        </w:tabs>
        <w:spacing w:after="20"/>
        <w:ind w:firstLine="709"/>
        <w:jc w:val="both"/>
        <w:rPr>
          <w:sz w:val="28"/>
          <w:szCs w:val="28"/>
        </w:rPr>
      </w:pPr>
      <w:r w:rsidRPr="00A120B7">
        <w:rPr>
          <w:sz w:val="28"/>
          <w:szCs w:val="28"/>
        </w:rPr>
        <w:t>- сохранение исторического и культурного наследия и его использование для воспитания и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 передача от поколения к поколению традиционных для российского общества ценностей, норм, традиций и обычаев;</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условий для реализации каждым человеком его творческого потенциала;</w:t>
      </w:r>
    </w:p>
    <w:p w:rsidR="00C66375" w:rsidRPr="00A120B7" w:rsidRDefault="00C66375" w:rsidP="00C66375">
      <w:pPr>
        <w:tabs>
          <w:tab w:val="left" w:pos="709"/>
        </w:tabs>
        <w:spacing w:after="20"/>
        <w:ind w:firstLine="709"/>
        <w:jc w:val="both"/>
        <w:rPr>
          <w:sz w:val="28"/>
          <w:szCs w:val="28"/>
        </w:rPr>
      </w:pPr>
      <w:r w:rsidRPr="00A120B7">
        <w:rPr>
          <w:sz w:val="28"/>
          <w:szCs w:val="28"/>
        </w:rPr>
        <w:t>- обеспечение гражданам доступа к знаниям, информации и культурным ценностям;</w:t>
      </w:r>
    </w:p>
    <w:p w:rsidR="00C66375" w:rsidRPr="00A120B7" w:rsidRDefault="00C66375" w:rsidP="00C66375">
      <w:pPr>
        <w:tabs>
          <w:tab w:val="left" w:pos="709"/>
        </w:tabs>
        <w:spacing w:after="20"/>
        <w:ind w:firstLine="709"/>
        <w:jc w:val="both"/>
        <w:rPr>
          <w:sz w:val="28"/>
          <w:szCs w:val="28"/>
        </w:rPr>
      </w:pPr>
      <w:r w:rsidRPr="00A120B7">
        <w:rPr>
          <w:sz w:val="28"/>
          <w:szCs w:val="28"/>
        </w:rPr>
        <w:t>- комплексное развитие внутреннего и въездного туризма.</w:t>
      </w:r>
    </w:p>
    <w:p w:rsidR="00C66375" w:rsidRPr="00A120B7" w:rsidRDefault="00C66375" w:rsidP="00C66375">
      <w:pPr>
        <w:tabs>
          <w:tab w:val="left" w:pos="709"/>
        </w:tabs>
        <w:spacing w:after="20"/>
        <w:ind w:firstLine="709"/>
        <w:jc w:val="both"/>
        <w:rPr>
          <w:sz w:val="28"/>
          <w:szCs w:val="28"/>
        </w:rPr>
      </w:pPr>
      <w:r w:rsidRPr="00A120B7">
        <w:rPr>
          <w:sz w:val="28"/>
          <w:szCs w:val="28"/>
        </w:rPr>
        <w:t>Реализация программы будет осуществляться в соответствии с приоритетами, установленными Основами государственной культурной политики и Стратегией государственной культурной политики на период до 2030 года:</w:t>
      </w:r>
    </w:p>
    <w:p w:rsidR="00C66375" w:rsidRPr="00A120B7" w:rsidRDefault="00C66375" w:rsidP="00C66375">
      <w:pPr>
        <w:tabs>
          <w:tab w:val="left" w:pos="709"/>
        </w:tabs>
        <w:spacing w:after="20"/>
        <w:ind w:firstLine="709"/>
        <w:jc w:val="both"/>
        <w:rPr>
          <w:sz w:val="28"/>
          <w:szCs w:val="28"/>
        </w:rPr>
      </w:pPr>
      <w:r w:rsidRPr="00A120B7">
        <w:rPr>
          <w:sz w:val="28"/>
          <w:szCs w:val="28"/>
        </w:rPr>
        <w:t>- сохранение единого культурного пространства как фактора национальной безопасности и территориальной целостности России;</w:t>
      </w:r>
    </w:p>
    <w:p w:rsidR="00C66375" w:rsidRPr="00A120B7" w:rsidRDefault="00C66375" w:rsidP="00C66375">
      <w:pPr>
        <w:tabs>
          <w:tab w:val="left" w:pos="709"/>
        </w:tabs>
        <w:spacing w:after="20"/>
        <w:ind w:firstLine="709"/>
        <w:jc w:val="both"/>
        <w:rPr>
          <w:sz w:val="28"/>
          <w:szCs w:val="28"/>
        </w:rPr>
      </w:pPr>
      <w:r w:rsidRPr="00A120B7">
        <w:rPr>
          <w:sz w:val="28"/>
          <w:szCs w:val="28"/>
        </w:rPr>
        <w:t>- активизация культурного потенциала территории;</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 повышение роли институтов гражданского общества как субъектов культурной политики;</w:t>
      </w:r>
    </w:p>
    <w:p w:rsidR="00C66375" w:rsidRPr="00A120B7" w:rsidRDefault="00C66375" w:rsidP="00C66375">
      <w:pPr>
        <w:tabs>
          <w:tab w:val="left" w:pos="709"/>
        </w:tabs>
        <w:spacing w:after="20"/>
        <w:ind w:firstLine="709"/>
        <w:jc w:val="both"/>
        <w:rPr>
          <w:sz w:val="28"/>
          <w:szCs w:val="28"/>
        </w:rPr>
      </w:pPr>
      <w:r w:rsidRPr="00A120B7">
        <w:rPr>
          <w:sz w:val="28"/>
          <w:szCs w:val="28"/>
        </w:rPr>
        <w:t>- повышение социального статуса семьи как общественного института, обеспечивающего воспитание и передачу от поколения к поколению традиционных для российской цивилизации ценностей и норм;</w:t>
      </w:r>
    </w:p>
    <w:p w:rsidR="00C66375" w:rsidRPr="00A120B7" w:rsidRDefault="00C66375" w:rsidP="00C66375">
      <w:pPr>
        <w:tabs>
          <w:tab w:val="left" w:pos="709"/>
        </w:tabs>
        <w:spacing w:after="20"/>
        <w:ind w:firstLine="709"/>
        <w:jc w:val="both"/>
        <w:rPr>
          <w:sz w:val="28"/>
          <w:szCs w:val="28"/>
        </w:rPr>
      </w:pPr>
      <w:r w:rsidRPr="00A120B7">
        <w:rPr>
          <w:sz w:val="28"/>
          <w:szCs w:val="28"/>
        </w:rPr>
        <w:t>- содействие формированию гармонично развитой личности, способной к активному участию в реализации государственной культурной политики;</w:t>
      </w:r>
    </w:p>
    <w:p w:rsidR="00C66375" w:rsidRPr="00A120B7" w:rsidRDefault="00C66375" w:rsidP="00C66375">
      <w:pPr>
        <w:tabs>
          <w:tab w:val="left" w:pos="709"/>
        </w:tabs>
        <w:spacing w:after="20"/>
        <w:ind w:firstLine="709"/>
        <w:jc w:val="both"/>
        <w:rPr>
          <w:sz w:val="28"/>
          <w:szCs w:val="28"/>
        </w:rPr>
      </w:pPr>
      <w:r w:rsidRPr="00A120B7">
        <w:rPr>
          <w:sz w:val="28"/>
          <w:szCs w:val="28"/>
        </w:rPr>
        <w:t>- формирование новой модели культурной политики;</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условий, в том числе инфраструктурных, для развития внутреннего и въездного туризма, в том числе культурно-познавательного туризма;</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конкурентоспособного регионального турпродукта и продвижение его на внутреннем и мировом туристских рынках.</w:t>
      </w:r>
    </w:p>
    <w:p w:rsidR="00C66375" w:rsidRPr="00A120B7" w:rsidRDefault="00C66375" w:rsidP="00C66375">
      <w:pPr>
        <w:tabs>
          <w:tab w:val="left" w:pos="709"/>
        </w:tabs>
        <w:spacing w:after="20"/>
        <w:ind w:firstLine="709"/>
        <w:jc w:val="both"/>
        <w:rPr>
          <w:sz w:val="28"/>
          <w:szCs w:val="28"/>
        </w:rPr>
      </w:pPr>
      <w:r w:rsidRPr="00A120B7">
        <w:rPr>
          <w:sz w:val="28"/>
          <w:szCs w:val="28"/>
        </w:rPr>
        <w:t>В целях сохранения единого культурного пространства как фактора национальной безопасности и территориальной целостности России предусматривается:</w:t>
      </w:r>
    </w:p>
    <w:p w:rsidR="00C66375" w:rsidRPr="00A120B7" w:rsidRDefault="00C66375" w:rsidP="00C66375">
      <w:pPr>
        <w:tabs>
          <w:tab w:val="left" w:pos="709"/>
        </w:tabs>
        <w:spacing w:after="20"/>
        <w:ind w:firstLine="709"/>
        <w:jc w:val="both"/>
        <w:rPr>
          <w:sz w:val="28"/>
          <w:szCs w:val="28"/>
        </w:rPr>
      </w:pPr>
      <w:r w:rsidRPr="00A120B7">
        <w:rPr>
          <w:sz w:val="28"/>
          <w:szCs w:val="28"/>
        </w:rPr>
        <w:t>- продвижение статуса культуры как национального приоритета;</w:t>
      </w:r>
    </w:p>
    <w:p w:rsidR="00C66375" w:rsidRPr="00A120B7" w:rsidRDefault="00C66375" w:rsidP="00C66375">
      <w:pPr>
        <w:tabs>
          <w:tab w:val="left" w:pos="709"/>
        </w:tabs>
        <w:spacing w:after="20"/>
        <w:ind w:firstLine="709"/>
        <w:jc w:val="both"/>
        <w:rPr>
          <w:sz w:val="28"/>
          <w:szCs w:val="28"/>
        </w:rPr>
      </w:pPr>
      <w:r w:rsidRPr="00A120B7">
        <w:rPr>
          <w:sz w:val="28"/>
          <w:szCs w:val="28"/>
        </w:rPr>
        <w:t>- содействие укреплению российской гражданской идентичности и единству многонационального народа Российской Федерации;</w:t>
      </w:r>
    </w:p>
    <w:p w:rsidR="00C66375" w:rsidRPr="00A120B7" w:rsidRDefault="00C66375" w:rsidP="00C66375">
      <w:pPr>
        <w:tabs>
          <w:tab w:val="left" w:pos="709"/>
        </w:tabs>
        <w:spacing w:after="20"/>
        <w:ind w:firstLine="709"/>
        <w:jc w:val="both"/>
        <w:rPr>
          <w:sz w:val="28"/>
          <w:szCs w:val="28"/>
        </w:rPr>
      </w:pPr>
      <w:r w:rsidRPr="00A120B7">
        <w:rPr>
          <w:sz w:val="28"/>
          <w:szCs w:val="28"/>
        </w:rPr>
        <w:t>- продвижение в культурной деятельности традиционных для российского общества нравственных ценностей, традиций и обычаев.</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целях активизации культурного потенциала территории предусматривается: </w:t>
      </w:r>
    </w:p>
    <w:p w:rsidR="00C66375" w:rsidRPr="00A120B7" w:rsidRDefault="00C66375" w:rsidP="00C66375">
      <w:pPr>
        <w:tabs>
          <w:tab w:val="left" w:pos="709"/>
        </w:tabs>
        <w:spacing w:after="20"/>
        <w:ind w:firstLine="709"/>
        <w:jc w:val="both"/>
        <w:rPr>
          <w:sz w:val="28"/>
          <w:szCs w:val="28"/>
        </w:rPr>
      </w:pPr>
      <w:r w:rsidRPr="00A120B7">
        <w:rPr>
          <w:sz w:val="28"/>
          <w:szCs w:val="28"/>
        </w:rPr>
        <w:t>- использование культурного и туристского потенциалов территории;</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условий для развития внутреннего познавательного, паломнического туризма.</w:t>
      </w:r>
    </w:p>
    <w:p w:rsidR="00C66375" w:rsidRPr="00A120B7" w:rsidRDefault="00C66375" w:rsidP="00C66375">
      <w:pPr>
        <w:tabs>
          <w:tab w:val="left" w:pos="709"/>
        </w:tabs>
        <w:spacing w:after="20"/>
        <w:ind w:firstLine="709"/>
        <w:jc w:val="both"/>
        <w:rPr>
          <w:sz w:val="28"/>
          <w:szCs w:val="28"/>
        </w:rPr>
      </w:pPr>
      <w:r w:rsidRPr="00A120B7">
        <w:rPr>
          <w:sz w:val="28"/>
          <w:szCs w:val="28"/>
        </w:rPr>
        <w:t>В целях повышения роли институтов гражданского общества как субъектов культурной политики предполагается:</w:t>
      </w:r>
    </w:p>
    <w:p w:rsidR="00C66375" w:rsidRPr="00A120B7" w:rsidRDefault="00C66375" w:rsidP="00C66375">
      <w:pPr>
        <w:tabs>
          <w:tab w:val="left" w:pos="709"/>
        </w:tabs>
        <w:spacing w:after="20"/>
        <w:ind w:firstLine="709"/>
        <w:jc w:val="both"/>
        <w:rPr>
          <w:sz w:val="28"/>
          <w:szCs w:val="28"/>
        </w:rPr>
      </w:pPr>
      <w:r w:rsidRPr="00A120B7">
        <w:rPr>
          <w:sz w:val="28"/>
          <w:szCs w:val="28"/>
        </w:rPr>
        <w:t>- повышение роли профессиональных союзов, ассоциаций и самоорганизаций профессиональных и творческих сообществ, общественных советов при органах государственной власти;</w:t>
      </w:r>
    </w:p>
    <w:p w:rsidR="00C66375" w:rsidRPr="00A120B7" w:rsidRDefault="00C66375" w:rsidP="00C66375">
      <w:pPr>
        <w:tabs>
          <w:tab w:val="left" w:pos="709"/>
        </w:tabs>
        <w:spacing w:after="20"/>
        <w:ind w:firstLine="709"/>
        <w:jc w:val="both"/>
        <w:rPr>
          <w:sz w:val="28"/>
          <w:szCs w:val="28"/>
        </w:rPr>
      </w:pPr>
      <w:r w:rsidRPr="00A120B7">
        <w:rPr>
          <w:sz w:val="28"/>
          <w:szCs w:val="28"/>
        </w:rPr>
        <w:t>- поощрение участия в культурной деятельности институтов гражданского общества, представляющих интересы и права культурной политики;</w:t>
      </w:r>
    </w:p>
    <w:p w:rsidR="00C66375" w:rsidRPr="00A120B7" w:rsidRDefault="00C66375" w:rsidP="00C66375">
      <w:pPr>
        <w:tabs>
          <w:tab w:val="left" w:pos="709"/>
        </w:tabs>
        <w:spacing w:after="20"/>
        <w:ind w:firstLine="709"/>
        <w:jc w:val="both"/>
        <w:rPr>
          <w:sz w:val="28"/>
          <w:szCs w:val="28"/>
        </w:rPr>
      </w:pPr>
      <w:r w:rsidRPr="00A120B7">
        <w:rPr>
          <w:sz w:val="28"/>
          <w:szCs w:val="28"/>
        </w:rPr>
        <w:t>- использование инновационных информационных и коммуникационных технологий в целях повышения доступности культурных благ, объектов культурного наследия.</w:t>
      </w:r>
    </w:p>
    <w:p w:rsidR="00C66375" w:rsidRPr="00A120B7" w:rsidRDefault="00C66375" w:rsidP="00C66375">
      <w:pPr>
        <w:tabs>
          <w:tab w:val="left" w:pos="709"/>
        </w:tabs>
        <w:spacing w:after="20"/>
        <w:ind w:firstLine="709"/>
        <w:jc w:val="both"/>
        <w:rPr>
          <w:sz w:val="28"/>
          <w:szCs w:val="28"/>
        </w:rPr>
      </w:pPr>
      <w:r w:rsidRPr="00A120B7">
        <w:rPr>
          <w:sz w:val="28"/>
          <w:szCs w:val="28"/>
        </w:rPr>
        <w:t>В целях повышения социального статуса семьи как общественного института, обеспечивающего воспитание и передачу от поколения к поколению традиционных для российского народа ценностей предполагает:</w:t>
      </w:r>
    </w:p>
    <w:p w:rsidR="00C66375" w:rsidRPr="00A120B7" w:rsidRDefault="00C66375" w:rsidP="00C66375">
      <w:pPr>
        <w:tabs>
          <w:tab w:val="left" w:pos="709"/>
        </w:tabs>
        <w:spacing w:after="20"/>
        <w:ind w:firstLine="709"/>
        <w:jc w:val="both"/>
        <w:rPr>
          <w:sz w:val="28"/>
          <w:szCs w:val="28"/>
        </w:rPr>
      </w:pPr>
      <w:r w:rsidRPr="00A120B7">
        <w:rPr>
          <w:sz w:val="28"/>
          <w:szCs w:val="28"/>
        </w:rPr>
        <w:t>- налаживание диалога между поколениями в масштабах общества;</w:t>
      </w:r>
    </w:p>
    <w:p w:rsidR="00C66375" w:rsidRPr="00A120B7" w:rsidRDefault="00C66375" w:rsidP="00C66375">
      <w:pPr>
        <w:tabs>
          <w:tab w:val="left" w:pos="709"/>
        </w:tabs>
        <w:spacing w:after="20"/>
        <w:ind w:firstLine="709"/>
        <w:jc w:val="both"/>
        <w:rPr>
          <w:sz w:val="28"/>
          <w:szCs w:val="28"/>
        </w:rPr>
      </w:pPr>
      <w:r w:rsidRPr="00A120B7">
        <w:rPr>
          <w:sz w:val="28"/>
          <w:szCs w:val="28"/>
        </w:rPr>
        <w:t>- популяризация внутреннего познавательного и семейного туризма;</w:t>
      </w:r>
    </w:p>
    <w:p w:rsidR="00C66375" w:rsidRPr="00A120B7" w:rsidRDefault="00C66375" w:rsidP="00C66375">
      <w:pPr>
        <w:tabs>
          <w:tab w:val="left" w:pos="709"/>
        </w:tabs>
        <w:spacing w:after="20"/>
        <w:ind w:firstLine="709"/>
        <w:jc w:val="both"/>
        <w:rPr>
          <w:sz w:val="28"/>
          <w:szCs w:val="28"/>
        </w:rPr>
      </w:pPr>
      <w:r w:rsidRPr="00A120B7">
        <w:rPr>
          <w:sz w:val="28"/>
          <w:szCs w:val="28"/>
        </w:rPr>
        <w:t>- стимулирование и популяризация изучения истории семьи и рода, в том числе путем исследования архивных документов;</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 создание стимулов для семейного творчества как на любительском, так и на профессиональном уровне, популяризация семейных династий в культуре.</w:t>
      </w:r>
    </w:p>
    <w:p w:rsidR="00C66375" w:rsidRPr="00A120B7" w:rsidRDefault="00C66375" w:rsidP="00C66375">
      <w:pPr>
        <w:tabs>
          <w:tab w:val="left" w:pos="709"/>
        </w:tabs>
        <w:spacing w:after="20"/>
        <w:ind w:firstLine="709"/>
        <w:jc w:val="both"/>
        <w:rPr>
          <w:sz w:val="28"/>
          <w:szCs w:val="28"/>
        </w:rPr>
      </w:pPr>
      <w:r w:rsidRPr="00A120B7">
        <w:rPr>
          <w:sz w:val="28"/>
          <w:szCs w:val="28"/>
        </w:rPr>
        <w:t>В целях содействия формированию гармонично развитой личности, способной к активному участию в реализации государственной культурной политики, предполагается:</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условий и возможностей для всестороннего развития, творческой самореализации;</w:t>
      </w:r>
    </w:p>
    <w:p w:rsidR="00C66375" w:rsidRPr="00A120B7" w:rsidRDefault="00C66375" w:rsidP="00C66375">
      <w:pPr>
        <w:tabs>
          <w:tab w:val="left" w:pos="709"/>
        </w:tabs>
        <w:spacing w:after="20"/>
        <w:ind w:firstLine="709"/>
        <w:jc w:val="both"/>
        <w:rPr>
          <w:sz w:val="28"/>
          <w:szCs w:val="28"/>
        </w:rPr>
      </w:pPr>
      <w:r w:rsidRPr="00A120B7">
        <w:rPr>
          <w:sz w:val="28"/>
          <w:szCs w:val="28"/>
        </w:rPr>
        <w:t>- содействие участию в реализации государственной культурной политики в качестве ее субъекта;</w:t>
      </w:r>
    </w:p>
    <w:p w:rsidR="00C66375" w:rsidRPr="00A120B7" w:rsidRDefault="00C66375" w:rsidP="00C66375">
      <w:pPr>
        <w:tabs>
          <w:tab w:val="left" w:pos="709"/>
        </w:tabs>
        <w:spacing w:after="20"/>
        <w:ind w:firstLine="709"/>
        <w:jc w:val="both"/>
        <w:rPr>
          <w:sz w:val="28"/>
          <w:szCs w:val="28"/>
        </w:rPr>
      </w:pPr>
      <w:r w:rsidRPr="00A120B7">
        <w:rPr>
          <w:sz w:val="28"/>
          <w:szCs w:val="28"/>
        </w:rPr>
        <w:t>- совершенствование и развитие успешно зарекомендовавших себя форм и методов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C66375" w:rsidRPr="00A120B7" w:rsidRDefault="00C66375" w:rsidP="00C66375">
      <w:pPr>
        <w:tabs>
          <w:tab w:val="left" w:pos="709"/>
        </w:tabs>
        <w:spacing w:after="20"/>
        <w:ind w:firstLine="709"/>
        <w:jc w:val="both"/>
        <w:rPr>
          <w:sz w:val="28"/>
          <w:szCs w:val="28"/>
        </w:rPr>
      </w:pPr>
      <w:r w:rsidRPr="00A120B7">
        <w:rPr>
          <w:sz w:val="28"/>
          <w:szCs w:val="28"/>
        </w:rPr>
        <w:t>- создание условий для вовлечения молодежи в волонтерские движения, приобщение к отечественной истории, культуре, увековечению памяти погибших в годы Великой Отечественной войны;</w:t>
      </w:r>
    </w:p>
    <w:p w:rsidR="00C66375" w:rsidRPr="00A120B7" w:rsidRDefault="00C66375" w:rsidP="00C66375">
      <w:pPr>
        <w:tabs>
          <w:tab w:val="left" w:pos="709"/>
        </w:tabs>
        <w:spacing w:after="20"/>
        <w:ind w:firstLine="709"/>
        <w:jc w:val="both"/>
        <w:rPr>
          <w:sz w:val="28"/>
          <w:szCs w:val="28"/>
        </w:rPr>
      </w:pPr>
      <w:r w:rsidRPr="00A120B7">
        <w:rPr>
          <w:sz w:val="28"/>
          <w:szCs w:val="28"/>
        </w:rPr>
        <w:t>- осуществление просветительской, патриотической работы и военно-патриотической работы среди молодежи, в том числе на базе музеев, клубных учреждений;</w:t>
      </w:r>
    </w:p>
    <w:p w:rsidR="00C66375" w:rsidRPr="00A120B7" w:rsidRDefault="00C66375" w:rsidP="00C66375">
      <w:pPr>
        <w:tabs>
          <w:tab w:val="left" w:pos="709"/>
        </w:tabs>
        <w:spacing w:after="20"/>
        <w:ind w:firstLine="709"/>
        <w:jc w:val="both"/>
        <w:rPr>
          <w:sz w:val="28"/>
          <w:szCs w:val="28"/>
        </w:rPr>
      </w:pPr>
      <w:r w:rsidRPr="00A120B7">
        <w:rPr>
          <w:sz w:val="28"/>
          <w:szCs w:val="28"/>
        </w:rPr>
        <w:t>- изучение и популяризация, в том числе через медиапроекты, истории отечественной культуры и отечественной истории;</w:t>
      </w:r>
    </w:p>
    <w:p w:rsidR="00C66375" w:rsidRPr="00A120B7" w:rsidRDefault="00C66375" w:rsidP="00C66375">
      <w:pPr>
        <w:tabs>
          <w:tab w:val="left" w:pos="709"/>
        </w:tabs>
        <w:spacing w:after="20"/>
        <w:ind w:firstLine="709"/>
        <w:jc w:val="both"/>
        <w:rPr>
          <w:sz w:val="28"/>
          <w:szCs w:val="28"/>
        </w:rPr>
      </w:pPr>
      <w:r w:rsidRPr="00A120B7">
        <w:rPr>
          <w:sz w:val="28"/>
          <w:szCs w:val="28"/>
        </w:rPr>
        <w:t>- формирование информационной грамотности граждан, в том числе путем повышения качества материалов и информации, размещаемых в средствах массовой информации и информационно-коммуникационной сети Интернет.</w:t>
      </w:r>
    </w:p>
    <w:p w:rsidR="00C66375" w:rsidRPr="00A120B7" w:rsidRDefault="00C66375" w:rsidP="00C66375">
      <w:pPr>
        <w:tabs>
          <w:tab w:val="left" w:pos="709"/>
        </w:tabs>
        <w:spacing w:after="20"/>
        <w:ind w:firstLine="709"/>
        <w:jc w:val="both"/>
        <w:rPr>
          <w:sz w:val="28"/>
          <w:szCs w:val="28"/>
        </w:rPr>
      </w:pPr>
      <w:r w:rsidRPr="00A120B7">
        <w:rPr>
          <w:sz w:val="28"/>
          <w:szCs w:val="28"/>
        </w:rPr>
        <w:t>В целях сохранения культурного наследия и создания условий для развития культуры предполагается:</w:t>
      </w:r>
    </w:p>
    <w:p w:rsidR="00C66375" w:rsidRPr="00A120B7" w:rsidRDefault="00C66375" w:rsidP="00C66375">
      <w:pPr>
        <w:tabs>
          <w:tab w:val="left" w:pos="709"/>
        </w:tabs>
        <w:spacing w:after="20"/>
        <w:ind w:firstLine="709"/>
        <w:jc w:val="both"/>
        <w:rPr>
          <w:sz w:val="28"/>
          <w:szCs w:val="28"/>
        </w:rPr>
      </w:pPr>
      <w:r w:rsidRPr="00A120B7">
        <w:rPr>
          <w:sz w:val="28"/>
          <w:szCs w:val="28"/>
        </w:rPr>
        <w:t>- обеспечение постоянного мониторинга состояния объектов культурного наследия;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 популяризация культурного наследия России, в том числе среди молодежи;</w:t>
      </w:r>
    </w:p>
    <w:p w:rsidR="00C66375" w:rsidRPr="00A120B7" w:rsidRDefault="00C66375" w:rsidP="00C66375">
      <w:pPr>
        <w:tabs>
          <w:tab w:val="left" w:pos="709"/>
        </w:tabs>
        <w:spacing w:after="20"/>
        <w:ind w:firstLine="709"/>
        <w:jc w:val="both"/>
        <w:rPr>
          <w:sz w:val="28"/>
          <w:szCs w:val="28"/>
        </w:rPr>
      </w:pPr>
      <w:r w:rsidRPr="00A120B7">
        <w:rPr>
          <w:sz w:val="28"/>
          <w:szCs w:val="28"/>
        </w:rPr>
        <w:t>- 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C66375" w:rsidRPr="00A120B7" w:rsidRDefault="00C66375" w:rsidP="00C66375">
      <w:pPr>
        <w:tabs>
          <w:tab w:val="left" w:pos="709"/>
        </w:tabs>
        <w:spacing w:after="20"/>
        <w:ind w:firstLine="709"/>
        <w:jc w:val="both"/>
        <w:rPr>
          <w:sz w:val="28"/>
          <w:szCs w:val="28"/>
        </w:rPr>
      </w:pPr>
      <w:r w:rsidRPr="00A120B7">
        <w:rPr>
          <w:sz w:val="28"/>
          <w:szCs w:val="28"/>
        </w:rPr>
        <w:t>В целях формирования новой модели культурной политики предполагается обеспечение межведомственного, межуровневого взаимодействия в реализации государственной культурной политики.</w:t>
      </w:r>
    </w:p>
    <w:p w:rsidR="00C66375" w:rsidRPr="00A120B7" w:rsidRDefault="00C66375" w:rsidP="00C66375">
      <w:pPr>
        <w:tabs>
          <w:tab w:val="left" w:pos="709"/>
        </w:tabs>
        <w:spacing w:after="20"/>
        <w:ind w:firstLine="709"/>
        <w:jc w:val="both"/>
        <w:rPr>
          <w:sz w:val="28"/>
          <w:szCs w:val="28"/>
        </w:rPr>
      </w:pPr>
      <w:r w:rsidRPr="00A120B7">
        <w:rPr>
          <w:sz w:val="28"/>
          <w:szCs w:val="28"/>
        </w:rPr>
        <w:t>Главным приоритетом социально-экономического развития муниципального образования город Дивногорск до 2030 года является развитие территории как одного из информационных центров Красноярского края. Сфера культуры выступает одним из инструментов для достижения намеченной цели.</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 xml:space="preserve">Целенаправленная работа по сохранению и развитию культурного потенциала города делает перспективным его дальнейшее развитие как центра туризма, образования, культуры и науки. </w:t>
      </w:r>
    </w:p>
    <w:p w:rsidR="00C66375" w:rsidRPr="00A120B7" w:rsidRDefault="00C66375" w:rsidP="00C66375">
      <w:pPr>
        <w:tabs>
          <w:tab w:val="left" w:pos="709"/>
        </w:tabs>
        <w:spacing w:after="20"/>
        <w:ind w:firstLine="709"/>
        <w:jc w:val="both"/>
        <w:rPr>
          <w:sz w:val="28"/>
          <w:szCs w:val="28"/>
        </w:rPr>
      </w:pPr>
      <w:r w:rsidRPr="00A120B7">
        <w:rPr>
          <w:sz w:val="28"/>
          <w:szCs w:val="28"/>
        </w:rPr>
        <w:t>Целью программы в соответствии со Стратегией социально-экономического развития муниципального образования город Дивногорск до 2030 года, утвержденной Решением городского Совета депутатов от 29.11.2019 № 48-308-ГС, является создание условий для сохранения и развития культурного потенциала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Для достижения данной цели решаются следующие задачи.</w:t>
      </w:r>
    </w:p>
    <w:p w:rsidR="00C66375" w:rsidRPr="00A120B7" w:rsidRDefault="00C66375" w:rsidP="00C66375">
      <w:pPr>
        <w:tabs>
          <w:tab w:val="left" w:pos="709"/>
        </w:tabs>
        <w:spacing w:after="20"/>
        <w:ind w:firstLine="709"/>
        <w:jc w:val="both"/>
        <w:rPr>
          <w:b/>
          <w:sz w:val="28"/>
          <w:szCs w:val="28"/>
        </w:rPr>
      </w:pPr>
      <w:r w:rsidRPr="00A120B7">
        <w:rPr>
          <w:sz w:val="28"/>
          <w:szCs w:val="28"/>
        </w:rPr>
        <w:t>Задача 1. С</w:t>
      </w:r>
      <w:r w:rsidRPr="00A120B7">
        <w:rPr>
          <w:bCs/>
          <w:sz w:val="28"/>
          <w:szCs w:val="28"/>
        </w:rPr>
        <w:t>охранение и эффективное использование культурного наследия муниципального образования город Дивногорск.</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Решение данной задачи обеспечивается посредством осуществления подпрограмм «Сохранение культурного наследия», «Развитие архивного дела в муниципальном образовании город Дивногорск». </w:t>
      </w:r>
    </w:p>
    <w:p w:rsidR="00C66375" w:rsidRPr="00A120B7" w:rsidRDefault="00C66375" w:rsidP="00C66375">
      <w:pPr>
        <w:tabs>
          <w:tab w:val="left" w:pos="709"/>
        </w:tabs>
        <w:spacing w:after="20"/>
        <w:ind w:firstLine="709"/>
        <w:jc w:val="both"/>
        <w:rPr>
          <w:sz w:val="28"/>
          <w:szCs w:val="28"/>
        </w:rPr>
      </w:pPr>
      <w:r w:rsidRPr="00A120B7">
        <w:rPr>
          <w:sz w:val="28"/>
          <w:szCs w:val="28"/>
        </w:rPr>
        <w:t>Задача 2. О</w:t>
      </w:r>
      <w:r w:rsidRPr="00A120B7">
        <w:rPr>
          <w:bCs/>
          <w:sz w:val="28"/>
          <w:szCs w:val="28"/>
        </w:rPr>
        <w:t xml:space="preserve">беспечение доступа населения </w:t>
      </w:r>
      <w:r w:rsidRPr="00A120B7">
        <w:rPr>
          <w:sz w:val="28"/>
          <w:szCs w:val="28"/>
        </w:rPr>
        <w:t xml:space="preserve">муниципального образования </w:t>
      </w:r>
      <w:r w:rsidRPr="00A120B7">
        <w:rPr>
          <w:bCs/>
          <w:sz w:val="28"/>
          <w:szCs w:val="28"/>
        </w:rPr>
        <w:t>к культурным благам и участию в культурной жизни</w:t>
      </w:r>
      <w:r w:rsidRPr="00A120B7">
        <w:rPr>
          <w:sz w:val="28"/>
          <w:szCs w:val="28"/>
        </w:rPr>
        <w:t>.</w:t>
      </w:r>
    </w:p>
    <w:p w:rsidR="00C66375" w:rsidRPr="00A120B7" w:rsidRDefault="00C66375" w:rsidP="00C66375">
      <w:pPr>
        <w:tabs>
          <w:tab w:val="left" w:pos="709"/>
        </w:tabs>
        <w:spacing w:after="20"/>
        <w:ind w:firstLine="709"/>
        <w:jc w:val="both"/>
        <w:rPr>
          <w:sz w:val="28"/>
          <w:szCs w:val="28"/>
        </w:rPr>
      </w:pPr>
      <w:r w:rsidRPr="00A120B7">
        <w:rPr>
          <w:sz w:val="28"/>
          <w:szCs w:val="28"/>
        </w:rPr>
        <w:t>Решение данной задачи обеспечивается посредством реализации подпрограмм: «Поддержка искусства и народного творчества».</w:t>
      </w:r>
    </w:p>
    <w:p w:rsidR="00C66375" w:rsidRPr="00A120B7" w:rsidRDefault="00C66375" w:rsidP="00C66375">
      <w:pPr>
        <w:tabs>
          <w:tab w:val="left" w:pos="709"/>
        </w:tabs>
        <w:spacing w:after="20"/>
        <w:ind w:firstLine="709"/>
        <w:jc w:val="both"/>
        <w:rPr>
          <w:bCs/>
          <w:sz w:val="28"/>
          <w:szCs w:val="28"/>
        </w:rPr>
      </w:pPr>
      <w:r w:rsidRPr="00A120B7">
        <w:rPr>
          <w:sz w:val="28"/>
          <w:szCs w:val="28"/>
        </w:rPr>
        <w:t xml:space="preserve">Задача 3. </w:t>
      </w:r>
      <w:r w:rsidRPr="00A120B7">
        <w:rPr>
          <w:bCs/>
          <w:sz w:val="28"/>
          <w:szCs w:val="28"/>
        </w:rPr>
        <w:t>Обеспечение поступательного развития муниципальной системы дополнительного образования детей в области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Для решения указанной задачи предусматривается выполнение подпрограммы «Обеспечение условий для поддержки дополнительного образования детей».</w:t>
      </w:r>
    </w:p>
    <w:p w:rsidR="00C66375" w:rsidRPr="00A120B7" w:rsidRDefault="00C66375" w:rsidP="00C66375">
      <w:pPr>
        <w:tabs>
          <w:tab w:val="left" w:pos="709"/>
        </w:tabs>
        <w:spacing w:after="20"/>
        <w:ind w:firstLine="709"/>
        <w:jc w:val="both"/>
        <w:rPr>
          <w:sz w:val="28"/>
          <w:szCs w:val="28"/>
        </w:rPr>
      </w:pPr>
      <w:bookmarkStart w:id="3" w:name="_Hlk98421556"/>
      <w:r w:rsidRPr="00A120B7">
        <w:rPr>
          <w:sz w:val="28"/>
          <w:szCs w:val="28"/>
        </w:rPr>
        <w:t>Задача 4. С</w:t>
      </w:r>
      <w:r w:rsidRPr="00A120B7">
        <w:rPr>
          <w:bCs/>
          <w:sz w:val="28"/>
          <w:szCs w:val="28"/>
        </w:rPr>
        <w:t>оздание условий для устойчивого развития отрасли «культура» в муниципальном образовании город Дивногорск.</w:t>
      </w:r>
    </w:p>
    <w:p w:rsidR="00C66375" w:rsidRPr="00A120B7" w:rsidRDefault="00C66375" w:rsidP="00C66375">
      <w:pPr>
        <w:tabs>
          <w:tab w:val="left" w:pos="709"/>
        </w:tabs>
        <w:spacing w:after="20"/>
        <w:jc w:val="both"/>
        <w:rPr>
          <w:bCs/>
          <w:sz w:val="28"/>
          <w:szCs w:val="28"/>
        </w:rPr>
      </w:pPr>
      <w:r w:rsidRPr="00A120B7">
        <w:rPr>
          <w:sz w:val="28"/>
          <w:szCs w:val="28"/>
        </w:rPr>
        <w:tab/>
        <w:t xml:space="preserve">Данная задача решается в рамках подпрограммы </w:t>
      </w:r>
      <w:r w:rsidRPr="00A120B7">
        <w:rPr>
          <w:bCs/>
          <w:sz w:val="28"/>
          <w:szCs w:val="28"/>
        </w:rPr>
        <w:t>«</w:t>
      </w:r>
      <w:r w:rsidRPr="00A120B7">
        <w:rPr>
          <w:sz w:val="28"/>
          <w:szCs w:val="28"/>
        </w:rPr>
        <w:t>Обеспечение реализации муниципальной программы и прочие мероприятия</w:t>
      </w:r>
      <w:r w:rsidRPr="00A120B7">
        <w:rPr>
          <w:bCs/>
          <w:sz w:val="28"/>
          <w:szCs w:val="28"/>
        </w:rPr>
        <w:t>».</w:t>
      </w:r>
    </w:p>
    <w:p w:rsidR="00C66375" w:rsidRPr="00A120B7" w:rsidRDefault="00C66375" w:rsidP="00C66375">
      <w:pPr>
        <w:tabs>
          <w:tab w:val="left" w:pos="709"/>
        </w:tabs>
        <w:spacing w:after="20"/>
        <w:jc w:val="both"/>
        <w:rPr>
          <w:bCs/>
          <w:sz w:val="28"/>
          <w:szCs w:val="28"/>
        </w:rPr>
      </w:pPr>
      <w:bookmarkStart w:id="4" w:name="_Hlk98421661"/>
      <w:bookmarkEnd w:id="3"/>
      <w:r w:rsidRPr="00A120B7">
        <w:rPr>
          <w:bCs/>
          <w:sz w:val="28"/>
          <w:szCs w:val="28"/>
        </w:rPr>
        <w:tab/>
        <w:t>Задача 5. Развитие конкурентоспособного муниципального туристского комплекса, удовлетворяющего потребности российских и иностранных граждан в качественных туристских услугах.</w:t>
      </w:r>
    </w:p>
    <w:p w:rsidR="00C66375" w:rsidRPr="00A120B7" w:rsidRDefault="00C66375" w:rsidP="00C66375">
      <w:pPr>
        <w:tabs>
          <w:tab w:val="left" w:pos="709"/>
        </w:tabs>
        <w:spacing w:after="20"/>
        <w:jc w:val="both"/>
        <w:rPr>
          <w:bCs/>
          <w:sz w:val="28"/>
          <w:szCs w:val="28"/>
        </w:rPr>
      </w:pPr>
      <w:r w:rsidRPr="00A120B7">
        <w:rPr>
          <w:bCs/>
          <w:sz w:val="28"/>
          <w:szCs w:val="28"/>
        </w:rPr>
        <w:tab/>
        <w:t>Данная задача решается в рамках подпрограммы «Развитие внутреннего и въездного туризма».</w:t>
      </w:r>
      <w:bookmarkEnd w:id="4"/>
    </w:p>
    <w:p w:rsidR="00C66375" w:rsidRPr="00A120B7" w:rsidRDefault="00C66375" w:rsidP="00C66375">
      <w:pPr>
        <w:tabs>
          <w:tab w:val="left" w:pos="709"/>
        </w:tabs>
        <w:spacing w:after="20"/>
        <w:ind w:firstLine="709"/>
        <w:jc w:val="both"/>
        <w:rPr>
          <w:sz w:val="28"/>
          <w:szCs w:val="28"/>
        </w:rPr>
      </w:pPr>
      <w:r w:rsidRPr="00A120B7">
        <w:rPr>
          <w:sz w:val="28"/>
          <w:szCs w:val="28"/>
        </w:rPr>
        <w:t xml:space="preserve">Реализация программы позволит расширить доступ населения к знаниям, информации и культурным ценностям, в том числе путем развития информационно-телекоммуникационной инфраструктуры, выровнять условия доступности услуг для жителей города и сельских населенных пунктов; обеспечит использование исторического и культурного наследия в целях воспитания и образования подрастающего поколения, поддержку всех форм творческой самореализации личности, широкое вовлечение граждан в культурную деятельность, включение профессиональных сообществ и общественных организаций в сфере культуры в реализацию государственной культурной политики; активизирует процессы интеграции муниципального образования в общероссийское культурное пространство; создаст условия для дальнейшей модернизации муниципальных учреждений культуры, </w:t>
      </w:r>
      <w:r w:rsidRPr="00A120B7">
        <w:rPr>
          <w:sz w:val="28"/>
          <w:szCs w:val="28"/>
        </w:rPr>
        <w:lastRenderedPageBreak/>
        <w:t xml:space="preserve">образовательных организаций в области культуры, архива муниципального образования, что, в конечном счете, будет способствовать реализации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 </w:t>
      </w:r>
    </w:p>
    <w:p w:rsidR="00C66375" w:rsidRPr="00A120B7" w:rsidRDefault="00C66375" w:rsidP="00C66375">
      <w:pPr>
        <w:tabs>
          <w:tab w:val="left" w:pos="709"/>
        </w:tabs>
        <w:spacing w:after="20"/>
        <w:ind w:firstLine="709"/>
        <w:jc w:val="both"/>
        <w:rPr>
          <w:sz w:val="28"/>
          <w:szCs w:val="28"/>
        </w:rPr>
      </w:pPr>
      <w:r w:rsidRPr="00A120B7">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C66375" w:rsidRPr="00A120B7" w:rsidRDefault="00C66375" w:rsidP="00C66375">
      <w:pPr>
        <w:tabs>
          <w:tab w:val="left" w:pos="709"/>
        </w:tabs>
        <w:spacing w:after="20"/>
        <w:ind w:firstLine="709"/>
        <w:jc w:val="both"/>
        <w:rPr>
          <w:sz w:val="28"/>
          <w:szCs w:val="28"/>
        </w:rPr>
      </w:pPr>
      <w:r w:rsidRPr="00A120B7">
        <w:rPr>
          <w:sz w:val="28"/>
          <w:szCs w:val="28"/>
        </w:rPr>
        <w:t>Основным неуправляемым риском является существенное сокращение объемов бюджетного финансирования программы.</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r w:rsidRPr="00A120B7">
        <w:rPr>
          <w:sz w:val="28"/>
          <w:szCs w:val="28"/>
        </w:rPr>
        <w:t>4. Механизм реализации отдельных мероприятий 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Решение задач программы достигается реализацией подпрограмм, реализация отдельных мероприятий не предусмотрена.</w:t>
      </w:r>
    </w:p>
    <w:p w:rsidR="00C66375" w:rsidRPr="00A120B7" w:rsidRDefault="00C66375" w:rsidP="00C66375">
      <w:pPr>
        <w:tabs>
          <w:tab w:val="left" w:pos="709"/>
        </w:tabs>
        <w:spacing w:after="20"/>
        <w:ind w:firstLine="709"/>
        <w:jc w:val="both"/>
        <w:rPr>
          <w:sz w:val="28"/>
          <w:szCs w:val="28"/>
        </w:rPr>
      </w:pPr>
      <w:r w:rsidRPr="00A120B7">
        <w:rPr>
          <w:sz w:val="28"/>
          <w:szCs w:val="28"/>
        </w:rPr>
        <w:t>Организационные, экономические, правовые механизмы, необходимые для эффективной реализации мероприятий подпрограмм, последовательность выполнения мероприятий подпрограмм, критерии выбора получателей муниципальных услуг представлены в подпрограммах программы.</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bookmarkStart w:id="5" w:name="_Hlk98422559"/>
      <w:bookmarkStart w:id="6" w:name="_Hlk98425421"/>
      <w:r w:rsidRPr="00A120B7">
        <w:rPr>
          <w:sz w:val="28"/>
          <w:szCs w:val="28"/>
        </w:rPr>
        <w:t>5.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муниципального образования город Дивногорск</w:t>
      </w:r>
    </w:p>
    <w:bookmarkEnd w:id="5"/>
    <w:p w:rsidR="00C66375" w:rsidRPr="00A120B7" w:rsidRDefault="00C66375" w:rsidP="00C66375">
      <w:pPr>
        <w:tabs>
          <w:tab w:val="left" w:pos="709"/>
        </w:tabs>
        <w:spacing w:after="20"/>
        <w:jc w:val="both"/>
        <w:rPr>
          <w:sz w:val="28"/>
          <w:szCs w:val="28"/>
        </w:rPr>
      </w:pPr>
      <w:r w:rsidRPr="00A120B7">
        <w:rPr>
          <w:sz w:val="28"/>
          <w:szCs w:val="28"/>
        </w:rPr>
        <w:tab/>
        <w:t xml:space="preserve">В результате своевременной и в полном объеме реализации программы: </w:t>
      </w:r>
    </w:p>
    <w:p w:rsidR="00C66375" w:rsidRPr="00A120B7" w:rsidRDefault="00C66375" w:rsidP="00C66375">
      <w:pPr>
        <w:tabs>
          <w:tab w:val="left" w:pos="709"/>
        </w:tabs>
        <w:spacing w:after="20"/>
        <w:ind w:firstLine="709"/>
        <w:jc w:val="both"/>
        <w:rPr>
          <w:sz w:val="28"/>
          <w:szCs w:val="28"/>
        </w:rPr>
      </w:pPr>
      <w:r w:rsidRPr="00A120B7">
        <w:rPr>
          <w:sz w:val="28"/>
          <w:szCs w:val="28"/>
        </w:rPr>
        <w:t>удельный вес населения, участвующего в платных культурно-досуговых мероприятиях, проводимых муниципальными учреждениями культуры составит 80 % в 2027 году;</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количество экземпляров новых поступлений в библиотечные фонды общедоступных библиотек на 1 тыс. человек населения составит 145 экз. в 2027 году;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архиве муниципального образования – составит 50,0% в 2027 году; </w:t>
      </w:r>
    </w:p>
    <w:p w:rsidR="00C66375" w:rsidRPr="00A120B7" w:rsidRDefault="00C66375" w:rsidP="00C66375">
      <w:pPr>
        <w:tabs>
          <w:tab w:val="left" w:pos="709"/>
        </w:tabs>
        <w:spacing w:after="20"/>
        <w:ind w:firstLine="709"/>
        <w:jc w:val="both"/>
        <w:rPr>
          <w:bCs/>
          <w:sz w:val="28"/>
          <w:szCs w:val="28"/>
        </w:rPr>
      </w:pPr>
      <w:bookmarkStart w:id="7" w:name="_Hlk98422649"/>
      <w:r w:rsidRPr="00A120B7">
        <w:rPr>
          <w:bCs/>
          <w:sz w:val="28"/>
          <w:szCs w:val="28"/>
        </w:rPr>
        <w:t>количество туристско-рекреационных зон составит 3 ед. к 2027 году.</w:t>
      </w:r>
    </w:p>
    <w:bookmarkEnd w:id="7"/>
    <w:p w:rsidR="00C66375" w:rsidRPr="00A120B7" w:rsidRDefault="00C66375" w:rsidP="00C66375">
      <w:pPr>
        <w:tabs>
          <w:tab w:val="left" w:pos="709"/>
        </w:tabs>
        <w:spacing w:after="20"/>
        <w:ind w:firstLine="709"/>
        <w:jc w:val="both"/>
        <w:rPr>
          <w:bCs/>
          <w:sz w:val="28"/>
          <w:szCs w:val="28"/>
        </w:rPr>
      </w:pPr>
      <w:r w:rsidRPr="00A120B7">
        <w:rPr>
          <w:bCs/>
          <w:sz w:val="28"/>
          <w:szCs w:val="28"/>
        </w:rPr>
        <w:t>Цели, целевые показатели, задачи, показатели результативности приведены в приложении № 1 к программе.</w:t>
      </w:r>
    </w:p>
    <w:p w:rsidR="00C66375" w:rsidRPr="00A120B7" w:rsidRDefault="00C66375" w:rsidP="00C66375">
      <w:pPr>
        <w:tabs>
          <w:tab w:val="left" w:pos="709"/>
        </w:tabs>
        <w:spacing w:after="20"/>
        <w:ind w:firstLine="709"/>
        <w:jc w:val="both"/>
        <w:rPr>
          <w:bCs/>
          <w:sz w:val="28"/>
          <w:szCs w:val="28"/>
        </w:rPr>
      </w:pPr>
      <w:r w:rsidRPr="00A120B7">
        <w:rPr>
          <w:bCs/>
          <w:sz w:val="28"/>
          <w:szCs w:val="28"/>
        </w:rPr>
        <w:t>Целевые показатели на долгосрочный период приведены в приложении № 2 к программе.</w:t>
      </w:r>
      <w:bookmarkEnd w:id="6"/>
    </w:p>
    <w:p w:rsidR="00C66375" w:rsidRPr="00A120B7" w:rsidRDefault="00C66375" w:rsidP="00C66375">
      <w:pPr>
        <w:tabs>
          <w:tab w:val="left" w:pos="709"/>
        </w:tabs>
        <w:spacing w:after="20"/>
        <w:ind w:firstLine="709"/>
        <w:jc w:val="both"/>
        <w:rPr>
          <w:sz w:val="28"/>
          <w:szCs w:val="28"/>
        </w:rPr>
      </w:pPr>
      <w:bookmarkStart w:id="8" w:name="_Hlk98422703"/>
      <w:r w:rsidRPr="00A120B7">
        <w:rPr>
          <w:sz w:val="28"/>
          <w:szCs w:val="28"/>
        </w:rPr>
        <w:t>6. Перечень подпрограмм с указанием сроков их реализации и ожидаемых результатов</w:t>
      </w:r>
      <w:bookmarkEnd w:id="8"/>
    </w:p>
    <w:p w:rsidR="00C66375" w:rsidRPr="00A120B7" w:rsidRDefault="00C66375" w:rsidP="00C66375">
      <w:pPr>
        <w:tabs>
          <w:tab w:val="left" w:pos="709"/>
        </w:tabs>
        <w:spacing w:after="20"/>
        <w:ind w:firstLine="709"/>
        <w:jc w:val="both"/>
        <w:rPr>
          <w:sz w:val="28"/>
          <w:szCs w:val="28"/>
        </w:rPr>
      </w:pPr>
      <w:bookmarkStart w:id="9" w:name="_Hlk98425013"/>
      <w:r w:rsidRPr="00A120B7">
        <w:rPr>
          <w:sz w:val="28"/>
          <w:szCs w:val="28"/>
        </w:rPr>
        <w:t xml:space="preserve">Для достижения цели и решения задач программы реализуется шесть подпрограмм. </w:t>
      </w:r>
    </w:p>
    <w:bookmarkEnd w:id="9"/>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Подпрограмма 1. «Сохранение к</w:t>
      </w:r>
      <w:r w:rsidRPr="00A120B7">
        <w:rPr>
          <w:sz w:val="28"/>
          <w:szCs w:val="28"/>
        </w:rPr>
        <w:t>ультурного наследия</w:t>
      </w:r>
      <w:r w:rsidRPr="00A120B7">
        <w:rPr>
          <w:bCs/>
          <w:sz w:val="28"/>
          <w:szCs w:val="28"/>
        </w:rPr>
        <w:t>».</w:t>
      </w:r>
    </w:p>
    <w:p w:rsidR="00C66375" w:rsidRPr="00A120B7" w:rsidRDefault="00C66375" w:rsidP="00C66375">
      <w:pPr>
        <w:tabs>
          <w:tab w:val="left" w:pos="709"/>
        </w:tabs>
        <w:spacing w:after="20"/>
        <w:ind w:firstLine="709"/>
        <w:jc w:val="both"/>
        <w:rPr>
          <w:sz w:val="28"/>
          <w:szCs w:val="28"/>
        </w:rPr>
      </w:pPr>
      <w:r w:rsidRPr="00A120B7">
        <w:rPr>
          <w:sz w:val="28"/>
          <w:szCs w:val="28"/>
        </w:rPr>
        <w:t>Сроки реализации подпрограммы: 2014 - 2027 годы.</w:t>
      </w:r>
    </w:p>
    <w:p w:rsidR="00C66375" w:rsidRPr="00A120B7" w:rsidRDefault="00C66375" w:rsidP="00C66375">
      <w:pPr>
        <w:tabs>
          <w:tab w:val="left" w:pos="709"/>
        </w:tabs>
        <w:spacing w:after="20"/>
        <w:ind w:firstLine="709"/>
        <w:jc w:val="both"/>
        <w:rPr>
          <w:sz w:val="28"/>
          <w:szCs w:val="28"/>
        </w:rPr>
      </w:pPr>
      <w:r w:rsidRPr="00A120B7">
        <w:rPr>
          <w:bCs/>
          <w:sz w:val="28"/>
          <w:szCs w:val="28"/>
        </w:rPr>
        <w:t xml:space="preserve">Целью подпрограммы является </w:t>
      </w:r>
      <w:r w:rsidRPr="00A120B7">
        <w:rPr>
          <w:sz w:val="28"/>
          <w:szCs w:val="28"/>
        </w:rPr>
        <w:t>сохранение и эффективное использование культурного наследия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подпрограммы решаются следующие задачи:</w:t>
      </w:r>
    </w:p>
    <w:p w:rsidR="00C66375" w:rsidRPr="00A120B7" w:rsidRDefault="00C66375" w:rsidP="00C66375">
      <w:pPr>
        <w:tabs>
          <w:tab w:val="left" w:pos="709"/>
        </w:tabs>
        <w:spacing w:after="20"/>
        <w:ind w:firstLine="709"/>
        <w:jc w:val="both"/>
        <w:rPr>
          <w:sz w:val="28"/>
          <w:szCs w:val="28"/>
        </w:rPr>
      </w:pPr>
      <w:r w:rsidRPr="00A120B7">
        <w:rPr>
          <w:sz w:val="28"/>
          <w:szCs w:val="28"/>
        </w:rPr>
        <w:t>- развитие библиотечного дела;</w:t>
      </w:r>
    </w:p>
    <w:p w:rsidR="00C66375" w:rsidRPr="00A120B7" w:rsidRDefault="00C66375" w:rsidP="00C66375">
      <w:pPr>
        <w:tabs>
          <w:tab w:val="left" w:pos="709"/>
        </w:tabs>
        <w:spacing w:after="20"/>
        <w:ind w:firstLine="709"/>
        <w:jc w:val="both"/>
        <w:rPr>
          <w:sz w:val="28"/>
          <w:szCs w:val="28"/>
        </w:rPr>
      </w:pPr>
      <w:r w:rsidRPr="00A120B7">
        <w:rPr>
          <w:sz w:val="28"/>
          <w:szCs w:val="28"/>
        </w:rPr>
        <w:t>- развитие музейного дела;</w:t>
      </w:r>
    </w:p>
    <w:p w:rsidR="00C66375" w:rsidRPr="00A120B7" w:rsidRDefault="00C66375" w:rsidP="00C66375">
      <w:pPr>
        <w:tabs>
          <w:tab w:val="left" w:pos="709"/>
        </w:tabs>
        <w:spacing w:after="20"/>
        <w:ind w:firstLine="709"/>
        <w:jc w:val="both"/>
        <w:rPr>
          <w:sz w:val="28"/>
          <w:szCs w:val="28"/>
        </w:rPr>
      </w:pPr>
      <w:r w:rsidRPr="00A120B7">
        <w:rPr>
          <w:sz w:val="28"/>
          <w:szCs w:val="28"/>
        </w:rPr>
        <w:t>- внедрение информационно-коммуникационных технологий в отрасли культуры, развитие информационных ресурсов.</w:t>
      </w:r>
    </w:p>
    <w:p w:rsidR="00C66375" w:rsidRPr="00A120B7" w:rsidRDefault="00C66375" w:rsidP="00C66375">
      <w:pPr>
        <w:tabs>
          <w:tab w:val="left" w:pos="709"/>
        </w:tabs>
        <w:spacing w:after="20"/>
        <w:ind w:firstLine="709"/>
        <w:jc w:val="both"/>
        <w:rPr>
          <w:sz w:val="28"/>
          <w:szCs w:val="28"/>
        </w:rPr>
      </w:pPr>
      <w:r w:rsidRPr="00A120B7">
        <w:rPr>
          <w:sz w:val="28"/>
          <w:szCs w:val="28"/>
        </w:rPr>
        <w:t>Ожидаемые результаты:</w:t>
      </w:r>
    </w:p>
    <w:p w:rsidR="00C66375" w:rsidRPr="00A120B7" w:rsidRDefault="00C66375" w:rsidP="00C66375">
      <w:pPr>
        <w:tabs>
          <w:tab w:val="left" w:pos="709"/>
        </w:tabs>
        <w:spacing w:after="20"/>
        <w:ind w:firstLine="709"/>
        <w:jc w:val="both"/>
        <w:rPr>
          <w:sz w:val="28"/>
          <w:szCs w:val="28"/>
        </w:rPr>
      </w:pPr>
      <w:r w:rsidRPr="00A120B7">
        <w:rPr>
          <w:sz w:val="28"/>
          <w:szCs w:val="28"/>
        </w:rPr>
        <w:t>- наличие полной информации о каждом объекте культурного наследия, создание условий, обеспечивающих сохранность и повышение доступности объектов культурного наследия, их рациональное использование и интеграцию в социально-экономическую и культурную жизнь муниципального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 формирование предпосылок для развития сферы культурного туризма,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рост инвестиционной привлекательности муниципального образования;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обеспечение прав населения муниципального образования на свободный доступ к информации, культурным ценностям; </w:t>
      </w:r>
    </w:p>
    <w:p w:rsidR="00C66375" w:rsidRPr="00A120B7" w:rsidRDefault="00C66375" w:rsidP="00C66375">
      <w:pPr>
        <w:tabs>
          <w:tab w:val="left" w:pos="709"/>
        </w:tabs>
        <w:spacing w:after="20"/>
        <w:ind w:firstLine="709"/>
        <w:jc w:val="both"/>
        <w:rPr>
          <w:sz w:val="28"/>
          <w:szCs w:val="28"/>
        </w:rPr>
      </w:pPr>
      <w:r w:rsidRPr="00A120B7">
        <w:rPr>
          <w:sz w:val="28"/>
          <w:szCs w:val="28"/>
        </w:rPr>
        <w:t>- расширение использования современных информационно-коммуникационных технологий и электронных продуктов в отрасли культуры, развитие информационных ресурсов;</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повышение уровня комплектования библиотечных и музейных фондов; </w:t>
      </w:r>
    </w:p>
    <w:p w:rsidR="00C66375" w:rsidRPr="00A120B7" w:rsidRDefault="00C66375" w:rsidP="00C66375">
      <w:pPr>
        <w:tabs>
          <w:tab w:val="left" w:pos="709"/>
        </w:tabs>
        <w:spacing w:after="20"/>
        <w:ind w:firstLine="709"/>
        <w:jc w:val="both"/>
        <w:rPr>
          <w:sz w:val="28"/>
          <w:szCs w:val="28"/>
        </w:rPr>
      </w:pPr>
      <w:r w:rsidRPr="00A120B7">
        <w:rPr>
          <w:sz w:val="28"/>
          <w:szCs w:val="28"/>
        </w:rPr>
        <w:t>- повышение качества и доступности библиотечных и музейных услуг в муниципальном образовании;</w:t>
      </w:r>
    </w:p>
    <w:p w:rsidR="00C66375" w:rsidRPr="00A120B7" w:rsidRDefault="00C66375" w:rsidP="00C66375">
      <w:pPr>
        <w:tabs>
          <w:tab w:val="left" w:pos="709"/>
        </w:tabs>
        <w:spacing w:after="20"/>
        <w:ind w:firstLine="709"/>
        <w:jc w:val="both"/>
        <w:rPr>
          <w:sz w:val="28"/>
          <w:szCs w:val="28"/>
        </w:rPr>
      </w:pPr>
      <w:r w:rsidRPr="00A120B7">
        <w:rPr>
          <w:sz w:val="28"/>
          <w:szCs w:val="28"/>
        </w:rPr>
        <w:t>- расширение разнообразия библиотечных и музейных услуг;</w:t>
      </w:r>
    </w:p>
    <w:p w:rsidR="00C66375" w:rsidRPr="00A120B7" w:rsidRDefault="00C66375" w:rsidP="00C66375">
      <w:pPr>
        <w:tabs>
          <w:tab w:val="left" w:pos="709"/>
        </w:tabs>
        <w:spacing w:after="20"/>
        <w:ind w:firstLine="709"/>
        <w:jc w:val="both"/>
        <w:rPr>
          <w:sz w:val="28"/>
          <w:szCs w:val="28"/>
        </w:rPr>
      </w:pPr>
      <w:r w:rsidRPr="00A120B7">
        <w:rPr>
          <w:sz w:val="28"/>
          <w:szCs w:val="28"/>
        </w:rPr>
        <w:t>- улучшение сохранности музейных и библиотечных фондов;</w:t>
      </w:r>
    </w:p>
    <w:p w:rsidR="00C66375" w:rsidRPr="00A120B7" w:rsidRDefault="00C66375" w:rsidP="00C66375">
      <w:pPr>
        <w:tabs>
          <w:tab w:val="left" w:pos="709"/>
        </w:tabs>
        <w:spacing w:after="20"/>
        <w:ind w:firstLine="709"/>
        <w:jc w:val="both"/>
        <w:rPr>
          <w:sz w:val="28"/>
          <w:szCs w:val="28"/>
        </w:rPr>
      </w:pPr>
      <w:r w:rsidRPr="00A120B7">
        <w:rPr>
          <w:sz w:val="28"/>
          <w:szCs w:val="28"/>
        </w:rPr>
        <w:t>- рост востребованности услуг библиотек и музеев у населения муниципального образования.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Подпрограмма 2. «Поддержка искусства и народного творчества». </w:t>
      </w:r>
    </w:p>
    <w:p w:rsidR="00C66375" w:rsidRPr="00A120B7" w:rsidRDefault="00C66375" w:rsidP="00C66375">
      <w:pPr>
        <w:tabs>
          <w:tab w:val="left" w:pos="709"/>
        </w:tabs>
        <w:spacing w:after="20"/>
        <w:ind w:firstLine="709"/>
        <w:jc w:val="both"/>
        <w:rPr>
          <w:sz w:val="28"/>
          <w:szCs w:val="28"/>
        </w:rPr>
      </w:pPr>
      <w:r w:rsidRPr="00A120B7">
        <w:rPr>
          <w:sz w:val="28"/>
          <w:szCs w:val="28"/>
        </w:rPr>
        <w:t>Сроки реализации подпрограммы: 2014 - 2027 годы.</w:t>
      </w:r>
    </w:p>
    <w:p w:rsidR="00C66375" w:rsidRPr="00A120B7" w:rsidRDefault="00C66375" w:rsidP="00C66375">
      <w:pPr>
        <w:tabs>
          <w:tab w:val="left" w:pos="709"/>
        </w:tabs>
        <w:spacing w:after="20"/>
        <w:ind w:firstLine="709"/>
        <w:jc w:val="both"/>
        <w:rPr>
          <w:bCs/>
          <w:sz w:val="28"/>
          <w:szCs w:val="28"/>
        </w:rPr>
      </w:pPr>
      <w:r w:rsidRPr="00A120B7">
        <w:rPr>
          <w:bCs/>
          <w:sz w:val="28"/>
          <w:szCs w:val="28"/>
        </w:rPr>
        <w:t>Целью подпрограммы является обеспечение доступа населения муниципального образования к культурным благам и участию в культурной жизни.</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подпрограммы решаются задачи:</w:t>
      </w:r>
    </w:p>
    <w:p w:rsidR="00C66375" w:rsidRPr="00A120B7" w:rsidRDefault="00C66375" w:rsidP="00C66375">
      <w:pPr>
        <w:tabs>
          <w:tab w:val="left" w:pos="709"/>
        </w:tabs>
        <w:spacing w:after="20"/>
        <w:ind w:firstLine="709"/>
        <w:jc w:val="both"/>
        <w:rPr>
          <w:sz w:val="28"/>
          <w:szCs w:val="28"/>
        </w:rPr>
      </w:pPr>
      <w:r w:rsidRPr="00A120B7">
        <w:rPr>
          <w:sz w:val="28"/>
          <w:szCs w:val="28"/>
        </w:rPr>
        <w:t>- поддержка искусства;</w:t>
      </w:r>
    </w:p>
    <w:p w:rsidR="00C66375" w:rsidRPr="00A120B7" w:rsidRDefault="00C66375" w:rsidP="00C66375">
      <w:pPr>
        <w:tabs>
          <w:tab w:val="left" w:pos="709"/>
        </w:tabs>
        <w:spacing w:after="20"/>
        <w:ind w:firstLine="709"/>
        <w:jc w:val="both"/>
        <w:rPr>
          <w:sz w:val="28"/>
          <w:szCs w:val="28"/>
        </w:rPr>
      </w:pPr>
      <w:r w:rsidRPr="00A120B7">
        <w:rPr>
          <w:sz w:val="28"/>
          <w:szCs w:val="28"/>
        </w:rPr>
        <w:t>- сохранение и развитие традиционной народной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поддержка творческих инициатив населения, организаций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организация и проведение культурных мероприятий, в том числе краевого и межрегионального уровня.</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Ожидаемые результаты:</w:t>
      </w:r>
    </w:p>
    <w:p w:rsidR="00C66375" w:rsidRPr="00A120B7" w:rsidRDefault="00C66375" w:rsidP="00C66375">
      <w:pPr>
        <w:tabs>
          <w:tab w:val="left" w:pos="709"/>
        </w:tabs>
        <w:spacing w:after="20"/>
        <w:ind w:firstLine="709"/>
        <w:jc w:val="both"/>
        <w:rPr>
          <w:sz w:val="28"/>
          <w:szCs w:val="28"/>
        </w:rPr>
      </w:pPr>
      <w:r w:rsidRPr="00A120B7">
        <w:rPr>
          <w:sz w:val="28"/>
          <w:szCs w:val="28"/>
        </w:rPr>
        <w:t>- сохранение традиционной народной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повышение качества и доступности культурно-досуговых услуг;</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рост вовлеченности всех групп населения в активную творческую деятельность; </w:t>
      </w:r>
    </w:p>
    <w:p w:rsidR="00C66375" w:rsidRPr="00A120B7" w:rsidRDefault="00C66375" w:rsidP="00C66375">
      <w:pPr>
        <w:tabs>
          <w:tab w:val="left" w:pos="709"/>
        </w:tabs>
        <w:spacing w:after="20"/>
        <w:ind w:firstLine="709"/>
        <w:jc w:val="both"/>
        <w:rPr>
          <w:sz w:val="28"/>
          <w:szCs w:val="28"/>
        </w:rPr>
      </w:pPr>
      <w:r w:rsidRPr="00A120B7">
        <w:rPr>
          <w:sz w:val="28"/>
          <w:szCs w:val="28"/>
        </w:rPr>
        <w:t>- увеличение муниципальной поддержки творческих инициатив населения и организаций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повышение уровня проведения культурных мероприятий;</w:t>
      </w:r>
    </w:p>
    <w:p w:rsidR="00C66375" w:rsidRPr="00A120B7" w:rsidRDefault="00C66375" w:rsidP="00C66375">
      <w:pPr>
        <w:tabs>
          <w:tab w:val="left" w:pos="709"/>
        </w:tabs>
        <w:spacing w:after="20"/>
        <w:ind w:firstLine="709"/>
        <w:jc w:val="both"/>
        <w:rPr>
          <w:sz w:val="28"/>
          <w:szCs w:val="28"/>
        </w:rPr>
      </w:pPr>
      <w:r w:rsidRPr="00A120B7">
        <w:rPr>
          <w:sz w:val="28"/>
          <w:szCs w:val="28"/>
        </w:rPr>
        <w:t>- укрепление межмуниципального, межрегионального сотрудничества в сфере культуры.</w:t>
      </w:r>
    </w:p>
    <w:p w:rsidR="00C66375" w:rsidRPr="00A120B7" w:rsidRDefault="00C66375" w:rsidP="00C66375">
      <w:pPr>
        <w:tabs>
          <w:tab w:val="left" w:pos="709"/>
        </w:tabs>
        <w:spacing w:after="20"/>
        <w:ind w:firstLine="709"/>
        <w:jc w:val="both"/>
        <w:rPr>
          <w:sz w:val="28"/>
          <w:szCs w:val="28"/>
        </w:rPr>
      </w:pPr>
      <w:r w:rsidRPr="00A120B7">
        <w:rPr>
          <w:bCs/>
          <w:sz w:val="28"/>
          <w:szCs w:val="28"/>
        </w:rPr>
        <w:t>Подпрограмма 3. «</w:t>
      </w:r>
      <w:r w:rsidRPr="00A120B7">
        <w:rPr>
          <w:sz w:val="28"/>
          <w:szCs w:val="28"/>
        </w:rPr>
        <w:t>Обеспечение условий для поддержки дополнительного образования детей».</w:t>
      </w:r>
    </w:p>
    <w:p w:rsidR="00C66375" w:rsidRPr="00A120B7" w:rsidRDefault="00C66375" w:rsidP="00C66375">
      <w:pPr>
        <w:tabs>
          <w:tab w:val="left" w:pos="709"/>
        </w:tabs>
        <w:spacing w:after="20"/>
        <w:ind w:firstLine="709"/>
        <w:jc w:val="both"/>
        <w:rPr>
          <w:sz w:val="28"/>
          <w:szCs w:val="28"/>
        </w:rPr>
      </w:pPr>
      <w:r w:rsidRPr="00A120B7">
        <w:rPr>
          <w:sz w:val="28"/>
          <w:szCs w:val="28"/>
        </w:rPr>
        <w:t>Сроки реализации подпрограммы: 2014 - 2027 годы.</w:t>
      </w:r>
    </w:p>
    <w:p w:rsidR="00C66375" w:rsidRPr="00A120B7" w:rsidRDefault="00C66375" w:rsidP="00C66375">
      <w:pPr>
        <w:tabs>
          <w:tab w:val="left" w:pos="709"/>
        </w:tabs>
        <w:spacing w:after="20"/>
        <w:ind w:firstLine="709"/>
        <w:jc w:val="both"/>
        <w:rPr>
          <w:sz w:val="28"/>
          <w:szCs w:val="28"/>
        </w:rPr>
      </w:pPr>
      <w:r w:rsidRPr="00A120B7">
        <w:rPr>
          <w:sz w:val="28"/>
          <w:szCs w:val="28"/>
        </w:rPr>
        <w:t>Цель подпрограммы: обеспечение поступательного развития муниципальной системы дополнительного образования детей в области культуры.</w:t>
      </w:r>
    </w:p>
    <w:p w:rsidR="00C66375" w:rsidRPr="00A120B7" w:rsidRDefault="00C66375" w:rsidP="00C66375">
      <w:pPr>
        <w:tabs>
          <w:tab w:val="left" w:pos="709"/>
        </w:tabs>
        <w:spacing w:after="20"/>
        <w:ind w:firstLine="709"/>
        <w:jc w:val="both"/>
        <w:rPr>
          <w:sz w:val="28"/>
          <w:szCs w:val="28"/>
        </w:rPr>
      </w:pPr>
      <w:r w:rsidRPr="00A120B7">
        <w:rPr>
          <w:bCs/>
          <w:sz w:val="28"/>
          <w:szCs w:val="28"/>
        </w:rPr>
        <w:t>В рамках подпрограммы решается задача:</w:t>
      </w:r>
      <w:r w:rsidRPr="00A120B7">
        <w:rPr>
          <w:sz w:val="28"/>
          <w:szCs w:val="28"/>
        </w:rPr>
        <w:t xml:space="preserve"> </w:t>
      </w:r>
    </w:p>
    <w:p w:rsidR="00C66375" w:rsidRPr="00A120B7" w:rsidRDefault="00C66375" w:rsidP="00C66375">
      <w:pPr>
        <w:tabs>
          <w:tab w:val="left" w:pos="709"/>
        </w:tabs>
        <w:spacing w:after="20"/>
        <w:ind w:firstLine="709"/>
        <w:jc w:val="both"/>
        <w:rPr>
          <w:sz w:val="28"/>
          <w:szCs w:val="28"/>
        </w:rPr>
      </w:pPr>
      <w:r w:rsidRPr="00A120B7">
        <w:rPr>
          <w:bCs/>
          <w:sz w:val="28"/>
          <w:szCs w:val="28"/>
        </w:rPr>
        <w:t>- создание в системе дополнительного образования детей равных возможностей для современного качественного образования</w:t>
      </w:r>
      <w:r w:rsidRPr="00A120B7">
        <w:rPr>
          <w:sz w:val="28"/>
          <w:szCs w:val="28"/>
        </w:rPr>
        <w:t>.</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Ожидаемые результаты: </w:t>
      </w:r>
    </w:p>
    <w:p w:rsidR="00C66375" w:rsidRPr="00A120B7" w:rsidRDefault="00C66375" w:rsidP="00C66375">
      <w:pPr>
        <w:tabs>
          <w:tab w:val="left" w:pos="709"/>
        </w:tabs>
        <w:spacing w:after="20"/>
        <w:ind w:firstLine="709"/>
        <w:jc w:val="both"/>
        <w:rPr>
          <w:bCs/>
          <w:sz w:val="28"/>
          <w:szCs w:val="28"/>
        </w:rPr>
      </w:pPr>
      <w:r w:rsidRPr="00A120B7">
        <w:rPr>
          <w:sz w:val="28"/>
          <w:szCs w:val="28"/>
        </w:rPr>
        <w:t>сохранение и непрерывное воспроизводство творческого потенциала муниципального образования посредством муниципальной поддержки одаренных детей и молодежи.</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Подпрограмма 4. «</w:t>
      </w:r>
      <w:r w:rsidRPr="00A120B7">
        <w:rPr>
          <w:sz w:val="28"/>
          <w:szCs w:val="28"/>
        </w:rPr>
        <w:t>Обеспечение реализации муниципальной программы и прочие мероприятия</w:t>
      </w:r>
      <w:r w:rsidRPr="00A120B7">
        <w:rPr>
          <w:bCs/>
          <w:sz w:val="28"/>
          <w:szCs w:val="28"/>
        </w:rPr>
        <w:t>».</w:t>
      </w:r>
    </w:p>
    <w:p w:rsidR="00C66375" w:rsidRPr="00A120B7" w:rsidRDefault="00C66375" w:rsidP="00C66375">
      <w:pPr>
        <w:tabs>
          <w:tab w:val="left" w:pos="709"/>
        </w:tabs>
        <w:spacing w:after="20"/>
        <w:ind w:firstLine="709"/>
        <w:jc w:val="both"/>
        <w:rPr>
          <w:sz w:val="28"/>
          <w:szCs w:val="28"/>
        </w:rPr>
      </w:pPr>
      <w:r w:rsidRPr="00A120B7">
        <w:rPr>
          <w:sz w:val="28"/>
          <w:szCs w:val="28"/>
        </w:rPr>
        <w:t>Сроки реализации подпрограммы: 2014 - 2027 годы.</w:t>
      </w:r>
    </w:p>
    <w:p w:rsidR="00C66375" w:rsidRPr="00A120B7" w:rsidRDefault="00C66375" w:rsidP="00C66375">
      <w:pPr>
        <w:tabs>
          <w:tab w:val="left" w:pos="709"/>
        </w:tabs>
        <w:spacing w:after="20"/>
        <w:ind w:firstLine="709"/>
        <w:jc w:val="both"/>
        <w:rPr>
          <w:sz w:val="28"/>
          <w:szCs w:val="28"/>
        </w:rPr>
      </w:pPr>
      <w:r w:rsidRPr="00A120B7">
        <w:rPr>
          <w:bCs/>
          <w:sz w:val="28"/>
          <w:szCs w:val="28"/>
        </w:rPr>
        <w:t xml:space="preserve">Целью подпрограммы является </w:t>
      </w:r>
      <w:r w:rsidRPr="00A120B7">
        <w:rPr>
          <w:sz w:val="28"/>
          <w:szCs w:val="28"/>
        </w:rPr>
        <w:t>создание условий для устойчивого развития отрасли «культура» в муниципальном образовании.</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подпрограммы решаются следующие задачи:</w:t>
      </w:r>
    </w:p>
    <w:p w:rsidR="00C66375" w:rsidRPr="00A120B7" w:rsidRDefault="00C66375" w:rsidP="00C66375">
      <w:pPr>
        <w:tabs>
          <w:tab w:val="left" w:pos="709"/>
        </w:tabs>
        <w:spacing w:after="20"/>
        <w:ind w:firstLine="709"/>
        <w:jc w:val="both"/>
        <w:rPr>
          <w:sz w:val="28"/>
          <w:szCs w:val="28"/>
        </w:rPr>
      </w:pPr>
      <w:r w:rsidRPr="00A120B7">
        <w:rPr>
          <w:sz w:val="28"/>
          <w:szCs w:val="28"/>
        </w:rPr>
        <w:t>- развитие инфраструктуры отрасли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p w:rsidR="00C66375" w:rsidRPr="00A120B7" w:rsidRDefault="00C66375" w:rsidP="00C66375">
      <w:pPr>
        <w:tabs>
          <w:tab w:val="left" w:pos="709"/>
        </w:tabs>
        <w:spacing w:after="20"/>
        <w:ind w:firstLine="709"/>
        <w:jc w:val="both"/>
        <w:rPr>
          <w:sz w:val="28"/>
          <w:szCs w:val="28"/>
        </w:rPr>
      </w:pPr>
      <w:r w:rsidRPr="00A120B7">
        <w:rPr>
          <w:sz w:val="28"/>
          <w:szCs w:val="28"/>
        </w:rPr>
        <w:t>Ожидаемые результаты:</w:t>
      </w:r>
    </w:p>
    <w:p w:rsidR="00C66375" w:rsidRPr="00A120B7" w:rsidRDefault="00C66375" w:rsidP="00C66375">
      <w:pPr>
        <w:tabs>
          <w:tab w:val="left" w:pos="709"/>
        </w:tabs>
        <w:spacing w:after="20"/>
        <w:ind w:firstLine="709"/>
        <w:jc w:val="both"/>
        <w:rPr>
          <w:sz w:val="28"/>
          <w:szCs w:val="28"/>
        </w:rPr>
      </w:pPr>
      <w:r w:rsidRPr="00A120B7">
        <w:rPr>
          <w:sz w:val="28"/>
          <w:szCs w:val="28"/>
        </w:rPr>
        <w:t>обеспечение эффективного управления кадровыми ресурсами в сфере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повышение профессионального уровня работников, укрепление кадрового потенциала; </w:t>
      </w:r>
    </w:p>
    <w:p w:rsidR="00C66375" w:rsidRPr="00A120B7" w:rsidRDefault="00C66375" w:rsidP="00C66375">
      <w:pPr>
        <w:tabs>
          <w:tab w:val="left" w:pos="709"/>
        </w:tabs>
        <w:spacing w:after="20"/>
        <w:ind w:firstLine="709"/>
        <w:jc w:val="both"/>
        <w:rPr>
          <w:sz w:val="28"/>
          <w:szCs w:val="28"/>
        </w:rPr>
      </w:pPr>
      <w:r w:rsidRPr="00A120B7">
        <w:rPr>
          <w:sz w:val="28"/>
          <w:szCs w:val="28"/>
        </w:rPr>
        <w:t>создание условий для привлечения в сферу культуры высококвалифицированных кадров, в том числе молодых специалистов;</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повышение социального статуса и престижа творческих работников и работников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увеличение количества учреждений культуры и образовательных организаций в области культуры, находящихся в удовлетворительном состоянии;</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повышение качества и доступности муниципальных услуг, оказываемых учреждениями культуры и образовательными организациями в сфере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создание необходимых условий для активизации инновационной и инвестиционной деятельности учреждений культуры и образовательных организаций в сфере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формирование необходимой нормативно-правовой базы, направленной на развитие сферы культуры; </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повышение эффективности управления в сфере культуры, расходования бюджетных средств, внедрения современных подходов бюджетного планирования;</w:t>
      </w:r>
    </w:p>
    <w:p w:rsidR="00C66375" w:rsidRPr="00A120B7" w:rsidRDefault="00C66375" w:rsidP="00C66375">
      <w:pPr>
        <w:tabs>
          <w:tab w:val="left" w:pos="709"/>
        </w:tabs>
        <w:spacing w:after="20"/>
        <w:ind w:firstLine="709"/>
        <w:jc w:val="both"/>
        <w:rPr>
          <w:sz w:val="28"/>
          <w:szCs w:val="28"/>
        </w:rPr>
      </w:pPr>
      <w:r w:rsidRPr="00A120B7">
        <w:rPr>
          <w:sz w:val="28"/>
          <w:szCs w:val="28"/>
        </w:rPr>
        <w:t>создание эффективной системы управления программой, реализация в полном объеме мероприятий программы, достижение ее целей и задач.</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Подпрограмма 5. «Развитие архивного дела в муниципальном образовании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Сроки реализации подпрограммы: 2014 - 2027 годы.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Целью подпрограммы является </w:t>
      </w:r>
      <w:r w:rsidRPr="00A120B7">
        <w:rPr>
          <w:sz w:val="28"/>
          <w:szCs w:val="28"/>
        </w:rPr>
        <w:t>обеспечение сохранности документов Архивного фонда Российской Федерации и других архивных документов (далее – архивных документов), хранящихся в архиве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подпрограммы решаются следующие задачи:</w:t>
      </w:r>
    </w:p>
    <w:p w:rsidR="00C66375" w:rsidRPr="00A120B7" w:rsidRDefault="00C66375" w:rsidP="00C66375">
      <w:pPr>
        <w:tabs>
          <w:tab w:val="left" w:pos="709"/>
        </w:tabs>
        <w:spacing w:after="20"/>
        <w:ind w:firstLine="709"/>
        <w:jc w:val="both"/>
        <w:rPr>
          <w:bCs/>
          <w:sz w:val="28"/>
          <w:szCs w:val="28"/>
        </w:rPr>
      </w:pPr>
      <w:r w:rsidRPr="00A120B7">
        <w:rPr>
          <w:bCs/>
          <w:sz w:val="28"/>
          <w:szCs w:val="28"/>
        </w:rPr>
        <w:t>модернизация материально-технической базы архива муниципального образования для создания нормативных условий хранения архивных документов, исключающих их хищение и утрату;</w:t>
      </w:r>
    </w:p>
    <w:p w:rsidR="00C66375" w:rsidRPr="00A120B7" w:rsidRDefault="00C66375" w:rsidP="00C66375">
      <w:pPr>
        <w:tabs>
          <w:tab w:val="left" w:pos="709"/>
        </w:tabs>
        <w:spacing w:after="20"/>
        <w:ind w:firstLine="709"/>
        <w:jc w:val="both"/>
        <w:rPr>
          <w:bCs/>
          <w:sz w:val="28"/>
          <w:szCs w:val="28"/>
        </w:rPr>
      </w:pPr>
      <w:r w:rsidRPr="00A120B7">
        <w:rPr>
          <w:bCs/>
          <w:sz w:val="28"/>
          <w:szCs w:val="28"/>
        </w:rPr>
        <w:t>формирование современной информационно-технологической инфраструктуры архива муниципального образования, перевод архивных фондов в электронную форму;</w:t>
      </w:r>
    </w:p>
    <w:p w:rsidR="00C66375" w:rsidRPr="00A120B7" w:rsidRDefault="00C66375" w:rsidP="00C66375">
      <w:pPr>
        <w:tabs>
          <w:tab w:val="left" w:pos="709"/>
        </w:tabs>
        <w:spacing w:after="20"/>
        <w:ind w:firstLine="709"/>
        <w:jc w:val="both"/>
        <w:rPr>
          <w:bCs/>
          <w:sz w:val="28"/>
          <w:szCs w:val="28"/>
        </w:rPr>
      </w:pPr>
      <w:r w:rsidRPr="00A120B7">
        <w:rPr>
          <w:bCs/>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66375" w:rsidRPr="00A120B7" w:rsidRDefault="00C66375" w:rsidP="00C66375">
      <w:pPr>
        <w:tabs>
          <w:tab w:val="left" w:pos="709"/>
        </w:tabs>
        <w:spacing w:after="20"/>
        <w:ind w:firstLine="709"/>
        <w:jc w:val="both"/>
        <w:rPr>
          <w:bCs/>
          <w:sz w:val="28"/>
          <w:szCs w:val="28"/>
        </w:rPr>
      </w:pPr>
      <w:r w:rsidRPr="00A120B7">
        <w:rPr>
          <w:bCs/>
          <w:sz w:val="28"/>
          <w:szCs w:val="28"/>
        </w:rPr>
        <w:t>сохранение, пополнение и эффективное использование архивных документов.</w:t>
      </w:r>
    </w:p>
    <w:p w:rsidR="00C66375" w:rsidRPr="00A120B7" w:rsidRDefault="00C66375" w:rsidP="00C66375">
      <w:pPr>
        <w:tabs>
          <w:tab w:val="left" w:pos="709"/>
        </w:tabs>
        <w:spacing w:after="20"/>
        <w:ind w:firstLine="709"/>
        <w:jc w:val="both"/>
        <w:rPr>
          <w:bCs/>
          <w:sz w:val="28"/>
          <w:szCs w:val="28"/>
        </w:rPr>
      </w:pPr>
      <w:r w:rsidRPr="00A120B7">
        <w:rPr>
          <w:bCs/>
          <w:sz w:val="28"/>
          <w:szCs w:val="28"/>
        </w:rPr>
        <w:t>Ожидаемые результаты:</w:t>
      </w:r>
    </w:p>
    <w:p w:rsidR="00C66375" w:rsidRPr="00A120B7" w:rsidRDefault="00C66375" w:rsidP="00C66375">
      <w:pPr>
        <w:tabs>
          <w:tab w:val="left" w:pos="709"/>
        </w:tabs>
        <w:spacing w:after="20"/>
        <w:ind w:firstLine="709"/>
        <w:jc w:val="both"/>
        <w:rPr>
          <w:bCs/>
          <w:sz w:val="28"/>
          <w:szCs w:val="28"/>
        </w:rPr>
      </w:pPr>
      <w:r w:rsidRPr="00A120B7">
        <w:rPr>
          <w:bCs/>
          <w:sz w:val="28"/>
          <w:szCs w:val="28"/>
        </w:rP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C66375" w:rsidRPr="00A120B7" w:rsidRDefault="00C66375" w:rsidP="00C66375">
      <w:pPr>
        <w:tabs>
          <w:tab w:val="left" w:pos="709"/>
        </w:tabs>
        <w:spacing w:after="20"/>
        <w:ind w:firstLine="709"/>
        <w:jc w:val="both"/>
        <w:rPr>
          <w:bCs/>
          <w:sz w:val="28"/>
          <w:szCs w:val="28"/>
        </w:rPr>
      </w:pPr>
      <w:bookmarkStart w:id="10" w:name="_Hlk98424908"/>
      <w:r w:rsidRPr="00A120B7">
        <w:rPr>
          <w:bCs/>
          <w:sz w:val="28"/>
          <w:szCs w:val="28"/>
        </w:rPr>
        <w:t>Подпрограмма 6. «Развитие внутреннего и въездного туризма».</w:t>
      </w:r>
    </w:p>
    <w:p w:rsidR="00C66375" w:rsidRPr="00A120B7" w:rsidRDefault="00C66375" w:rsidP="00C66375">
      <w:pPr>
        <w:tabs>
          <w:tab w:val="left" w:pos="709"/>
        </w:tabs>
        <w:spacing w:after="20"/>
        <w:ind w:firstLine="709"/>
        <w:jc w:val="both"/>
        <w:rPr>
          <w:bCs/>
          <w:sz w:val="28"/>
          <w:szCs w:val="28"/>
        </w:rPr>
      </w:pPr>
      <w:r w:rsidRPr="00A120B7">
        <w:rPr>
          <w:bCs/>
          <w:sz w:val="28"/>
          <w:szCs w:val="28"/>
        </w:rPr>
        <w:t>Сроки реализации подпрограммы: 2022 - 2027 годы.</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Целью подпрограммы является развитие конкурентоспособного муниципального туристского комплекса, удовлетворяющего потребности российских и иностранных граждан в качественных туристских услугах.</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подпрограммы решаются следующие задачи:</w:t>
      </w:r>
    </w:p>
    <w:p w:rsidR="00C66375" w:rsidRPr="00A120B7" w:rsidRDefault="00C66375" w:rsidP="00C66375">
      <w:pPr>
        <w:tabs>
          <w:tab w:val="left" w:pos="709"/>
        </w:tabs>
        <w:spacing w:after="20"/>
        <w:ind w:firstLine="709"/>
        <w:jc w:val="both"/>
        <w:rPr>
          <w:bCs/>
          <w:sz w:val="28"/>
          <w:szCs w:val="28"/>
        </w:rPr>
      </w:pPr>
      <w:r w:rsidRPr="00A120B7">
        <w:rPr>
          <w:bCs/>
          <w:sz w:val="28"/>
          <w:szCs w:val="28"/>
        </w:rPr>
        <w:t>развитие туристско-рекреационного комплекса городского округа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продвижение туристского продукта историко-культурного туризма городского округа город Дивногорск на внутреннем туристском рынке.</w:t>
      </w:r>
    </w:p>
    <w:p w:rsidR="00C66375" w:rsidRPr="00A120B7" w:rsidRDefault="00C66375" w:rsidP="00C66375">
      <w:pPr>
        <w:tabs>
          <w:tab w:val="left" w:pos="709"/>
        </w:tabs>
        <w:spacing w:after="20"/>
        <w:jc w:val="both"/>
        <w:rPr>
          <w:bCs/>
          <w:sz w:val="28"/>
          <w:szCs w:val="28"/>
        </w:rPr>
      </w:pPr>
      <w:r w:rsidRPr="00A120B7">
        <w:rPr>
          <w:bCs/>
          <w:sz w:val="28"/>
          <w:szCs w:val="28"/>
        </w:rPr>
        <w:tab/>
        <w:t>Ожидаемые результаты:</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повышение качества и доступности услуг в сфере туризма.</w:t>
      </w:r>
    </w:p>
    <w:bookmarkEnd w:id="10"/>
    <w:p w:rsidR="00C66375" w:rsidRPr="00A120B7" w:rsidRDefault="00C66375" w:rsidP="00C66375">
      <w:pPr>
        <w:tabs>
          <w:tab w:val="left" w:pos="709"/>
        </w:tabs>
        <w:spacing w:after="20"/>
        <w:ind w:firstLine="709"/>
        <w:jc w:val="both"/>
        <w:rPr>
          <w:sz w:val="28"/>
          <w:szCs w:val="28"/>
        </w:rPr>
      </w:pPr>
      <w:r w:rsidRPr="00A120B7">
        <w:rPr>
          <w:sz w:val="28"/>
          <w:szCs w:val="28"/>
        </w:rPr>
        <w:t>7. Информация о распределении планируемых расходов по отдельным мероприятиям программы, подпрограммам</w:t>
      </w:r>
    </w:p>
    <w:p w:rsidR="00C66375" w:rsidRPr="00A120B7" w:rsidRDefault="00C66375" w:rsidP="00C66375">
      <w:pPr>
        <w:tabs>
          <w:tab w:val="left" w:pos="709"/>
        </w:tabs>
        <w:spacing w:after="20"/>
        <w:ind w:firstLine="709"/>
        <w:jc w:val="both"/>
        <w:rPr>
          <w:sz w:val="28"/>
          <w:szCs w:val="28"/>
        </w:rPr>
      </w:pPr>
      <w:r w:rsidRPr="00A120B7">
        <w:rPr>
          <w:sz w:val="28"/>
          <w:szCs w:val="28"/>
        </w:rPr>
        <w:t>Распределение планируемых расходов по отдельным мероприятиям программы, подпрограммам осуществляется по следующим направлениям:</w:t>
      </w:r>
    </w:p>
    <w:p w:rsidR="00C66375" w:rsidRPr="00A120B7" w:rsidRDefault="00C66375" w:rsidP="00C66375">
      <w:pPr>
        <w:tabs>
          <w:tab w:val="left" w:pos="709"/>
        </w:tabs>
        <w:spacing w:after="20"/>
        <w:ind w:firstLine="709"/>
        <w:jc w:val="both"/>
        <w:rPr>
          <w:sz w:val="28"/>
          <w:szCs w:val="28"/>
        </w:rPr>
      </w:pPr>
      <w:r w:rsidRPr="00A120B7">
        <w:rPr>
          <w:sz w:val="28"/>
          <w:szCs w:val="28"/>
        </w:rPr>
        <w:t>предоставление услуг (выполнение работ) муниципальными библиотеками, учреждениями музейного типа;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комплектование библиотечных фондов муниципальных библиотек; </w:t>
      </w:r>
    </w:p>
    <w:p w:rsidR="00C66375" w:rsidRPr="00A120B7" w:rsidRDefault="00C66375" w:rsidP="00C66375">
      <w:pPr>
        <w:tabs>
          <w:tab w:val="left" w:pos="709"/>
        </w:tabs>
        <w:spacing w:after="20"/>
        <w:ind w:firstLine="709"/>
        <w:jc w:val="both"/>
        <w:rPr>
          <w:bCs/>
          <w:sz w:val="28"/>
          <w:szCs w:val="28"/>
        </w:rPr>
      </w:pPr>
      <w:r w:rsidRPr="00A120B7">
        <w:rPr>
          <w:bCs/>
          <w:sz w:val="28"/>
          <w:szCs w:val="28"/>
        </w:rPr>
        <w:t>модернизация материально-технической базы архива муниципального образования, включая проведение капитального ремонта и реконструкции действующих зданий (помещений), приобретение специального оборудования для создания нормативных условий хранения документов;</w:t>
      </w:r>
    </w:p>
    <w:p w:rsidR="00C66375" w:rsidRPr="00A120B7" w:rsidRDefault="00C66375" w:rsidP="00C66375">
      <w:pPr>
        <w:tabs>
          <w:tab w:val="left" w:pos="709"/>
        </w:tabs>
        <w:spacing w:after="20"/>
        <w:ind w:firstLine="709"/>
        <w:jc w:val="both"/>
        <w:rPr>
          <w:bCs/>
          <w:sz w:val="28"/>
          <w:szCs w:val="28"/>
        </w:rPr>
      </w:pPr>
      <w:r w:rsidRPr="00A120B7">
        <w:rPr>
          <w:bCs/>
          <w:sz w:val="28"/>
          <w:szCs w:val="28"/>
        </w:rPr>
        <w:t>оцифровка (перевод в электронный формат программного комплекса "Архивный фонд") описей дел архива муниципального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предоставление услуг (выполнение работ) муниципальными учреждениями культурно-досугового типа;</w:t>
      </w:r>
    </w:p>
    <w:p w:rsidR="00C66375" w:rsidRPr="00A120B7" w:rsidRDefault="00C66375" w:rsidP="00C66375">
      <w:pPr>
        <w:tabs>
          <w:tab w:val="left" w:pos="709"/>
        </w:tabs>
        <w:spacing w:after="20"/>
        <w:ind w:firstLine="709"/>
        <w:jc w:val="both"/>
        <w:rPr>
          <w:sz w:val="28"/>
          <w:szCs w:val="28"/>
        </w:rPr>
      </w:pPr>
      <w:r w:rsidRPr="00A120B7">
        <w:rPr>
          <w:sz w:val="28"/>
          <w:szCs w:val="28"/>
        </w:rPr>
        <w:t>проведение мероприятий регионального, межрегионального уровней;</w:t>
      </w:r>
    </w:p>
    <w:p w:rsidR="00C66375" w:rsidRPr="00A120B7" w:rsidRDefault="00C66375" w:rsidP="00C66375">
      <w:pPr>
        <w:tabs>
          <w:tab w:val="left" w:pos="709"/>
        </w:tabs>
        <w:spacing w:after="20"/>
        <w:ind w:firstLine="709"/>
        <w:jc w:val="both"/>
        <w:rPr>
          <w:sz w:val="28"/>
          <w:szCs w:val="28"/>
        </w:rPr>
      </w:pPr>
      <w:r w:rsidRPr="00A120B7">
        <w:rPr>
          <w:sz w:val="28"/>
          <w:szCs w:val="28"/>
        </w:rPr>
        <w:t>предоставление услуг (выполнение работ) муниципальными образовательными учреждениями дополнительного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мероприятия по поддержке детей и молодежи, одаренных в области культуры и искусства;</w:t>
      </w:r>
    </w:p>
    <w:p w:rsidR="00C66375" w:rsidRPr="00A120B7" w:rsidRDefault="00C66375" w:rsidP="00C66375">
      <w:pPr>
        <w:tabs>
          <w:tab w:val="left" w:pos="709"/>
        </w:tabs>
        <w:spacing w:after="20"/>
        <w:ind w:firstLine="709"/>
        <w:jc w:val="both"/>
        <w:rPr>
          <w:sz w:val="28"/>
          <w:szCs w:val="28"/>
        </w:rPr>
      </w:pPr>
      <w:r w:rsidRPr="00A120B7">
        <w:rPr>
          <w:sz w:val="28"/>
          <w:szCs w:val="28"/>
        </w:rPr>
        <w:t>осуществление поддержки работников отрасли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мероприятия по повышению профессионального уровня работников;</w:t>
      </w:r>
    </w:p>
    <w:p w:rsidR="00C66375" w:rsidRPr="00A120B7" w:rsidRDefault="00C66375" w:rsidP="00C66375">
      <w:pPr>
        <w:tabs>
          <w:tab w:val="left" w:pos="709"/>
        </w:tabs>
        <w:spacing w:after="20"/>
        <w:ind w:firstLine="709"/>
        <w:jc w:val="both"/>
        <w:rPr>
          <w:sz w:val="28"/>
          <w:szCs w:val="28"/>
        </w:rPr>
      </w:pPr>
      <w:r w:rsidRPr="00A120B7">
        <w:rPr>
          <w:sz w:val="28"/>
          <w:szCs w:val="28"/>
        </w:rPr>
        <w:t>оснащение муниципальных библиотек, музеев специальным оборудованием, мебелью, компьютерной техникой, программным обеспечением;</w:t>
      </w:r>
    </w:p>
    <w:p w:rsidR="00C66375" w:rsidRPr="00A120B7" w:rsidRDefault="00C66375" w:rsidP="00C66375">
      <w:pPr>
        <w:tabs>
          <w:tab w:val="left" w:pos="709"/>
        </w:tabs>
        <w:spacing w:after="20"/>
        <w:jc w:val="both"/>
        <w:rPr>
          <w:sz w:val="28"/>
          <w:szCs w:val="28"/>
        </w:rPr>
      </w:pPr>
      <w:r w:rsidRPr="00A120B7">
        <w:rPr>
          <w:sz w:val="28"/>
          <w:szCs w:val="28"/>
        </w:rPr>
        <w:tab/>
        <w:t xml:space="preserve">осуществление софинансирования в рамках предоставления субсидий из краевого и федерального бюджетов (на конкурсной основе); </w:t>
      </w:r>
    </w:p>
    <w:p w:rsidR="00C66375" w:rsidRPr="00A120B7" w:rsidRDefault="00C66375" w:rsidP="00C66375">
      <w:pPr>
        <w:tabs>
          <w:tab w:val="left" w:pos="709"/>
        </w:tabs>
        <w:spacing w:after="20"/>
        <w:ind w:firstLine="709"/>
        <w:jc w:val="both"/>
        <w:rPr>
          <w:sz w:val="28"/>
          <w:szCs w:val="28"/>
        </w:rPr>
      </w:pPr>
      <w:r w:rsidRPr="00A120B7">
        <w:rPr>
          <w:sz w:val="28"/>
          <w:szCs w:val="28"/>
        </w:rPr>
        <w:t>выполнение функций по разработке и реализации основных направлений культурной политики муниципального образования, нормативно-правовому регулированию в отрасли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Распределение планируемых расходов по подпрограммам с указанием главного распорядителя средств муниципального бюджета, а также по годам реализации программы приведено в приложении № 3 к программе.</w:t>
      </w:r>
      <w:bookmarkStart w:id="11" w:name="Par922"/>
      <w:bookmarkEnd w:id="11"/>
    </w:p>
    <w:p w:rsidR="00C66375" w:rsidRPr="00A120B7" w:rsidRDefault="00C66375" w:rsidP="00C66375">
      <w:pPr>
        <w:tabs>
          <w:tab w:val="left" w:pos="709"/>
        </w:tabs>
        <w:spacing w:after="20"/>
        <w:ind w:firstLine="709"/>
        <w:jc w:val="both"/>
        <w:rPr>
          <w:sz w:val="28"/>
          <w:szCs w:val="28"/>
        </w:rPr>
      </w:pPr>
      <w:r w:rsidRPr="00A120B7">
        <w:rPr>
          <w:sz w:val="28"/>
          <w:szCs w:val="28"/>
        </w:rPr>
        <w:t>8. Информация о ресурсном обеспечении и прогнозной оценке</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расходов на реализацию целей Программы с учетом источников финансирования, в том числе средств федерального, краевого и местного бюджетов</w:t>
      </w:r>
    </w:p>
    <w:p w:rsidR="00C66375" w:rsidRPr="00A120B7" w:rsidRDefault="00C66375" w:rsidP="00C66375">
      <w:pPr>
        <w:tabs>
          <w:tab w:val="left" w:pos="709"/>
        </w:tabs>
        <w:spacing w:after="20"/>
        <w:ind w:firstLine="709"/>
        <w:jc w:val="both"/>
        <w:rPr>
          <w:sz w:val="28"/>
          <w:szCs w:val="28"/>
        </w:rPr>
      </w:pPr>
      <w:r w:rsidRPr="00A120B7">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местного бюджетов, приведена в приложении № 4 к программе.</w:t>
      </w:r>
    </w:p>
    <w:p w:rsidR="00C66375" w:rsidRPr="00A120B7" w:rsidRDefault="00C66375" w:rsidP="00C66375">
      <w:pPr>
        <w:tabs>
          <w:tab w:val="left" w:pos="709"/>
        </w:tabs>
        <w:spacing w:after="20"/>
        <w:ind w:firstLine="709"/>
        <w:jc w:val="both"/>
        <w:rPr>
          <w:sz w:val="28"/>
          <w:szCs w:val="28"/>
        </w:rPr>
      </w:pPr>
      <w:r w:rsidRPr="00A120B7">
        <w:rPr>
          <w:sz w:val="28"/>
          <w:szCs w:val="28"/>
        </w:rPr>
        <w:t>9. Прогноз сводных показателей муниципальных заданий, в случае оказания</w:t>
      </w:r>
    </w:p>
    <w:p w:rsidR="00C66375" w:rsidRPr="00A120B7" w:rsidRDefault="00C66375" w:rsidP="00C66375">
      <w:pPr>
        <w:tabs>
          <w:tab w:val="left" w:pos="709"/>
        </w:tabs>
        <w:spacing w:after="20"/>
        <w:ind w:firstLine="709"/>
        <w:jc w:val="both"/>
        <w:rPr>
          <w:sz w:val="28"/>
          <w:szCs w:val="28"/>
        </w:rPr>
      </w:pPr>
      <w:r w:rsidRPr="00A120B7">
        <w:rPr>
          <w:sz w:val="28"/>
          <w:szCs w:val="28"/>
        </w:rPr>
        <w:t>муниципальными учреждениями муниципальных услуг юридическим и (или) физическим лицам, выполнения работ</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реализации программы планируется оказание муниципальными учреждениями культуры и образовательными организациями в области культуры следующих муниципальных услуг (выполнение работ):</w:t>
      </w:r>
    </w:p>
    <w:p w:rsidR="00C66375" w:rsidRPr="00A120B7" w:rsidRDefault="00C66375" w:rsidP="00C66375">
      <w:pPr>
        <w:tabs>
          <w:tab w:val="left" w:pos="709"/>
        </w:tabs>
        <w:spacing w:after="20"/>
        <w:ind w:firstLine="709"/>
        <w:jc w:val="both"/>
        <w:rPr>
          <w:sz w:val="28"/>
          <w:szCs w:val="28"/>
        </w:rPr>
      </w:pPr>
      <w:r w:rsidRPr="00A120B7">
        <w:rPr>
          <w:sz w:val="28"/>
          <w:szCs w:val="28"/>
        </w:rPr>
        <w:t>организация и проведение культурно-массовых мероприятий;</w:t>
      </w:r>
    </w:p>
    <w:p w:rsidR="00C66375" w:rsidRPr="00A120B7" w:rsidRDefault="00C66375" w:rsidP="00C66375">
      <w:pPr>
        <w:tabs>
          <w:tab w:val="left" w:pos="709"/>
        </w:tabs>
        <w:spacing w:after="20"/>
        <w:jc w:val="both"/>
        <w:rPr>
          <w:sz w:val="28"/>
          <w:szCs w:val="28"/>
        </w:rPr>
      </w:pPr>
      <w:r w:rsidRPr="00A120B7">
        <w:rPr>
          <w:sz w:val="28"/>
          <w:szCs w:val="28"/>
        </w:rPr>
        <w:tab/>
        <w:t>показ кинофильмов;</w:t>
      </w:r>
    </w:p>
    <w:p w:rsidR="00C66375" w:rsidRPr="00A120B7" w:rsidRDefault="00C66375" w:rsidP="00C66375">
      <w:pPr>
        <w:tabs>
          <w:tab w:val="left" w:pos="709"/>
        </w:tabs>
        <w:spacing w:after="20"/>
        <w:ind w:firstLine="709"/>
        <w:jc w:val="both"/>
        <w:rPr>
          <w:sz w:val="28"/>
          <w:szCs w:val="28"/>
        </w:rPr>
      </w:pPr>
      <w:r w:rsidRPr="00A120B7">
        <w:rPr>
          <w:sz w:val="28"/>
          <w:szCs w:val="28"/>
        </w:rPr>
        <w:t>организация деятельности клубных формирований и формирований самодеятельного народного творчества;</w:t>
      </w:r>
    </w:p>
    <w:p w:rsidR="00C66375" w:rsidRPr="00A120B7" w:rsidRDefault="00C66375" w:rsidP="00C66375">
      <w:pPr>
        <w:tabs>
          <w:tab w:val="left" w:pos="709"/>
        </w:tabs>
        <w:spacing w:after="20"/>
        <w:ind w:firstLine="709"/>
        <w:jc w:val="both"/>
        <w:rPr>
          <w:sz w:val="28"/>
          <w:szCs w:val="28"/>
        </w:rPr>
      </w:pPr>
      <w:r w:rsidRPr="00A120B7">
        <w:rPr>
          <w:sz w:val="28"/>
          <w:szCs w:val="28"/>
        </w:rPr>
        <w:t>реализация дополнительных предпрофессиональных программ в области искусств;</w:t>
      </w:r>
    </w:p>
    <w:p w:rsidR="00C66375" w:rsidRPr="00A120B7" w:rsidRDefault="00C66375" w:rsidP="00C66375">
      <w:pPr>
        <w:tabs>
          <w:tab w:val="left" w:pos="709"/>
        </w:tabs>
        <w:spacing w:after="20"/>
        <w:ind w:firstLine="709"/>
        <w:jc w:val="both"/>
        <w:rPr>
          <w:sz w:val="28"/>
          <w:szCs w:val="28"/>
        </w:rPr>
      </w:pPr>
      <w:r w:rsidRPr="00A120B7">
        <w:rPr>
          <w:sz w:val="28"/>
          <w:szCs w:val="28"/>
        </w:rPr>
        <w:t>реализация дополнительных общеразвивающих программ;</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публичный показ музейных предметов, музейных коллекций;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формирование, учет, изучение, обеспечение физического сохранения и безопасности музейных предметов, музейных коллекций;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библиотечное, библиографическое и информационное обслуживание пользователей библиотеки; </w:t>
      </w:r>
    </w:p>
    <w:p w:rsidR="00C66375" w:rsidRPr="00A120B7" w:rsidRDefault="00C66375" w:rsidP="00C66375">
      <w:pPr>
        <w:tabs>
          <w:tab w:val="left" w:pos="709"/>
        </w:tabs>
        <w:spacing w:after="20"/>
        <w:ind w:firstLine="709"/>
        <w:jc w:val="both"/>
        <w:rPr>
          <w:sz w:val="28"/>
          <w:szCs w:val="28"/>
        </w:rPr>
      </w:pPr>
      <w:r w:rsidRPr="00A120B7">
        <w:rPr>
          <w:sz w:val="28"/>
          <w:szCs w:val="28"/>
        </w:rPr>
        <w:t>формирование, учет, изучение, обеспечение физического сохранения и безопасности фондов библиотек, включая оцифровку фондов.</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Прогноз сводных показателей муниципальных заданий на оказание муниципальных услуг муниципальными бюджетными учреждениями культуры и образовательными организациями в области культуры, находящимися в ведении отдела культуры администрации города Дивногорска, приведен в приложении № 6. </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jc w:val="both"/>
        <w:rPr>
          <w:sz w:val="28"/>
          <w:szCs w:val="28"/>
        </w:rPr>
      </w:pPr>
      <w:r w:rsidRPr="00A120B7">
        <w:rPr>
          <w:sz w:val="28"/>
          <w:szCs w:val="28"/>
        </w:rPr>
        <w:t>Начальник отдела культуры</w:t>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t>Т.В. Чавдарь</w:t>
      </w:r>
    </w:p>
    <w:bookmarkEnd w:id="1"/>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4B180E">
      <w:pPr>
        <w:tabs>
          <w:tab w:val="left" w:pos="709"/>
        </w:tabs>
        <w:spacing w:after="20"/>
        <w:jc w:val="both"/>
        <w:rPr>
          <w:sz w:val="28"/>
          <w:szCs w:val="28"/>
        </w:rPr>
      </w:pPr>
    </w:p>
    <w:p w:rsidR="0007416C" w:rsidRPr="00A120B7" w:rsidRDefault="0007416C" w:rsidP="004B180E">
      <w:pPr>
        <w:tabs>
          <w:tab w:val="left" w:pos="709"/>
        </w:tabs>
        <w:spacing w:after="20"/>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4F2618">
      <w:pPr>
        <w:tabs>
          <w:tab w:val="left" w:pos="709"/>
        </w:tabs>
        <w:spacing w:after="20"/>
        <w:jc w:val="both"/>
        <w:rPr>
          <w:sz w:val="28"/>
          <w:szCs w:val="28"/>
        </w:rPr>
      </w:pPr>
    </w:p>
    <w:p w:rsidR="003B4919" w:rsidRPr="00A120B7" w:rsidRDefault="003B4919"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right"/>
        <w:rPr>
          <w:bCs/>
          <w:sz w:val="28"/>
          <w:szCs w:val="28"/>
        </w:rPr>
      </w:pPr>
      <w:r w:rsidRPr="00A120B7">
        <w:rPr>
          <w:bCs/>
          <w:sz w:val="28"/>
          <w:szCs w:val="28"/>
        </w:rPr>
        <w:t xml:space="preserve">Приложение № 4.1 к муниципальной программе </w:t>
      </w:r>
    </w:p>
    <w:p w:rsidR="00C66375" w:rsidRPr="00A120B7" w:rsidRDefault="00C66375" w:rsidP="00C66375">
      <w:pPr>
        <w:tabs>
          <w:tab w:val="left" w:pos="709"/>
        </w:tabs>
        <w:spacing w:after="20"/>
        <w:ind w:firstLine="709"/>
        <w:jc w:val="right"/>
        <w:rPr>
          <w:bCs/>
          <w:sz w:val="28"/>
          <w:szCs w:val="28"/>
        </w:rPr>
      </w:pPr>
      <w:r w:rsidRPr="00A120B7">
        <w:rPr>
          <w:bCs/>
          <w:sz w:val="28"/>
          <w:szCs w:val="28"/>
        </w:rPr>
        <w:t xml:space="preserve">«Культура муниципального образования город Дивногорск» </w:t>
      </w: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bookmarkStart w:id="12" w:name="_Hlk177484671"/>
      <w:r w:rsidRPr="00A120B7">
        <w:rPr>
          <w:bCs/>
          <w:sz w:val="28"/>
          <w:szCs w:val="28"/>
        </w:rPr>
        <w:t>Подпрограмма 1 «Сохранение культурного наследия», реализуемая в рамках муниципальной программы «Культура муниципального образования город Дивногорск»</w:t>
      </w:r>
    </w:p>
    <w:p w:rsidR="00C66375" w:rsidRPr="00A120B7" w:rsidRDefault="00C66375" w:rsidP="00C66375">
      <w:pPr>
        <w:tabs>
          <w:tab w:val="left" w:pos="709"/>
        </w:tabs>
        <w:spacing w:after="20"/>
        <w:ind w:firstLine="709"/>
        <w:jc w:val="center"/>
        <w:rPr>
          <w:bCs/>
          <w:sz w:val="28"/>
          <w:szCs w:val="28"/>
        </w:rPr>
      </w:pPr>
      <w:r w:rsidRPr="00A120B7">
        <w:rPr>
          <w:bCs/>
          <w:sz w:val="28"/>
          <w:szCs w:val="28"/>
        </w:rPr>
        <w:t>1.Паспорт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04"/>
      </w:tblGrid>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Наименование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подпрограмма «Сохранение культурного наследия» (далее – подпрограмма)</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Наименование муниципальной программы, в рамках которой реализуется подпрограмма</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муниципальная программа «Культура муниципального образования город Дивногорск» (далее – программа)</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Исполнитель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отдел культуры администрации г. Дивногорска</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Исполнители мероприятий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муниципальное бюджетное учреждение культуры «Централизованная библиотечная система города Дивногорска», </w:t>
            </w:r>
          </w:p>
          <w:p w:rsidR="00C66375" w:rsidRPr="00A120B7" w:rsidRDefault="00C66375" w:rsidP="00C66375">
            <w:pPr>
              <w:tabs>
                <w:tab w:val="left" w:pos="709"/>
              </w:tabs>
              <w:spacing w:after="20"/>
              <w:jc w:val="both"/>
              <w:rPr>
                <w:bCs/>
                <w:sz w:val="28"/>
                <w:szCs w:val="28"/>
              </w:rPr>
            </w:pPr>
            <w:r w:rsidRPr="00A120B7">
              <w:rPr>
                <w:bCs/>
                <w:sz w:val="28"/>
                <w:szCs w:val="28"/>
              </w:rPr>
              <w:t xml:space="preserve">муниципальное бюджетное учреждение культуры </w:t>
            </w:r>
            <w:r w:rsidRPr="00A120B7">
              <w:rPr>
                <w:bCs/>
                <w:sz w:val="28"/>
                <w:szCs w:val="28"/>
              </w:rPr>
              <w:lastRenderedPageBreak/>
              <w:t>«Библиотека - музей В.П. Астафьева»,</w:t>
            </w:r>
          </w:p>
          <w:p w:rsidR="00C66375" w:rsidRPr="00A120B7" w:rsidRDefault="00C66375" w:rsidP="00C66375">
            <w:pPr>
              <w:tabs>
                <w:tab w:val="left" w:pos="709"/>
              </w:tabs>
              <w:spacing w:after="20"/>
              <w:jc w:val="both"/>
              <w:rPr>
                <w:bCs/>
                <w:sz w:val="28"/>
                <w:szCs w:val="28"/>
              </w:rPr>
            </w:pPr>
            <w:r w:rsidRPr="00A120B7">
              <w:rPr>
                <w:bCs/>
                <w:sz w:val="28"/>
                <w:szCs w:val="28"/>
              </w:rPr>
              <w:t>муниципальное бюджетное учреждение культуры «Дивногорский художественный музей»</w:t>
            </w:r>
            <w:r w:rsidRPr="00A120B7">
              <w:rPr>
                <w:b/>
                <w:bCs/>
                <w:sz w:val="28"/>
                <w:szCs w:val="28"/>
              </w:rPr>
              <w:t xml:space="preserve"> </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lastRenderedPageBreak/>
              <w:t>Цель подпрограммы</w:t>
            </w:r>
          </w:p>
          <w:p w:rsidR="00C66375" w:rsidRPr="00A120B7" w:rsidRDefault="00C66375" w:rsidP="00C66375">
            <w:pPr>
              <w:tabs>
                <w:tab w:val="left" w:pos="709"/>
              </w:tabs>
              <w:spacing w:after="20"/>
              <w:ind w:firstLine="709"/>
              <w:jc w:val="both"/>
              <w:rPr>
                <w:bCs/>
                <w:sz w:val="28"/>
                <w:szCs w:val="28"/>
              </w:rPr>
            </w:pP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сохранение и эффективное использование культурного наследия муниципального образования город Дивногорск</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Задачи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 </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развитие библиотечного дела;</w:t>
            </w:r>
          </w:p>
          <w:p w:rsidR="00C66375" w:rsidRPr="00A120B7" w:rsidRDefault="00C66375" w:rsidP="00C66375">
            <w:pPr>
              <w:tabs>
                <w:tab w:val="left" w:pos="709"/>
              </w:tabs>
              <w:spacing w:after="20"/>
              <w:jc w:val="both"/>
              <w:rPr>
                <w:bCs/>
                <w:sz w:val="28"/>
                <w:szCs w:val="28"/>
              </w:rPr>
            </w:pPr>
            <w:r w:rsidRPr="00A120B7">
              <w:rPr>
                <w:bCs/>
                <w:sz w:val="28"/>
                <w:szCs w:val="28"/>
              </w:rPr>
              <w:t>развитие музейного дела;</w:t>
            </w:r>
          </w:p>
          <w:p w:rsidR="00C66375" w:rsidRPr="00A120B7" w:rsidRDefault="00C66375" w:rsidP="00C66375">
            <w:pPr>
              <w:tabs>
                <w:tab w:val="left" w:pos="709"/>
              </w:tabs>
              <w:spacing w:after="20"/>
              <w:jc w:val="both"/>
              <w:rPr>
                <w:bCs/>
                <w:sz w:val="28"/>
                <w:szCs w:val="28"/>
              </w:rPr>
            </w:pPr>
            <w:r w:rsidRPr="00A120B7">
              <w:rPr>
                <w:bCs/>
                <w:sz w:val="28"/>
                <w:szCs w:val="28"/>
              </w:rPr>
              <w:t>внедрение информационно-коммуникационных технологий в отрасли культуры, развитие информационных ресурсов.</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Целевые индикаторы подпрограммы</w:t>
            </w: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 </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доля представленных (во всех формах) музейных предметов от общего количества предметов основного музейного фонда муниципального образования;</w:t>
            </w:r>
          </w:p>
          <w:p w:rsidR="00C66375" w:rsidRPr="00A120B7" w:rsidRDefault="00C66375" w:rsidP="00C66375">
            <w:pPr>
              <w:tabs>
                <w:tab w:val="left" w:pos="709"/>
              </w:tabs>
              <w:spacing w:after="20"/>
              <w:jc w:val="both"/>
              <w:rPr>
                <w:bCs/>
                <w:sz w:val="28"/>
                <w:szCs w:val="28"/>
              </w:rPr>
            </w:pPr>
            <w:r w:rsidRPr="00A120B7">
              <w:rPr>
                <w:bCs/>
                <w:sz w:val="28"/>
                <w:szCs w:val="28"/>
              </w:rPr>
              <w:t>увеличение посещаемости музейных учреждений;</w:t>
            </w:r>
          </w:p>
          <w:p w:rsidR="00C66375" w:rsidRPr="00A120B7" w:rsidRDefault="00C66375" w:rsidP="00C66375">
            <w:pPr>
              <w:tabs>
                <w:tab w:val="left" w:pos="709"/>
              </w:tabs>
              <w:spacing w:after="20"/>
              <w:jc w:val="both"/>
              <w:rPr>
                <w:bCs/>
                <w:sz w:val="28"/>
                <w:szCs w:val="28"/>
              </w:rPr>
            </w:pPr>
            <w:r w:rsidRPr="00A120B7">
              <w:rPr>
                <w:bCs/>
                <w:sz w:val="28"/>
                <w:szCs w:val="28"/>
              </w:rPr>
              <w:t>доля музеев, имеющих сайт в сети Интернет, в общем количестве музеев;</w:t>
            </w:r>
          </w:p>
          <w:p w:rsidR="00C66375" w:rsidRPr="00A120B7" w:rsidRDefault="00C66375" w:rsidP="00C66375">
            <w:pPr>
              <w:tabs>
                <w:tab w:val="left" w:pos="709"/>
              </w:tabs>
              <w:spacing w:after="20"/>
              <w:jc w:val="both"/>
              <w:rPr>
                <w:bCs/>
                <w:sz w:val="28"/>
                <w:szCs w:val="28"/>
              </w:rPr>
            </w:pPr>
            <w:r w:rsidRPr="00A120B7">
              <w:rPr>
                <w:bCs/>
                <w:sz w:val="28"/>
                <w:szCs w:val="28"/>
              </w:rPr>
              <w:t>количество посетителей муниципальных учреждений музейного типа;</w:t>
            </w:r>
          </w:p>
          <w:p w:rsidR="00C66375" w:rsidRPr="00A120B7" w:rsidRDefault="00C66375" w:rsidP="00C66375">
            <w:pPr>
              <w:tabs>
                <w:tab w:val="left" w:pos="709"/>
              </w:tabs>
              <w:spacing w:after="20"/>
              <w:jc w:val="both"/>
              <w:rPr>
                <w:bCs/>
                <w:sz w:val="28"/>
                <w:szCs w:val="28"/>
              </w:rPr>
            </w:pPr>
            <w:r w:rsidRPr="00A120B7">
              <w:rPr>
                <w:bCs/>
                <w:sz w:val="28"/>
                <w:szCs w:val="28"/>
              </w:rPr>
              <w:t>количество посещений муниципальных библиотек на 1 тыс. человек населения;</w:t>
            </w:r>
          </w:p>
          <w:p w:rsidR="00C66375" w:rsidRPr="00A120B7" w:rsidRDefault="00C66375" w:rsidP="00C66375">
            <w:pPr>
              <w:tabs>
                <w:tab w:val="left" w:pos="709"/>
              </w:tabs>
              <w:spacing w:after="20"/>
              <w:jc w:val="both"/>
              <w:rPr>
                <w:bCs/>
                <w:sz w:val="28"/>
                <w:szCs w:val="28"/>
              </w:rPr>
            </w:pPr>
            <w:r w:rsidRPr="00A120B7">
              <w:rPr>
                <w:bCs/>
                <w:sz w:val="28"/>
                <w:szCs w:val="28"/>
              </w:rPr>
              <w:t xml:space="preserve">среднее число книговыдач в расчёте на 1 тыс. человек населения; </w:t>
            </w:r>
          </w:p>
          <w:p w:rsidR="00C66375" w:rsidRPr="00A120B7" w:rsidRDefault="00C66375" w:rsidP="00C66375">
            <w:pPr>
              <w:tabs>
                <w:tab w:val="left" w:pos="709"/>
              </w:tabs>
              <w:spacing w:after="20"/>
              <w:jc w:val="both"/>
              <w:rPr>
                <w:bCs/>
                <w:sz w:val="28"/>
                <w:szCs w:val="28"/>
              </w:rPr>
            </w:pPr>
            <w:r w:rsidRPr="00A120B7">
              <w:rPr>
                <w:bCs/>
                <w:sz w:val="28"/>
                <w:szCs w:val="28"/>
              </w:rPr>
              <w:t>доля библиотек, подключенных к сети Интернет, в общем количестве общедоступных библиотек;</w:t>
            </w:r>
          </w:p>
          <w:p w:rsidR="00C66375" w:rsidRPr="00A120B7" w:rsidRDefault="00C66375" w:rsidP="00C66375">
            <w:pPr>
              <w:tabs>
                <w:tab w:val="left" w:pos="709"/>
              </w:tabs>
              <w:spacing w:after="20"/>
              <w:jc w:val="both"/>
              <w:rPr>
                <w:bCs/>
                <w:sz w:val="28"/>
                <w:szCs w:val="28"/>
              </w:rPr>
            </w:pPr>
            <w:r w:rsidRPr="00A120B7">
              <w:rPr>
                <w:bCs/>
                <w:sz w:val="28"/>
                <w:szCs w:val="28"/>
              </w:rPr>
              <w:t>количество библиографических записей в электронных каталогах муниципальных библиотек.</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Сроки реализации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2014 - 2027 годы </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Объемы и источники финансирования подпрограммы </w:t>
            </w:r>
          </w:p>
        </w:tc>
        <w:tc>
          <w:tcPr>
            <w:tcW w:w="6804" w:type="dxa"/>
            <w:shd w:val="clear" w:color="auto" w:fill="auto"/>
          </w:tcPr>
          <w:p w:rsidR="00D85597" w:rsidRPr="00A120B7" w:rsidRDefault="00D85597" w:rsidP="00D85597">
            <w:pPr>
              <w:tabs>
                <w:tab w:val="left" w:pos="709"/>
              </w:tabs>
              <w:spacing w:after="20"/>
              <w:jc w:val="both"/>
              <w:rPr>
                <w:bCs/>
                <w:sz w:val="28"/>
                <w:szCs w:val="28"/>
              </w:rPr>
            </w:pPr>
            <w:r w:rsidRPr="00A120B7">
              <w:rPr>
                <w:bCs/>
                <w:sz w:val="28"/>
                <w:szCs w:val="28"/>
              </w:rPr>
              <w:t>общий объем финансирования подпрограммы – 697</w:t>
            </w:r>
            <w:r w:rsidR="00324A88" w:rsidRPr="00A120B7">
              <w:rPr>
                <w:bCs/>
                <w:sz w:val="28"/>
                <w:szCs w:val="28"/>
              </w:rPr>
              <w:t> 748,4</w:t>
            </w:r>
            <w:r w:rsidRPr="00A120B7">
              <w:rPr>
                <w:bCs/>
                <w:sz w:val="28"/>
                <w:szCs w:val="28"/>
              </w:rPr>
              <w:t xml:space="preserve">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 xml:space="preserve">по годам реализации: </w:t>
            </w:r>
          </w:p>
          <w:p w:rsidR="00D85597" w:rsidRPr="00A120B7" w:rsidRDefault="00D85597" w:rsidP="00D85597">
            <w:pPr>
              <w:tabs>
                <w:tab w:val="left" w:pos="709"/>
              </w:tabs>
              <w:spacing w:after="20"/>
              <w:jc w:val="both"/>
              <w:rPr>
                <w:bCs/>
                <w:sz w:val="28"/>
                <w:szCs w:val="28"/>
              </w:rPr>
            </w:pPr>
            <w:r w:rsidRPr="00A120B7">
              <w:rPr>
                <w:bCs/>
                <w:sz w:val="28"/>
                <w:szCs w:val="28"/>
              </w:rPr>
              <w:t>в 2014 году – 36 337,8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40 488,1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36 917,3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34 999,0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32 461,5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36 560,9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42 435,8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43 894,0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50 352,6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60 905,3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69 2717 тыс. руб.;</w:t>
            </w:r>
          </w:p>
          <w:p w:rsidR="00D85597" w:rsidRPr="00A120B7" w:rsidRDefault="00D85597" w:rsidP="00D85597">
            <w:pPr>
              <w:tabs>
                <w:tab w:val="left" w:pos="709"/>
              </w:tabs>
              <w:spacing w:after="20"/>
              <w:jc w:val="both"/>
              <w:rPr>
                <w:bCs/>
                <w:sz w:val="28"/>
                <w:szCs w:val="28"/>
              </w:rPr>
            </w:pPr>
            <w:r w:rsidRPr="00A120B7">
              <w:rPr>
                <w:bCs/>
                <w:sz w:val="28"/>
                <w:szCs w:val="28"/>
              </w:rPr>
              <w:lastRenderedPageBreak/>
              <w:t>в 2025 году – 7</w:t>
            </w:r>
            <w:r w:rsidR="00324A88" w:rsidRPr="00A120B7">
              <w:rPr>
                <w:bCs/>
                <w:sz w:val="28"/>
                <w:szCs w:val="28"/>
              </w:rPr>
              <w:t>8 413,4</w:t>
            </w:r>
            <w:r w:rsidRPr="00A120B7">
              <w:rPr>
                <w:bCs/>
                <w:sz w:val="28"/>
                <w:szCs w:val="28"/>
              </w:rPr>
              <w:t xml:space="preserve">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67 948,8 тыс. руб.;</w:t>
            </w:r>
          </w:p>
          <w:p w:rsidR="00D85597" w:rsidRPr="00A120B7" w:rsidRDefault="00D85597" w:rsidP="00D85597">
            <w:pPr>
              <w:tabs>
                <w:tab w:val="left" w:pos="709"/>
              </w:tabs>
              <w:spacing w:after="20"/>
              <w:jc w:val="both"/>
              <w:rPr>
                <w:bCs/>
                <w:sz w:val="28"/>
                <w:szCs w:val="28"/>
              </w:rPr>
            </w:pPr>
            <w:r w:rsidRPr="00A120B7">
              <w:rPr>
                <w:bCs/>
                <w:sz w:val="28"/>
                <w:szCs w:val="28"/>
              </w:rPr>
              <w:t>в 2027 году – 67 943,2 тыс. руб.;</w:t>
            </w:r>
          </w:p>
          <w:p w:rsidR="00D85597" w:rsidRPr="00A120B7" w:rsidRDefault="00D85597" w:rsidP="00D85597">
            <w:pPr>
              <w:tabs>
                <w:tab w:val="left" w:pos="709"/>
              </w:tabs>
              <w:spacing w:after="20"/>
              <w:jc w:val="both"/>
              <w:rPr>
                <w:bCs/>
                <w:sz w:val="28"/>
                <w:szCs w:val="28"/>
              </w:rPr>
            </w:pPr>
            <w:r w:rsidRPr="00A120B7">
              <w:rPr>
                <w:bCs/>
                <w:sz w:val="28"/>
                <w:szCs w:val="28"/>
              </w:rPr>
              <w:t>из них:</w:t>
            </w:r>
          </w:p>
          <w:p w:rsidR="00D85597" w:rsidRPr="00A120B7" w:rsidRDefault="00D85597" w:rsidP="00D85597">
            <w:pPr>
              <w:tabs>
                <w:tab w:val="left" w:pos="709"/>
              </w:tabs>
              <w:spacing w:after="20"/>
              <w:jc w:val="both"/>
              <w:rPr>
                <w:bCs/>
                <w:sz w:val="28"/>
                <w:szCs w:val="28"/>
              </w:rPr>
            </w:pPr>
            <w:r w:rsidRPr="00A120B7">
              <w:rPr>
                <w:bCs/>
                <w:sz w:val="28"/>
                <w:szCs w:val="28"/>
              </w:rPr>
              <w:t>из средств местного бюджета – 631</w:t>
            </w:r>
            <w:r w:rsidR="00324A88" w:rsidRPr="00A120B7">
              <w:rPr>
                <w:bCs/>
                <w:sz w:val="28"/>
                <w:szCs w:val="28"/>
              </w:rPr>
              <w:t> 744,2</w:t>
            </w:r>
            <w:r w:rsidRPr="00A120B7">
              <w:rPr>
                <w:bCs/>
                <w:sz w:val="28"/>
                <w:szCs w:val="28"/>
              </w:rPr>
              <w:t xml:space="preserve">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29 473,4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33 457,2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34 150,0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28 585,7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–23 735,9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25 930,3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36 370,9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41 530,2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47 939,5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53 451,1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65 607,6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7</w:t>
            </w:r>
            <w:r w:rsidR="00324A88" w:rsidRPr="00A120B7">
              <w:rPr>
                <w:bCs/>
                <w:sz w:val="28"/>
                <w:szCs w:val="28"/>
              </w:rPr>
              <w:t>7 430,2</w:t>
            </w:r>
            <w:r w:rsidRPr="00A120B7">
              <w:rPr>
                <w:bCs/>
                <w:sz w:val="28"/>
                <w:szCs w:val="28"/>
              </w:rPr>
              <w:t xml:space="preserve">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66 978,9 тыс. руб.;</w:t>
            </w:r>
          </w:p>
          <w:p w:rsidR="00D85597" w:rsidRPr="00A120B7" w:rsidRDefault="00D85597" w:rsidP="00D85597">
            <w:pPr>
              <w:tabs>
                <w:tab w:val="left" w:pos="709"/>
              </w:tabs>
              <w:spacing w:after="20"/>
              <w:jc w:val="both"/>
              <w:rPr>
                <w:bCs/>
                <w:sz w:val="28"/>
                <w:szCs w:val="28"/>
              </w:rPr>
            </w:pPr>
            <w:r w:rsidRPr="00A120B7">
              <w:rPr>
                <w:bCs/>
                <w:sz w:val="28"/>
                <w:szCs w:val="28"/>
              </w:rPr>
              <w:t>в 2027 году – 66 978,9 тыс. руб.;</w:t>
            </w:r>
          </w:p>
          <w:p w:rsidR="00D85597" w:rsidRPr="00A120B7" w:rsidRDefault="00D85597" w:rsidP="00D85597">
            <w:pPr>
              <w:tabs>
                <w:tab w:val="left" w:pos="709"/>
              </w:tabs>
              <w:spacing w:after="20"/>
              <w:jc w:val="both"/>
              <w:rPr>
                <w:bCs/>
                <w:sz w:val="28"/>
                <w:szCs w:val="28"/>
              </w:rPr>
            </w:pPr>
            <w:r w:rsidRPr="00A120B7">
              <w:rPr>
                <w:bCs/>
                <w:sz w:val="28"/>
                <w:szCs w:val="28"/>
              </w:rPr>
              <w:t>из средств краевого бюджета – 50 682,2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6 449,5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6 443,1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2 244,3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5 781,0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–8 118,4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10 104,2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5 862,6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1 930,2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407,9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3 129,6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1 196,7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105,1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107,5 тыс. руб.;</w:t>
            </w:r>
          </w:p>
          <w:p w:rsidR="00D85597" w:rsidRPr="00A120B7" w:rsidRDefault="00D85597" w:rsidP="00D85597">
            <w:pPr>
              <w:tabs>
                <w:tab w:val="left" w:pos="709"/>
              </w:tabs>
              <w:spacing w:after="20"/>
              <w:jc w:val="both"/>
              <w:rPr>
                <w:bCs/>
                <w:sz w:val="28"/>
                <w:szCs w:val="28"/>
              </w:rPr>
            </w:pPr>
            <w:r w:rsidRPr="00A120B7">
              <w:rPr>
                <w:bCs/>
                <w:sz w:val="28"/>
                <w:szCs w:val="28"/>
              </w:rPr>
              <w:t>в 2027 году – 107,5 тыс. руб.;</w:t>
            </w:r>
          </w:p>
          <w:p w:rsidR="00D85597" w:rsidRPr="00A120B7" w:rsidRDefault="00D85597" w:rsidP="00D85597">
            <w:pPr>
              <w:tabs>
                <w:tab w:val="left" w:pos="709"/>
              </w:tabs>
              <w:spacing w:after="20"/>
              <w:jc w:val="both"/>
              <w:rPr>
                <w:bCs/>
                <w:sz w:val="28"/>
                <w:szCs w:val="28"/>
              </w:rPr>
            </w:pPr>
            <w:r w:rsidRPr="00A120B7">
              <w:rPr>
                <w:bCs/>
                <w:sz w:val="28"/>
                <w:szCs w:val="28"/>
              </w:rPr>
              <w:t>из средств федерального бюджета – 4 505,6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0,00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5,3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5,2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101,3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4,7 тыс. руб.;</w:t>
            </w:r>
          </w:p>
          <w:p w:rsidR="00D85597" w:rsidRPr="00A120B7" w:rsidRDefault="00D85597" w:rsidP="00D85597">
            <w:pPr>
              <w:tabs>
                <w:tab w:val="left" w:pos="709"/>
              </w:tabs>
              <w:spacing w:after="20"/>
              <w:jc w:val="both"/>
              <w:rPr>
                <w:bCs/>
                <w:sz w:val="28"/>
                <w:szCs w:val="28"/>
              </w:rPr>
            </w:pPr>
            <w:r w:rsidRPr="00A120B7">
              <w:rPr>
                <w:bCs/>
                <w:sz w:val="28"/>
                <w:szCs w:val="28"/>
              </w:rPr>
              <w:lastRenderedPageBreak/>
              <w:t>в 2019 году – 11,2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52,2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26,1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1 057,8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3 060,6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47,2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47,4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46,1 тыс. руб.;</w:t>
            </w:r>
          </w:p>
          <w:p w:rsidR="00D85597" w:rsidRPr="00A120B7" w:rsidRDefault="00D85597" w:rsidP="00D85597">
            <w:pPr>
              <w:tabs>
                <w:tab w:val="left" w:pos="709"/>
              </w:tabs>
              <w:spacing w:after="20"/>
              <w:jc w:val="both"/>
              <w:rPr>
                <w:bCs/>
                <w:sz w:val="28"/>
                <w:szCs w:val="28"/>
              </w:rPr>
            </w:pPr>
            <w:r w:rsidRPr="00A120B7">
              <w:rPr>
                <w:bCs/>
                <w:sz w:val="28"/>
                <w:szCs w:val="28"/>
              </w:rPr>
              <w:t>в 2027 году – 40,5 тыс. руб.;</w:t>
            </w:r>
          </w:p>
          <w:p w:rsidR="00D85597" w:rsidRPr="00A120B7" w:rsidRDefault="00D85597" w:rsidP="00D85597">
            <w:pPr>
              <w:tabs>
                <w:tab w:val="left" w:pos="709"/>
              </w:tabs>
              <w:spacing w:after="20"/>
              <w:jc w:val="both"/>
              <w:rPr>
                <w:bCs/>
                <w:sz w:val="28"/>
                <w:szCs w:val="28"/>
              </w:rPr>
            </w:pPr>
            <w:r w:rsidRPr="00A120B7">
              <w:rPr>
                <w:bCs/>
                <w:sz w:val="28"/>
                <w:szCs w:val="28"/>
              </w:rPr>
              <w:t>из внебюджетных средств – 10 816,4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414,9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582,5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517,8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531,0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602,5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515,2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150,1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407,5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947,4 тыс. руб. ;</w:t>
            </w:r>
          </w:p>
          <w:p w:rsidR="00D85597" w:rsidRPr="00A120B7" w:rsidRDefault="00D85597" w:rsidP="00D85597">
            <w:pPr>
              <w:tabs>
                <w:tab w:val="left" w:pos="709"/>
              </w:tabs>
              <w:spacing w:after="20"/>
              <w:jc w:val="both"/>
              <w:rPr>
                <w:bCs/>
                <w:sz w:val="28"/>
                <w:szCs w:val="28"/>
              </w:rPr>
            </w:pPr>
            <w:r w:rsidRPr="00A120B7">
              <w:rPr>
                <w:bCs/>
                <w:sz w:val="28"/>
                <w:szCs w:val="28"/>
              </w:rPr>
              <w:t>в 2023 году – 1 264,0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2 420,2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830,7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816,3 тыс. руб.;</w:t>
            </w:r>
          </w:p>
          <w:p w:rsidR="00C66375" w:rsidRPr="00A120B7" w:rsidRDefault="00D85597" w:rsidP="00D85597">
            <w:pPr>
              <w:tabs>
                <w:tab w:val="left" w:pos="709"/>
              </w:tabs>
              <w:spacing w:after="20"/>
              <w:jc w:val="both"/>
              <w:rPr>
                <w:bCs/>
                <w:sz w:val="28"/>
                <w:szCs w:val="28"/>
              </w:rPr>
            </w:pPr>
            <w:r w:rsidRPr="00A120B7">
              <w:rPr>
                <w:bCs/>
                <w:sz w:val="28"/>
                <w:szCs w:val="28"/>
              </w:rPr>
              <w:t>в 2027 году – 816,3 тыс. руб.</w:t>
            </w:r>
          </w:p>
        </w:tc>
      </w:tr>
      <w:tr w:rsidR="00C66375" w:rsidRPr="00A120B7" w:rsidTr="006C6316">
        <w:tc>
          <w:tcPr>
            <w:tcW w:w="3085" w:type="dxa"/>
          </w:tcPr>
          <w:p w:rsidR="00C66375" w:rsidRPr="00A120B7" w:rsidRDefault="00C66375" w:rsidP="00C66375">
            <w:pPr>
              <w:tabs>
                <w:tab w:val="left" w:pos="709"/>
              </w:tabs>
              <w:spacing w:after="20"/>
              <w:jc w:val="both"/>
              <w:rPr>
                <w:bCs/>
                <w:sz w:val="28"/>
                <w:szCs w:val="28"/>
              </w:rPr>
            </w:pPr>
            <w:r w:rsidRPr="00A120B7">
              <w:rPr>
                <w:bCs/>
                <w:sz w:val="28"/>
                <w:szCs w:val="28"/>
              </w:rPr>
              <w:lastRenderedPageBreak/>
              <w:t>Система организации контроля за исполнением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отдел культуры администрации города Дивногорска </w:t>
            </w:r>
            <w:r w:rsidRPr="00A120B7">
              <w:rPr>
                <w:bCs/>
                <w:sz w:val="28"/>
                <w:szCs w:val="28"/>
              </w:rPr>
              <w:br/>
            </w:r>
          </w:p>
        </w:tc>
      </w:tr>
    </w:tbl>
    <w:p w:rsidR="00C66375" w:rsidRPr="00A120B7" w:rsidRDefault="00C66375" w:rsidP="00C66375">
      <w:pPr>
        <w:tabs>
          <w:tab w:val="left" w:pos="709"/>
        </w:tabs>
        <w:spacing w:after="20"/>
        <w:jc w:val="both"/>
        <w:rPr>
          <w:bCs/>
          <w:sz w:val="28"/>
          <w:szCs w:val="28"/>
        </w:rPr>
      </w:pPr>
      <w:r w:rsidRPr="00A120B7">
        <w:rPr>
          <w:bCs/>
          <w:sz w:val="28"/>
          <w:szCs w:val="28"/>
        </w:rPr>
        <w:tab/>
        <w:t>2. Основные разделы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2.1. Постановка муниципальной проблемы и обоснование необходимости разработки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Подпрограмма направлена на решение задачи: сохранение и эффективное использование культурного наследия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муниципальном образовании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C66375" w:rsidRPr="00A120B7" w:rsidRDefault="00C66375" w:rsidP="00C66375">
      <w:pPr>
        <w:tabs>
          <w:tab w:val="left" w:pos="709"/>
        </w:tabs>
        <w:spacing w:after="20"/>
        <w:ind w:firstLine="709"/>
        <w:jc w:val="both"/>
        <w:rPr>
          <w:bCs/>
          <w:sz w:val="28"/>
          <w:szCs w:val="28"/>
        </w:rPr>
      </w:pPr>
      <w:r w:rsidRPr="00A120B7">
        <w:rPr>
          <w:bCs/>
          <w:sz w:val="28"/>
          <w:szCs w:val="28"/>
        </w:rPr>
        <w:t>В муниципальных библиотеках открываются электронные читальные залы, активно развивается справочно-информационное обслуживание пользователей в онлайн-режиме. На сегодняшний день муниципальные библиотеки оснащены 67 персональными компьютерами. Доступ к сети Интернет имеют 6 библиотек (100%). Электронный каталог ведется в Библиотеке-музее В. П. Астафьева и Центральной городской библиотеке. Собственные сайты имеют 2 библиотеки.</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рамках долгосрочных целевых программ отрасли муниципальные библиотеки и музей оснащаются средствами автоматизации и программным обеспечением. В музее внедряются комплексные автоматизированные музейные информационные системы, способствующие развитию информационных технологий в музейной деятельности. Для музея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 устаревшее лицензионное программное обеспечение, необходимое для ведения электронного учета музейных фондов.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Оснащение библиотек и музеев современной компьютерной техникой, специальным оборудованием для оцифровки фондов позволит обеспечить внедрение электронных услуг, системы учета и ведения электронного каталога в музее и библиотеках города. Это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w:t>
      </w:r>
    </w:p>
    <w:p w:rsidR="00C66375" w:rsidRPr="00A120B7" w:rsidRDefault="00C66375" w:rsidP="00C66375">
      <w:pPr>
        <w:tabs>
          <w:tab w:val="left" w:pos="709"/>
        </w:tabs>
        <w:spacing w:after="20"/>
        <w:ind w:firstLine="709"/>
        <w:jc w:val="both"/>
        <w:rPr>
          <w:bCs/>
          <w:sz w:val="28"/>
          <w:szCs w:val="28"/>
        </w:rPr>
      </w:pPr>
      <w:r w:rsidRPr="00A120B7">
        <w:rPr>
          <w:bCs/>
          <w:sz w:val="28"/>
          <w:szCs w:val="28"/>
        </w:rPr>
        <w:t>2.1.1. Обеспечение сохранности объектов культурного наследия</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w:t>
      </w:r>
      <w:r w:rsidRPr="00A120B7">
        <w:rPr>
          <w:bCs/>
          <w:sz w:val="28"/>
          <w:szCs w:val="28"/>
        </w:rPr>
        <w:lastRenderedPageBreak/>
        <w:t>сохранения ее государственной целостности, преодоления изоляционистских и сепаратистских тенденций.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настоящее время на территории муниципального образования город Дивногорск находятся: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а) объекты, представляющие ценность с точки зрения археологии: комплекс стоянок «Лиственка Заречная», «Усть-Мана», «Мана 3», «Большая Лиственка», «Малая Лиственка», «Нижняя», в перечень выявленных объектов включены «Дивногорск. Стоянка Бирюсинский мыс», «Слизнево. Стоянка Большая Слизнева-1», «Слизнево. Стоянка Большая Слизнева –2», «Стоянка Большая Лиственка 2». </w:t>
      </w:r>
    </w:p>
    <w:p w:rsidR="00C66375" w:rsidRPr="00A120B7" w:rsidRDefault="00C66375" w:rsidP="00C66375">
      <w:pPr>
        <w:tabs>
          <w:tab w:val="left" w:pos="709"/>
        </w:tabs>
        <w:spacing w:after="20"/>
        <w:ind w:firstLine="709"/>
        <w:jc w:val="both"/>
        <w:rPr>
          <w:bCs/>
          <w:sz w:val="28"/>
          <w:szCs w:val="28"/>
        </w:rPr>
      </w:pPr>
      <w:r w:rsidRPr="00A120B7">
        <w:rPr>
          <w:bCs/>
          <w:sz w:val="28"/>
          <w:szCs w:val="28"/>
        </w:rPr>
        <w:t>б) объекты культурного наследия регионального значения: «Самосвал «МАЗ – 225», установленный в честь строителей Красноярской ГЭС», «Знаменский скит», «Мемориальный камень, заложенный комсомольцами – первыми строителями ГЭС», «Памятник строителям города Дивногорска».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Объекты культурного наследия регионального значения «Памятник строителям города Дивногорска», «Мемориальный камень, заложенный комсомольцами – первыми строителями ГЭС» находятся в удовлетворительном состоянии. </w:t>
      </w:r>
    </w:p>
    <w:p w:rsidR="00C66375" w:rsidRPr="00A120B7" w:rsidRDefault="00C66375" w:rsidP="00C66375">
      <w:pPr>
        <w:tabs>
          <w:tab w:val="left" w:pos="709"/>
        </w:tabs>
        <w:spacing w:after="20"/>
        <w:ind w:firstLine="709"/>
        <w:jc w:val="both"/>
        <w:rPr>
          <w:bCs/>
          <w:sz w:val="28"/>
          <w:szCs w:val="28"/>
        </w:rPr>
      </w:pPr>
      <w:r w:rsidRPr="00A120B7">
        <w:rPr>
          <w:bCs/>
          <w:sz w:val="28"/>
          <w:szCs w:val="28"/>
        </w:rPr>
        <w:t>На объекте культурного наследия регионального значения «Знаменский скит» проводится регулярная очистка кровли и навесов крыльца от снега и наледи в зимнее время, расчистка снега по периметру здания на расстоянии отмостки. В 2020-2022 гг. в целях популяризации бережного отношения к историко-культурному наследию на объекте проведены субботники с участием волонтеров культуры, студентов техникумов, работают трудовые отряды старшеклассников.</w:t>
      </w:r>
    </w:p>
    <w:p w:rsidR="00C66375" w:rsidRPr="00A120B7" w:rsidRDefault="00C66375" w:rsidP="00C66375">
      <w:pPr>
        <w:tabs>
          <w:tab w:val="left" w:pos="709"/>
        </w:tabs>
        <w:spacing w:after="20"/>
        <w:ind w:firstLine="709"/>
        <w:jc w:val="both"/>
        <w:rPr>
          <w:bCs/>
          <w:sz w:val="28"/>
          <w:szCs w:val="28"/>
        </w:rPr>
      </w:pPr>
      <w:r w:rsidRPr="00A120B7">
        <w:rPr>
          <w:bCs/>
          <w:sz w:val="28"/>
          <w:szCs w:val="28"/>
        </w:rPr>
        <w:t>На объекте культурного наследия регионального значения «Самосвал «МАЗ-225», установленный в честь строителей Красноярской ГЭС» в зимнее время проводится уборка снега.</w:t>
      </w:r>
      <w:r w:rsidRPr="00A120B7">
        <w:rPr>
          <w:sz w:val="28"/>
          <w:szCs w:val="28"/>
        </w:rPr>
        <w:t xml:space="preserve"> </w:t>
      </w:r>
    </w:p>
    <w:p w:rsidR="00C66375" w:rsidRPr="00A120B7" w:rsidRDefault="00C66375" w:rsidP="00C66375">
      <w:pPr>
        <w:tabs>
          <w:tab w:val="left" w:pos="709"/>
        </w:tabs>
        <w:spacing w:after="20"/>
        <w:jc w:val="both"/>
        <w:rPr>
          <w:bCs/>
          <w:sz w:val="28"/>
          <w:szCs w:val="28"/>
        </w:rPr>
      </w:pPr>
      <w:r w:rsidRPr="00A120B7">
        <w:rPr>
          <w:bCs/>
          <w:sz w:val="28"/>
          <w:szCs w:val="28"/>
        </w:rPr>
        <w:tab/>
        <w:t xml:space="preserve">В 2020, 2022 гг. филиалом «Городской музей» реализованы проект «Эковолонтеры на реке Лиственка», «От чистого истока», получившие финансовую поддержку в размере 300,0 и 400,0 тыс. рублей от компании En+Group. Проекты направлен на формирование общегородской традиции по очистке берегов реки Лиственка-Заречная и территории объекта культурного наследия регионального значения «Самосвал МАЗ-225».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2021 году получены коммерческие предложения на разработку научно-проектной документации по сохранению объектов культурного наследия регионального значения «Самосвал «МАЗ-225», установленный в честь строителей Красноярской ГЭС», «Знаменский скит», в стоимость которых включены: предварительные работы, комплексные научные изыскания, проект реставрации и приспособления (эскизный проект, проект, рабочая проектная документация, отчетная документация, заключение </w:t>
      </w:r>
      <w:r w:rsidRPr="00A120B7">
        <w:rPr>
          <w:bCs/>
          <w:sz w:val="28"/>
          <w:szCs w:val="28"/>
        </w:rPr>
        <w:lastRenderedPageBreak/>
        <w:t>государственной историко-культурной экспертизы, государственная экспертиза проектной документации.</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2022 году начата работа по выделению земельного участка в зоне палеолитической стоянки «Лиственки Заречной».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Основной проблемой в сфере муниципальной охраны и сохранения объектов культурного наследия является отсутствие финансирования на предотвращение ухудшения состояния объектов культурного наследия. </w:t>
      </w:r>
    </w:p>
    <w:p w:rsidR="00C66375" w:rsidRPr="00A120B7" w:rsidRDefault="00C66375" w:rsidP="00C66375">
      <w:pPr>
        <w:tabs>
          <w:tab w:val="left" w:pos="709"/>
        </w:tabs>
        <w:spacing w:after="20"/>
        <w:ind w:firstLine="709"/>
        <w:jc w:val="both"/>
        <w:rPr>
          <w:bCs/>
          <w:sz w:val="28"/>
          <w:szCs w:val="28"/>
        </w:rPr>
      </w:pPr>
      <w:r w:rsidRPr="00A120B7">
        <w:rPr>
          <w:bCs/>
          <w:sz w:val="28"/>
          <w:szCs w:val="28"/>
        </w:rPr>
        <w:t>2.1.2.Развитие библиотечного дела</w:t>
      </w:r>
    </w:p>
    <w:p w:rsidR="00C66375" w:rsidRPr="00A120B7" w:rsidRDefault="00C66375" w:rsidP="00C66375">
      <w:pPr>
        <w:tabs>
          <w:tab w:val="left" w:pos="709"/>
        </w:tabs>
        <w:spacing w:after="20"/>
        <w:ind w:firstLine="709"/>
        <w:jc w:val="both"/>
        <w:rPr>
          <w:bCs/>
          <w:sz w:val="28"/>
          <w:szCs w:val="28"/>
        </w:rPr>
      </w:pPr>
      <w:r w:rsidRPr="00A120B7">
        <w:rPr>
          <w:bCs/>
          <w:sz w:val="28"/>
          <w:szCs w:val="28"/>
        </w:rPr>
        <w:t>Библиотеки являются ключевым звеном в создании единого информационного и культурного пространства муниципального образования,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C66375" w:rsidRPr="00A120B7" w:rsidRDefault="00C66375" w:rsidP="00C66375">
      <w:pPr>
        <w:tabs>
          <w:tab w:val="left" w:pos="709"/>
        </w:tabs>
        <w:spacing w:after="20"/>
        <w:ind w:firstLine="709"/>
        <w:jc w:val="both"/>
        <w:rPr>
          <w:bCs/>
          <w:sz w:val="28"/>
          <w:szCs w:val="28"/>
        </w:rPr>
      </w:pPr>
      <w:r w:rsidRPr="00A120B7">
        <w:rPr>
          <w:bCs/>
          <w:sz w:val="28"/>
          <w:szCs w:val="28"/>
        </w:rPr>
        <w:t>Библиотечное обслуживание в муниципальном образовании осуществляют 6 библиотек – МБУК «Централизованная библиотечная система города Дивногорска» (Центральная городская библиотека, Центральная детская библиотека, Городская библиотека им. В.Г. Распутина, библиотека-филиал №5 п. Усть-Мана, библиотека-филиал № 6 п. Слизнево) и МБУК «Библиотека-музей В.П. Астафьева». В 2019 году в библиотеке –филиале № 6 п. Слизнево (7,4 тыс. руб.), в 2020 году в библиотеке-филиале п. Усть-Мана (180,0 тыс. руб.) получен доступ к сети Интернет за счет средств субсидии бюджетам муниципальных образований Красноярского края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за счет средств краевого бюджета, поступивших из федерального бюджета. Охват обслуживанием населения муниципальными библиотеками составляет порядка 60%, книжный фонд насчитывает 265,016 тыс. единиц хранения.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В библиотеках муниципального образования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Общий фонд отдела редких книг Центральной городской библиотеки составляет 3 279 единиц хранения, включая рукописные книжные памятники, старопечатные издания XVI</w:t>
      </w:r>
      <w:r w:rsidRPr="00A120B7">
        <w:rPr>
          <w:bCs/>
          <w:sz w:val="28"/>
          <w:szCs w:val="28"/>
          <w:lang w:val="en-US"/>
        </w:rPr>
        <w:t>II</w:t>
      </w:r>
      <w:r w:rsidRPr="00A120B7">
        <w:rPr>
          <w:bCs/>
          <w:sz w:val="28"/>
          <w:szCs w:val="28"/>
        </w:rPr>
        <w:t xml:space="preserve"> - XIX веков, краеведческие издания, являющиеся печатной летописью края. </w:t>
      </w:r>
    </w:p>
    <w:p w:rsidR="00C66375" w:rsidRPr="00A120B7" w:rsidRDefault="00C66375" w:rsidP="00C66375">
      <w:pPr>
        <w:tabs>
          <w:tab w:val="left" w:pos="709"/>
        </w:tabs>
        <w:spacing w:after="20"/>
        <w:ind w:firstLine="709"/>
        <w:jc w:val="both"/>
        <w:rPr>
          <w:bCs/>
          <w:sz w:val="28"/>
          <w:szCs w:val="28"/>
        </w:rPr>
      </w:pPr>
      <w:r w:rsidRPr="00A120B7">
        <w:rPr>
          <w:bCs/>
          <w:sz w:val="28"/>
          <w:szCs w:val="28"/>
        </w:rP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пользователям открыт доступ к лицензионным электронным ресурсам Национальной электронной библиотеки, библиотеки «ЛитРес», «Лань», «East View». Библиотеки активно развивают взаимодействие с пользователями библиотек в социальных сетях: ВКонтакте, Одноклассники, Фейсбук.</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Библиотеки ведут активную информационно-просветительскую деятельность. В библиотеках работают консультационно-правовые центры, </w:t>
      </w:r>
      <w:r w:rsidRPr="00A120B7">
        <w:rPr>
          <w:bCs/>
          <w:sz w:val="28"/>
          <w:szCs w:val="28"/>
        </w:rPr>
        <w:lastRenderedPageBreak/>
        <w:t>клубы по интересам, проводятся многочисленные мероприятия, направленные на пропаганду чтения, возрождение традиций семейного чтения, семейного досуга, а также на расширение социальных функций библиотек, воспитание толерантности и уважения к культурным обычаям народов, населяющих Красноярский край, профилактику девиантного поведения детей и молодежи, пропаганду здорового образа жизни.</w:t>
      </w:r>
    </w:p>
    <w:p w:rsidR="00C66375" w:rsidRPr="00A120B7" w:rsidRDefault="00C66375" w:rsidP="00C66375">
      <w:pPr>
        <w:tabs>
          <w:tab w:val="left" w:pos="709"/>
        </w:tabs>
        <w:spacing w:after="20"/>
        <w:ind w:firstLine="709"/>
        <w:jc w:val="both"/>
        <w:rPr>
          <w:bCs/>
          <w:sz w:val="28"/>
          <w:szCs w:val="28"/>
        </w:rPr>
      </w:pPr>
      <w:r w:rsidRPr="00A120B7">
        <w:rPr>
          <w:bCs/>
          <w:sz w:val="28"/>
          <w:szCs w:val="28"/>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к чтению, мировой и национальной культуре. Более 70 % детей, проживающих в муниципальном образовании город Дивногорск, охвачено услугами библиотек. В рамках реализации проекта «Молодежная академия» ведется работа со студенческой аудиторией, заключены договора о сотрудничестве с 3 техникумами.</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Активно ведется работа по организации досуга людей старшего поколения. На базе МБУК ЦБС г. Дивногорска действует Дивногорский филиал краевого проекта «Народный университет «Активное долголетие», в котором занимаются 60 слушателей старшего возраста ежегодно. Ведется работа по межведомственной программе «Социальная интеграция», в рамках которой организованы 11 клубов, которые ежемесячно посещают более 500 человек. </w:t>
      </w:r>
    </w:p>
    <w:p w:rsidR="00C66375" w:rsidRPr="00A120B7" w:rsidRDefault="00C66375" w:rsidP="00C66375">
      <w:pPr>
        <w:tabs>
          <w:tab w:val="left" w:pos="709"/>
        </w:tabs>
        <w:spacing w:after="20"/>
        <w:ind w:firstLine="709"/>
        <w:jc w:val="both"/>
        <w:rPr>
          <w:bCs/>
          <w:sz w:val="28"/>
          <w:szCs w:val="28"/>
        </w:rPr>
      </w:pPr>
      <w:r w:rsidRPr="00A120B7">
        <w:rPr>
          <w:bCs/>
          <w:sz w:val="28"/>
          <w:szCs w:val="28"/>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в муниципальных библиотеках организованы места для работы маломобильных граждан. Работают 4 клуба для инвалидов по зрению и общим заболеваниям. На протяжении многих лет осуществляется совместная работа с Красноярской краевой специализированной библиотекой, которая является центром социокультурной реабилитации инвалидов по зрению. В Центральной городской библиотеке работает пункт выдачи книг для слабовидящих граждан города Дивногорска.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Деятельность библиотек становится одним из факторов социально-экономического и культурного развития территории, интеграции муниципального образования в краевой и общероссийский культурный процесс, содействуя тем самым повышению его инвестиционной привлекательности.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2015 году Библиотека семейного чтения стала участником модельного проекта модернизации городских библиотек. В рамках реализации Государственной программы «Содействие развитию местного самоуправления» осуществлены работы по капитальному ремонту здания библиотеки семейного чтения на сумму 2710,8 тыс. рублей, а также выделены финансовые средства из местного бюджета (в сумме 502,0 тыс. рублей) на разработку дизайн-проекта и рабочей документации на ремонт помещений. В результате этого появилась современная модель библиотеки </w:t>
      </w:r>
      <w:r w:rsidRPr="00A120B7">
        <w:rPr>
          <w:bCs/>
          <w:sz w:val="28"/>
          <w:szCs w:val="28"/>
        </w:rPr>
        <w:lastRenderedPageBreak/>
        <w:t>как культурно-просветительского, информационного и образовательного центра, максимально удовлетворяющего запросы различных категорий населения города Дивногорска. Новое название учреждения – Городская библиотека имени В.Г. Распутина.</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2016 году были продолжены ремонтные работы в здании Городской библиотеки им. В.Г. Распутина (финансирование осуществлялось за счёт Государственной программы «Содействие развитию местного самоуправления», сумма освоенных средств - 1314,0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Ежегодно библиотеки города принимают активное участие в конкурсах на предоставление субсидий для реализации социокультурных проектов. В 2016 году проекты «Овсянка – берег православной культуры» (МБУК БМА) и «Видео - хроники «#ДГновыйимпульс» (МБУК ЦБС г. Дивногорска) получили финансирование в сумме 290,0 тыс. рублей.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Городская библиотека им. В.Г. Распутина в 2016-2017 годах стала победителем муниципального конкурса проектов «Дивногорск 2020 (в рамках краевого инфраструктурного проекта «Территория 2020»). В рамках реализации проекта «Стихи на стене» были установлены уличные баннеры с портретами классиков литературы и поэтов Дивногорска. Проект «Сияющая молодёжка» позволил создать и оформить двухъярусные ступени с элементами коворкинга в молодёжном зале Центральной городской библиотеки. Центральной городской библиотекой в 2018 году реализован проект «Курс – «Простая наука»: приобретены наборы химических реактивов для проведения опытов в студенческой и школьной аудитории, количество участников – 211 человек.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2019 году Центральной городской библиотекой за счет средств гранта Благотворительного фонда Михаила Прохорова (проект «Дивногорск крупным планом: культурный код») приобретено студийное оборудование. В рамках реализации запланирован цикл образовательных мероприятий по мифологии и фольклору местных этносов, проведение мастер-классов по портретной фотосъёмке. Результатом проекта станет презентация выставки фотопортретов «#Лица_Дивногорска». </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2020 году Библиотека-музей В.П. Астафьева получила поддержку Центра социальных программ РУСАЛ в рамках конкурса конкурса «Зеленая волна» в номинации «Озеленение и благоустройство» на реализацию проекта «Литературный сквер – для всех» на сумму 50,0 тыс. рублей. В рамках проекта создано благоустроенное зеленое общественно-культурного пространство: в сквере установлены скамейки, шкаф для буккроссинга, фонари, сцена, высажен кизильник.</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2020 году за счет средств инфраструктурного проекта «Территория Красноярский край» по проекту «Стихи Победы» Городской библиотекой им. В.Г. Распутина изготовлены 2 баннера (6,0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2020 году за счет средств местного бюджета благоустроена территория, прилегающая к зданию библиотеки-музея В.П. Астафьева (217,6 тыс. руб.), осуществлена подписка периодических изданий (124,4 тыс. руб.). </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Событием 2021 года стало празднование 350-летия с. Овсянки. В течение года в социальных сетях публиковались краеведческие статьи, посвященные истории села и овсянцам. В эфир краевого телеканала «Енисей» вышла программа об Овсянке и Астафьевской библиотеке. Состоялся ряд знаковых мероприятий: встреча «Детская память - колодец со светлой водой» в день рождения писателя; в XV Межрегиональном детско-юношеском фестивале «Астафьевская весна», участие приняли 842 человека; «Село Овсянка. Путь в 350 лет» - тема городского конкурса детского художественного рисунка «Фиалка»; чествование старожилов Овсянки в рамках праздника «От острога - до села». В библиотеке-музее В.П. Астафьева проведен капитальный ремонт окон</w:t>
      </w:r>
      <w:r w:rsidRPr="00A120B7">
        <w:rPr>
          <w:sz w:val="28"/>
          <w:szCs w:val="28"/>
        </w:rPr>
        <w:t xml:space="preserve"> </w:t>
      </w:r>
      <w:r w:rsidRPr="00A120B7">
        <w:rPr>
          <w:bCs/>
          <w:sz w:val="28"/>
          <w:szCs w:val="28"/>
        </w:rPr>
        <w:t>за счет средств, выделенных муниципальному образованию из краевого бюджета на достижение и (или) поощрение достижения значений показателей эффективности деятельности органов местного самоуправления, запланировано проведение работ по замене оконных блоков в библиотеке-музее В.П. Астафьева (1 637,16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2021 году Библиотека-музей В.П. Астафьева вошла в число победителей грантового конкурса «Новая роль библиотек» Фонда М. Прохорова с проектом «Овсянка: семейные истории» (300,0 тыс. руб.). В течение года работать над темой: история Овсянки через истории семей, живших и ныне живущих в селе. Результатом проекта стало издание книги с семейными историями овсянцев, а также разработка специального раздела сайта Астафьевской библиотеки (в перспективе - и самостоятельного сайта), где будут собраны истории жителей села, материалы из семейных архивов, другие документы, связанные с историей Овсянки. В библиотеку приобретены ноутбук и фотоаппарат.</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2021 году исполнилось 90 лет со дня рождения Почетного гражданина города Дивногорска, члена Союза писателей России Владлена Николаевича Белкина. Решением Дивногорского городского совета депутатов от 31 марта 2021 года Центральной городской библиотеке присвоено имя писателя. В связи с юбилеем организовано более 100 библиотечных мероприятий, в том числе: краеведческий диктант памяти Владлена Белкина», городской литературный фестиваль им. В.Н. Белкина «Проба пера», выставка «Мастер слова, поэт и гражданин!», громкие чтения, поэтический слэм и другие.</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партнерстве с местной общественной организацией ветеранов Красноярскогэсстроя г. Дивногорска Центральной городской библиотекой реализован инновационный социально значимый проект в области культуры и искусства «Городской уличный фестиваль поэзии им. В.Н. Белкина». Средства получены в рамках участия социально ориентированной некоммерческой организации в конкурсном отборе на реализацию инновационных социально значимых проектов в области культуры и искусства, проводимом министерством культуры Красноярского края (150, 0 тыс. руб.). Все лето для горожан проводились литературные перфомансы, мастер-классы, встречи с писателями, громкие чтения на траве, был издан </w:t>
      </w:r>
      <w:r w:rsidRPr="00A120B7">
        <w:rPr>
          <w:bCs/>
          <w:sz w:val="28"/>
          <w:szCs w:val="28"/>
        </w:rPr>
        <w:lastRenderedPageBreak/>
        <w:t>сборник стихов «Каждый миг неповторим». Завершился проект поэтическим фестивалем, посвященным Владилену Николаевичу.</w:t>
      </w:r>
    </w:p>
    <w:p w:rsidR="00C66375" w:rsidRPr="00A120B7" w:rsidRDefault="00C66375" w:rsidP="00C66375">
      <w:pPr>
        <w:tabs>
          <w:tab w:val="left" w:pos="709"/>
        </w:tabs>
        <w:spacing w:after="20"/>
        <w:ind w:firstLine="709"/>
        <w:jc w:val="both"/>
        <w:rPr>
          <w:bCs/>
          <w:sz w:val="28"/>
          <w:szCs w:val="28"/>
        </w:rPr>
      </w:pPr>
      <w:r w:rsidRPr="00A120B7">
        <w:rPr>
          <w:bCs/>
          <w:sz w:val="28"/>
          <w:szCs w:val="28"/>
        </w:rPr>
        <w:t>За счет средств краевого инфраструктурного проекта «Территория Красноярский край» в 2021 году создана разработанная Городской библиотекой В.Г. Распутина напольная игра «Дивногорские лестницы» (8,0 тыс. руб.), в 2022 – проведен фестиваль «Папа, мама, я – читающая семья» (9,9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2021 году библиотеке-музее В.П. Астафьева поселился ранее бездомный кот Борис, который стал медийным лицом библиотеки. </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2022 году создан виртуальный концертный зал в библиотеке им. В.Н. Белкина, объем межбюджетного трансферта - 1 млн. руб.; дополнительно за счет средств местного бюджета приобретены и смонтированы рулонные шторы на сумму 764,460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реализации национального проекта «Жилье и городская среда» благоустроено общественное пространство «Милицейский парк» парка на нижней застройке города Дивногорска. Заказчик - Централизованная библиотечная система г. Дивногорска, общая стоимость проекта - 77,973 млн. р., из них: средства межбюджетного трансферта из федерального бюджета – 76,800 млн. руб., софинансирование из местного бюджета – 1,173 млн.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2022 году Городская библиотека им. В.Г. Распутина реализовала проекты «Фестиваль-конкурс «Папа, мама, я-читающая семья!» (10,0 тыс. руб.) и «Мой край - моя Россия» (16,5 тыс. руб.)в рамках грантового конкурса для молодых людей «Территория Красноярский край»з а счет средств грантового конкурса для молодых людей «Территория Красноярский край»; проект «Связь поколений» в рамках конкурса социальных проектов грантовой программы Красноярского края «Партнерство» в партнерстве с КРОО ПСЦ «Инициатива» (158,6 тыс. руб.); проект «Дизайнеры сказок» в рамках марафона добрых дел «Бери и делай» от En+Group (14,0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2023 году в рамках грантовый конкурс «Территория Красноярский край» Городской библиотекой им. В.Г. Распутина реализован проект «Город, в котором</w:t>
      </w:r>
      <w:r w:rsidR="00D60959" w:rsidRPr="00A120B7">
        <w:rPr>
          <w:bCs/>
          <w:sz w:val="28"/>
          <w:szCs w:val="28"/>
        </w:rPr>
        <w:t xml:space="preserve"> </w:t>
      </w:r>
      <w:r w:rsidRPr="00A120B7">
        <w:rPr>
          <w:bCs/>
          <w:sz w:val="28"/>
          <w:szCs w:val="28"/>
        </w:rPr>
        <w:t>я живу» (15,73 т. р.), Центральной городской библиотекой им. В.Н. Белкина - проект «#ПРОцвет» (25,7 т. р.).</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2024 году за счет средств субсидии бюджетам муниципальных образований Красноярского края</w:t>
      </w:r>
      <w:r w:rsidR="00D60959" w:rsidRPr="00A120B7">
        <w:rPr>
          <w:bCs/>
          <w:sz w:val="28"/>
          <w:szCs w:val="28"/>
        </w:rPr>
        <w:t xml:space="preserve"> </w:t>
      </w:r>
      <w:r w:rsidRPr="00A120B7">
        <w:rPr>
          <w:bCs/>
          <w:sz w:val="28"/>
          <w:szCs w:val="28"/>
        </w:rPr>
        <w:t>на осуществление (возмещение) расходов, направленных на развитие</w:t>
      </w:r>
      <w:r w:rsidR="00D60959" w:rsidRPr="00A120B7">
        <w:rPr>
          <w:bCs/>
          <w:sz w:val="28"/>
          <w:szCs w:val="28"/>
        </w:rPr>
        <w:t xml:space="preserve"> </w:t>
      </w:r>
      <w:r w:rsidRPr="00A120B7">
        <w:rPr>
          <w:bCs/>
          <w:sz w:val="28"/>
          <w:szCs w:val="28"/>
        </w:rPr>
        <w:t>и повышение качества работы муниципальных учреждений, предоставление новых муниципальных услуг, повышение их качества государственной программы Красноярского края «Содействие развитию местного самоуправления» произведена модернизация внутренних помещений библиотеки-музея В.П. Астафьева: осуществлена поставка сервера и моноблоков, источника бесперебойного питания, произведена замена светильников</w:t>
      </w:r>
      <w:r w:rsidR="00D60959" w:rsidRPr="00A120B7">
        <w:rPr>
          <w:bCs/>
          <w:sz w:val="28"/>
          <w:szCs w:val="28"/>
        </w:rPr>
        <w:t xml:space="preserve"> </w:t>
      </w:r>
      <w:r w:rsidRPr="00A120B7">
        <w:rPr>
          <w:bCs/>
          <w:sz w:val="28"/>
          <w:szCs w:val="28"/>
        </w:rPr>
        <w:t>и напольного покрытия в гостиной (1145,8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Городская библиотека им. В.Г. Распутина, Центральная городская библиотека им. В.Н. Белкина, Библиотека-музей В.П. Астафьева включены в федеральную программу «Пушкинская карта».</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 xml:space="preserve">Вместе с тем, в развитии библиотечного дела муниципального образования существует ряд проблем. Материально-техническая база библиотек города не в полном объеме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капитальных ремонтов. Ввиду недостаточного финансирования не выполнены все предписания Государственного пожарного надзора. </w:t>
      </w:r>
    </w:p>
    <w:p w:rsidR="00C66375" w:rsidRPr="00A120B7" w:rsidRDefault="00C66375" w:rsidP="00C66375">
      <w:pPr>
        <w:tabs>
          <w:tab w:val="left" w:pos="709"/>
        </w:tabs>
        <w:spacing w:after="20"/>
        <w:ind w:firstLine="709"/>
        <w:jc w:val="both"/>
        <w:rPr>
          <w:bCs/>
          <w:sz w:val="28"/>
          <w:szCs w:val="28"/>
        </w:rPr>
      </w:pPr>
      <w:r w:rsidRPr="00A120B7">
        <w:rPr>
          <w:bCs/>
          <w:sz w:val="28"/>
          <w:szCs w:val="28"/>
        </w:rPr>
        <w:t>Ситуация с комплектованием фондов муниципальных библиотек остается удовлетворительной. На комплектование фондов муниципальных библиотек из краевого и муниципального бюджетов в 2016-2017 годах было выделено 1255,19 тыс. рублей, в 2018 году – 115,80 тыс. рублей, в 2019 году – 115,60 тыс. руб., в 2020 году – 114,3 тыс. руб., в 2021 году - 149,691 тыс. руб., в 2022 году – 197,4 тыс. руб., в 2023 году</w:t>
      </w:r>
      <w:r w:rsidRPr="00A120B7">
        <w:rPr>
          <w:sz w:val="28"/>
          <w:szCs w:val="28"/>
        </w:rPr>
        <w:t xml:space="preserve"> </w:t>
      </w:r>
      <w:r w:rsidRPr="00A120B7">
        <w:rPr>
          <w:bCs/>
          <w:sz w:val="28"/>
          <w:szCs w:val="28"/>
        </w:rPr>
        <w:t>- 189,6 тыс. руб.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C66375" w:rsidRPr="00A120B7" w:rsidRDefault="00C66375" w:rsidP="00C66375">
      <w:pPr>
        <w:tabs>
          <w:tab w:val="left" w:pos="709"/>
        </w:tabs>
        <w:spacing w:after="20"/>
        <w:ind w:firstLine="709"/>
        <w:jc w:val="both"/>
        <w:rPr>
          <w:bCs/>
          <w:sz w:val="28"/>
          <w:szCs w:val="28"/>
        </w:rPr>
      </w:pPr>
      <w:r w:rsidRPr="00A120B7">
        <w:rPr>
          <w:bCs/>
          <w:sz w:val="28"/>
          <w:szCs w:val="28"/>
        </w:rPr>
        <w:t>Решение задачи формирования единого информационного и культурного пространства в муниципальном образовании сдерживается невысоким уровнем оснащенности библиотек современным компьютерным оборудованием и программным обеспечением.</w:t>
      </w:r>
    </w:p>
    <w:p w:rsidR="00C66375" w:rsidRPr="00A120B7" w:rsidRDefault="00C66375" w:rsidP="00C66375">
      <w:pPr>
        <w:tabs>
          <w:tab w:val="left" w:pos="709"/>
        </w:tabs>
        <w:spacing w:after="20"/>
        <w:ind w:firstLine="709"/>
        <w:jc w:val="both"/>
        <w:rPr>
          <w:bCs/>
          <w:sz w:val="28"/>
          <w:szCs w:val="28"/>
        </w:rPr>
      </w:pPr>
      <w:r w:rsidRPr="00A120B7">
        <w:rPr>
          <w:bCs/>
          <w:sz w:val="28"/>
          <w:szCs w:val="28"/>
        </w:rPr>
        <w:t>Успешное развитие библиотечного дела зависит от профессионального уровня специалистов, работающих в библиотеках. На сегодняшний день около 47,6% основного персонала библиотек имеют профессиональное образование.</w:t>
      </w:r>
    </w:p>
    <w:p w:rsidR="00C66375" w:rsidRPr="00A120B7" w:rsidRDefault="00C66375" w:rsidP="00C66375">
      <w:pPr>
        <w:tabs>
          <w:tab w:val="left" w:pos="709"/>
        </w:tabs>
        <w:spacing w:after="20"/>
        <w:ind w:firstLine="709"/>
        <w:jc w:val="both"/>
        <w:rPr>
          <w:bCs/>
          <w:sz w:val="28"/>
          <w:szCs w:val="28"/>
        </w:rPr>
      </w:pPr>
      <w:r w:rsidRPr="00A120B7">
        <w:rPr>
          <w:bCs/>
          <w:sz w:val="28"/>
          <w:szCs w:val="28"/>
        </w:rPr>
        <w:t>Библиотеки не в полном объеме обеспечены квалифицированными кадрами для работы с детьми и молодежью.</w:t>
      </w:r>
    </w:p>
    <w:p w:rsidR="00C66375" w:rsidRPr="00A120B7" w:rsidRDefault="00C66375" w:rsidP="00C66375">
      <w:pPr>
        <w:tabs>
          <w:tab w:val="left" w:pos="709"/>
        </w:tabs>
        <w:spacing w:after="20"/>
        <w:ind w:firstLine="709"/>
        <w:jc w:val="both"/>
        <w:rPr>
          <w:bCs/>
          <w:sz w:val="28"/>
          <w:szCs w:val="28"/>
        </w:rPr>
      </w:pPr>
      <w:r w:rsidRPr="00A120B7">
        <w:rPr>
          <w:bCs/>
          <w:sz w:val="28"/>
          <w:szCs w:val="28"/>
        </w:rPr>
        <w:t>2.1.3.Развитие музейного дела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C66375" w:rsidRPr="00A120B7" w:rsidRDefault="00C66375" w:rsidP="00C66375">
      <w:pPr>
        <w:tabs>
          <w:tab w:val="left" w:pos="709"/>
        </w:tabs>
        <w:spacing w:after="20"/>
        <w:ind w:firstLine="709"/>
        <w:jc w:val="both"/>
        <w:rPr>
          <w:bCs/>
          <w:sz w:val="28"/>
          <w:szCs w:val="28"/>
        </w:rPr>
      </w:pPr>
      <w:r w:rsidRPr="00A120B7">
        <w:rPr>
          <w:bCs/>
          <w:sz w:val="28"/>
          <w:szCs w:val="28"/>
        </w:rPr>
        <w:t>На территории муниципального образования работают следующие учреждения музейного типа:</w:t>
      </w:r>
    </w:p>
    <w:p w:rsidR="00C66375" w:rsidRPr="00A120B7" w:rsidRDefault="00C66375" w:rsidP="00C66375">
      <w:pPr>
        <w:tabs>
          <w:tab w:val="left" w:pos="709"/>
        </w:tabs>
        <w:spacing w:after="20"/>
        <w:ind w:firstLine="709"/>
        <w:jc w:val="both"/>
        <w:rPr>
          <w:bCs/>
          <w:sz w:val="28"/>
          <w:szCs w:val="28"/>
        </w:rPr>
      </w:pPr>
      <w:r w:rsidRPr="00A120B7">
        <w:rPr>
          <w:bCs/>
          <w:sz w:val="28"/>
          <w:szCs w:val="28"/>
        </w:rPr>
        <w:t>- мемориальный комплекс им. В.П. Астафьева - филиал Красноярского краевого краеведческого музея;</w:t>
      </w:r>
    </w:p>
    <w:p w:rsidR="00C66375" w:rsidRPr="00A120B7" w:rsidRDefault="00C66375" w:rsidP="00C66375">
      <w:pPr>
        <w:tabs>
          <w:tab w:val="left" w:pos="709"/>
        </w:tabs>
        <w:spacing w:after="20"/>
        <w:ind w:firstLine="709"/>
        <w:jc w:val="both"/>
        <w:rPr>
          <w:bCs/>
          <w:sz w:val="28"/>
          <w:szCs w:val="28"/>
        </w:rPr>
      </w:pPr>
      <w:r w:rsidRPr="00A120B7">
        <w:rPr>
          <w:bCs/>
          <w:sz w:val="28"/>
          <w:szCs w:val="28"/>
        </w:rPr>
        <w:t>- муниципальное бюджетное учреждение культуры «Дивногорский художественный музей», в состав которого входит филиал «Городской музей»: в 2019 году была проведена реорганизация муниципального бюджетного учреждения культуры «Дивногорский художественный музей» путем присоединения к нему муниципального бюджетного учреждения культуры «Дивногорский городской музей»;</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 музейный отдел МБУК «Библиотека-музей В.П. Астафьева», зарегистрированный в 2020 году в реестре музеев Государственного каталога Музейного фонда Российской Федерации.</w:t>
      </w:r>
    </w:p>
    <w:p w:rsidR="00C66375" w:rsidRPr="00A120B7" w:rsidRDefault="00C66375" w:rsidP="00C66375">
      <w:pPr>
        <w:tabs>
          <w:tab w:val="left" w:pos="709"/>
        </w:tabs>
        <w:spacing w:after="20"/>
        <w:ind w:firstLine="709"/>
        <w:jc w:val="both"/>
        <w:rPr>
          <w:bCs/>
          <w:sz w:val="28"/>
          <w:szCs w:val="28"/>
        </w:rPr>
      </w:pPr>
      <w:r w:rsidRPr="00A120B7">
        <w:rPr>
          <w:bCs/>
          <w:sz w:val="28"/>
          <w:szCs w:val="28"/>
        </w:rPr>
        <w:t>1 мая 2024 года в с. Овсянка в рамках празднования 100-летия В. П. Астафьева открыт Национальный центр В.П. Астафьева – структурное подразделение Мемориального комплекса В.П. Астафьева.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Формирование выставочной политики, совершенствование форм работы с музейной аудиторией с учётом интересов различных групп населения помогают оставаться востребованным: ежегодно обслуживается более 47,2 тыс. человек. </w:t>
      </w:r>
    </w:p>
    <w:p w:rsidR="00C66375" w:rsidRPr="00A120B7" w:rsidRDefault="00C66375" w:rsidP="00C66375">
      <w:pPr>
        <w:tabs>
          <w:tab w:val="left" w:pos="709"/>
        </w:tabs>
        <w:spacing w:after="20"/>
        <w:ind w:firstLine="709"/>
        <w:jc w:val="both"/>
        <w:rPr>
          <w:bCs/>
          <w:sz w:val="28"/>
          <w:szCs w:val="28"/>
        </w:rPr>
      </w:pPr>
      <w:r w:rsidRPr="00A120B7">
        <w:rPr>
          <w:bCs/>
          <w:sz w:val="28"/>
          <w:szCs w:val="28"/>
        </w:rPr>
        <w:t>Учреждения активно участвуют в формировании культурных брендов территории, привлекающих туристов.</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развития туристического направления осуществляется взаимодействие с туристическими фирмами: «Азимут», «Арована», Центр обучения и туризма «Спутник», Центр познавательных и анимационных экскурсий «Радуга», «С. В. Маслова», «Саянское кольцо», «Сибирские узоры»,</w:t>
      </w:r>
      <w:r w:rsidR="00D60959" w:rsidRPr="00A120B7">
        <w:rPr>
          <w:bCs/>
          <w:sz w:val="28"/>
          <w:szCs w:val="28"/>
        </w:rPr>
        <w:t xml:space="preserve"> </w:t>
      </w:r>
      <w:r w:rsidRPr="00A120B7">
        <w:rPr>
          <w:bCs/>
          <w:sz w:val="28"/>
          <w:szCs w:val="28"/>
        </w:rPr>
        <w:t>«Русская Сибирь», «Ура», «Пути и шествия», туристско-экскурсионный клуб «Заманье», Красноярский краевой центр туризма и краеведения, продолжается реализация проекта «Навстречу истории» совместно в РЖД. В том числе, учреждения культуры выступают партнёрами турфирм, выигравших гранты агентства по туризму Красноярского края на проведение экскурсий для социальных категорий населения, в том числе лиц с ОВЗ.</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художественном музее работает Центр народных ремесел, в электронной базе которого числится 20 мастеров декоративно-прикладного творчества, работающих в различных направлениях: флористика, резьба по дереву, макраме, тестопластика, квиллинг, береста, вязание и др. Также на базе Центра работает студия «Береста», где изготавливают изделия бытового назначения и сувенирную продукцию. Все мастера Центра ремесел являются активными участниками внемузейных выставок городского, краевого, межрегионального, всероссийского и международного уровней. </w:t>
      </w:r>
    </w:p>
    <w:p w:rsidR="00C66375" w:rsidRPr="00A120B7" w:rsidRDefault="00C66375" w:rsidP="00C66375">
      <w:pPr>
        <w:tabs>
          <w:tab w:val="left" w:pos="709"/>
        </w:tabs>
        <w:spacing w:after="20"/>
        <w:ind w:firstLine="709"/>
        <w:jc w:val="both"/>
        <w:rPr>
          <w:bCs/>
          <w:sz w:val="28"/>
          <w:szCs w:val="28"/>
        </w:rPr>
      </w:pPr>
      <w:r w:rsidRPr="00A120B7">
        <w:rPr>
          <w:bCs/>
          <w:sz w:val="28"/>
          <w:szCs w:val="28"/>
        </w:rPr>
        <w:t>В художественном музее, библиотеке-музее В.П.Астафьева внедрена онлайн-оплата услуг через сайт, учреждения включены в федеральную программу «Пушкинская карта».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2019 году рамках программы «Волонтёры культуры» национального проекта «Культура» четыре сотрудника музея приняли участие в практической сессии «Волонтёры наследия», проходившей в городе Печоры Псковской области. На базе Дивногорского художественного музея сформирован волонтёрский отряд «Арт-гвардия».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2020 году в период пандемии специалисты музея одними из первых вошли в число добровольцев, помогающих одиноким пожилым людям. За бескорыстный вклад в организацию Общероссийской акции #МыВместе директор художественного музея Т.В. Чавдарь награждена памятной медалью Президента РФ, зав. филиалом «Городской музей» А.В. Абдулхаева, </w:t>
      </w:r>
      <w:r w:rsidRPr="00A120B7">
        <w:rPr>
          <w:bCs/>
          <w:sz w:val="28"/>
          <w:szCs w:val="28"/>
        </w:rPr>
        <w:lastRenderedPageBreak/>
        <w:t>редактор музея Е.О. Чупрова – благодарственными письмами Федерального агентства по делам молодежи.</w:t>
      </w:r>
    </w:p>
    <w:p w:rsidR="00C66375" w:rsidRPr="00A120B7" w:rsidRDefault="00C66375" w:rsidP="00C66375">
      <w:pPr>
        <w:tabs>
          <w:tab w:val="left" w:pos="709"/>
        </w:tabs>
        <w:spacing w:after="20"/>
        <w:jc w:val="both"/>
        <w:rPr>
          <w:sz w:val="28"/>
          <w:szCs w:val="28"/>
        </w:rPr>
      </w:pPr>
      <w:r w:rsidRPr="00A120B7">
        <w:rPr>
          <w:bCs/>
          <w:sz w:val="28"/>
          <w:szCs w:val="28"/>
        </w:rPr>
        <w:tab/>
        <w:t>Значимый аспект работы учреждений культуры - волонтерство. На сайте Dobro.ru зарегистрированы 105 волонтеров культуры городского округа города Дивногорска. В учреждениях культуры приказами руководителей определены ответственные лица за работу с волонтерами, на базе художественного музея создан Методический центр по развитию волонтерства в сфере культуры.</w:t>
      </w:r>
      <w:r w:rsidRPr="00A120B7">
        <w:rPr>
          <w:sz w:val="28"/>
          <w:szCs w:val="28"/>
        </w:rPr>
        <w:t xml:space="preserve"> </w:t>
      </w:r>
    </w:p>
    <w:p w:rsidR="00C66375" w:rsidRPr="00A120B7" w:rsidRDefault="00C66375" w:rsidP="00C66375">
      <w:pPr>
        <w:tabs>
          <w:tab w:val="left" w:pos="709"/>
        </w:tabs>
        <w:spacing w:after="20"/>
        <w:ind w:firstLine="709"/>
        <w:jc w:val="both"/>
        <w:rPr>
          <w:sz w:val="28"/>
          <w:szCs w:val="28"/>
        </w:rPr>
      </w:pPr>
      <w:r w:rsidRPr="00A120B7">
        <w:rPr>
          <w:sz w:val="28"/>
          <w:szCs w:val="28"/>
        </w:rPr>
        <w:t>В 2020-2024 гг. с участием волонтеров организованы субботники на объектах культурного наследия «Знаменский скит» и «Самосвал «МАЗ – 225» в Дивногорске, памятнике «Погибшим воинам» в с. Овсянке.</w:t>
      </w:r>
    </w:p>
    <w:p w:rsidR="00C66375" w:rsidRPr="00A120B7" w:rsidRDefault="00C66375" w:rsidP="00C66375">
      <w:pPr>
        <w:tabs>
          <w:tab w:val="left" w:pos="709"/>
        </w:tabs>
        <w:spacing w:after="20"/>
        <w:ind w:firstLine="709"/>
        <w:jc w:val="both"/>
        <w:rPr>
          <w:bCs/>
          <w:sz w:val="28"/>
          <w:szCs w:val="28"/>
        </w:rPr>
      </w:pPr>
      <w:r w:rsidRPr="00A120B7">
        <w:rPr>
          <w:bCs/>
          <w:sz w:val="28"/>
          <w:szCs w:val="28"/>
        </w:rPr>
        <w:t>Работа волонтеров культуры нашего города отмечена на краевом и Всероссийском уровнях. Т.В. Чавдарь, директор музея, вошла в состав делегации от Красноярского края на Международный форум волонтеров культуры, посвященный 800-летию со дня рождения Александра Невского, во Владимир. Участвовала в краевой конференции «Перспективы развития движения «Волонтеры культуры». Отмечена благодарственным письмом министерства культуры за активное участие в развитии общественного движения «Волонтеры культуры Красноярского края».</w:t>
      </w:r>
    </w:p>
    <w:p w:rsidR="00C66375" w:rsidRPr="00A120B7" w:rsidRDefault="00C66375" w:rsidP="00C66375">
      <w:pPr>
        <w:tabs>
          <w:tab w:val="left" w:pos="709"/>
        </w:tabs>
        <w:spacing w:after="20"/>
        <w:ind w:firstLine="709"/>
        <w:jc w:val="both"/>
        <w:rPr>
          <w:bCs/>
          <w:sz w:val="28"/>
          <w:szCs w:val="28"/>
        </w:rPr>
      </w:pPr>
      <w:r w:rsidRPr="00A120B7">
        <w:rPr>
          <w:bCs/>
          <w:sz w:val="28"/>
          <w:szCs w:val="28"/>
        </w:rPr>
        <w:t>Сотрудничество с социально ориентированными некоммерческим организациями: Красноярской региональной общественной организацией по сохранению культуры русских старожилов Сибири «Кежемское землячество», автономной некоммерческой организацией «Духовно-просветительский центр «Наследие», хакасским землячеством «ХАДА», ассоциацией общественных объединений «Международный союз немецкой культуры» - позволяет расширить тематику и аудиторию мероприятий, укрепить материально-техническую базу учреждений. Благодаря сотрудничеству с АНО «ДПЦ «Наследие» в рамках реализации проекта «Наследие отцов» , поддержанного Фондом гранта Президента РФ, в 2020 году в музей передан МФУ, в филиал – ноутбук, осуществлена архивно-исследовательская поездка заведующей городским музеем в г. Енисейск. Музей также выступил в 2019-2020 году партнером КРООСКРСС «Кежемское землячество» в реализации проекта «Кежемская Матера: код малой Родины», поддержанного Фондом грантов Президента РФ.</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Музей активно использует экспериментальные формы музейной деятельности, которые осуществляются в результате реализации социокультурных проектов.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2015 году Дивногорский художественный музей получил субсидию на реализацию социокультурного проекта «ДНК – дом национальных культур». Цель проекта – объединение разнонационального студенчества МО г. Дивногорск через проведение презентации национальных культур в рамках ежегодной акции «Ночь искусств».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2019 году проект музея «ГЕН – Город. Единство. Нация» получил грантовую поддержку на конкурсе «Культурная мозаика малых городов и сёл» Благотворительного фонда Тимченко. На средства гранта закуплена </w:t>
      </w:r>
      <w:r w:rsidRPr="00A120B7">
        <w:rPr>
          <w:bCs/>
          <w:sz w:val="28"/>
          <w:szCs w:val="28"/>
        </w:rPr>
        <w:lastRenderedPageBreak/>
        <w:t>компьютерная и музыкальная техника, расходные материалы, рекламные сувениры, напечатан альбом «Культура народов Сибири в произведениях из фондового собрания Дивногорского художественного музея». Проведены лекции, встречи. На 2020 год запланировано открытие выставочных проектов совместно с Хакасским государственным университетом им. Н.Ф. Катанова, Музеем археологии и этнографии Сибири, Красноярским государственным педагогическим университетом им. В.П. Астафьева.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2020 году по краевой государственной программе «Содействие развитию местного самоуправления» отремонтированы внутренние помещения, крыльцо и фасад здания художественного музея, благоустроена прилегающая территория (4,4 млн. руб.). За счет средств местного бюджета произведен частичный ремонт кровли художественного музея (139,9 тыс. руб.). </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2021 году музею распределена субсидия на государственную поддержку художественных народных ремесел и декоративно-прикладного искусства на общую сумму 204,0 тыс. руб., приобретено оборудование и расходные материалы для формирования «Береста», действующего на базе музея. В 2022 году за счет средств субсидии в размере 306,0 тыс. рублей приобретен станок лазерно-гравировальный с ЧПУ, эксцентриковая шлифмашина, береста. В 2023 году вновь выделена субсидия в размере 153,0 тыс. рублей:</w:t>
      </w:r>
      <w:r w:rsidRPr="00A120B7">
        <w:rPr>
          <w:sz w:val="28"/>
          <w:szCs w:val="28"/>
        </w:rPr>
        <w:t xml:space="preserve"> </w:t>
      </w:r>
      <w:r w:rsidRPr="00A120B7">
        <w:rPr>
          <w:bCs/>
          <w:sz w:val="28"/>
          <w:szCs w:val="28"/>
        </w:rPr>
        <w:t>средства направлены на приобретение расходных материалов.</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2022 году при поддержке Президентского фонда культурных инициатив ДХМ реализует проект «ЛИГА: Люди. История. Города: Антология». Важный итог проекта – 3 печатных издания: фотоальбом И.М. Казюрина, альбом работ художника Е.А. Шепелевича, воспоминания К.В. Зырянова. Стоимость проекта – более 1 млн. рублей. </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2023 году в рамках реализации национального проекта «Культура произведен капитальный ремонт кровли и ремонт потолка выставочного зала здания Дивногорского художественного музея (» 4 014,12</w:t>
      </w:r>
      <w:r w:rsidR="00D60959" w:rsidRPr="00A120B7">
        <w:rPr>
          <w:bCs/>
          <w:sz w:val="28"/>
          <w:szCs w:val="28"/>
        </w:rPr>
        <w:t xml:space="preserve"> </w:t>
      </w:r>
      <w:r w:rsidRPr="00A120B7">
        <w:rPr>
          <w:bCs/>
          <w:sz w:val="28"/>
          <w:szCs w:val="28"/>
        </w:rPr>
        <w:t>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Общее число музейных экспонатов насчитывает 17,757 тыс. единиц, в том числе 11,924 тыс. единиц основного фонда. На сегодняшний день в Государственный каталог Музейного фонда Российской Федерации – 100 %, в электронный каталог музеев внесено 0 % музейного фонда в связи с отсутствием комплексных автоматизированных музейных информационных систем способствует развитию информационных технологий в музейной деятельности.</w:t>
      </w:r>
    </w:p>
    <w:p w:rsidR="00C66375" w:rsidRPr="00A120B7" w:rsidRDefault="00C66375" w:rsidP="00C66375">
      <w:pPr>
        <w:tabs>
          <w:tab w:val="left" w:pos="709"/>
        </w:tabs>
        <w:spacing w:after="20"/>
        <w:ind w:firstLine="709"/>
        <w:jc w:val="both"/>
        <w:rPr>
          <w:bCs/>
          <w:sz w:val="28"/>
          <w:szCs w:val="28"/>
        </w:rPr>
      </w:pPr>
      <w:r w:rsidRPr="00A120B7">
        <w:rPr>
          <w:bCs/>
          <w:sz w:val="28"/>
          <w:szCs w:val="28"/>
        </w:rPr>
        <w:t>Сохраняется потребность в укреплении материально-технической базы музеев, в том числе строительства Городского музея, обеспечения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w:t>
      </w:r>
      <w:r w:rsidRPr="00A120B7">
        <w:rPr>
          <w:bCs/>
          <w:sz w:val="28"/>
          <w:szCs w:val="28"/>
        </w:rPr>
        <w:lastRenderedPageBreak/>
        <w:t xml:space="preserve">пожаротушения, видеонаблюдении, пожарной и охранной сигнализацией, приборами климатического контроля.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 </w:t>
      </w:r>
    </w:p>
    <w:p w:rsidR="00C66375" w:rsidRPr="00A120B7" w:rsidRDefault="00C66375" w:rsidP="00C66375">
      <w:pPr>
        <w:tabs>
          <w:tab w:val="left" w:pos="709"/>
        </w:tabs>
        <w:spacing w:after="20"/>
        <w:ind w:firstLine="709"/>
        <w:jc w:val="both"/>
        <w:rPr>
          <w:bCs/>
          <w:sz w:val="28"/>
          <w:szCs w:val="28"/>
        </w:rPr>
      </w:pPr>
      <w:r w:rsidRPr="00A120B7">
        <w:rPr>
          <w:bCs/>
          <w:sz w:val="28"/>
          <w:szCs w:val="28"/>
        </w:rPr>
        <w:t>В связи с возрастающим туристическим потоком. Востребованностью музейных услуг и туристических маршрутов, предлагаемых музеем, назрела необходимость создания туристско-информационного центра в структуре Дивногорского художественного музея.</w:t>
      </w:r>
    </w:p>
    <w:p w:rsidR="00C66375" w:rsidRPr="00A120B7" w:rsidRDefault="00C66375" w:rsidP="00C66375">
      <w:pPr>
        <w:tabs>
          <w:tab w:val="left" w:pos="709"/>
        </w:tabs>
        <w:spacing w:after="20"/>
        <w:ind w:firstLine="709"/>
        <w:jc w:val="both"/>
        <w:rPr>
          <w:bCs/>
          <w:sz w:val="28"/>
          <w:szCs w:val="28"/>
        </w:rPr>
      </w:pPr>
      <w:r w:rsidRPr="00A120B7">
        <w:rPr>
          <w:bCs/>
          <w:sz w:val="28"/>
          <w:szCs w:val="28"/>
        </w:rPr>
        <w:t>2.2.Основная цель, задачи, этапы и сроки выполнения подпрограммы, целевые индикаторы</w:t>
      </w:r>
    </w:p>
    <w:p w:rsidR="00C66375" w:rsidRPr="00A120B7" w:rsidRDefault="00C66375" w:rsidP="00C66375">
      <w:pPr>
        <w:tabs>
          <w:tab w:val="left" w:pos="709"/>
        </w:tabs>
        <w:spacing w:after="20"/>
        <w:ind w:firstLine="709"/>
        <w:jc w:val="both"/>
        <w:rPr>
          <w:bCs/>
          <w:sz w:val="28"/>
          <w:szCs w:val="28"/>
        </w:rPr>
      </w:pPr>
      <w:r w:rsidRPr="00A120B7">
        <w:rPr>
          <w:bCs/>
          <w:sz w:val="28"/>
          <w:szCs w:val="28"/>
        </w:rPr>
        <w:t>С учетом целевых установок и приоритетов государственной культурной политики</w:t>
      </w:r>
    </w:p>
    <w:p w:rsidR="00C66375" w:rsidRPr="00A120B7" w:rsidRDefault="00C66375" w:rsidP="00C66375">
      <w:pPr>
        <w:tabs>
          <w:tab w:val="left" w:pos="709"/>
        </w:tabs>
        <w:spacing w:after="20"/>
        <w:ind w:firstLine="709"/>
        <w:jc w:val="both"/>
        <w:rPr>
          <w:bCs/>
          <w:sz w:val="28"/>
          <w:szCs w:val="28"/>
        </w:rPr>
      </w:pPr>
      <w:r w:rsidRPr="00A120B7">
        <w:rPr>
          <w:bCs/>
          <w:sz w:val="28"/>
          <w:szCs w:val="28"/>
        </w:rPr>
        <w:t>Стратегии государственной культурной политики на период до 2030 года, утверждённой Распоряжением Правительства Российской Федерации от 29.02.2016 № 326-р, Стратегии социально-экономического развития муниципального образования город Дивногорск до 2030 года, утвержденной решением городского совета депутатов от 26.11.2019 №48-308-ГС), целью подпрограммы определено сохранение и эффективное использование культурного наследия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подпрограммы решаются следующие задачи:</w:t>
      </w:r>
    </w:p>
    <w:p w:rsidR="00C66375" w:rsidRPr="00A120B7" w:rsidRDefault="00C66375" w:rsidP="00C66375">
      <w:pPr>
        <w:tabs>
          <w:tab w:val="left" w:pos="709"/>
        </w:tabs>
        <w:spacing w:after="20"/>
        <w:ind w:firstLine="709"/>
        <w:jc w:val="both"/>
        <w:rPr>
          <w:bCs/>
          <w:sz w:val="28"/>
          <w:szCs w:val="28"/>
        </w:rPr>
      </w:pPr>
      <w:r w:rsidRPr="00A120B7">
        <w:rPr>
          <w:bCs/>
          <w:sz w:val="28"/>
          <w:szCs w:val="28"/>
        </w:rPr>
        <w:t>развитие библиотечного дела;</w:t>
      </w:r>
    </w:p>
    <w:p w:rsidR="00C66375" w:rsidRPr="00A120B7" w:rsidRDefault="00C66375" w:rsidP="00C66375">
      <w:pPr>
        <w:tabs>
          <w:tab w:val="left" w:pos="709"/>
        </w:tabs>
        <w:spacing w:after="20"/>
        <w:ind w:firstLine="709"/>
        <w:jc w:val="both"/>
        <w:rPr>
          <w:bCs/>
          <w:sz w:val="28"/>
          <w:szCs w:val="28"/>
        </w:rPr>
      </w:pPr>
      <w:r w:rsidRPr="00A120B7">
        <w:rPr>
          <w:bCs/>
          <w:sz w:val="28"/>
          <w:szCs w:val="28"/>
        </w:rPr>
        <w:t>развитие музейного дела;</w:t>
      </w:r>
    </w:p>
    <w:p w:rsidR="00C66375" w:rsidRPr="00A120B7" w:rsidRDefault="00C66375" w:rsidP="00C66375">
      <w:pPr>
        <w:tabs>
          <w:tab w:val="left" w:pos="709"/>
        </w:tabs>
        <w:spacing w:after="20"/>
        <w:ind w:firstLine="709"/>
        <w:jc w:val="both"/>
        <w:rPr>
          <w:bCs/>
          <w:sz w:val="28"/>
          <w:szCs w:val="28"/>
        </w:rPr>
      </w:pPr>
      <w:r w:rsidRPr="00A120B7">
        <w:rPr>
          <w:bCs/>
          <w:sz w:val="28"/>
          <w:szCs w:val="28"/>
        </w:rPr>
        <w:t>внедрение информационно-коммуникационных технологий в отрасли культуры, развитие информационных ресурсов.</w:t>
      </w:r>
    </w:p>
    <w:p w:rsidR="00C66375" w:rsidRPr="00A120B7" w:rsidRDefault="00C66375" w:rsidP="00C66375">
      <w:pPr>
        <w:tabs>
          <w:tab w:val="left" w:pos="709"/>
        </w:tabs>
        <w:spacing w:after="20"/>
        <w:ind w:firstLine="709"/>
        <w:jc w:val="both"/>
        <w:rPr>
          <w:bCs/>
          <w:sz w:val="28"/>
          <w:szCs w:val="28"/>
        </w:rPr>
      </w:pPr>
      <w:r w:rsidRPr="00A120B7">
        <w:rPr>
          <w:bCs/>
          <w:sz w:val="28"/>
          <w:szCs w:val="28"/>
        </w:rPr>
        <w:t>Сроки исполнения подпрограммы: 2014 - 2027 годы.</w:t>
      </w:r>
    </w:p>
    <w:p w:rsidR="00C66375" w:rsidRPr="00A120B7" w:rsidRDefault="00C66375" w:rsidP="00C66375">
      <w:pPr>
        <w:tabs>
          <w:tab w:val="left" w:pos="709"/>
        </w:tabs>
        <w:spacing w:after="20"/>
        <w:ind w:firstLine="709"/>
        <w:jc w:val="both"/>
        <w:rPr>
          <w:bCs/>
          <w:sz w:val="28"/>
          <w:szCs w:val="28"/>
        </w:rPr>
      </w:pPr>
      <w:r w:rsidRPr="00A120B7">
        <w:rPr>
          <w:bCs/>
          <w:sz w:val="28"/>
          <w:szCs w:val="28"/>
        </w:rPr>
        <w:t>Этапы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Подпрограмма не предусматривает отдельные этапы реализации.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муниципального образования город Дивногорск», утвержденного распоряжением администрации города Дивногорска от 03.07.2013 № 1078-р. </w:t>
      </w:r>
    </w:p>
    <w:p w:rsidR="00C66375" w:rsidRPr="00A120B7" w:rsidRDefault="00C66375" w:rsidP="00C66375">
      <w:pPr>
        <w:tabs>
          <w:tab w:val="left" w:pos="709"/>
        </w:tabs>
        <w:spacing w:after="20"/>
        <w:ind w:firstLine="709"/>
        <w:jc w:val="both"/>
        <w:rPr>
          <w:bCs/>
          <w:sz w:val="28"/>
          <w:szCs w:val="28"/>
        </w:rPr>
      </w:pPr>
      <w:r w:rsidRPr="00A120B7">
        <w:rPr>
          <w:bCs/>
          <w:sz w:val="28"/>
          <w:szCs w:val="28"/>
        </w:rPr>
        <w:t>Целевыми индикаторами реализации подпрограммы являются:</w:t>
      </w:r>
    </w:p>
    <w:p w:rsidR="00C66375" w:rsidRPr="00A120B7" w:rsidRDefault="00C66375" w:rsidP="00C66375">
      <w:pPr>
        <w:tabs>
          <w:tab w:val="left" w:pos="709"/>
        </w:tabs>
        <w:spacing w:after="20"/>
        <w:ind w:firstLine="709"/>
        <w:jc w:val="both"/>
        <w:rPr>
          <w:bCs/>
          <w:sz w:val="28"/>
          <w:szCs w:val="28"/>
        </w:rPr>
      </w:pPr>
      <w:r w:rsidRPr="00A120B7">
        <w:rPr>
          <w:bCs/>
          <w:sz w:val="28"/>
          <w:szCs w:val="28"/>
        </w:rPr>
        <w:t>доля представленных (во всех формах) музейных предметов от общего количества предметов основного музейного фонда муниципального образования;</w:t>
      </w:r>
    </w:p>
    <w:p w:rsidR="00C66375" w:rsidRPr="00A120B7" w:rsidRDefault="00C66375" w:rsidP="00C66375">
      <w:pPr>
        <w:tabs>
          <w:tab w:val="left" w:pos="709"/>
        </w:tabs>
        <w:spacing w:after="20"/>
        <w:jc w:val="both"/>
        <w:rPr>
          <w:bCs/>
          <w:sz w:val="28"/>
          <w:szCs w:val="28"/>
        </w:rPr>
      </w:pPr>
      <w:r w:rsidRPr="00A120B7">
        <w:rPr>
          <w:bCs/>
          <w:sz w:val="28"/>
          <w:szCs w:val="28"/>
        </w:rPr>
        <w:tab/>
        <w:t>увеличение посещаемости музейных учреждений;</w:t>
      </w:r>
    </w:p>
    <w:p w:rsidR="00C66375" w:rsidRPr="00A120B7" w:rsidRDefault="00C66375" w:rsidP="00C66375">
      <w:pPr>
        <w:tabs>
          <w:tab w:val="left" w:pos="709"/>
        </w:tabs>
        <w:spacing w:after="20"/>
        <w:ind w:firstLine="709"/>
        <w:jc w:val="both"/>
        <w:rPr>
          <w:bCs/>
          <w:sz w:val="28"/>
          <w:szCs w:val="28"/>
        </w:rPr>
      </w:pPr>
      <w:r w:rsidRPr="00A120B7">
        <w:rPr>
          <w:bCs/>
          <w:sz w:val="28"/>
          <w:szCs w:val="28"/>
        </w:rPr>
        <w:t>доля музеев, имеющих сайт в сети Интернет, в общем количестве музеев;</w:t>
      </w:r>
    </w:p>
    <w:p w:rsidR="00C66375" w:rsidRPr="00A120B7" w:rsidRDefault="00C66375" w:rsidP="00C66375">
      <w:pPr>
        <w:tabs>
          <w:tab w:val="left" w:pos="709"/>
        </w:tabs>
        <w:spacing w:after="20"/>
        <w:ind w:firstLine="709"/>
        <w:jc w:val="both"/>
        <w:rPr>
          <w:bCs/>
          <w:sz w:val="28"/>
          <w:szCs w:val="28"/>
        </w:rPr>
      </w:pPr>
      <w:r w:rsidRPr="00A120B7">
        <w:rPr>
          <w:bCs/>
          <w:sz w:val="28"/>
          <w:szCs w:val="28"/>
        </w:rPr>
        <w:t>количество посетителей муниципальных учреждений музейного типа;</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количество посещений муниципальных библиотек на 1 тыс. человек населения;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среднее число книговыдач в расчёте на 1 тыс. человек населения; </w:t>
      </w:r>
    </w:p>
    <w:p w:rsidR="00C66375" w:rsidRPr="00A120B7" w:rsidRDefault="00C66375" w:rsidP="00C66375">
      <w:pPr>
        <w:tabs>
          <w:tab w:val="left" w:pos="709"/>
        </w:tabs>
        <w:spacing w:after="20"/>
        <w:ind w:firstLine="709"/>
        <w:jc w:val="both"/>
        <w:rPr>
          <w:bCs/>
          <w:sz w:val="28"/>
          <w:szCs w:val="28"/>
        </w:rPr>
      </w:pPr>
      <w:r w:rsidRPr="00A120B7">
        <w:rPr>
          <w:bCs/>
          <w:sz w:val="28"/>
          <w:szCs w:val="28"/>
        </w:rPr>
        <w:t>доля библиотек, подключенных к сети Интернет, в общем количестве общедоступных библиотек;</w:t>
      </w:r>
    </w:p>
    <w:p w:rsidR="00C66375" w:rsidRPr="00A120B7" w:rsidRDefault="00C66375" w:rsidP="00C66375">
      <w:pPr>
        <w:tabs>
          <w:tab w:val="left" w:pos="709"/>
        </w:tabs>
        <w:spacing w:after="20"/>
        <w:ind w:firstLine="709"/>
        <w:jc w:val="both"/>
        <w:rPr>
          <w:bCs/>
          <w:sz w:val="28"/>
          <w:szCs w:val="28"/>
        </w:rPr>
      </w:pPr>
      <w:r w:rsidRPr="00A120B7">
        <w:rPr>
          <w:bCs/>
          <w:sz w:val="28"/>
          <w:szCs w:val="28"/>
        </w:rPr>
        <w:t>количество библиографических записей в электронных каталогах муниципальных библиотек.</w:t>
      </w:r>
    </w:p>
    <w:p w:rsidR="00C66375" w:rsidRPr="00A120B7" w:rsidRDefault="00C66375" w:rsidP="00C66375">
      <w:pPr>
        <w:tabs>
          <w:tab w:val="left" w:pos="709"/>
        </w:tabs>
        <w:spacing w:after="20"/>
        <w:ind w:firstLine="709"/>
        <w:jc w:val="both"/>
        <w:rPr>
          <w:bCs/>
          <w:sz w:val="28"/>
          <w:szCs w:val="28"/>
        </w:rPr>
      </w:pPr>
      <w:r w:rsidRPr="00A120B7">
        <w:rPr>
          <w:bCs/>
          <w:sz w:val="28"/>
          <w:szCs w:val="28"/>
        </w:rPr>
        <w:t>Целевые индикаторы приведены в приложении № 1 к подпрограмме.</w:t>
      </w:r>
    </w:p>
    <w:p w:rsidR="00C66375" w:rsidRPr="00A120B7" w:rsidRDefault="00C66375" w:rsidP="00C66375">
      <w:pPr>
        <w:tabs>
          <w:tab w:val="left" w:pos="709"/>
        </w:tabs>
        <w:spacing w:after="20"/>
        <w:ind w:firstLine="709"/>
        <w:jc w:val="both"/>
        <w:rPr>
          <w:bCs/>
          <w:sz w:val="28"/>
          <w:szCs w:val="28"/>
        </w:rPr>
      </w:pPr>
      <w:r w:rsidRPr="00A120B7">
        <w:rPr>
          <w:bCs/>
          <w:sz w:val="28"/>
          <w:szCs w:val="28"/>
        </w:rPr>
        <w:t>2.3.Механизм реализации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2.3.1. Главный распорядитель бюджетных средств – отдел культуры администрации города Дивногорска (далее – Отдел).</w:t>
      </w:r>
    </w:p>
    <w:p w:rsidR="00C66375" w:rsidRPr="00A120B7" w:rsidRDefault="00C66375" w:rsidP="00C66375">
      <w:pPr>
        <w:tabs>
          <w:tab w:val="left" w:pos="709"/>
        </w:tabs>
        <w:spacing w:after="20"/>
        <w:ind w:firstLine="709"/>
        <w:jc w:val="both"/>
        <w:rPr>
          <w:bCs/>
          <w:sz w:val="28"/>
          <w:szCs w:val="28"/>
        </w:rPr>
      </w:pPr>
      <w:r w:rsidRPr="00A120B7">
        <w:rPr>
          <w:bCs/>
          <w:sz w:val="28"/>
          <w:szCs w:val="28"/>
        </w:rPr>
        <w:t>2.3.2. Реализация мероприятий подпрограммы осуществляется путем предоставления субсидии по соглашениям, заключенным между отделом культуры администрации города Дивногорска и муниципальными бюджетными учреждениями культуры, подведомственными отделу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 по подпунктам 1.1, 1.6, 1.7, 1.8, 1.9, 1.11, 1.12, 1.13, 1.14, 1.29 пункта 1 мероприятий подпрограммы, по подпунктам 2.1, 2.3, 2.5, 2,7 пункта 2 мероприятий подпрограммы – муниципальному бюджетному учреждению культуры «Дивногорский художественный музей», муниципальному бюджетному учреждению культуры «Централизованная библиотечная система города Дивногорска»; муниципальному бюджетному учреждению культуры «Библиотека - музей В.П.Астафьева».</w:t>
      </w:r>
    </w:p>
    <w:p w:rsidR="00C66375" w:rsidRPr="00A120B7" w:rsidRDefault="00C66375" w:rsidP="00C66375">
      <w:pPr>
        <w:tabs>
          <w:tab w:val="left" w:pos="709"/>
        </w:tabs>
        <w:spacing w:after="20"/>
        <w:ind w:firstLine="709"/>
        <w:jc w:val="both"/>
        <w:rPr>
          <w:bCs/>
          <w:sz w:val="28"/>
          <w:szCs w:val="28"/>
        </w:rPr>
      </w:pPr>
      <w:r w:rsidRPr="00A120B7">
        <w:rPr>
          <w:bCs/>
          <w:sz w:val="28"/>
          <w:szCs w:val="28"/>
        </w:rPr>
        <w:t>Расходы на обеспечение деятельности подведомственных учреждений предусмотрены на основании постановления администрации города Дивногорска от 24.12.2012 № 264п «Об утверждении Положения о порядке и условиях формирования муниципального задания в отношении муниципальных учреждений, финансового обеспечения и оценки выполнения муниципального задания».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Реализация мероприятий подпрограммы, предусмотренных подпунктом 1.2 пункта 1 мероприятий подпрограммы, подпунктами 2.2, 2.10, пункта 2 мероприятий подпрограммы осуществляется путем предоставления субсидии по соглашениям, заключенным между отделом культуры и муниципальными учреждениями культуры, подведомственными отделу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Расходы на обеспечение деятельности подведомственных учреждений предусмотрены на основании постановления администрации города 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w:t>
      </w:r>
      <w:r w:rsidRPr="00A120B7">
        <w:rPr>
          <w:bCs/>
          <w:sz w:val="28"/>
          <w:szCs w:val="28"/>
        </w:rPr>
        <w:lastRenderedPageBreak/>
        <w:t xml:space="preserve">не связанные с финансовым обеспечением выполнения муниципального задания на оказание муниципальных услуг (выполнение работ)». </w:t>
      </w:r>
    </w:p>
    <w:p w:rsidR="00C66375" w:rsidRPr="00A120B7" w:rsidRDefault="00C66375" w:rsidP="00C66375">
      <w:pPr>
        <w:tabs>
          <w:tab w:val="left" w:pos="709"/>
        </w:tabs>
        <w:spacing w:after="20"/>
        <w:ind w:firstLine="709"/>
        <w:jc w:val="both"/>
        <w:rPr>
          <w:bCs/>
          <w:sz w:val="28"/>
          <w:szCs w:val="28"/>
        </w:rPr>
      </w:pPr>
      <w:r w:rsidRPr="00A120B7">
        <w:rPr>
          <w:bCs/>
          <w:sz w:val="28"/>
          <w:szCs w:val="28"/>
        </w:rPr>
        <w:t>Субсидии, предоставляемые по подпунктам 1.3-1.5, 1.10,</w:t>
      </w:r>
      <w:r w:rsidR="00D60959" w:rsidRPr="00A120B7">
        <w:rPr>
          <w:bCs/>
          <w:sz w:val="28"/>
          <w:szCs w:val="28"/>
        </w:rPr>
        <w:t xml:space="preserve"> </w:t>
      </w:r>
      <w:r w:rsidRPr="00A120B7">
        <w:rPr>
          <w:bCs/>
          <w:sz w:val="28"/>
          <w:szCs w:val="28"/>
        </w:rPr>
        <w:t>1.16- 1.32 пункта 1 мероприятий подпрограммы, по подпунктам 2.4, 2.6, 2.8, 2.9, 2.11-2.16 пункта 2 мероприятий подпрограммы, по подпунктам 3.1-3.10, 4.0 пункта 3 мероприятий подпрограммы, предоставляются в соответствии с лимитами бюджетных обязательств на основании соглашений о предоставлении субсидий муниципальному образованию Красноярского края из краевого бюджета.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Расходование средств субсидии осуществляется на основании заключенных контактов (договоров) на поставку товаров, выполнение работ, оказание услуг в рамках реализации указанных мероприятий, в соответствии с действующим законодательством Российской Федерации.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Финансовое управление администрации города Дивногорска в двухдневный срок после поступления денежных средств из краевого бюджета информирует распорядителя. </w:t>
      </w:r>
    </w:p>
    <w:p w:rsidR="00C66375" w:rsidRPr="00A120B7" w:rsidRDefault="00C66375" w:rsidP="00C66375">
      <w:pPr>
        <w:tabs>
          <w:tab w:val="left" w:pos="709"/>
        </w:tabs>
        <w:spacing w:after="20"/>
        <w:ind w:firstLine="709"/>
        <w:jc w:val="both"/>
        <w:rPr>
          <w:bCs/>
          <w:sz w:val="28"/>
          <w:szCs w:val="28"/>
        </w:rPr>
      </w:pPr>
      <w:r w:rsidRPr="00A120B7">
        <w:rPr>
          <w:bCs/>
          <w:sz w:val="28"/>
          <w:szCs w:val="28"/>
        </w:rPr>
        <w:t>Распорядитель средств направляет в управление заявку на суммы, причитающиеся к перечислению.</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Финансовое управление в течение 2 (двух) рабочих дней производит перечисление указанных средств на лицевой счет распорядителя в пределах ассигнований, предусмотренных на эти цели.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Распорядитель в течение 3 (трех) дней перечисляет средства на счета учреждений.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Распорядитель обязан предоставлять по запросу министерства в установленные им сроки документы и материалы, необходимые для осуществления контроля за исполнением условий предоставления субсидий и других обязательств, предусмотренных соглашениями. </w:t>
      </w:r>
    </w:p>
    <w:p w:rsidR="00C66375" w:rsidRPr="00A120B7" w:rsidRDefault="00C66375" w:rsidP="00C66375">
      <w:pPr>
        <w:tabs>
          <w:tab w:val="left" w:pos="709"/>
        </w:tabs>
        <w:spacing w:after="20"/>
        <w:ind w:firstLine="709"/>
        <w:jc w:val="both"/>
        <w:rPr>
          <w:bCs/>
          <w:sz w:val="28"/>
          <w:szCs w:val="28"/>
        </w:rPr>
      </w:pPr>
      <w:r w:rsidRPr="00A120B7">
        <w:rPr>
          <w:bCs/>
          <w:sz w:val="28"/>
          <w:szCs w:val="28"/>
        </w:rPr>
        <w:t>Ответственность за целевое и эффективное использование субсидий несет отдел культуры администрации города Дивногорска в соответствии с действующим бюджетным законодательством.</w:t>
      </w:r>
    </w:p>
    <w:p w:rsidR="00C66375" w:rsidRPr="00A120B7" w:rsidRDefault="00C66375" w:rsidP="00C66375">
      <w:pPr>
        <w:tabs>
          <w:tab w:val="left" w:pos="709"/>
        </w:tabs>
        <w:spacing w:after="20"/>
        <w:ind w:firstLine="709"/>
        <w:jc w:val="both"/>
        <w:rPr>
          <w:bCs/>
          <w:sz w:val="28"/>
          <w:szCs w:val="28"/>
        </w:rPr>
      </w:pPr>
      <w:r w:rsidRPr="00A120B7">
        <w:rPr>
          <w:bCs/>
          <w:sz w:val="28"/>
          <w:szCs w:val="28"/>
        </w:rPr>
        <w:t>2.4. Управление подпрограммой и контроль за ходом ее выполнения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2.4.1. Текущее управление и контроль за реализацией подпрограммы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bCs/>
          <w:sz w:val="28"/>
          <w:szCs w:val="28"/>
        </w:rPr>
      </w:pPr>
      <w:r w:rsidRPr="00A120B7">
        <w:rPr>
          <w:bCs/>
          <w:sz w:val="28"/>
          <w:szCs w:val="28"/>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2.4.2. Отдел культуры администрации города Дивногорска осуществляет:</w:t>
      </w:r>
    </w:p>
    <w:p w:rsidR="00C66375" w:rsidRPr="00A120B7" w:rsidRDefault="00C66375" w:rsidP="00C66375">
      <w:pPr>
        <w:tabs>
          <w:tab w:val="left" w:pos="709"/>
        </w:tabs>
        <w:spacing w:after="20"/>
        <w:ind w:firstLine="709"/>
        <w:jc w:val="both"/>
        <w:rPr>
          <w:bCs/>
          <w:sz w:val="28"/>
          <w:szCs w:val="28"/>
        </w:rPr>
      </w:pPr>
      <w:r w:rsidRPr="00A120B7">
        <w:rPr>
          <w:bCs/>
          <w:sz w:val="28"/>
          <w:szCs w:val="28"/>
        </w:rPr>
        <w:t>1) координацию исполнения мероприятий подпрограммы, мониторинг их реализации;</w:t>
      </w:r>
    </w:p>
    <w:p w:rsidR="00C66375" w:rsidRPr="00A120B7" w:rsidRDefault="00C66375" w:rsidP="00C66375">
      <w:pPr>
        <w:tabs>
          <w:tab w:val="left" w:pos="709"/>
        </w:tabs>
        <w:spacing w:after="20"/>
        <w:ind w:firstLine="709"/>
        <w:jc w:val="both"/>
        <w:rPr>
          <w:bCs/>
          <w:sz w:val="28"/>
          <w:szCs w:val="28"/>
        </w:rPr>
      </w:pPr>
      <w:r w:rsidRPr="00A120B7">
        <w:rPr>
          <w:bCs/>
          <w:sz w:val="28"/>
          <w:szCs w:val="28"/>
        </w:rPr>
        <w:t>2) непосредственный контроль за ходом реализации мероприятий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3) подготовку отчетов о реализации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 xml:space="preserve">2.4.3. Отдел культуры администрации города Дивногорска ежеквартально не позднее 10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C66375" w:rsidRPr="00A120B7" w:rsidRDefault="00C66375" w:rsidP="00C66375">
      <w:pPr>
        <w:tabs>
          <w:tab w:val="left" w:pos="709"/>
        </w:tabs>
        <w:spacing w:after="20"/>
        <w:ind w:firstLine="709"/>
        <w:jc w:val="both"/>
        <w:rPr>
          <w:bCs/>
          <w:sz w:val="28"/>
          <w:szCs w:val="28"/>
        </w:rPr>
      </w:pPr>
      <w:r w:rsidRPr="00A120B7">
        <w:rPr>
          <w:bCs/>
          <w:sz w:val="28"/>
          <w:szCs w:val="28"/>
        </w:rPr>
        <w:t>2.4.4. Отдел культуры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марта года, следующего за отчетным.</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2.4.5. Обеспечение целевого расходования бюджетных средств, контроля </w:t>
      </w:r>
      <w:r w:rsidRPr="00A120B7">
        <w:rPr>
          <w:bCs/>
          <w:sz w:val="28"/>
          <w:szCs w:val="28"/>
        </w:rPr>
        <w:br/>
        <w:t>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C66375" w:rsidRPr="00A120B7" w:rsidRDefault="00C66375" w:rsidP="00C66375">
      <w:pPr>
        <w:tabs>
          <w:tab w:val="left" w:pos="709"/>
        </w:tabs>
        <w:spacing w:after="20"/>
        <w:jc w:val="both"/>
        <w:rPr>
          <w:bCs/>
          <w:sz w:val="28"/>
          <w:szCs w:val="28"/>
        </w:rPr>
      </w:pPr>
      <w:r w:rsidRPr="00A120B7">
        <w:rPr>
          <w:bCs/>
          <w:sz w:val="28"/>
          <w:szCs w:val="28"/>
        </w:rPr>
        <w:tab/>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66375" w:rsidRPr="00A120B7" w:rsidRDefault="00C66375" w:rsidP="00C66375">
      <w:pPr>
        <w:tabs>
          <w:tab w:val="left" w:pos="709"/>
        </w:tabs>
        <w:spacing w:after="20"/>
        <w:jc w:val="both"/>
        <w:rPr>
          <w:bCs/>
          <w:sz w:val="28"/>
          <w:szCs w:val="28"/>
        </w:rPr>
      </w:pPr>
      <w:r w:rsidRPr="00A120B7">
        <w:rPr>
          <w:bCs/>
          <w:sz w:val="28"/>
          <w:szCs w:val="28"/>
        </w:rPr>
        <w:tab/>
        <w:t>2.4.7. Контроль за соблюдением условий выделения, получения, целевого использования и возврата средств муниципального бюджета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2.4.8. Контроль за законностью, результативностью (эффективностью </w:t>
      </w:r>
      <w:r w:rsidRPr="00A120B7">
        <w:rPr>
          <w:bCs/>
          <w:sz w:val="28"/>
          <w:szCs w:val="28"/>
        </w:rPr>
        <w:br/>
        <w:t xml:space="preserve">и экономностью) использования средств местного бюджета осуществляет отдел культуры администрации города Дивногорска. </w:t>
      </w:r>
    </w:p>
    <w:p w:rsidR="00C66375" w:rsidRPr="00A120B7" w:rsidRDefault="00C66375" w:rsidP="00C66375">
      <w:pPr>
        <w:tabs>
          <w:tab w:val="left" w:pos="709"/>
        </w:tabs>
        <w:spacing w:after="20"/>
        <w:ind w:firstLine="709"/>
        <w:jc w:val="both"/>
        <w:rPr>
          <w:bCs/>
          <w:sz w:val="28"/>
          <w:szCs w:val="28"/>
        </w:rPr>
      </w:pPr>
      <w:r w:rsidRPr="00A120B7">
        <w:rPr>
          <w:bCs/>
          <w:sz w:val="28"/>
          <w:szCs w:val="28"/>
        </w:rPr>
        <w:t>2.5. Оценка социально- экономической эффективности</w:t>
      </w:r>
    </w:p>
    <w:p w:rsidR="00C66375" w:rsidRPr="00A120B7" w:rsidRDefault="00C66375" w:rsidP="00C66375">
      <w:pPr>
        <w:tabs>
          <w:tab w:val="left" w:pos="709"/>
        </w:tabs>
        <w:spacing w:after="20"/>
        <w:ind w:firstLine="709"/>
        <w:jc w:val="both"/>
        <w:rPr>
          <w:bCs/>
          <w:sz w:val="28"/>
          <w:szCs w:val="28"/>
        </w:rPr>
      </w:pPr>
      <w:r w:rsidRPr="00A120B7">
        <w:rPr>
          <w:bCs/>
          <w:sz w:val="28"/>
          <w:szCs w:val="28"/>
          <w:lang w:val="x-none"/>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66375" w:rsidRPr="00A120B7" w:rsidRDefault="00C66375" w:rsidP="00C66375">
      <w:pPr>
        <w:tabs>
          <w:tab w:val="left" w:pos="709"/>
        </w:tabs>
        <w:spacing w:after="20"/>
        <w:ind w:firstLine="709"/>
        <w:jc w:val="both"/>
        <w:rPr>
          <w:bCs/>
          <w:sz w:val="28"/>
          <w:szCs w:val="28"/>
        </w:rPr>
      </w:pPr>
      <w:r w:rsidRPr="00A120B7">
        <w:rPr>
          <w:bCs/>
          <w:sz w:val="28"/>
          <w:szCs w:val="28"/>
        </w:rPr>
        <w:t>Ожидаемые результаты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доля представленных (во всех формах) зрителю музейных предметов в общем количестве музейных предметов основного фонда составит в 2016 году – 18,51 %, в 2017 году – 18,51 %, в 2018 году – 18,51 %, в 2019 году – 18,43 %, в 2020 году – 18,17 %, в 2021 году – 19,52 %, в 2022 году – 19,24 %, в 2023 году- 19,24 %, в 2024 году – 18,0 %, в 2025 году – 18,0 %; в 2026 году – 18,0 %; в 2027 году – 18 %.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увеличение посещаемости музейных учреждений – 1,87 посещений на 1 жителя в год к 2027 году;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доля музеев, имеющих сайт в сети Интернет, в общем количестве музеев составит: в 2016 году – 50%, в 2017 году – 50%, в 2018 году – 100%, в 2019 году – 100%, в 2020 году – 100%, в 2021 году – 100%, в 2022 году – 100 %, в 2023 году –100 %, в 2024 году – 100 %, в 2025 году – 100 %, в 2026 году – 100%, в 2027 году – 100 %. </w:t>
      </w:r>
    </w:p>
    <w:p w:rsidR="00C66375" w:rsidRPr="00A120B7" w:rsidRDefault="00C66375" w:rsidP="00C66375">
      <w:pPr>
        <w:tabs>
          <w:tab w:val="left" w:pos="709"/>
        </w:tabs>
        <w:spacing w:after="20"/>
        <w:jc w:val="both"/>
        <w:rPr>
          <w:bCs/>
          <w:sz w:val="28"/>
          <w:szCs w:val="28"/>
        </w:rPr>
      </w:pPr>
      <w:r w:rsidRPr="00A120B7">
        <w:rPr>
          <w:bCs/>
          <w:sz w:val="28"/>
          <w:szCs w:val="28"/>
        </w:rPr>
        <w:tab/>
        <w:t xml:space="preserve">количество посетителей муниципальных учреждений музейного типа составит всего 270,31 тыс. человек, в том числе по годам: в 2016 году – не </w:t>
      </w:r>
      <w:r w:rsidRPr="00A120B7">
        <w:rPr>
          <w:bCs/>
          <w:sz w:val="28"/>
          <w:szCs w:val="28"/>
        </w:rPr>
        <w:lastRenderedPageBreak/>
        <w:t>менее 19,20 тыс. человек, в 2017 году – не менее 19,38 тыс. человек, в 2018 году – не менее 19,40 тыс. человек, в 2019 году – не менее 19,75 тыс. человек, в 2020 году – не менее 20,0 тыс. человек, в 2021 году – не менее 20,5 тыс. человек, в 2022 году – не менее 23,1 тыс. человек, в 2023 году – 23,6 тыс. человек, в 2024 году – 24,6 тыс. человек, в 2025 году – 26,14 тыс. человек, в 2026 году – 26,996 тыс. чел., в 2027 году – 27,65 тыс. чел.;</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 количество посетителей муниципальных библиотек составит 2 707,315 тыс. человек, в том числе по годам: в 2016 году – не менее 157,27 тыс. человек, в 2017 году – не менее 157,60 тыс. человек, в 2018 году – не менее 157,61 тыс. человек, в 2019 году – не менее 157,604 тыс. человек, в 2020 году – не менее 157,604 тыс. человек, в 2021 году – не менее 161, 059 тыс. человек, в 2022 году – не менее 175,140 тыс. человек, в 2023 году – 190,898 тыс. человек, в 2024 году – 263,45 тыс. человек, в 2025 году – 338,72 тыс. человек, в 2026 году – 376,36 тыс. человек, в 2027 году – 414,0 тыс. человек.</w:t>
      </w:r>
    </w:p>
    <w:p w:rsidR="00C66375" w:rsidRPr="00A120B7" w:rsidRDefault="00C66375" w:rsidP="00C66375">
      <w:pPr>
        <w:tabs>
          <w:tab w:val="left" w:pos="709"/>
        </w:tabs>
        <w:spacing w:after="20"/>
        <w:ind w:firstLine="709"/>
        <w:jc w:val="both"/>
        <w:rPr>
          <w:bCs/>
          <w:sz w:val="28"/>
          <w:szCs w:val="28"/>
        </w:rPr>
      </w:pPr>
      <w:r w:rsidRPr="00A120B7">
        <w:rPr>
          <w:bCs/>
          <w:sz w:val="28"/>
          <w:szCs w:val="28"/>
        </w:rPr>
        <w:t>количество посещений муниципальных библиотек на 1 тыс. человек населения составит всего 71 186 ед., в том числе по годам: в 2016 году – не менее 4 768 ед., в 2017 году – не менее 4 763 ед., в 2018 году – не менее 4 776 ед., в 2019 году – не менее 4 706 ед., в 2020 году – не менее 4 706 ед., в 2021 году –4 832 ед., в 2022 году – 5255 ед., в 2023 году – 6020 ед., в 2024 году – 6610 ед., в 2025 году – 7140 ед., в 2026 году – 8240 ед., в 2027 году – 10 000 тыс. чел.;</w:t>
      </w:r>
    </w:p>
    <w:p w:rsidR="00C66375" w:rsidRPr="00A120B7" w:rsidRDefault="00C66375" w:rsidP="00C66375">
      <w:pPr>
        <w:tabs>
          <w:tab w:val="left" w:pos="709"/>
        </w:tabs>
        <w:spacing w:after="20"/>
        <w:ind w:firstLine="709"/>
        <w:jc w:val="both"/>
        <w:rPr>
          <w:bCs/>
          <w:sz w:val="28"/>
          <w:szCs w:val="28"/>
        </w:rPr>
      </w:pPr>
      <w:r w:rsidRPr="00A120B7">
        <w:rPr>
          <w:bCs/>
          <w:sz w:val="28"/>
          <w:szCs w:val="28"/>
        </w:rPr>
        <w:t>среднее число книговыдач в расчете на 1 тыс. человек населения составит: в 2016 году – 14889 экз., в 2017 году – 14810 экз., в 2018 году – 1500 экз., в 2019 году – 14720 экз., в 2020 году – 14720 экз., в 2021 году – 14773 экз., в 2022 году -14804 экз., в 2023 году – 14804 экз., в 2024 году – 14804 экз., в 2025 году – 14804 экз., в 2026 году – 14850 экз., в 2027 году – 14 870 экз.;</w:t>
      </w:r>
    </w:p>
    <w:p w:rsidR="00C66375" w:rsidRPr="00A120B7" w:rsidRDefault="00C66375" w:rsidP="00C66375">
      <w:pPr>
        <w:tabs>
          <w:tab w:val="left" w:pos="709"/>
        </w:tabs>
        <w:spacing w:after="20"/>
        <w:ind w:firstLine="709"/>
        <w:jc w:val="both"/>
        <w:rPr>
          <w:bCs/>
          <w:sz w:val="28"/>
          <w:szCs w:val="28"/>
        </w:rPr>
      </w:pPr>
      <w:r w:rsidRPr="00A120B7">
        <w:rPr>
          <w:bCs/>
          <w:sz w:val="28"/>
          <w:szCs w:val="28"/>
        </w:rPr>
        <w:t>доля библиотек, подключенных к сети Интернет, в общем количестве общедоступных библиотек составит: в 2016 году – 71,4%, в 2017 году – 71,4%, в 2018 году – 71,4%, в 2019 году –83,3 %, в 2020 году – 100 %, в 2021 году – 100 %, в 2022 году – 100 %, в 2023 году – 100 %, в 2024 году – 100 %, в 2025 году – 100 %, в 2026 году – 100 %, в 2027 году – 100 %;</w:t>
      </w:r>
    </w:p>
    <w:p w:rsidR="00C66375" w:rsidRPr="00A120B7" w:rsidRDefault="00C66375" w:rsidP="00C66375">
      <w:pPr>
        <w:tabs>
          <w:tab w:val="left" w:pos="709"/>
        </w:tabs>
        <w:spacing w:after="20"/>
        <w:ind w:firstLine="709"/>
        <w:jc w:val="both"/>
        <w:rPr>
          <w:bCs/>
          <w:sz w:val="28"/>
          <w:szCs w:val="28"/>
        </w:rPr>
      </w:pPr>
      <w:r w:rsidRPr="00A120B7">
        <w:rPr>
          <w:bCs/>
          <w:sz w:val="28"/>
          <w:szCs w:val="28"/>
        </w:rPr>
        <w:t>количество библиографических записей в электронных каталогах муниципальных библиотек составит: в 2016 году – 106,0 тыс. ед., в 2017 году – 108,20 тыс. ед., в 2018 году – 108,3 тыс. ед., в 2019 году – 108,9 тыс. ед., в 2020 году – 97,7 тыс. ед., в 2021 году – 113,1 тыс. ед., в 2022 году – 134,8 тыс. ед., в 2023 году – 134,9 тыс. ед., в 2024 году – 135,0 тыс. ед., в 2025 году – 135,3 тыс. ед., в 2026 году – 140,0 тыс. ед., в 2027 году – 142,0 ед.</w:t>
      </w:r>
    </w:p>
    <w:p w:rsidR="00C66375" w:rsidRPr="00A120B7" w:rsidRDefault="00C66375" w:rsidP="00C66375">
      <w:pPr>
        <w:tabs>
          <w:tab w:val="left" w:pos="709"/>
        </w:tabs>
        <w:spacing w:after="20"/>
        <w:ind w:firstLine="709"/>
        <w:jc w:val="both"/>
        <w:rPr>
          <w:bCs/>
          <w:sz w:val="28"/>
          <w:szCs w:val="28"/>
        </w:rPr>
      </w:pPr>
      <w:r w:rsidRPr="00A120B7">
        <w:rPr>
          <w:bCs/>
          <w:sz w:val="28"/>
          <w:szCs w:val="28"/>
        </w:rPr>
        <w:t>Реализация мероприятий подпрограммы будет способствовать:</w:t>
      </w:r>
    </w:p>
    <w:p w:rsidR="00C66375" w:rsidRPr="00A120B7" w:rsidRDefault="00C66375" w:rsidP="00C66375">
      <w:pPr>
        <w:tabs>
          <w:tab w:val="left" w:pos="709"/>
        </w:tabs>
        <w:spacing w:after="20"/>
        <w:ind w:firstLine="709"/>
        <w:jc w:val="both"/>
        <w:rPr>
          <w:bCs/>
          <w:sz w:val="28"/>
          <w:szCs w:val="28"/>
        </w:rPr>
      </w:pPr>
      <w:r w:rsidRPr="00A120B7">
        <w:rPr>
          <w:bCs/>
          <w:sz w:val="28"/>
          <w:szCs w:val="28"/>
        </w:rPr>
        <w:t>наличию полной информации о каждом объекте культурного наследия, созданию условий, обеспечивающих сохранность и повышение доступности объектов культурного наследия, их рациональное использование и интеграцию в социально-экономическую и культурную жизнь муниципального образования;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формированию предпосылок для развития сферы культурного туризма,</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 xml:space="preserve">росту инвестиционной привлекательности муниципального образования;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обеспечению прав населения муниципального образования на свободный доступ к информации, культурным ценностям; </w:t>
      </w:r>
    </w:p>
    <w:p w:rsidR="00C66375" w:rsidRPr="00A120B7" w:rsidRDefault="00C66375" w:rsidP="00C66375">
      <w:pPr>
        <w:tabs>
          <w:tab w:val="left" w:pos="709"/>
        </w:tabs>
        <w:spacing w:after="20"/>
        <w:ind w:firstLine="709"/>
        <w:jc w:val="both"/>
        <w:rPr>
          <w:bCs/>
          <w:sz w:val="28"/>
          <w:szCs w:val="28"/>
        </w:rPr>
      </w:pPr>
      <w:r w:rsidRPr="00A120B7">
        <w:rPr>
          <w:bCs/>
          <w:sz w:val="28"/>
          <w:szCs w:val="28"/>
        </w:rPr>
        <w:t>расширению использования современных информационно-коммуникационных технологий и электронных продуктов в отрасли культуры, развитие информационных ресурсов;</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повышению уровня комплектования библиотечных и музейных фондов; </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повышению качества и доступности библиотечных и музейных услуг в муниципальном образовании;</w:t>
      </w:r>
    </w:p>
    <w:p w:rsidR="00C66375" w:rsidRPr="00A120B7" w:rsidRDefault="00C66375" w:rsidP="00C66375">
      <w:pPr>
        <w:tabs>
          <w:tab w:val="left" w:pos="709"/>
        </w:tabs>
        <w:spacing w:after="20"/>
        <w:ind w:firstLine="709"/>
        <w:jc w:val="both"/>
        <w:rPr>
          <w:bCs/>
          <w:sz w:val="28"/>
          <w:szCs w:val="28"/>
        </w:rPr>
      </w:pPr>
      <w:r w:rsidRPr="00A120B7">
        <w:rPr>
          <w:bCs/>
          <w:sz w:val="28"/>
          <w:szCs w:val="28"/>
        </w:rPr>
        <w:t>расширению разнообразия библиотечных и музейных услуг;</w:t>
      </w:r>
    </w:p>
    <w:p w:rsidR="00C66375" w:rsidRPr="00A120B7" w:rsidRDefault="00C66375" w:rsidP="00C66375">
      <w:pPr>
        <w:tabs>
          <w:tab w:val="left" w:pos="709"/>
        </w:tabs>
        <w:spacing w:after="20"/>
        <w:ind w:firstLine="709"/>
        <w:jc w:val="both"/>
        <w:rPr>
          <w:bCs/>
          <w:sz w:val="28"/>
          <w:szCs w:val="28"/>
        </w:rPr>
      </w:pPr>
      <w:r w:rsidRPr="00A120B7">
        <w:rPr>
          <w:bCs/>
          <w:sz w:val="28"/>
          <w:szCs w:val="28"/>
        </w:rPr>
        <w:t>улучшению сохранности музейных и библиотечных фондов;</w:t>
      </w:r>
    </w:p>
    <w:p w:rsidR="00C66375" w:rsidRPr="00A120B7" w:rsidRDefault="00C66375" w:rsidP="00C66375">
      <w:pPr>
        <w:tabs>
          <w:tab w:val="left" w:pos="709"/>
        </w:tabs>
        <w:spacing w:after="20"/>
        <w:ind w:firstLine="709"/>
        <w:jc w:val="both"/>
        <w:rPr>
          <w:bCs/>
          <w:sz w:val="28"/>
          <w:szCs w:val="28"/>
        </w:rPr>
      </w:pPr>
      <w:r w:rsidRPr="00A120B7">
        <w:rPr>
          <w:bCs/>
          <w:sz w:val="28"/>
          <w:szCs w:val="28"/>
        </w:rPr>
        <w:t>росту востребованности услуг библиотек и музеев у населения муниципального образования.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2.6.Мероприятия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Перечень мероприятий подпрограммы приведен в приложении № 2 к подпрограмме.</w:t>
      </w:r>
    </w:p>
    <w:p w:rsidR="00C66375" w:rsidRPr="00A120B7" w:rsidRDefault="00C66375" w:rsidP="00C66375">
      <w:pPr>
        <w:tabs>
          <w:tab w:val="left" w:pos="709"/>
        </w:tabs>
        <w:spacing w:after="20"/>
        <w:ind w:firstLine="709"/>
        <w:jc w:val="both"/>
        <w:rPr>
          <w:bCs/>
          <w:sz w:val="28"/>
          <w:szCs w:val="28"/>
        </w:rPr>
      </w:pPr>
      <w:r w:rsidRPr="00A120B7">
        <w:rPr>
          <w:bCs/>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81499C" w:rsidRPr="00A120B7" w:rsidRDefault="0081499C" w:rsidP="0081499C">
      <w:pPr>
        <w:tabs>
          <w:tab w:val="left" w:pos="709"/>
        </w:tabs>
        <w:spacing w:after="20"/>
        <w:ind w:firstLine="709"/>
        <w:jc w:val="both"/>
        <w:rPr>
          <w:bCs/>
          <w:sz w:val="28"/>
          <w:szCs w:val="28"/>
        </w:rPr>
      </w:pPr>
      <w:r w:rsidRPr="00A120B7">
        <w:rPr>
          <w:bCs/>
          <w:sz w:val="28"/>
          <w:szCs w:val="28"/>
        </w:rPr>
        <w:t xml:space="preserve">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w:t>
      </w:r>
    </w:p>
    <w:p w:rsidR="00D85597" w:rsidRPr="00A120B7" w:rsidRDefault="00D85597" w:rsidP="00D85597">
      <w:pPr>
        <w:tabs>
          <w:tab w:val="left" w:pos="709"/>
        </w:tabs>
        <w:spacing w:after="20"/>
        <w:ind w:firstLine="709"/>
        <w:jc w:val="both"/>
        <w:rPr>
          <w:bCs/>
          <w:sz w:val="28"/>
          <w:szCs w:val="28"/>
        </w:rPr>
      </w:pPr>
      <w:r w:rsidRPr="00A120B7">
        <w:rPr>
          <w:bCs/>
          <w:sz w:val="28"/>
          <w:szCs w:val="28"/>
        </w:rPr>
        <w:t>Общий объем финансирования подпрограммы – 697</w:t>
      </w:r>
      <w:r w:rsidR="00324A88" w:rsidRPr="00A120B7">
        <w:rPr>
          <w:bCs/>
          <w:sz w:val="28"/>
          <w:szCs w:val="28"/>
        </w:rPr>
        <w:t> 748,4</w:t>
      </w:r>
      <w:r w:rsidRPr="00A120B7">
        <w:rPr>
          <w:bCs/>
          <w:sz w:val="28"/>
          <w:szCs w:val="28"/>
        </w:rPr>
        <w:t xml:space="preserve">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 xml:space="preserve">по годам реализации: </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36 337,8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40 488,1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36 917,3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34 999,0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32 461,5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36 560,9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42 435,8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43 894,0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50 352,6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60 905,3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69 271,7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7</w:t>
      </w:r>
      <w:r w:rsidR="00324A88" w:rsidRPr="00A120B7">
        <w:rPr>
          <w:bCs/>
          <w:sz w:val="28"/>
          <w:szCs w:val="28"/>
        </w:rPr>
        <w:t>8 413,4</w:t>
      </w:r>
      <w:r w:rsidRPr="00A120B7">
        <w:rPr>
          <w:bCs/>
          <w:sz w:val="28"/>
          <w:szCs w:val="28"/>
        </w:rPr>
        <w:t xml:space="preserve">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67 948,8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67 943,2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них:</w:t>
      </w:r>
    </w:p>
    <w:p w:rsidR="00D85597" w:rsidRPr="00A120B7" w:rsidRDefault="00D85597" w:rsidP="00D85597">
      <w:pPr>
        <w:tabs>
          <w:tab w:val="left" w:pos="709"/>
        </w:tabs>
        <w:spacing w:after="20"/>
        <w:ind w:firstLine="709"/>
        <w:jc w:val="both"/>
        <w:rPr>
          <w:bCs/>
          <w:sz w:val="28"/>
          <w:szCs w:val="28"/>
        </w:rPr>
      </w:pPr>
      <w:r w:rsidRPr="00A120B7">
        <w:rPr>
          <w:bCs/>
          <w:sz w:val="28"/>
          <w:szCs w:val="28"/>
        </w:rPr>
        <w:lastRenderedPageBreak/>
        <w:t>из средств местного бюджета – 631</w:t>
      </w:r>
      <w:r w:rsidR="00324A88" w:rsidRPr="00A120B7">
        <w:rPr>
          <w:bCs/>
          <w:sz w:val="28"/>
          <w:szCs w:val="28"/>
        </w:rPr>
        <w:t> 744,2</w:t>
      </w:r>
      <w:r w:rsidRPr="00A120B7">
        <w:rPr>
          <w:bCs/>
          <w:sz w:val="28"/>
          <w:szCs w:val="28"/>
        </w:rPr>
        <w:t xml:space="preserve">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29 473,4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33 457,2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34 150,0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28 585,7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23 735,9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25 930,3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36 370,9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41 530,2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47 939,5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53 451,1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65 607,6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7</w:t>
      </w:r>
      <w:r w:rsidR="00324A88" w:rsidRPr="00A120B7">
        <w:rPr>
          <w:bCs/>
          <w:sz w:val="28"/>
          <w:szCs w:val="28"/>
        </w:rPr>
        <w:t>7 430,2</w:t>
      </w:r>
      <w:r w:rsidRPr="00A120B7">
        <w:rPr>
          <w:bCs/>
          <w:sz w:val="28"/>
          <w:szCs w:val="28"/>
        </w:rPr>
        <w:t xml:space="preserve">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66 978,9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66 978,9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средств краевого бюджета – 50 682,2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6 449,5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6 443,1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2 244,3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5 781,0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8 118,4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10 104,2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5 862,6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1 930,2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407,9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3 129,6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1 196,7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105,1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107,5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107,5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средств федерального бюджета – 4 505,</w:t>
      </w:r>
      <w:r w:rsidR="00324A88" w:rsidRPr="00A120B7">
        <w:rPr>
          <w:bCs/>
          <w:sz w:val="28"/>
          <w:szCs w:val="28"/>
        </w:rPr>
        <w:t>6</w:t>
      </w:r>
      <w:r w:rsidRPr="00A120B7">
        <w:rPr>
          <w:bCs/>
          <w:sz w:val="28"/>
          <w:szCs w:val="28"/>
        </w:rPr>
        <w:t xml:space="preserve">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5,3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5,2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101,3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4,7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11,2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52,2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26,1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1 057,8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3 060,6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47,2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47,4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lastRenderedPageBreak/>
        <w:t>в 2026 году – 46,1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40,5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внебюджетных средств – 10 816,4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414,9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582,5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517,8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531,0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602,5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515,2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150,1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407,5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947,4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1 264,0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2 420,2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 xml:space="preserve">в 2025 году – 830,7 тыс. руб.; </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816,3 тыс. руб.;</w:t>
      </w:r>
    </w:p>
    <w:p w:rsidR="00C66375" w:rsidRPr="00A120B7" w:rsidRDefault="00D85597" w:rsidP="00D85597">
      <w:pPr>
        <w:tabs>
          <w:tab w:val="left" w:pos="709"/>
        </w:tabs>
        <w:spacing w:after="20"/>
        <w:ind w:firstLine="709"/>
        <w:jc w:val="both"/>
        <w:rPr>
          <w:bCs/>
          <w:sz w:val="28"/>
          <w:szCs w:val="28"/>
        </w:rPr>
      </w:pPr>
      <w:r w:rsidRPr="00A120B7">
        <w:rPr>
          <w:bCs/>
          <w:sz w:val="28"/>
          <w:szCs w:val="28"/>
        </w:rPr>
        <w:t>в 2027 году – 816,3 тыс. руб.</w:t>
      </w:r>
    </w:p>
    <w:p w:rsidR="0081499C" w:rsidRPr="00A120B7" w:rsidRDefault="0081499C" w:rsidP="00C66375">
      <w:pPr>
        <w:tabs>
          <w:tab w:val="left" w:pos="709"/>
        </w:tabs>
        <w:spacing w:after="20"/>
        <w:ind w:firstLine="709"/>
        <w:jc w:val="both"/>
        <w:rPr>
          <w:bCs/>
          <w:sz w:val="28"/>
          <w:szCs w:val="28"/>
        </w:rPr>
      </w:pPr>
    </w:p>
    <w:p w:rsidR="00D85597" w:rsidRPr="00A120B7" w:rsidRDefault="00D85597"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jc w:val="both"/>
        <w:rPr>
          <w:bCs/>
          <w:sz w:val="28"/>
          <w:szCs w:val="28"/>
        </w:rPr>
      </w:pPr>
      <w:r w:rsidRPr="00A120B7">
        <w:rPr>
          <w:bCs/>
          <w:sz w:val="28"/>
          <w:szCs w:val="28"/>
        </w:rPr>
        <w:t xml:space="preserve">Начальник отдела культуры </w:t>
      </w:r>
      <w:r w:rsidRPr="00A120B7">
        <w:rPr>
          <w:bCs/>
          <w:sz w:val="28"/>
          <w:szCs w:val="28"/>
        </w:rPr>
        <w:tab/>
      </w:r>
      <w:r w:rsidRPr="00A120B7">
        <w:rPr>
          <w:bCs/>
          <w:sz w:val="28"/>
          <w:szCs w:val="28"/>
        </w:rPr>
        <w:tab/>
      </w:r>
      <w:r w:rsidRPr="00A120B7">
        <w:rPr>
          <w:bCs/>
          <w:sz w:val="28"/>
          <w:szCs w:val="28"/>
        </w:rPr>
        <w:tab/>
      </w:r>
      <w:r w:rsidRPr="00A120B7">
        <w:rPr>
          <w:bCs/>
          <w:sz w:val="28"/>
          <w:szCs w:val="28"/>
        </w:rPr>
        <w:tab/>
      </w:r>
      <w:r w:rsidRPr="00A120B7">
        <w:rPr>
          <w:bCs/>
          <w:sz w:val="28"/>
          <w:szCs w:val="28"/>
        </w:rPr>
        <w:tab/>
      </w:r>
      <w:r w:rsidRPr="00A120B7">
        <w:rPr>
          <w:bCs/>
          <w:sz w:val="28"/>
          <w:szCs w:val="28"/>
        </w:rPr>
        <w:tab/>
      </w:r>
      <w:r w:rsidRPr="00A120B7">
        <w:rPr>
          <w:bCs/>
          <w:sz w:val="28"/>
          <w:szCs w:val="28"/>
        </w:rPr>
        <w:tab/>
        <w:t>Т.В. Чавдарь</w:t>
      </w: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4F2618">
      <w:pPr>
        <w:tabs>
          <w:tab w:val="left" w:pos="709"/>
        </w:tabs>
        <w:spacing w:after="20"/>
        <w:jc w:val="both"/>
        <w:rPr>
          <w:bCs/>
          <w:sz w:val="28"/>
          <w:szCs w:val="28"/>
        </w:rPr>
      </w:pPr>
    </w:p>
    <w:bookmarkEnd w:id="12"/>
    <w:p w:rsidR="00C66375" w:rsidRPr="00A120B7" w:rsidRDefault="00C66375" w:rsidP="00C66375">
      <w:pPr>
        <w:tabs>
          <w:tab w:val="left" w:pos="709"/>
        </w:tabs>
        <w:spacing w:after="20"/>
        <w:ind w:firstLine="709"/>
        <w:jc w:val="right"/>
        <w:rPr>
          <w:bCs/>
          <w:sz w:val="28"/>
          <w:szCs w:val="28"/>
        </w:rPr>
      </w:pPr>
      <w:r w:rsidRPr="00A120B7">
        <w:rPr>
          <w:bCs/>
          <w:sz w:val="28"/>
          <w:szCs w:val="28"/>
        </w:rPr>
        <w:t>Приложение 4.2 к муниципальной программе</w:t>
      </w:r>
    </w:p>
    <w:p w:rsidR="00C66375" w:rsidRPr="00A120B7" w:rsidRDefault="00C66375" w:rsidP="00C66375">
      <w:pPr>
        <w:tabs>
          <w:tab w:val="left" w:pos="709"/>
        </w:tabs>
        <w:spacing w:after="20"/>
        <w:ind w:firstLine="709"/>
        <w:jc w:val="right"/>
        <w:rPr>
          <w:bCs/>
          <w:sz w:val="28"/>
          <w:szCs w:val="28"/>
        </w:rPr>
      </w:pPr>
      <w:r w:rsidRPr="00A120B7">
        <w:rPr>
          <w:bCs/>
          <w:sz w:val="28"/>
          <w:szCs w:val="28"/>
        </w:rPr>
        <w:t>«Культура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p>
    <w:p w:rsidR="00C66375" w:rsidRPr="00A120B7" w:rsidRDefault="00C66375" w:rsidP="004B180E">
      <w:pPr>
        <w:tabs>
          <w:tab w:val="left" w:pos="709"/>
        </w:tabs>
        <w:spacing w:after="20"/>
        <w:ind w:firstLine="709"/>
        <w:jc w:val="center"/>
        <w:rPr>
          <w:bCs/>
          <w:sz w:val="28"/>
          <w:szCs w:val="28"/>
        </w:rPr>
      </w:pPr>
      <w:bookmarkStart w:id="13" w:name="_Hlk78990946"/>
      <w:bookmarkStart w:id="14" w:name="_Hlk177484774"/>
      <w:r w:rsidRPr="00A120B7">
        <w:rPr>
          <w:bCs/>
          <w:sz w:val="28"/>
          <w:szCs w:val="28"/>
        </w:rPr>
        <w:t>Подпрограмма 2 «Поддержка искусства и народного творчества», реализуемая</w:t>
      </w:r>
      <w:r w:rsidR="004B180E" w:rsidRPr="00A120B7">
        <w:rPr>
          <w:bCs/>
          <w:sz w:val="28"/>
          <w:szCs w:val="28"/>
        </w:rPr>
        <w:t xml:space="preserve"> </w:t>
      </w:r>
      <w:r w:rsidRPr="00A120B7">
        <w:rPr>
          <w:bCs/>
          <w:sz w:val="28"/>
          <w:szCs w:val="28"/>
        </w:rPr>
        <w:t>в рамках муниципальной программы «Культура муниципального образования город Дивногорск»</w:t>
      </w:r>
    </w:p>
    <w:p w:rsidR="00C66375" w:rsidRPr="00A120B7" w:rsidRDefault="00C66375" w:rsidP="00C66375">
      <w:pPr>
        <w:tabs>
          <w:tab w:val="left" w:pos="709"/>
        </w:tabs>
        <w:spacing w:after="20"/>
        <w:ind w:firstLine="709"/>
        <w:jc w:val="center"/>
        <w:rPr>
          <w:bCs/>
          <w:sz w:val="28"/>
          <w:szCs w:val="28"/>
        </w:rPr>
      </w:pPr>
      <w:r w:rsidRPr="00A120B7">
        <w:rPr>
          <w:bCs/>
          <w:sz w:val="28"/>
          <w:szCs w:val="28"/>
        </w:rPr>
        <w:t>1. 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Наименование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подпрограмма «Поддержка искусства </w:t>
            </w:r>
          </w:p>
          <w:p w:rsidR="00C66375" w:rsidRPr="00A120B7" w:rsidRDefault="00C66375" w:rsidP="00C66375">
            <w:pPr>
              <w:tabs>
                <w:tab w:val="left" w:pos="709"/>
              </w:tabs>
              <w:spacing w:after="20"/>
              <w:ind w:firstLine="709"/>
              <w:jc w:val="both"/>
              <w:rPr>
                <w:bCs/>
                <w:sz w:val="28"/>
                <w:szCs w:val="28"/>
              </w:rPr>
            </w:pPr>
            <w:r w:rsidRPr="00A120B7">
              <w:rPr>
                <w:bCs/>
                <w:sz w:val="28"/>
                <w:szCs w:val="28"/>
              </w:rPr>
              <w:t>и народного творчества» (далее – подпрограмма)</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Наименование муниципальной программы</w:t>
            </w:r>
          </w:p>
          <w:p w:rsidR="00C66375" w:rsidRPr="00A120B7" w:rsidRDefault="00C66375" w:rsidP="00C66375">
            <w:pPr>
              <w:tabs>
                <w:tab w:val="left" w:pos="709"/>
              </w:tabs>
              <w:spacing w:after="20"/>
              <w:ind w:firstLine="709"/>
              <w:jc w:val="both"/>
              <w:rPr>
                <w:bCs/>
                <w:sz w:val="28"/>
                <w:szCs w:val="28"/>
              </w:rPr>
            </w:pP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муниципальная программа «Культура муниципального образования город Дивногорск» (далее – программа)</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Исполнитель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отдел культуры администрации г. Дивногорска</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Исполнители мероприятий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муниципальное бюджетное учреждение культуры Городской Дворец культуры «Энергетик»</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Цель подпрограммы</w:t>
            </w:r>
          </w:p>
          <w:p w:rsidR="00C66375" w:rsidRPr="00A120B7" w:rsidRDefault="00C66375" w:rsidP="00C66375">
            <w:pPr>
              <w:tabs>
                <w:tab w:val="left" w:pos="709"/>
              </w:tabs>
              <w:spacing w:after="20"/>
              <w:ind w:firstLine="709"/>
              <w:jc w:val="both"/>
              <w:rPr>
                <w:bCs/>
                <w:sz w:val="28"/>
                <w:szCs w:val="28"/>
              </w:rPr>
            </w:pP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обеспечение доступа населения муниципального образования к культурным благам и участию в культурной жизни</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Задачи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 </w:t>
            </w:r>
          </w:p>
        </w:tc>
        <w:tc>
          <w:tcPr>
            <w:tcW w:w="6804" w:type="dxa"/>
          </w:tcPr>
          <w:p w:rsidR="00C66375" w:rsidRPr="00A120B7" w:rsidRDefault="00C66375" w:rsidP="00C66375">
            <w:pPr>
              <w:tabs>
                <w:tab w:val="left" w:pos="709"/>
              </w:tabs>
              <w:spacing w:after="20"/>
              <w:rPr>
                <w:bCs/>
                <w:sz w:val="28"/>
                <w:szCs w:val="28"/>
              </w:rPr>
            </w:pPr>
            <w:r w:rsidRPr="00A120B7">
              <w:rPr>
                <w:bCs/>
                <w:sz w:val="28"/>
                <w:szCs w:val="28"/>
              </w:rPr>
              <w:t>поддержка искусства;</w:t>
            </w:r>
            <w:r w:rsidRPr="00A120B7">
              <w:rPr>
                <w:bCs/>
                <w:sz w:val="28"/>
                <w:szCs w:val="28"/>
              </w:rPr>
              <w:br/>
              <w:t>сохранение и развитие традиционной народной культуры;</w:t>
            </w:r>
            <w:r w:rsidRPr="00A120B7">
              <w:rPr>
                <w:bCs/>
                <w:sz w:val="28"/>
                <w:szCs w:val="28"/>
              </w:rPr>
              <w:br/>
              <w:t>поддержка творческих инициатив населения, организаций культуры;</w:t>
            </w:r>
            <w:r w:rsidRPr="00A120B7">
              <w:rPr>
                <w:bCs/>
                <w:sz w:val="28"/>
                <w:szCs w:val="28"/>
              </w:rPr>
              <w:br/>
              <w:t>организация и проведение культурных событий, в том числе краевого и межрегионального уровня</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Целевые индикаторы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 </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количество посетителей муниципальных учреждений культурно-досугового типа на 1 тыс. человек населения;</w:t>
            </w:r>
          </w:p>
          <w:p w:rsidR="00C66375" w:rsidRPr="00A120B7" w:rsidRDefault="00C66375" w:rsidP="00C66375">
            <w:pPr>
              <w:tabs>
                <w:tab w:val="left" w:pos="709"/>
              </w:tabs>
              <w:spacing w:after="20"/>
              <w:jc w:val="both"/>
              <w:rPr>
                <w:bCs/>
                <w:sz w:val="28"/>
                <w:szCs w:val="28"/>
              </w:rPr>
            </w:pPr>
            <w:r w:rsidRPr="00A120B7">
              <w:rPr>
                <w:bCs/>
                <w:sz w:val="28"/>
                <w:szCs w:val="28"/>
              </w:rPr>
              <w:t>число клубных формирований на 1 тыс. человек населения;</w:t>
            </w:r>
          </w:p>
          <w:p w:rsidR="00C66375" w:rsidRPr="00A120B7" w:rsidRDefault="00C66375" w:rsidP="00C66375">
            <w:pPr>
              <w:tabs>
                <w:tab w:val="left" w:pos="709"/>
              </w:tabs>
              <w:spacing w:after="20"/>
              <w:jc w:val="both"/>
              <w:rPr>
                <w:bCs/>
                <w:sz w:val="28"/>
                <w:szCs w:val="28"/>
              </w:rPr>
            </w:pPr>
            <w:r w:rsidRPr="00A120B7">
              <w:rPr>
                <w:bCs/>
                <w:sz w:val="28"/>
                <w:szCs w:val="28"/>
              </w:rPr>
              <w:t>число участников клубных формирований на 1 тыс. человек населения;</w:t>
            </w:r>
          </w:p>
          <w:p w:rsidR="00C66375" w:rsidRPr="00A120B7" w:rsidRDefault="00C66375" w:rsidP="00C66375">
            <w:pPr>
              <w:tabs>
                <w:tab w:val="left" w:pos="709"/>
              </w:tabs>
              <w:spacing w:after="20"/>
              <w:jc w:val="both"/>
              <w:rPr>
                <w:bCs/>
                <w:sz w:val="28"/>
                <w:szCs w:val="28"/>
              </w:rPr>
            </w:pPr>
            <w:r w:rsidRPr="00A120B7">
              <w:rPr>
                <w:bCs/>
                <w:sz w:val="28"/>
                <w:szCs w:val="28"/>
              </w:rPr>
              <w:lastRenderedPageBreak/>
              <w:t>число участников клубных формирований;</w:t>
            </w:r>
          </w:p>
          <w:p w:rsidR="00C66375" w:rsidRPr="00A120B7" w:rsidRDefault="00C66375" w:rsidP="00C66375">
            <w:pPr>
              <w:tabs>
                <w:tab w:val="left" w:pos="709"/>
              </w:tabs>
              <w:spacing w:after="20"/>
              <w:jc w:val="both"/>
              <w:rPr>
                <w:bCs/>
                <w:sz w:val="28"/>
                <w:szCs w:val="28"/>
              </w:rPr>
            </w:pPr>
            <w:r w:rsidRPr="00A120B7">
              <w:rPr>
                <w:bCs/>
                <w:sz w:val="28"/>
                <w:szCs w:val="28"/>
              </w:rPr>
              <w:t>число участников клубных формирований для детей в возрасте до 14 лет включительно;</w:t>
            </w:r>
          </w:p>
          <w:p w:rsidR="00C66375" w:rsidRPr="00A120B7" w:rsidRDefault="00C66375" w:rsidP="00C66375">
            <w:pPr>
              <w:tabs>
                <w:tab w:val="left" w:pos="709"/>
              </w:tabs>
              <w:spacing w:after="20"/>
              <w:jc w:val="both"/>
              <w:rPr>
                <w:bCs/>
                <w:sz w:val="28"/>
                <w:szCs w:val="28"/>
              </w:rPr>
            </w:pPr>
            <w:r w:rsidRPr="00A120B7">
              <w:rPr>
                <w:bCs/>
                <w:sz w:val="28"/>
                <w:szCs w:val="28"/>
              </w:rPr>
              <w:t>число посетителей мероприятий, направленных на сохранение, возрождение и развитие народных художественных промыслов и ремёсел;</w:t>
            </w:r>
          </w:p>
          <w:p w:rsidR="00C66375" w:rsidRPr="00A120B7" w:rsidRDefault="00C66375" w:rsidP="00C66375">
            <w:pPr>
              <w:tabs>
                <w:tab w:val="left" w:pos="709"/>
              </w:tabs>
              <w:spacing w:after="20"/>
              <w:jc w:val="both"/>
              <w:rPr>
                <w:bCs/>
                <w:sz w:val="28"/>
                <w:szCs w:val="28"/>
              </w:rPr>
            </w:pPr>
            <w:r w:rsidRPr="00A120B7">
              <w:rPr>
                <w:bCs/>
                <w:sz w:val="28"/>
                <w:szCs w:val="28"/>
              </w:rPr>
              <w:t>увеличение численности участников культурно-досуговых мероприятий</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lastRenderedPageBreak/>
              <w:t>Сроки реализации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2014 - 2027 годы </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Объемы и источники финансирования подпрограммы </w:t>
            </w:r>
          </w:p>
        </w:tc>
        <w:tc>
          <w:tcPr>
            <w:tcW w:w="6804" w:type="dxa"/>
          </w:tcPr>
          <w:p w:rsidR="00D85597" w:rsidRPr="00A120B7" w:rsidRDefault="00D85597" w:rsidP="00D85597">
            <w:pPr>
              <w:tabs>
                <w:tab w:val="left" w:pos="709"/>
              </w:tabs>
              <w:spacing w:after="20"/>
              <w:jc w:val="both"/>
              <w:rPr>
                <w:bCs/>
                <w:sz w:val="28"/>
                <w:szCs w:val="28"/>
              </w:rPr>
            </w:pPr>
            <w:r w:rsidRPr="00A120B7">
              <w:rPr>
                <w:bCs/>
                <w:sz w:val="28"/>
                <w:szCs w:val="28"/>
              </w:rPr>
              <w:t>общий объем финансирования подпрограммы – 7</w:t>
            </w:r>
            <w:r w:rsidR="00324A88" w:rsidRPr="00A120B7">
              <w:rPr>
                <w:bCs/>
                <w:sz w:val="28"/>
                <w:szCs w:val="28"/>
              </w:rPr>
              <w:t>71 919,1</w:t>
            </w:r>
            <w:r w:rsidRPr="00A120B7">
              <w:rPr>
                <w:bCs/>
                <w:sz w:val="28"/>
                <w:szCs w:val="28"/>
              </w:rPr>
              <w:t xml:space="preserve">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 xml:space="preserve">по годам реализации: </w:t>
            </w:r>
          </w:p>
          <w:p w:rsidR="00D85597" w:rsidRPr="00A120B7" w:rsidRDefault="00D85597" w:rsidP="00D85597">
            <w:pPr>
              <w:tabs>
                <w:tab w:val="left" w:pos="709"/>
              </w:tabs>
              <w:spacing w:after="20"/>
              <w:jc w:val="both"/>
              <w:rPr>
                <w:bCs/>
                <w:sz w:val="28"/>
                <w:szCs w:val="28"/>
              </w:rPr>
            </w:pPr>
            <w:r w:rsidRPr="00A120B7">
              <w:rPr>
                <w:bCs/>
                <w:sz w:val="28"/>
                <w:szCs w:val="28"/>
              </w:rPr>
              <w:t>в 2014 году – 34 821,3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37 580,0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47 192,3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52 332,8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32 242,0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37 410,4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39 497,7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46 894,0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74 954,9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63 695,0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75 812,4 тыс. руб.;</w:t>
            </w:r>
          </w:p>
          <w:p w:rsidR="00D85597" w:rsidRPr="00A120B7" w:rsidRDefault="00D85597" w:rsidP="00D85597">
            <w:pPr>
              <w:tabs>
                <w:tab w:val="left" w:pos="709"/>
              </w:tabs>
              <w:spacing w:after="20"/>
              <w:jc w:val="both"/>
              <w:rPr>
                <w:bCs/>
                <w:sz w:val="28"/>
                <w:szCs w:val="28"/>
              </w:rPr>
            </w:pPr>
            <w:r w:rsidRPr="00A120B7">
              <w:rPr>
                <w:bCs/>
                <w:sz w:val="28"/>
                <w:szCs w:val="28"/>
              </w:rPr>
              <w:t xml:space="preserve">в 2025 году – </w:t>
            </w:r>
            <w:r w:rsidR="00324A88" w:rsidRPr="00A120B7">
              <w:rPr>
                <w:bCs/>
                <w:sz w:val="28"/>
                <w:szCs w:val="28"/>
              </w:rPr>
              <w:t>84 497,9</w:t>
            </w:r>
            <w:r w:rsidRPr="00A120B7">
              <w:rPr>
                <w:bCs/>
                <w:sz w:val="28"/>
                <w:szCs w:val="28"/>
              </w:rPr>
              <w:t xml:space="preserve">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69 994,2 тыс. руб.;</w:t>
            </w:r>
          </w:p>
          <w:p w:rsidR="00D85597" w:rsidRPr="00A120B7" w:rsidRDefault="00D85597" w:rsidP="00D85597">
            <w:pPr>
              <w:tabs>
                <w:tab w:val="left" w:pos="709"/>
              </w:tabs>
              <w:spacing w:after="20"/>
              <w:jc w:val="both"/>
              <w:rPr>
                <w:bCs/>
                <w:sz w:val="28"/>
                <w:szCs w:val="28"/>
              </w:rPr>
            </w:pPr>
            <w:r w:rsidRPr="00A120B7">
              <w:rPr>
                <w:bCs/>
                <w:sz w:val="28"/>
                <w:szCs w:val="28"/>
              </w:rPr>
              <w:t>в 2027 году – 69 994,2 тыс. руб.;</w:t>
            </w:r>
          </w:p>
          <w:p w:rsidR="00D85597" w:rsidRPr="00A120B7" w:rsidRDefault="00D85597" w:rsidP="00D85597">
            <w:pPr>
              <w:tabs>
                <w:tab w:val="left" w:pos="709"/>
              </w:tabs>
              <w:spacing w:after="20"/>
              <w:jc w:val="both"/>
              <w:rPr>
                <w:bCs/>
                <w:sz w:val="28"/>
                <w:szCs w:val="28"/>
              </w:rPr>
            </w:pPr>
            <w:r w:rsidRPr="00A120B7">
              <w:rPr>
                <w:bCs/>
                <w:sz w:val="28"/>
                <w:szCs w:val="28"/>
              </w:rPr>
              <w:t>из них:</w:t>
            </w:r>
          </w:p>
          <w:p w:rsidR="00D85597" w:rsidRPr="00A120B7" w:rsidRDefault="00D85597" w:rsidP="00D85597">
            <w:pPr>
              <w:tabs>
                <w:tab w:val="left" w:pos="709"/>
              </w:tabs>
              <w:spacing w:after="20"/>
              <w:jc w:val="both"/>
              <w:rPr>
                <w:bCs/>
                <w:sz w:val="28"/>
                <w:szCs w:val="28"/>
              </w:rPr>
            </w:pPr>
            <w:r w:rsidRPr="00A120B7">
              <w:rPr>
                <w:bCs/>
                <w:sz w:val="28"/>
                <w:szCs w:val="28"/>
              </w:rPr>
              <w:t>из средств местного бюджета – 641</w:t>
            </w:r>
            <w:r w:rsidR="00324A88" w:rsidRPr="00A120B7">
              <w:rPr>
                <w:bCs/>
                <w:sz w:val="28"/>
                <w:szCs w:val="28"/>
              </w:rPr>
              <w:t> 761,8</w:t>
            </w:r>
            <w:r w:rsidRPr="00A120B7">
              <w:rPr>
                <w:bCs/>
                <w:sz w:val="28"/>
                <w:szCs w:val="28"/>
              </w:rPr>
              <w:t xml:space="preserve">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33 240,2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36 026,4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39 199,0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32 282,7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23 781,8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24 894,3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31 876,2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41 473,2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55 719,7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56 302,6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63 721,0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73</w:t>
            </w:r>
            <w:r w:rsidR="00324A88" w:rsidRPr="00A120B7">
              <w:rPr>
                <w:bCs/>
                <w:sz w:val="28"/>
                <w:szCs w:val="28"/>
              </w:rPr>
              <w:t> 825,3</w:t>
            </w:r>
            <w:r w:rsidRPr="00A120B7">
              <w:rPr>
                <w:bCs/>
                <w:sz w:val="28"/>
                <w:szCs w:val="28"/>
              </w:rPr>
              <w:t xml:space="preserve">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64 709,7 тыс. руб.;</w:t>
            </w:r>
          </w:p>
          <w:p w:rsidR="00D85597" w:rsidRPr="00A120B7" w:rsidRDefault="00D85597" w:rsidP="00D85597">
            <w:pPr>
              <w:tabs>
                <w:tab w:val="left" w:pos="709"/>
              </w:tabs>
              <w:spacing w:after="20"/>
              <w:jc w:val="both"/>
              <w:rPr>
                <w:bCs/>
                <w:sz w:val="28"/>
                <w:szCs w:val="28"/>
              </w:rPr>
            </w:pPr>
            <w:r w:rsidRPr="00A120B7">
              <w:rPr>
                <w:bCs/>
                <w:sz w:val="28"/>
                <w:szCs w:val="28"/>
              </w:rPr>
              <w:lastRenderedPageBreak/>
              <w:t>в 2027 году – 64 709,7 тыс. руб.;</w:t>
            </w:r>
          </w:p>
          <w:p w:rsidR="00D85597" w:rsidRPr="00A120B7" w:rsidRDefault="00D85597" w:rsidP="00D85597">
            <w:pPr>
              <w:tabs>
                <w:tab w:val="left" w:pos="709"/>
              </w:tabs>
              <w:spacing w:after="20"/>
              <w:jc w:val="both"/>
              <w:rPr>
                <w:bCs/>
                <w:sz w:val="28"/>
                <w:szCs w:val="28"/>
              </w:rPr>
            </w:pPr>
            <w:r w:rsidRPr="00A120B7">
              <w:rPr>
                <w:bCs/>
                <w:sz w:val="28"/>
                <w:szCs w:val="28"/>
              </w:rPr>
              <w:t>из средств краевого бюджета –</w:t>
            </w:r>
            <w:r w:rsidR="00324A88" w:rsidRPr="00A120B7">
              <w:rPr>
                <w:bCs/>
                <w:sz w:val="28"/>
                <w:szCs w:val="28"/>
              </w:rPr>
              <w:t xml:space="preserve"> 61 370,9</w:t>
            </w:r>
            <w:r w:rsidRPr="00A120B7">
              <w:rPr>
                <w:bCs/>
                <w:sz w:val="28"/>
                <w:szCs w:val="28"/>
              </w:rPr>
              <w:t xml:space="preserve">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40,0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130,3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1 410,0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13 091,1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6 772,6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7 641,9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3 121,0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1 558,3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15 575,1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1 444,0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5 397,7 тыс. руб.;</w:t>
            </w:r>
          </w:p>
          <w:p w:rsidR="00D85597" w:rsidRPr="00A120B7" w:rsidRDefault="00D85597" w:rsidP="00D85597">
            <w:pPr>
              <w:tabs>
                <w:tab w:val="left" w:pos="709"/>
              </w:tabs>
              <w:spacing w:after="20"/>
              <w:jc w:val="both"/>
              <w:rPr>
                <w:bCs/>
                <w:sz w:val="28"/>
                <w:szCs w:val="28"/>
              </w:rPr>
            </w:pPr>
            <w:r w:rsidRPr="00A120B7">
              <w:rPr>
                <w:bCs/>
                <w:sz w:val="28"/>
                <w:szCs w:val="28"/>
              </w:rPr>
              <w:t xml:space="preserve">в 2025 году – </w:t>
            </w:r>
            <w:r w:rsidR="00324A88" w:rsidRPr="00A120B7">
              <w:rPr>
                <w:bCs/>
                <w:sz w:val="28"/>
                <w:szCs w:val="28"/>
              </w:rPr>
              <w:t>5 188,9</w:t>
            </w:r>
            <w:r w:rsidRPr="00A120B7">
              <w:rPr>
                <w:bCs/>
                <w:sz w:val="28"/>
                <w:szCs w:val="28"/>
              </w:rPr>
              <w:t xml:space="preserve">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0,0 тыс. руб.;</w:t>
            </w:r>
          </w:p>
          <w:p w:rsidR="00D85597" w:rsidRPr="00A120B7" w:rsidRDefault="00D85597" w:rsidP="00D85597">
            <w:pPr>
              <w:tabs>
                <w:tab w:val="left" w:pos="709"/>
              </w:tabs>
              <w:spacing w:after="20"/>
              <w:jc w:val="both"/>
              <w:rPr>
                <w:bCs/>
                <w:sz w:val="28"/>
                <w:szCs w:val="28"/>
              </w:rPr>
            </w:pPr>
            <w:r w:rsidRPr="00A120B7">
              <w:rPr>
                <w:bCs/>
                <w:sz w:val="28"/>
                <w:szCs w:val="28"/>
              </w:rPr>
              <w:t>в 2027 году – 0,0 тыс. руб.;</w:t>
            </w:r>
          </w:p>
          <w:p w:rsidR="00D85597" w:rsidRPr="00A120B7" w:rsidRDefault="00D85597" w:rsidP="00D85597">
            <w:pPr>
              <w:tabs>
                <w:tab w:val="left" w:pos="709"/>
              </w:tabs>
              <w:spacing w:after="20"/>
              <w:jc w:val="both"/>
              <w:rPr>
                <w:bCs/>
                <w:sz w:val="28"/>
                <w:szCs w:val="28"/>
              </w:rPr>
            </w:pPr>
            <w:r w:rsidRPr="00A120B7">
              <w:rPr>
                <w:bCs/>
                <w:sz w:val="28"/>
                <w:szCs w:val="28"/>
              </w:rPr>
              <w:t>из средств федерального бюджета –5 311,0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0,00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0,00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100,0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0,00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2 393,3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136,9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2 000,5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62,5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617,8 тыс. руб.;</w:t>
            </w:r>
          </w:p>
          <w:p w:rsidR="00D85597" w:rsidRPr="00A120B7" w:rsidRDefault="00D85597" w:rsidP="00D85597">
            <w:pPr>
              <w:tabs>
                <w:tab w:val="left" w:pos="709"/>
              </w:tabs>
              <w:spacing w:after="20"/>
              <w:jc w:val="both"/>
              <w:rPr>
                <w:bCs/>
                <w:sz w:val="28"/>
                <w:szCs w:val="28"/>
              </w:rPr>
            </w:pPr>
            <w:r w:rsidRPr="00A120B7">
              <w:rPr>
                <w:bCs/>
                <w:sz w:val="28"/>
                <w:szCs w:val="28"/>
              </w:rPr>
              <w:t>в 2023 году – 0,0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0,0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0,0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0,0 тыс. руб.;</w:t>
            </w:r>
          </w:p>
          <w:p w:rsidR="00D85597" w:rsidRPr="00A120B7" w:rsidRDefault="00D85597" w:rsidP="00D85597">
            <w:pPr>
              <w:tabs>
                <w:tab w:val="left" w:pos="709"/>
              </w:tabs>
              <w:spacing w:after="20"/>
              <w:jc w:val="both"/>
              <w:rPr>
                <w:bCs/>
                <w:sz w:val="28"/>
                <w:szCs w:val="28"/>
              </w:rPr>
            </w:pPr>
            <w:r w:rsidRPr="00A120B7">
              <w:rPr>
                <w:bCs/>
                <w:sz w:val="28"/>
                <w:szCs w:val="28"/>
              </w:rPr>
              <w:t>из внебюджетных средств – 63</w:t>
            </w:r>
            <w:r w:rsidR="00324A88" w:rsidRPr="00A120B7">
              <w:rPr>
                <w:bCs/>
                <w:sz w:val="28"/>
                <w:szCs w:val="28"/>
              </w:rPr>
              <w:t> 475,4</w:t>
            </w:r>
            <w:r w:rsidRPr="00A120B7">
              <w:rPr>
                <w:bCs/>
                <w:sz w:val="28"/>
                <w:szCs w:val="28"/>
              </w:rPr>
              <w:t xml:space="preserve"> тыс. руб. в том числе:</w:t>
            </w:r>
          </w:p>
          <w:p w:rsidR="00D85597" w:rsidRPr="00A120B7" w:rsidRDefault="00D85597" w:rsidP="00D85597">
            <w:pPr>
              <w:tabs>
                <w:tab w:val="left" w:pos="709"/>
              </w:tabs>
              <w:spacing w:after="20"/>
              <w:jc w:val="both"/>
              <w:rPr>
                <w:bCs/>
                <w:sz w:val="28"/>
                <w:szCs w:val="28"/>
              </w:rPr>
            </w:pPr>
            <w:r w:rsidRPr="00A120B7">
              <w:rPr>
                <w:bCs/>
                <w:sz w:val="28"/>
                <w:szCs w:val="28"/>
              </w:rPr>
              <w:t>в 2014 году – 1 541,1 тыс. руб.;</w:t>
            </w:r>
          </w:p>
          <w:p w:rsidR="00D85597" w:rsidRPr="00A120B7" w:rsidRDefault="00D85597" w:rsidP="00D85597">
            <w:pPr>
              <w:tabs>
                <w:tab w:val="left" w:pos="709"/>
              </w:tabs>
              <w:spacing w:after="20"/>
              <w:jc w:val="both"/>
              <w:rPr>
                <w:bCs/>
                <w:sz w:val="28"/>
                <w:szCs w:val="28"/>
              </w:rPr>
            </w:pPr>
            <w:r w:rsidRPr="00A120B7">
              <w:rPr>
                <w:bCs/>
                <w:sz w:val="28"/>
                <w:szCs w:val="28"/>
              </w:rPr>
              <w:t>в 2015 году – 1 423,3 тыс. руб.;</w:t>
            </w:r>
          </w:p>
          <w:p w:rsidR="00D85597" w:rsidRPr="00A120B7" w:rsidRDefault="00D85597" w:rsidP="00D85597">
            <w:pPr>
              <w:tabs>
                <w:tab w:val="left" w:pos="709"/>
              </w:tabs>
              <w:spacing w:after="20"/>
              <w:jc w:val="both"/>
              <w:rPr>
                <w:bCs/>
                <w:sz w:val="28"/>
                <w:szCs w:val="28"/>
              </w:rPr>
            </w:pPr>
            <w:r w:rsidRPr="00A120B7">
              <w:rPr>
                <w:bCs/>
                <w:sz w:val="28"/>
                <w:szCs w:val="28"/>
              </w:rPr>
              <w:t>в 2016 году – 6 483,3 тыс. руб.;</w:t>
            </w:r>
          </w:p>
          <w:p w:rsidR="00D85597" w:rsidRPr="00A120B7" w:rsidRDefault="00D85597" w:rsidP="00D85597">
            <w:pPr>
              <w:tabs>
                <w:tab w:val="left" w:pos="709"/>
              </w:tabs>
              <w:spacing w:after="20"/>
              <w:jc w:val="both"/>
              <w:rPr>
                <w:bCs/>
                <w:sz w:val="28"/>
                <w:szCs w:val="28"/>
              </w:rPr>
            </w:pPr>
            <w:r w:rsidRPr="00A120B7">
              <w:rPr>
                <w:bCs/>
                <w:sz w:val="28"/>
                <w:szCs w:val="28"/>
              </w:rPr>
              <w:t>в 2017 году – 6 959,0 тыс. руб.;</w:t>
            </w:r>
          </w:p>
          <w:p w:rsidR="00D85597" w:rsidRPr="00A120B7" w:rsidRDefault="00D85597" w:rsidP="00D85597">
            <w:pPr>
              <w:tabs>
                <w:tab w:val="left" w:pos="709"/>
              </w:tabs>
              <w:spacing w:after="20"/>
              <w:jc w:val="both"/>
              <w:rPr>
                <w:bCs/>
                <w:sz w:val="28"/>
                <w:szCs w:val="28"/>
              </w:rPr>
            </w:pPr>
            <w:r w:rsidRPr="00A120B7">
              <w:rPr>
                <w:bCs/>
                <w:sz w:val="28"/>
                <w:szCs w:val="28"/>
              </w:rPr>
              <w:t>в 2018 году – 4 294,3 тыс. руб.;</w:t>
            </w:r>
          </w:p>
          <w:p w:rsidR="00D85597" w:rsidRPr="00A120B7" w:rsidRDefault="00D85597" w:rsidP="00D85597">
            <w:pPr>
              <w:tabs>
                <w:tab w:val="left" w:pos="709"/>
              </w:tabs>
              <w:spacing w:after="20"/>
              <w:jc w:val="both"/>
              <w:rPr>
                <w:bCs/>
                <w:sz w:val="28"/>
                <w:szCs w:val="28"/>
              </w:rPr>
            </w:pPr>
            <w:r w:rsidRPr="00A120B7">
              <w:rPr>
                <w:bCs/>
                <w:sz w:val="28"/>
                <w:szCs w:val="28"/>
              </w:rPr>
              <w:t>в 2019 году – 4 737,3 тыс. руб.;</w:t>
            </w:r>
          </w:p>
          <w:p w:rsidR="00D85597" w:rsidRPr="00A120B7" w:rsidRDefault="00D85597" w:rsidP="00D85597">
            <w:pPr>
              <w:tabs>
                <w:tab w:val="left" w:pos="709"/>
              </w:tabs>
              <w:spacing w:after="20"/>
              <w:jc w:val="both"/>
              <w:rPr>
                <w:bCs/>
                <w:sz w:val="28"/>
                <w:szCs w:val="28"/>
              </w:rPr>
            </w:pPr>
            <w:r w:rsidRPr="00A120B7">
              <w:rPr>
                <w:bCs/>
                <w:sz w:val="28"/>
                <w:szCs w:val="28"/>
              </w:rPr>
              <w:t>в 2020 году – 2 500,0 тыс. руб.;</w:t>
            </w:r>
          </w:p>
          <w:p w:rsidR="00D85597" w:rsidRPr="00A120B7" w:rsidRDefault="00D85597" w:rsidP="00D85597">
            <w:pPr>
              <w:tabs>
                <w:tab w:val="left" w:pos="709"/>
              </w:tabs>
              <w:spacing w:after="20"/>
              <w:jc w:val="both"/>
              <w:rPr>
                <w:bCs/>
                <w:sz w:val="28"/>
                <w:szCs w:val="28"/>
              </w:rPr>
            </w:pPr>
            <w:r w:rsidRPr="00A120B7">
              <w:rPr>
                <w:bCs/>
                <w:sz w:val="28"/>
                <w:szCs w:val="28"/>
              </w:rPr>
              <w:t>в 2021 году – 3 800,0 тыс. руб.;</w:t>
            </w:r>
          </w:p>
          <w:p w:rsidR="00D85597" w:rsidRPr="00A120B7" w:rsidRDefault="00D85597" w:rsidP="00D85597">
            <w:pPr>
              <w:tabs>
                <w:tab w:val="left" w:pos="709"/>
              </w:tabs>
              <w:spacing w:after="20"/>
              <w:jc w:val="both"/>
              <w:rPr>
                <w:bCs/>
                <w:sz w:val="28"/>
                <w:szCs w:val="28"/>
              </w:rPr>
            </w:pPr>
            <w:r w:rsidRPr="00A120B7">
              <w:rPr>
                <w:bCs/>
                <w:sz w:val="28"/>
                <w:szCs w:val="28"/>
              </w:rPr>
              <w:t>в 2022 году - 3 042,3 тыс. руб.;</w:t>
            </w:r>
          </w:p>
          <w:p w:rsidR="00D85597" w:rsidRPr="00A120B7" w:rsidRDefault="00D85597" w:rsidP="00D85597">
            <w:pPr>
              <w:tabs>
                <w:tab w:val="left" w:pos="709"/>
              </w:tabs>
              <w:spacing w:after="20"/>
              <w:jc w:val="both"/>
              <w:rPr>
                <w:bCs/>
                <w:sz w:val="28"/>
                <w:szCs w:val="28"/>
              </w:rPr>
            </w:pPr>
            <w:r w:rsidRPr="00A120B7">
              <w:rPr>
                <w:bCs/>
                <w:sz w:val="28"/>
                <w:szCs w:val="28"/>
              </w:rPr>
              <w:lastRenderedPageBreak/>
              <w:t>в 2023 году – 5 948,4 тыс. руб.;</w:t>
            </w:r>
          </w:p>
          <w:p w:rsidR="00D85597" w:rsidRPr="00A120B7" w:rsidRDefault="00D85597" w:rsidP="00D85597">
            <w:pPr>
              <w:tabs>
                <w:tab w:val="left" w:pos="709"/>
              </w:tabs>
              <w:spacing w:after="20"/>
              <w:jc w:val="both"/>
              <w:rPr>
                <w:bCs/>
                <w:sz w:val="28"/>
                <w:szCs w:val="28"/>
              </w:rPr>
            </w:pPr>
            <w:r w:rsidRPr="00A120B7">
              <w:rPr>
                <w:bCs/>
                <w:sz w:val="28"/>
                <w:szCs w:val="28"/>
              </w:rPr>
              <w:t>в 2024 году – 6 693,7 тыс. руб.;</w:t>
            </w:r>
          </w:p>
          <w:p w:rsidR="00D85597" w:rsidRPr="00A120B7" w:rsidRDefault="00D85597" w:rsidP="00D85597">
            <w:pPr>
              <w:tabs>
                <w:tab w:val="left" w:pos="709"/>
              </w:tabs>
              <w:spacing w:after="20"/>
              <w:jc w:val="both"/>
              <w:rPr>
                <w:bCs/>
                <w:sz w:val="28"/>
                <w:szCs w:val="28"/>
              </w:rPr>
            </w:pPr>
            <w:r w:rsidRPr="00A120B7">
              <w:rPr>
                <w:bCs/>
                <w:sz w:val="28"/>
                <w:szCs w:val="28"/>
              </w:rPr>
              <w:t>в 2025 году – 5</w:t>
            </w:r>
            <w:r w:rsidR="00324A88" w:rsidRPr="00A120B7">
              <w:rPr>
                <w:bCs/>
                <w:sz w:val="28"/>
                <w:szCs w:val="28"/>
              </w:rPr>
              <w:t> 483,7</w:t>
            </w:r>
            <w:r w:rsidRPr="00A120B7">
              <w:rPr>
                <w:bCs/>
                <w:sz w:val="28"/>
                <w:szCs w:val="28"/>
              </w:rPr>
              <w:t xml:space="preserve"> тыс. руб.;</w:t>
            </w:r>
          </w:p>
          <w:p w:rsidR="00D85597" w:rsidRPr="00A120B7" w:rsidRDefault="00D85597" w:rsidP="00D85597">
            <w:pPr>
              <w:tabs>
                <w:tab w:val="left" w:pos="709"/>
              </w:tabs>
              <w:spacing w:after="20"/>
              <w:jc w:val="both"/>
              <w:rPr>
                <w:bCs/>
                <w:sz w:val="28"/>
                <w:szCs w:val="28"/>
              </w:rPr>
            </w:pPr>
            <w:r w:rsidRPr="00A120B7">
              <w:rPr>
                <w:bCs/>
                <w:sz w:val="28"/>
                <w:szCs w:val="28"/>
              </w:rPr>
              <w:t>в 2026 году – 5 284,5 тыс. руб.;</w:t>
            </w:r>
          </w:p>
          <w:p w:rsidR="00C66375" w:rsidRPr="00A120B7" w:rsidRDefault="00D85597" w:rsidP="00D85597">
            <w:pPr>
              <w:tabs>
                <w:tab w:val="left" w:pos="709"/>
              </w:tabs>
              <w:spacing w:after="20"/>
              <w:jc w:val="both"/>
              <w:rPr>
                <w:bCs/>
                <w:sz w:val="28"/>
                <w:szCs w:val="28"/>
              </w:rPr>
            </w:pPr>
            <w:r w:rsidRPr="00A120B7">
              <w:rPr>
                <w:bCs/>
                <w:sz w:val="28"/>
                <w:szCs w:val="28"/>
              </w:rPr>
              <w:t>в 2027 году – 5 284,5 тыс. руб.</w:t>
            </w:r>
          </w:p>
        </w:tc>
      </w:tr>
      <w:tr w:rsidR="00C66375" w:rsidRPr="00A120B7" w:rsidTr="006C6316">
        <w:tc>
          <w:tcPr>
            <w:tcW w:w="2943" w:type="dxa"/>
          </w:tcPr>
          <w:p w:rsidR="00C66375" w:rsidRPr="00A120B7" w:rsidRDefault="00C66375" w:rsidP="00C66375">
            <w:pPr>
              <w:tabs>
                <w:tab w:val="left" w:pos="709"/>
              </w:tabs>
              <w:spacing w:after="20"/>
              <w:jc w:val="both"/>
              <w:rPr>
                <w:bCs/>
                <w:sz w:val="28"/>
                <w:szCs w:val="28"/>
              </w:rPr>
            </w:pPr>
            <w:r w:rsidRPr="00A120B7">
              <w:rPr>
                <w:bCs/>
                <w:sz w:val="28"/>
                <w:szCs w:val="28"/>
              </w:rPr>
              <w:lastRenderedPageBreak/>
              <w:t>Система организации контроля за исполнением подпрограммы</w:t>
            </w:r>
          </w:p>
        </w:tc>
        <w:tc>
          <w:tcPr>
            <w:tcW w:w="6804"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отдел культуры администрации г. Дивногорска </w:t>
            </w:r>
            <w:r w:rsidRPr="00A120B7">
              <w:rPr>
                <w:bCs/>
                <w:sz w:val="28"/>
                <w:szCs w:val="28"/>
              </w:rPr>
              <w:br/>
            </w:r>
          </w:p>
        </w:tc>
      </w:tr>
    </w:tbl>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r w:rsidRPr="00A120B7">
        <w:rPr>
          <w:bCs/>
          <w:sz w:val="28"/>
          <w:szCs w:val="28"/>
        </w:rPr>
        <w:t>2.Основные разделы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2.1.Постановка муниципальной проблемы и обоснование необходимости разработки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Подпрограмма направлена на обеспечение доступа населения муниципального образования к культурным благам и участию в культурной жизни.</w:t>
      </w:r>
    </w:p>
    <w:p w:rsidR="00C66375" w:rsidRPr="00A120B7" w:rsidRDefault="00C66375" w:rsidP="00C66375">
      <w:pPr>
        <w:tabs>
          <w:tab w:val="left" w:pos="709"/>
        </w:tabs>
        <w:spacing w:after="20"/>
        <w:jc w:val="both"/>
        <w:rPr>
          <w:bCs/>
          <w:sz w:val="28"/>
          <w:szCs w:val="28"/>
        </w:rPr>
      </w:pPr>
      <w:r w:rsidRPr="00A120B7">
        <w:rPr>
          <w:bCs/>
          <w:sz w:val="28"/>
          <w:szCs w:val="28"/>
        </w:rPr>
        <w:tab/>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муниципального образования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C66375" w:rsidRPr="00A120B7" w:rsidRDefault="00C66375" w:rsidP="00C66375">
      <w:pPr>
        <w:tabs>
          <w:tab w:val="left" w:pos="709"/>
        </w:tabs>
        <w:spacing w:after="20"/>
        <w:ind w:firstLine="709"/>
        <w:jc w:val="both"/>
        <w:rPr>
          <w:bCs/>
          <w:sz w:val="28"/>
          <w:szCs w:val="28"/>
        </w:rPr>
      </w:pPr>
      <w:r w:rsidRPr="00A120B7">
        <w:rPr>
          <w:bCs/>
          <w:sz w:val="28"/>
          <w:szCs w:val="28"/>
        </w:rPr>
        <w:t>2.1.1.Сохранение и развитие традиционной народной культуры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w:t>
      </w:r>
      <w:r w:rsidRPr="00A120B7">
        <w:rPr>
          <w:bCs/>
          <w:sz w:val="28"/>
          <w:szCs w:val="28"/>
        </w:rPr>
        <w:lastRenderedPageBreak/>
        <w:t>празднеств и обрядов, знаниях и навыках, связанных с традиционными ремеслами.</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Наиболее массовыми, доступными и востребованными учреждениями на территории муниципального образования остаются учреждения культурно-досугового типа – МБУК Городской Дворец культуры «Энергетик» и клубы-филиалы в посёлках Усть - Мана, Слизнево, селе Овсянке.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C66375" w:rsidRPr="00A120B7" w:rsidRDefault="00C66375" w:rsidP="00C66375">
      <w:pPr>
        <w:tabs>
          <w:tab w:val="left" w:pos="709"/>
        </w:tabs>
        <w:spacing w:after="20"/>
        <w:ind w:firstLine="709"/>
        <w:jc w:val="both"/>
        <w:rPr>
          <w:bCs/>
          <w:sz w:val="28"/>
          <w:szCs w:val="28"/>
        </w:rPr>
      </w:pPr>
      <w:r w:rsidRPr="00A120B7">
        <w:rPr>
          <w:bCs/>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детского творчества.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рамках реализации проекта «Дивногорск - культурная столица Красноярья 2016» учреждениям было выделено финансирование на реализацию социокультурных проектов. Было выделено финансирование по трём социокультурным проектам,в размере 600 тыс. руб.: «Сельская картинная галерея «Мания искусства в посёлке Усть-Мана», «АРТ-резиденция в посёлке Слизнево», фестиваль молодежных культурных практик «Молодёжный: умей жить молодым!» (с. Овсянка). На выделенные средства были приобретены: экспозиционные стенды, витрины, зеркальный фотоаппарат, мольберт, светодиодные светильники, художественные рамы, подвесная система – для сельской картинной галереи в Доме культуры п. Усть-Мана; колонки, пульт микшерный, радиомикрофоны, видеокамера, светильники, светодиодный дюралайт – для клуба-филиала п. Молодёжного; беседка, домик, песочница, качели, карусель, горка, вазоны, скамейки – для клуба-филиала п. Слизнево.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По итогам краевого конкурса социокультурных проектов Городскому Дворцу культуры «Энергетик» была выделена субсидия в сумме 105,0 тыс. рублей на реализацию проекта «Детское Агентство Творческих Инициатив».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Дворцу культуры «Энергетик» были выделены средства в сумме 4 999,488 тыс. руб. на переоборудование кинозала.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2017 году, в рамках реализации государственной программы Красноярского края «Содействие развитию местного самоуправления», </w:t>
      </w:r>
      <w:r w:rsidRPr="00A120B7">
        <w:rPr>
          <w:bCs/>
          <w:sz w:val="28"/>
          <w:szCs w:val="28"/>
        </w:rPr>
        <w:lastRenderedPageBreak/>
        <w:t>Дворец культуры «Энергетик» получил финансирование в размере 7026, 05 тыс. руб. На выделенные средства были проведены работы по капитальному ремонту помещений фойе и малого зала, приобретены кресла и вентиляционное оборудование. В результате проведенных работ во Дворце культуры был открыт современный кинозал.</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настоящее время Городской Дворец культуры «Энергетик» является единственным учреждением на территории муниципального образования город Дивногорск, оказывающим услугу по показу кинофильмов. В 2023 году в кинозале проведено 1064 сеансов с количеством зрителей 31 771 человек, валовый сбор составил 2 556,975 тыс. руб. Для детей проводятся мультвикторины и интерактивные программы, для учащихся и студентов организуются киноуроки, кинолектории и фестивальные кинопоказы, для людей среднего и старшего возраста проходят ретроспективные кинопоказы. </w:t>
      </w:r>
    </w:p>
    <w:p w:rsidR="00C66375" w:rsidRPr="00A120B7" w:rsidRDefault="00C66375" w:rsidP="00C66375">
      <w:pPr>
        <w:tabs>
          <w:tab w:val="left" w:pos="709"/>
        </w:tabs>
        <w:spacing w:after="20"/>
        <w:ind w:firstLine="709"/>
        <w:jc w:val="both"/>
        <w:rPr>
          <w:bCs/>
          <w:sz w:val="28"/>
          <w:szCs w:val="28"/>
        </w:rPr>
      </w:pPr>
      <w:r w:rsidRPr="00A120B7">
        <w:rPr>
          <w:bCs/>
          <w:sz w:val="28"/>
          <w:szCs w:val="28"/>
        </w:rPr>
        <w:t>На протяжении нескольких лет Дворец культуры является участником федерального проекта «Местный Дом культуры». В 2017 году учреждению была выделена субсидия в размере 3 749, 00 тыс. рублей. На эти средства приобретено звуковое оборудование для большого зала ГДК «Энергетик», проведены ремонты игровой и кружковой комнат в клубе-филиале п. Слизнево, зрительного и актового залов в клубе-филиале с. Овсянка, гримёрных комнат в п. Усть-Мана. В 2018 году выделена субсидия в сумме 3 890,8 тыс. рублей на приобретение светового оборудования для большого зала ГДК «Энергетик», проведения текущего ремонта комнаты старинного быта «Горница», гардеробной и кружковой комнаты в клубе-филиале п. Слизнево. В 2019 году выделена субсидия в сумме 192, 185 тыс. рублей на приобретение в клуб-филиал п. Усть-Мана радиосистемы с двумя ручными микрофонами, активной акустической системы, микшерного пульта, пассивного ди-бокса, проектора и экрана на штативе.</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2019 году Городскому Дворцу культуры «Энергетик» выделена субсидия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 (мероприятиях), выставках, ярмарках, смотрах, конкурсах по художественным народным ремеслам в сумме 119,700 тыс. рублей. На эти средства в клуб-филиал п. Усть-Мана приобретены токарный станок с электроникой, электрорубанок, набор резцов для токарного станка по дереву, шкаф-витрина стеклянная с подсветкой, расходные материалы. </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2019 году Дворцу культуры в рамках реализации национального проекта «Культура» выделена субсидия на государственную поддержку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на сумму 149, 500 тыс. рублей. На эти средства приобретены костюмы и обувь для сценических выступлений, а также чехлы для них.</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В 2020 году в рамках реализации национального проекта «Культура» за счет средств субсидии на создание (реконструкцию) и капитальный ремонт культурно-досуговых учреждений в сельской местности проведен капитальный ремонт кровли здания клуба-филиал с. Овсянка (1,1 млн.руб.), в 2021 году осуществляется капитальный ремонт санитарных узлов в левом крыле первого этажа здания ГДК «Энергетик» (1,553 млн. руб.).В 2022 году изготовлено ПСД на капитальный ремонт системы отопления клуба п. Усть-Мана (стоимость 220,0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2020 году выделена субсидия клубу-филиалу с. Овсянка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участияв региональных, федеральных, международных фестиваля (мероприятиях), выставках, ярмарках, смотрах, конкурсах по художественным народным ремеслам в сумме 181,00 тыс. рублей. Приобретен ткацкий станок с подставкой, витрины, ноутбук, плоттер и расходные материалы для ткацкого станка. В 2022 году за счет средств субсидии приобретены расходные материалы для клубного формирования «Юный мастер» клуба п. Усть-Мана (107,10 тыс. рублей).</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рамках реализации национального проекта «Культура» проведен капитальный ремонт кровли здания клуба-филиал с. Овсянка (1,1 млн.руб.). </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Получена субсидия на развитие и укрепление материально-технической базы, осуществление ремонтных работ (текущего ремонта) зданий муниципальных учреждений клубного типа в населенных пунктах с числом жителей до 50 тысяч человек. На эти средства в 2020 году приобретен концертный рояль в ГДК «Энергетик» стоимостью 2 792, 815 тыс. рублей и джембе стоимостью 15,00 тыс. рублей. В 2021 году осуществлен текущий ремонт крыльца запасного противопожарного выхода клуба-филиала п. Усть-Мана на сумму 87,7 тыс. руб. В 2022 году проведен ремонт фойе и лестничного пролета клуба с. Овсянка, приобретены кресла в зрительный зал клуба Усть-Мана (920,111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2021 году за счет средств местного бюджета выполнены работы по разработке проектно-сметной документации на капитальный ремонт крыши здания Дворца культуры «Энергетик» (288,11 тыс. руб.) с целью участия в конкурсном отборе на получение средств субсидии в рамках реализации национального проекта «Культура». В 2022 году в рамках реализации проекта «Культурная среда» национального проекта «Культура» проведен капитальный ремонт кровли здания ГДК «Энергетик» (25 806,490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Дворец культуры «Энергетик» в 2020-2021 гг. выступил партнером автономной некоммерческой организацией «Духовно-просветительский центр «Наследие» в реализации проекта «Наследие отцов», реализуемого за счет средств Фонда грантов Президента РФ. По проекту во Дворец культуры передано МФУ, ноутбук – в клуб-филиал п. Усть-Мана. На площадях Дворца культуры «Энергетик» создана многофункциональная мультимедийная студия «Открытый взгляд». В рамках работы медиастудии выпускается </w:t>
      </w:r>
      <w:r w:rsidRPr="00A120B7">
        <w:rPr>
          <w:bCs/>
          <w:sz w:val="28"/>
          <w:szCs w:val="28"/>
        </w:rPr>
        <w:lastRenderedPageBreak/>
        <w:t>детская информационно-развлекательная программа «Недетские новости». В связи с выходом передачи во Дворце культуры было открыто новое клубное формирование «Школа ведущих «Ракурс». Проект продолжает работать.</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сотрудничества с центром «Наследие» на базе ГДК работает клуб семей с детьми с ограниченными возможностями здоровья «Добрый». В клубе занимаются дети с ДЦП, расстройством аутического спектра, синдромом Дауна. Средством абилитации особенных детей стали народное творчество и игры. Ребята занимаются музыкой, причем акцент делается на народных инструментах - гуслях, балалайках, баяне, ложках, тамбуринах. Благодаря поддержке Фонда президентских грантов в студиях появились музыкальные инструменты, у партнеров в учреждениях культуры есть ткацкие станки и прялки, гончарные круги. Проект продолжает работать.</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2021 году состоялся первый конкурс Агентства по туризму Красноярского края на предоставление экскурсионных грантов. Проект «Этновыходной в Дивногорске» ГЛК «Дивный» и АНО «ДПЦ «Наследие» вошел в число победителей. Партнерами проекта выступили ГДК «Энергетик», клубы- филиалы с. Овсянка, п. Усть-Мана, п. Слизнево, Дивногорский художественный музей. Экскурсионный маршрут посетили 300 человек социальной категории населения. В Слизнево гости знакомились с бытом русской деревни в «Горнице», играли в народные старинные игры, в Овсянке – с выставкой тканых изделий и ткали сами, в Усть-Мане – расписывали разделочные доски, в художественном музее – творили сувениры из бересты, в ГДК «Энергетик» - участвовали в игровой программе.</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2021 году за счет грантового конкурса волонтерских проектов «Помогать просто» Центра социальных программ РУСАЛ, направленного на развитие корпоративного и общегородского волонтерства, в номинации «PRO_ДОБРО» в ГДК «Энергетик» реализован проект «Точка притяжения», направленный на создание условий для социальной адаптации подростков через организацию интеллектуального досуга.</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2023 году Городским Дворцом культуры «Энергетик» получена субсидия для постоянно действующих коллективов самодеятельного художественного творчества Красноярского края на общую сумму 122,0 тыс. рублей, приобретена гармонь для народного самодеятельного коллектива вокального ансамбля «Кедриночка».</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2023 году за счет средств местного бюджета осуществлены ремонтные работы</w:t>
      </w:r>
      <w:r w:rsidR="00D60959" w:rsidRPr="00A120B7">
        <w:rPr>
          <w:bCs/>
          <w:sz w:val="28"/>
          <w:szCs w:val="28"/>
        </w:rPr>
        <w:t xml:space="preserve"> </w:t>
      </w:r>
      <w:r w:rsidRPr="00A120B7">
        <w:rPr>
          <w:bCs/>
          <w:sz w:val="28"/>
          <w:szCs w:val="28"/>
        </w:rPr>
        <w:t>в помещениях для занятий клубных формирований, ремонт водопровода в ГДК «Энергетик», установлены системы оповещения «Антитеррор» в заднии ГДК «Энергетик» и клубов-филиалов с. Овсянка, п. Усть-Мана, п. Слизнево на общую сумму 5 млн.р.</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2023 году клубом-филиалом п. Слизнево</w:t>
      </w:r>
      <w:r w:rsidRPr="00A120B7">
        <w:rPr>
          <w:sz w:val="28"/>
          <w:szCs w:val="28"/>
        </w:rPr>
        <w:t xml:space="preserve"> </w:t>
      </w:r>
      <w:r w:rsidRPr="00A120B7">
        <w:rPr>
          <w:bCs/>
          <w:sz w:val="28"/>
          <w:szCs w:val="28"/>
        </w:rPr>
        <w:t xml:space="preserve">в рамках грантового конкурса «Территория Красноярский край» реализованы проекты «Творческий клуб «Керамическая мастерская»: творческие каникулы – 2023» (49,41 т. р.), «Мастерская «Я умею!» (45,23 т. р.), «Серия мастер-классов по живописи «Пленэрные берега Дивногорья для каждого» (37,0 т. р.), </w:t>
      </w:r>
      <w:r w:rsidRPr="00A120B7">
        <w:rPr>
          <w:bCs/>
          <w:sz w:val="28"/>
          <w:szCs w:val="28"/>
        </w:rPr>
        <w:lastRenderedPageBreak/>
        <w:t>«Фестиваль семейных традиций «От семьи к семье – от сердца к сердцу» (49,5 т. р.), «Осенний пленэр «У Яра» (49,4 т. р.), «Фестиваль непрофессионального кино «Ой, а ты снимаешь!» (49,450 т. р.), «Серия экологических мастер-классов «Экошаг» (49,69 т. р.).</w:t>
      </w:r>
    </w:p>
    <w:p w:rsidR="00C66375" w:rsidRPr="00A120B7" w:rsidRDefault="00C66375" w:rsidP="00C66375">
      <w:pPr>
        <w:tabs>
          <w:tab w:val="left" w:pos="709"/>
        </w:tabs>
        <w:spacing w:after="20"/>
        <w:ind w:firstLine="709"/>
        <w:jc w:val="both"/>
        <w:rPr>
          <w:bCs/>
          <w:sz w:val="28"/>
          <w:szCs w:val="28"/>
        </w:rPr>
      </w:pPr>
      <w:r w:rsidRPr="00A120B7">
        <w:rPr>
          <w:bCs/>
          <w:sz w:val="28"/>
          <w:szCs w:val="28"/>
        </w:rPr>
        <w:t>В рамках марафона добрых дел «Бери и делай» Эн+ клубом-филиалом п. Слизнево реализованы проекты «Мастер -класс по керамике» (20,0 т. р.), «Фестиваль «Майский» (20,0 т. р.).</w:t>
      </w:r>
    </w:p>
    <w:p w:rsidR="00C66375" w:rsidRPr="00A120B7" w:rsidRDefault="00C66375" w:rsidP="00C66375">
      <w:pPr>
        <w:tabs>
          <w:tab w:val="left" w:pos="709"/>
        </w:tabs>
        <w:spacing w:after="20"/>
        <w:ind w:firstLine="709"/>
        <w:jc w:val="both"/>
        <w:rPr>
          <w:bCs/>
          <w:sz w:val="28"/>
          <w:szCs w:val="28"/>
        </w:rPr>
      </w:pPr>
      <w:r w:rsidRPr="00A120B7">
        <w:rPr>
          <w:bCs/>
          <w:sz w:val="28"/>
          <w:szCs w:val="28"/>
        </w:rPr>
        <w:t>Городским Дворцом культуры «Энергетик» в рамках муниципального проектного конкурса «Добродел» реализованы проекты «Мыльная основа» (15,0 тыс. руб.) и «Добротворец» (15,0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Важнейшим фактором, определяющим эффективность учреждений культурно-досугового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наблюдается тенденция старения кадров, что подтверждается ростом количества работников старше 50 лет и уменьшением количества работников до 30 лет. </w:t>
      </w:r>
    </w:p>
    <w:p w:rsidR="00C66375" w:rsidRPr="00A120B7" w:rsidRDefault="00C66375" w:rsidP="00C66375">
      <w:pPr>
        <w:tabs>
          <w:tab w:val="left" w:pos="709"/>
        </w:tabs>
        <w:spacing w:after="20"/>
        <w:ind w:firstLine="709"/>
        <w:jc w:val="both"/>
        <w:rPr>
          <w:bCs/>
          <w:sz w:val="28"/>
          <w:szCs w:val="28"/>
        </w:rPr>
      </w:pPr>
      <w:r w:rsidRPr="00A120B7">
        <w:rPr>
          <w:bCs/>
          <w:sz w:val="28"/>
          <w:szCs w:val="28"/>
        </w:rPr>
        <w:t>ГДК «Энергетик», клубы-филиалы с. Овсянка, п. Усть-Мана, п. Слизнево включены в федеральную программу «Пушкинская карта».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C66375" w:rsidRPr="00A120B7" w:rsidRDefault="00C66375" w:rsidP="00C66375">
      <w:pPr>
        <w:tabs>
          <w:tab w:val="left" w:pos="709"/>
        </w:tabs>
        <w:spacing w:after="20"/>
        <w:ind w:firstLine="709"/>
        <w:jc w:val="both"/>
        <w:rPr>
          <w:bCs/>
          <w:sz w:val="28"/>
          <w:szCs w:val="28"/>
        </w:rPr>
      </w:pPr>
      <w:r w:rsidRPr="00A120B7">
        <w:rPr>
          <w:bCs/>
          <w:sz w:val="28"/>
          <w:szCs w:val="28"/>
        </w:rPr>
        <w:t>2.1.2.Организация и проведение культурных событий, в том числе на краевом и межрегиональном уровне</w:t>
      </w:r>
    </w:p>
    <w:p w:rsidR="00C66375" w:rsidRPr="00A120B7" w:rsidRDefault="00C66375" w:rsidP="00C66375">
      <w:pPr>
        <w:tabs>
          <w:tab w:val="left" w:pos="709"/>
        </w:tabs>
        <w:spacing w:after="20"/>
        <w:ind w:firstLine="709"/>
        <w:jc w:val="both"/>
        <w:rPr>
          <w:bCs/>
          <w:sz w:val="28"/>
          <w:szCs w:val="28"/>
        </w:rPr>
      </w:pPr>
      <w:r w:rsidRPr="00A120B7">
        <w:rPr>
          <w:bCs/>
          <w:sz w:val="28"/>
          <w:szCs w:val="28"/>
        </w:rPr>
        <w:t>Благодаря проекту «Культурная столица Красноярья» в 2016 году учреждения культурно-досугового типа стали центральной площадкой для проведения культурно-массовых акций. Было проведено 924 культурно-досуговых мероприятий, которые посетило 87792 человека. В 2017 году также произошло увеличение показателей: культурно-досуговых мероприятий было проведено 980, посетителей – 88 360 человек. В связи с открытием кинозала увеличилось количество киносеансов и зрителей.</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2018 году Дворец культуры «Энергетик» отметил свой 50-летний юбилей. Это единственное учреждение в городе, которое предоставляет культурно - досуговые услуги всем категориям населения.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Ежегодно Дворец культуры является организатором следующих массовых мероприятий: Городского фестиваля патриотического творчества «Голоса Дивногории», Народного гуляния «Масленица», Открытого фестиваля любительских театральных коллективов «Внуки Станиславского», Городского молодёжного танцевального марафона «Стартинейджер», праздничных мероприятий, посвящённых Дню Победы, Межрегионального фестиваля-конкурса детского художественного творчества «У Дивных гор», мероприятий, посвящённых празднованию Дня города, мероприятия, </w:t>
      </w:r>
      <w:r w:rsidRPr="00A120B7">
        <w:rPr>
          <w:bCs/>
          <w:sz w:val="28"/>
          <w:szCs w:val="28"/>
        </w:rPr>
        <w:lastRenderedPageBreak/>
        <w:t>посвящённого Всероссийскому Дню семьи, любви и верности, краевых праздников «Ода русскому огороду» и «Бабушкин праздник», краевого фестиваля «Покровские встречи в Дивногорске», мероприятий, посвящённых Дню комсомола и других.</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2019 году Дворец стал организатором финального празднования Эстафеты Огня XXIX Всемирной зимней Универсиады в Дивногорске. </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2020 году в связи с введением ограничительных мер оперативно внедрялись дистанционные формы работы на сайте и в аккаунтах в социальных сетях. В дистанционной форме прошли краевой фестиваль «Покровские встречи в Дивногорске», межрегиональный фестиваль «Астафьевская весна», онлайн-марафон «У Дивных гор». Претворены в жизнь новые проекты, ставшие популярными среди интернет-пользователей городского округа: шоу-театр «Шпилька», информационно-развлекательное шоу «Дивногорский день», новогоднее шоу «Дивный вечер». Особый интерес вызвали видеозаписи, созданные на основе фондов краеведческого музея п. Усть-Мана. Виртуальный детский познавательный проект «Почемучка» был удостоен звания лауреата III степени Всесибирского конкурса на лучшее мероприятие, проведенное в дистанционном формате. В этом же конкурсе специальным дипломом «За методический подход» отмечен сценарий зав. отделом А. Благой, посвященный Дню памяти и скорби.</w:t>
      </w:r>
    </w:p>
    <w:p w:rsidR="00C66375" w:rsidRPr="00A120B7" w:rsidRDefault="00C66375" w:rsidP="00C66375">
      <w:pPr>
        <w:tabs>
          <w:tab w:val="left" w:pos="709"/>
        </w:tabs>
        <w:spacing w:after="20"/>
        <w:ind w:firstLine="709"/>
        <w:jc w:val="both"/>
        <w:rPr>
          <w:bCs/>
          <w:sz w:val="28"/>
          <w:szCs w:val="28"/>
        </w:rPr>
      </w:pPr>
      <w:r w:rsidRPr="00A120B7">
        <w:rPr>
          <w:bCs/>
          <w:sz w:val="28"/>
          <w:szCs w:val="28"/>
        </w:rPr>
        <w:t>Большим вниманием общественности в 2020 году пользовались мероприятия, посвященные празднованию 75-летия Победы в Великой Отечественной войне. В очном режиме организован городской фестиваль патриотического творчества «Голоса Дивногории». Впервые велась онлайн-трансляция Общероссийских акций «Поем двором», «Победа в каждый дом», «#МыРоссия», «Свеча памяти», «Цветы памяти». Жители города и поселков стали участниками акций «Свеча Победы», «Окна Победы», «Окна России», «Голубь мира», «Слово победителя», квеста «История победы», проекта AR-выставка. Партнерами мероприятий выступили: войсковая часть зенитно-ракетной бригады, казачье общество, общественная организация «ЮНАРМИЯ».</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Культурный обмен раскрывает, с одной стороны, многогранность национальной культуры, ее интеграцию в общемировой культурный процесс, с другой, дает возможность ознакомления с достижениями культурного богатства других стран. </w:t>
      </w:r>
    </w:p>
    <w:p w:rsidR="00C66375" w:rsidRPr="00A120B7" w:rsidRDefault="00C66375" w:rsidP="00C66375">
      <w:pPr>
        <w:tabs>
          <w:tab w:val="left" w:pos="709"/>
        </w:tabs>
        <w:spacing w:after="20"/>
        <w:ind w:firstLine="709"/>
        <w:jc w:val="both"/>
        <w:rPr>
          <w:bCs/>
          <w:sz w:val="28"/>
          <w:szCs w:val="28"/>
        </w:rPr>
      </w:pPr>
      <w:r w:rsidRPr="00A120B7">
        <w:rPr>
          <w:bCs/>
          <w:sz w:val="28"/>
          <w:szCs w:val="28"/>
        </w:rPr>
        <w:t>Творческие коллективы города ежегодно принимают участие в краевых, межрегиональных и международных фестивалях и конкурсах, являются лауреатами Международного фестиваля этнической музыки и ремёсел «МИР Сибири».</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2019 году состоялась церемония открытия мемориального камня в честь посещения Дивногорска Президентом Корейской Народно-Демократической Республики Ким Ир Сеном. В мероприятии приняли </w:t>
      </w:r>
      <w:r w:rsidRPr="00A120B7">
        <w:rPr>
          <w:bCs/>
          <w:sz w:val="28"/>
          <w:szCs w:val="28"/>
        </w:rPr>
        <w:lastRenderedPageBreak/>
        <w:t xml:space="preserve">участие представители министерства иностранных дел Российской Федерации в Красноярске и корейского посольства.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В 2021 году в очном режиме организованы мероприятия, являющиеся культурными брендами территории. В XXVIII Межрегиональном фестивале-конкурсе детского художественного творчества «У Дивных гор» приняли участие творческие коллективы Красноярского края, республики Хакасии, Иркутской области. В XXVI краевом фестивале «Покровские встречи в Дивногорске» участвовали более 20 творческих коллективов края. </w:t>
      </w:r>
    </w:p>
    <w:p w:rsidR="00C66375" w:rsidRPr="00A120B7" w:rsidRDefault="00C66375" w:rsidP="00C66375">
      <w:pPr>
        <w:tabs>
          <w:tab w:val="left" w:pos="709"/>
        </w:tabs>
        <w:spacing w:after="20"/>
        <w:ind w:firstLine="709"/>
        <w:jc w:val="both"/>
        <w:rPr>
          <w:bCs/>
          <w:sz w:val="28"/>
          <w:szCs w:val="28"/>
        </w:rPr>
      </w:pPr>
      <w:r w:rsidRPr="00A120B7">
        <w:rPr>
          <w:bCs/>
          <w:sz w:val="28"/>
          <w:szCs w:val="28"/>
        </w:rPr>
        <w:t>Празднование Дня Победы было организовано в дистанционном режиме, онлайн и офлайн-форматах. Ключевыми событиями дня стали выездные концерты творческих бригад Городского Дворца культуры «Победа в каждый дом», организованные во дворах, где живут ветераны Николай Георгиевич Мутовин, Павел Тимофеевич Комаров, Алексей Дмитриевич Самохин, Павел Спиридонович Мазалов - велась онлайн-трансляция поздравлений. Состоялось торжественное возложение цветов к памятным знакам. На Пионерской площади работала выставка «Аллея Славы», дан концерт «Песни победной весны».</w:t>
      </w:r>
    </w:p>
    <w:p w:rsidR="00C66375" w:rsidRPr="00A120B7" w:rsidRDefault="00C66375" w:rsidP="00C66375">
      <w:pPr>
        <w:tabs>
          <w:tab w:val="left" w:pos="709"/>
        </w:tabs>
        <w:spacing w:after="20"/>
        <w:ind w:firstLine="709"/>
        <w:jc w:val="both"/>
        <w:rPr>
          <w:bCs/>
          <w:sz w:val="28"/>
          <w:szCs w:val="28"/>
        </w:rPr>
      </w:pPr>
      <w:r w:rsidRPr="00A120B7">
        <w:rPr>
          <w:bCs/>
          <w:sz w:val="28"/>
          <w:szCs w:val="28"/>
        </w:rPr>
        <w:t>В клубах-филиалах с. Овсянка, п. Усть-Мана, п. Слизнево, в Городском Дворце культуры состоялись праздничные концерты. В Дивногорске проведены концерты «Поем двором». В онлайн-формате проведена Всероссийская акция «Окна Победы», к ней подключились все учреждения культуры. AR-выставка военной техники демонстрировалась в ходе экскурсий в художественном и городском музеях.</w:t>
      </w:r>
    </w:p>
    <w:p w:rsidR="00C66375" w:rsidRPr="00A120B7" w:rsidRDefault="00C66375" w:rsidP="00C66375">
      <w:pPr>
        <w:tabs>
          <w:tab w:val="left" w:pos="709"/>
        </w:tabs>
        <w:spacing w:after="20"/>
        <w:ind w:firstLine="709"/>
        <w:jc w:val="both"/>
        <w:rPr>
          <w:bCs/>
          <w:sz w:val="28"/>
          <w:szCs w:val="28"/>
        </w:rPr>
      </w:pPr>
      <w:r w:rsidRPr="00A120B7">
        <w:rPr>
          <w:bCs/>
          <w:sz w:val="28"/>
          <w:szCs w:val="28"/>
        </w:rPr>
        <w:t>В течение года организованы праздничные мероприятия, посвященные международному женскому дню, открытый фестиваль любительских театральных коллективов «Внуки Станиславского», краевой социально-культурный маршрут «Енисейский экспресс», поставлена новогодняя музыкальная сказка «Пряничный корабль» и другие.</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2022 году в очном режиме состоялись мероприятия, посвященные Международному женскому дню, Дню работника культуры. Ярким получился городской концерт-акция «Русская весна», посвящённый Дню воссоединения Крыма с Россией. В День Победы во дворах домов ветеранов состоялись выступления агитбригады «Победа в каждый дом!», на трех локациях организованы концерты в рамках Всероссийской акции «Поем двором», велась онлайн-трансляция поздравлений. В Дивногорске и поселках прошли митинги, праздничные концерты, акции «Бессмертный полк».</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Митинги и возложения цветов к памятным знакам прошли в День памяти и Скорби, День окончания Второй мировой войны, День героев Отечества. </w:t>
      </w:r>
    </w:p>
    <w:p w:rsidR="00C66375" w:rsidRPr="00A120B7" w:rsidRDefault="00C66375" w:rsidP="00C66375">
      <w:pPr>
        <w:tabs>
          <w:tab w:val="left" w:pos="709"/>
        </w:tabs>
        <w:spacing w:after="20"/>
        <w:ind w:firstLine="709"/>
        <w:jc w:val="both"/>
        <w:rPr>
          <w:bCs/>
          <w:sz w:val="28"/>
          <w:szCs w:val="28"/>
        </w:rPr>
      </w:pPr>
      <w:r w:rsidRPr="00A120B7">
        <w:rPr>
          <w:bCs/>
          <w:sz w:val="28"/>
          <w:szCs w:val="28"/>
        </w:rPr>
        <w:t>День Государственного флага РФ был проведен на Административной площади в сотрудничестве с войсковой частью 79222/2.</w:t>
      </w:r>
    </w:p>
    <w:p w:rsidR="00C66375" w:rsidRPr="00A120B7" w:rsidRDefault="00C66375" w:rsidP="00C66375">
      <w:pPr>
        <w:tabs>
          <w:tab w:val="left" w:pos="709"/>
        </w:tabs>
        <w:spacing w:after="20"/>
        <w:ind w:firstLine="709"/>
        <w:jc w:val="both"/>
        <w:rPr>
          <w:bCs/>
          <w:sz w:val="28"/>
          <w:szCs w:val="28"/>
        </w:rPr>
      </w:pPr>
      <w:r w:rsidRPr="00A120B7">
        <w:rPr>
          <w:bCs/>
          <w:sz w:val="28"/>
          <w:szCs w:val="28"/>
        </w:rPr>
        <w:t>Во Дворце культуры открыта передвижная фотовыставка «Дети Донбаса», в Городском музее - «Герои с вечно русским сердцем», в художественном музее – персональная выставка живописных работ А. Клюева «Война и мир».</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 xml:space="preserve">Согласно Указу Президента 2022 год объявлен Годом культурного наследия народов России. Учреждениями культуры организованы более 50 тематических мероприятий. Самые яркие: XXIX Межрегиональный фестиваль детского-художественного творчества «У Дивных гор», краевой праздник «Ода русскому огороду», акция «Ночь музеев», праздничные концерты, посвященные Дню народного единства; Всероссийский день семьи, любви и верности, организованный совместно с АНО «Духовно-просветительский центр «Наследие» на Административной площади; Единый день фольклора, организованный впервые: в Дивногорске - народное гуляние с участием коллектива «Медовый спас», творческие локации, квест по сказкам, молодецкие забавы; в Литературном сквере с. Овсянка - фольклорная программа, выставка ДПИ. </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 знаком 200-летия Енисейской губернии в Дивногорске состоялся XXVII краевой фестиваль «Покровские встречи в Дивногорске»; XIII Межрегиональный фестиваль любительских театральных коллективов «Внуки СТАниславского»; библиотечные акции «Библионочь» и «Библиосумерки»; выступление духового оркестра Правительства Тувы.</w:t>
      </w:r>
    </w:p>
    <w:p w:rsidR="00C66375" w:rsidRPr="00A120B7" w:rsidRDefault="00C66375" w:rsidP="00C66375">
      <w:pPr>
        <w:tabs>
          <w:tab w:val="left" w:pos="709"/>
        </w:tabs>
        <w:spacing w:after="20"/>
        <w:ind w:firstLine="709"/>
        <w:jc w:val="both"/>
        <w:rPr>
          <w:bCs/>
          <w:sz w:val="28"/>
          <w:szCs w:val="28"/>
        </w:rPr>
      </w:pPr>
      <w:r w:rsidRPr="00A120B7">
        <w:rPr>
          <w:bCs/>
          <w:sz w:val="28"/>
          <w:szCs w:val="28"/>
        </w:rPr>
        <w:t>Масштабным получился День города, организованный совместно с Красноярской ГЭС.</w:t>
      </w:r>
    </w:p>
    <w:p w:rsidR="00C66375" w:rsidRPr="00A120B7" w:rsidRDefault="00C66375" w:rsidP="00C66375">
      <w:pPr>
        <w:tabs>
          <w:tab w:val="left" w:pos="709"/>
        </w:tabs>
        <w:spacing w:after="20"/>
        <w:ind w:firstLine="709"/>
        <w:jc w:val="both"/>
        <w:rPr>
          <w:bCs/>
          <w:sz w:val="28"/>
          <w:szCs w:val="28"/>
        </w:rPr>
      </w:pPr>
      <w:r w:rsidRPr="00A120B7">
        <w:rPr>
          <w:bCs/>
          <w:sz w:val="28"/>
          <w:szCs w:val="28"/>
        </w:rPr>
        <w:t>В 2023 году в межведомственном взаимодействии состоялся I муниципальный патриотический фестиваль «Под одним небом Победы», акция, посвящённая Дню воссоединения Крыма с Россией.</w:t>
      </w:r>
    </w:p>
    <w:p w:rsidR="00C66375" w:rsidRPr="00A120B7" w:rsidRDefault="00C66375" w:rsidP="00C66375">
      <w:pPr>
        <w:tabs>
          <w:tab w:val="left" w:pos="709"/>
        </w:tabs>
        <w:spacing w:after="20"/>
        <w:ind w:firstLine="709"/>
        <w:jc w:val="both"/>
        <w:rPr>
          <w:bCs/>
          <w:sz w:val="28"/>
          <w:szCs w:val="28"/>
        </w:rPr>
      </w:pPr>
      <w:r w:rsidRPr="00A120B7">
        <w:rPr>
          <w:bCs/>
          <w:sz w:val="28"/>
          <w:szCs w:val="28"/>
        </w:rPr>
        <w:t>Организован благотворительный концерт, посвященный Дню Победы</w:t>
      </w:r>
      <w:r w:rsidR="00D60959" w:rsidRPr="00A120B7">
        <w:rPr>
          <w:bCs/>
          <w:sz w:val="28"/>
          <w:szCs w:val="28"/>
        </w:rPr>
        <w:t xml:space="preserve"> </w:t>
      </w:r>
      <w:r w:rsidRPr="00A120B7">
        <w:rPr>
          <w:bCs/>
          <w:sz w:val="28"/>
          <w:szCs w:val="28"/>
        </w:rPr>
        <w:t xml:space="preserve">в Великой Отечественной войне. </w:t>
      </w:r>
    </w:p>
    <w:p w:rsidR="00C66375" w:rsidRPr="00A120B7" w:rsidRDefault="00C66375" w:rsidP="00C66375">
      <w:pPr>
        <w:tabs>
          <w:tab w:val="left" w:pos="709"/>
        </w:tabs>
        <w:spacing w:after="20"/>
        <w:ind w:firstLine="709"/>
        <w:jc w:val="both"/>
        <w:rPr>
          <w:bCs/>
          <w:sz w:val="28"/>
          <w:szCs w:val="28"/>
        </w:rPr>
      </w:pPr>
      <w:r w:rsidRPr="00A120B7">
        <w:rPr>
          <w:bCs/>
          <w:sz w:val="28"/>
          <w:szCs w:val="28"/>
        </w:rPr>
        <w:t>В День Победы в Дивногорске состоялись выступления агитбригады «Победа в каждый дом!»,</w:t>
      </w:r>
      <w:r w:rsidR="00D60959" w:rsidRPr="00A120B7">
        <w:rPr>
          <w:bCs/>
          <w:sz w:val="28"/>
          <w:szCs w:val="28"/>
        </w:rPr>
        <w:t xml:space="preserve"> </w:t>
      </w:r>
      <w:r w:rsidRPr="00A120B7">
        <w:rPr>
          <w:bCs/>
          <w:sz w:val="28"/>
          <w:szCs w:val="28"/>
        </w:rPr>
        <w:t>Всероссийская акция «Поем двором», митинг и народное гуляние.</w:t>
      </w:r>
      <w:r w:rsidR="00D60959" w:rsidRPr="00A120B7">
        <w:rPr>
          <w:bCs/>
          <w:sz w:val="28"/>
          <w:szCs w:val="28"/>
        </w:rPr>
        <w:t xml:space="preserve"> </w:t>
      </w:r>
      <w:r w:rsidRPr="00A120B7">
        <w:rPr>
          <w:bCs/>
          <w:sz w:val="28"/>
          <w:szCs w:val="28"/>
        </w:rPr>
        <w:t>У памятника «Погибшим воинам» в с. Овсянка и</w:t>
      </w:r>
      <w:r w:rsidR="00D60959" w:rsidRPr="00A120B7">
        <w:rPr>
          <w:bCs/>
          <w:sz w:val="28"/>
          <w:szCs w:val="28"/>
        </w:rPr>
        <w:t xml:space="preserve"> </w:t>
      </w:r>
      <w:r w:rsidRPr="00A120B7">
        <w:rPr>
          <w:bCs/>
          <w:sz w:val="28"/>
          <w:szCs w:val="28"/>
        </w:rPr>
        <w:t>обелиска в п. Усть-Мана прошли митинги, в ГДК «Энергетик» и сельских клубах</w:t>
      </w:r>
      <w:r w:rsidR="00D60959" w:rsidRPr="00A120B7">
        <w:rPr>
          <w:bCs/>
          <w:sz w:val="28"/>
          <w:szCs w:val="28"/>
        </w:rPr>
        <w:t xml:space="preserve"> </w:t>
      </w:r>
      <w:r w:rsidRPr="00A120B7">
        <w:rPr>
          <w:bCs/>
          <w:sz w:val="28"/>
          <w:szCs w:val="28"/>
        </w:rPr>
        <w:t xml:space="preserve">- праздничные концерты.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Митинги и возложения цветов к памятным знакам состоялись в День памяти и Скорби, День окончания Второй мировой войны, День Героев Отечества. </w:t>
      </w:r>
    </w:p>
    <w:p w:rsidR="00C66375" w:rsidRPr="00A120B7" w:rsidRDefault="00C66375" w:rsidP="00C66375">
      <w:pPr>
        <w:tabs>
          <w:tab w:val="left" w:pos="709"/>
        </w:tabs>
        <w:spacing w:after="20"/>
        <w:ind w:firstLine="709"/>
        <w:jc w:val="both"/>
        <w:rPr>
          <w:bCs/>
          <w:sz w:val="28"/>
          <w:szCs w:val="28"/>
        </w:rPr>
      </w:pPr>
      <w:r w:rsidRPr="00A120B7">
        <w:rPr>
          <w:bCs/>
          <w:sz w:val="28"/>
          <w:szCs w:val="28"/>
        </w:rPr>
        <w:t>Творческая выездная бригада Деда Мороза и Снегурочки поздравили Новым годом 68 детей участников СВО.</w:t>
      </w:r>
    </w:p>
    <w:p w:rsidR="00C66375" w:rsidRPr="00A120B7" w:rsidRDefault="00C66375" w:rsidP="00C66375">
      <w:pPr>
        <w:tabs>
          <w:tab w:val="left" w:pos="709"/>
        </w:tabs>
        <w:spacing w:after="20"/>
        <w:ind w:firstLine="709"/>
        <w:jc w:val="both"/>
        <w:rPr>
          <w:bCs/>
          <w:sz w:val="28"/>
          <w:szCs w:val="28"/>
        </w:rPr>
      </w:pPr>
      <w:r w:rsidRPr="00A120B7">
        <w:rPr>
          <w:bCs/>
          <w:sz w:val="28"/>
          <w:szCs w:val="28"/>
        </w:rPr>
        <w:t>2023 год прошел в Дивногорске под знаком 60-летия со дня присвоения статуса города краевого подчинения. Год был открыт 1 февраля торжественным собранием, приуроченным</w:t>
      </w:r>
      <w:r w:rsidR="00D60959" w:rsidRPr="00A120B7">
        <w:rPr>
          <w:bCs/>
          <w:sz w:val="28"/>
          <w:szCs w:val="28"/>
        </w:rPr>
        <w:t xml:space="preserve"> </w:t>
      </w:r>
      <w:r w:rsidRPr="00A120B7">
        <w:rPr>
          <w:bCs/>
          <w:sz w:val="28"/>
          <w:szCs w:val="28"/>
        </w:rPr>
        <w:t>к памятной дате. На праздновании Дня города был представлен гимн города в исполнении Андрея Домахина, директора Сибирского мужского хора.</w:t>
      </w:r>
    </w:p>
    <w:p w:rsidR="00C66375" w:rsidRPr="00A120B7" w:rsidRDefault="00C66375" w:rsidP="00C66375">
      <w:pPr>
        <w:tabs>
          <w:tab w:val="left" w:pos="709"/>
        </w:tabs>
        <w:spacing w:after="20"/>
        <w:ind w:firstLine="709"/>
        <w:jc w:val="both"/>
        <w:rPr>
          <w:bCs/>
          <w:sz w:val="28"/>
          <w:szCs w:val="28"/>
        </w:rPr>
      </w:pPr>
      <w:r w:rsidRPr="00A120B7">
        <w:rPr>
          <w:bCs/>
          <w:sz w:val="28"/>
          <w:szCs w:val="28"/>
        </w:rPr>
        <w:t>В течение года открыты памятные доски Почетным гражданам города Дивногорска Е. Скрюковой, В. Плисову, В. Белкину.</w:t>
      </w:r>
    </w:p>
    <w:p w:rsidR="00C66375" w:rsidRPr="00A120B7" w:rsidRDefault="00C66375" w:rsidP="00C66375">
      <w:pPr>
        <w:tabs>
          <w:tab w:val="left" w:pos="709"/>
        </w:tabs>
        <w:spacing w:after="20"/>
        <w:ind w:firstLine="709"/>
        <w:jc w:val="both"/>
        <w:rPr>
          <w:bCs/>
          <w:sz w:val="28"/>
          <w:szCs w:val="28"/>
        </w:rPr>
      </w:pPr>
      <w:r w:rsidRPr="00A120B7">
        <w:rPr>
          <w:bCs/>
          <w:sz w:val="28"/>
          <w:szCs w:val="28"/>
        </w:rPr>
        <w:t>2023 год был посвящен празднованию 135-летию со дня основания Красноярского Знаменского общежительного мужского скита. Главными культурными событиями юбилейного года</w:t>
      </w:r>
      <w:r w:rsidR="00D60959" w:rsidRPr="00A120B7">
        <w:rPr>
          <w:bCs/>
          <w:sz w:val="28"/>
          <w:szCs w:val="28"/>
        </w:rPr>
        <w:t xml:space="preserve"> </w:t>
      </w:r>
      <w:r w:rsidRPr="00A120B7">
        <w:rPr>
          <w:bCs/>
          <w:sz w:val="28"/>
          <w:szCs w:val="28"/>
        </w:rPr>
        <w:t>крестный ход в честь освящения Знаменский церкви,</w:t>
      </w:r>
      <w:r w:rsidR="00D60959" w:rsidRPr="00A120B7">
        <w:rPr>
          <w:bCs/>
          <w:sz w:val="28"/>
          <w:szCs w:val="28"/>
        </w:rPr>
        <w:t xml:space="preserve"> </w:t>
      </w:r>
      <w:r w:rsidRPr="00A120B7">
        <w:rPr>
          <w:bCs/>
          <w:sz w:val="28"/>
          <w:szCs w:val="28"/>
        </w:rPr>
        <w:t xml:space="preserve">крестный ход в честь 135-летия со дня основания </w:t>
      </w:r>
      <w:r w:rsidRPr="00A120B7">
        <w:rPr>
          <w:bCs/>
          <w:sz w:val="28"/>
          <w:szCs w:val="28"/>
        </w:rPr>
        <w:lastRenderedPageBreak/>
        <w:t>Красноярского Знаменского мужского общежительного скита, краевой фестиваль духовной культуры «Покровские встречи в Дивногорске», в рамки которого в этом году включены новые формы работы – «Диалоги</w:t>
      </w:r>
      <w:r w:rsidR="00D60959" w:rsidRPr="00A120B7">
        <w:rPr>
          <w:bCs/>
          <w:sz w:val="28"/>
          <w:szCs w:val="28"/>
        </w:rPr>
        <w:t xml:space="preserve"> </w:t>
      </w:r>
      <w:r w:rsidRPr="00A120B7">
        <w:rPr>
          <w:bCs/>
          <w:sz w:val="28"/>
          <w:szCs w:val="28"/>
        </w:rPr>
        <w:t xml:space="preserve">о духовном» и «Мастеровые». </w:t>
      </w:r>
    </w:p>
    <w:p w:rsidR="00C66375" w:rsidRPr="00A120B7" w:rsidRDefault="00C66375" w:rsidP="00C66375">
      <w:pPr>
        <w:tabs>
          <w:tab w:val="left" w:pos="709"/>
        </w:tabs>
        <w:spacing w:after="20"/>
        <w:ind w:firstLine="709"/>
        <w:jc w:val="both"/>
        <w:rPr>
          <w:bCs/>
          <w:sz w:val="28"/>
          <w:szCs w:val="28"/>
        </w:rPr>
      </w:pPr>
      <w:r w:rsidRPr="00A120B7">
        <w:rPr>
          <w:bCs/>
          <w:sz w:val="28"/>
          <w:szCs w:val="28"/>
        </w:rPr>
        <w:t>Впервые на смотровой площадке «Царь-рыба» у п. Слизнево состоялось событие «Астафьевская осень» в сотрудничестве с благотворительным фондом «Царь-рыба».</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Победителем конкурса лучших творческих работников, работников организаций культуры и образовательных организаций в области культуры</w:t>
      </w:r>
      <w:r w:rsidR="00D60959" w:rsidRPr="00A120B7">
        <w:rPr>
          <w:bCs/>
          <w:sz w:val="28"/>
          <w:szCs w:val="28"/>
        </w:rPr>
        <w:t xml:space="preserve"> </w:t>
      </w:r>
      <w:r w:rsidRPr="00A120B7">
        <w:rPr>
          <w:bCs/>
          <w:sz w:val="28"/>
          <w:szCs w:val="28"/>
        </w:rPr>
        <w:t>в номинации «За личные достижения талантливой молодежи» в сфере культуры и искусства признан Павел Андреевич Метелкин, заведующий клубом-филиалом п. Слизнево, награжден сертификатом на получение денежного поощрения.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Волонтерскому отряду «Энергетик» присуждено 3 место в номинации «Лучший добровольческий отряд» в рамках муниципального конкурса «Волонтер года».</w:t>
      </w:r>
    </w:p>
    <w:p w:rsidR="00C66375" w:rsidRPr="00A120B7" w:rsidRDefault="00C66375" w:rsidP="00C66375">
      <w:pPr>
        <w:tabs>
          <w:tab w:val="left" w:pos="709"/>
        </w:tabs>
        <w:spacing w:after="20"/>
        <w:ind w:firstLine="709"/>
        <w:jc w:val="both"/>
        <w:rPr>
          <w:bCs/>
          <w:sz w:val="28"/>
          <w:szCs w:val="28"/>
        </w:rPr>
      </w:pPr>
      <w:r w:rsidRPr="00A120B7">
        <w:rPr>
          <w:bCs/>
          <w:sz w:val="28"/>
          <w:szCs w:val="28"/>
        </w:rPr>
        <w:t>Созданию условий, обеспечивающих доступ населения муниципального образования к профессиональному искусству, мировым культурным ценностям способствует привлечение на территорию города зарубежных деятелей культуры и творческих коллективов.</w:t>
      </w:r>
    </w:p>
    <w:p w:rsidR="00C66375" w:rsidRPr="00A120B7" w:rsidRDefault="00C66375" w:rsidP="00C66375">
      <w:pPr>
        <w:tabs>
          <w:tab w:val="left" w:pos="709"/>
        </w:tabs>
        <w:spacing w:after="20"/>
        <w:ind w:firstLine="709"/>
        <w:jc w:val="both"/>
        <w:rPr>
          <w:bCs/>
          <w:sz w:val="28"/>
          <w:szCs w:val="28"/>
        </w:rPr>
      </w:pPr>
      <w:r w:rsidRPr="00A120B7">
        <w:rPr>
          <w:bCs/>
          <w:sz w:val="28"/>
          <w:szCs w:val="28"/>
        </w:rPr>
        <w:t>2.2. Основная цель, задача, этапы и сроки выполнения подпрограммы, целевые индикаторы</w:t>
      </w:r>
    </w:p>
    <w:p w:rsidR="00C66375" w:rsidRPr="00A120B7" w:rsidRDefault="00C66375" w:rsidP="00C66375">
      <w:pPr>
        <w:tabs>
          <w:tab w:val="left" w:pos="709"/>
        </w:tabs>
        <w:spacing w:after="20"/>
        <w:ind w:firstLine="709"/>
        <w:jc w:val="both"/>
        <w:rPr>
          <w:bCs/>
          <w:sz w:val="28"/>
          <w:szCs w:val="28"/>
        </w:rPr>
      </w:pPr>
      <w:r w:rsidRPr="00A120B7">
        <w:rPr>
          <w:bCs/>
          <w:sz w:val="28"/>
          <w:szCs w:val="28"/>
        </w:rPr>
        <w:t>С учетом целевых установок и приоритетов государственной культурной политики, Стратегии государственной культурной политики на период до 2030 года, утверждённой Распоряжением Правительства Российской Федерации от 29.02.2016 № 326-р, а также Стратегии социально-экономического развития муниципального образования город Дивногорск до 2030 года, принятой решением городского Совета депутатов от 26.11.2019 № 48-308-ГС, целью подпрограммы определено обеспечение доступа населения муниципального образования к культурным благам и участию в культурной жизни.</w:t>
      </w:r>
    </w:p>
    <w:p w:rsidR="00C66375" w:rsidRPr="00A120B7" w:rsidRDefault="00C66375" w:rsidP="00C66375">
      <w:pPr>
        <w:tabs>
          <w:tab w:val="left" w:pos="709"/>
        </w:tabs>
        <w:spacing w:after="20"/>
        <w:ind w:firstLine="709"/>
        <w:jc w:val="both"/>
        <w:rPr>
          <w:bCs/>
          <w:sz w:val="28"/>
          <w:szCs w:val="28"/>
        </w:rPr>
      </w:pPr>
      <w:r w:rsidRPr="00A120B7">
        <w:rPr>
          <w:bCs/>
          <w:sz w:val="28"/>
          <w:szCs w:val="28"/>
        </w:rPr>
        <w:t>Достижение данной цели потребует решения задач:</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поддержка искусства;</w:t>
      </w:r>
    </w:p>
    <w:p w:rsidR="00C66375" w:rsidRPr="00A120B7" w:rsidRDefault="00C66375" w:rsidP="00C66375">
      <w:pPr>
        <w:tabs>
          <w:tab w:val="left" w:pos="709"/>
        </w:tabs>
        <w:spacing w:after="20"/>
        <w:ind w:firstLine="709"/>
        <w:jc w:val="both"/>
        <w:rPr>
          <w:bCs/>
          <w:sz w:val="28"/>
          <w:szCs w:val="28"/>
        </w:rPr>
      </w:pPr>
      <w:r w:rsidRPr="00A120B7">
        <w:rPr>
          <w:bCs/>
          <w:sz w:val="28"/>
          <w:szCs w:val="28"/>
        </w:rPr>
        <w:t>сохранение и развитие традиционной народной культуры;</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поддержка творческих инициатив населения, организаций культуры;</w:t>
      </w:r>
    </w:p>
    <w:p w:rsidR="00C66375" w:rsidRPr="00A120B7" w:rsidRDefault="00C66375" w:rsidP="00C66375">
      <w:pPr>
        <w:tabs>
          <w:tab w:val="left" w:pos="709"/>
        </w:tabs>
        <w:spacing w:after="20"/>
        <w:ind w:firstLine="709"/>
        <w:jc w:val="both"/>
        <w:rPr>
          <w:bCs/>
          <w:sz w:val="28"/>
          <w:szCs w:val="28"/>
        </w:rPr>
      </w:pPr>
      <w:r w:rsidRPr="00A120B7">
        <w:rPr>
          <w:bCs/>
          <w:sz w:val="28"/>
          <w:szCs w:val="28"/>
        </w:rPr>
        <w:t>организация и проведение культурных событий, в том числе краевого и межрегионального уровня.</w:t>
      </w:r>
    </w:p>
    <w:p w:rsidR="00C66375" w:rsidRPr="00A120B7" w:rsidRDefault="00C66375" w:rsidP="00C66375">
      <w:pPr>
        <w:tabs>
          <w:tab w:val="left" w:pos="709"/>
        </w:tabs>
        <w:spacing w:after="20"/>
        <w:ind w:firstLine="709"/>
        <w:jc w:val="both"/>
        <w:rPr>
          <w:bCs/>
          <w:sz w:val="28"/>
          <w:szCs w:val="28"/>
        </w:rPr>
      </w:pPr>
      <w:r w:rsidRPr="00A120B7">
        <w:rPr>
          <w:bCs/>
          <w:sz w:val="28"/>
          <w:szCs w:val="28"/>
        </w:rPr>
        <w:t>Сроки исполнения подпрограммы: 2014 - 2027 годы.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Подпрограмма не предусматривает отдельные этапы реализации.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w:t>
      </w:r>
      <w:r w:rsidRPr="00A120B7">
        <w:rPr>
          <w:bCs/>
          <w:sz w:val="28"/>
          <w:szCs w:val="28"/>
        </w:rPr>
        <w:lastRenderedPageBreak/>
        <w:t>муниципального образования город Дивногорск», утвержденного распоряжением администрации города Дивногорска от 03.07.2013 № 1078-р.</w:t>
      </w:r>
    </w:p>
    <w:p w:rsidR="00C66375" w:rsidRPr="00A120B7" w:rsidRDefault="00C66375" w:rsidP="00C66375">
      <w:pPr>
        <w:tabs>
          <w:tab w:val="left" w:pos="709"/>
        </w:tabs>
        <w:spacing w:after="20"/>
        <w:ind w:firstLine="709"/>
        <w:jc w:val="both"/>
        <w:rPr>
          <w:bCs/>
          <w:sz w:val="28"/>
          <w:szCs w:val="28"/>
        </w:rPr>
      </w:pPr>
      <w:r w:rsidRPr="00A120B7">
        <w:rPr>
          <w:bCs/>
          <w:sz w:val="28"/>
          <w:szCs w:val="28"/>
        </w:rPr>
        <w:t>Целевыми индикаторами реализации подпрограммы являются:</w:t>
      </w:r>
    </w:p>
    <w:p w:rsidR="00C66375" w:rsidRPr="00A120B7" w:rsidRDefault="00C66375" w:rsidP="00C66375">
      <w:pPr>
        <w:tabs>
          <w:tab w:val="left" w:pos="709"/>
        </w:tabs>
        <w:spacing w:after="20"/>
        <w:ind w:firstLine="709"/>
        <w:jc w:val="both"/>
        <w:rPr>
          <w:bCs/>
          <w:sz w:val="28"/>
          <w:szCs w:val="28"/>
        </w:rPr>
      </w:pPr>
      <w:r w:rsidRPr="00A120B7">
        <w:rPr>
          <w:bCs/>
          <w:sz w:val="28"/>
          <w:szCs w:val="28"/>
        </w:rPr>
        <w:t>количество посетителей муниципальных учреждений культурно-досугового типа на 1 тыс. человек населения;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число клубных формирований на 1 тыс. человек населения;</w:t>
      </w:r>
    </w:p>
    <w:p w:rsidR="00C66375" w:rsidRPr="00A120B7" w:rsidRDefault="00C66375" w:rsidP="00C66375">
      <w:pPr>
        <w:tabs>
          <w:tab w:val="left" w:pos="709"/>
        </w:tabs>
        <w:spacing w:after="20"/>
        <w:jc w:val="both"/>
        <w:rPr>
          <w:bCs/>
          <w:sz w:val="28"/>
          <w:szCs w:val="28"/>
        </w:rPr>
      </w:pPr>
      <w:r w:rsidRPr="00A120B7">
        <w:rPr>
          <w:bCs/>
          <w:sz w:val="28"/>
          <w:szCs w:val="28"/>
        </w:rPr>
        <w:tab/>
        <w:t>число участников клубных формирований на 1 тыс. человек населения;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число участников клубных формирований;</w:t>
      </w:r>
    </w:p>
    <w:p w:rsidR="00C66375" w:rsidRPr="00A120B7" w:rsidRDefault="00C66375" w:rsidP="00C66375">
      <w:pPr>
        <w:tabs>
          <w:tab w:val="left" w:pos="709"/>
        </w:tabs>
        <w:spacing w:after="20"/>
        <w:ind w:firstLine="709"/>
        <w:jc w:val="both"/>
        <w:rPr>
          <w:bCs/>
          <w:sz w:val="28"/>
          <w:szCs w:val="28"/>
        </w:rPr>
      </w:pPr>
      <w:r w:rsidRPr="00A120B7">
        <w:rPr>
          <w:bCs/>
          <w:sz w:val="28"/>
          <w:szCs w:val="28"/>
        </w:rPr>
        <w:t>число участников клубных формирований для детей в возрасте до 14 лет включительно;</w:t>
      </w:r>
    </w:p>
    <w:p w:rsidR="00C66375" w:rsidRPr="00A120B7" w:rsidRDefault="00C66375" w:rsidP="00C66375">
      <w:pPr>
        <w:tabs>
          <w:tab w:val="left" w:pos="709"/>
        </w:tabs>
        <w:spacing w:after="20"/>
        <w:ind w:firstLine="709"/>
        <w:jc w:val="both"/>
        <w:rPr>
          <w:bCs/>
          <w:sz w:val="28"/>
          <w:szCs w:val="28"/>
        </w:rPr>
      </w:pPr>
      <w:r w:rsidRPr="00A120B7">
        <w:rPr>
          <w:bCs/>
          <w:sz w:val="28"/>
          <w:szCs w:val="28"/>
        </w:rPr>
        <w:t>число посетителей мероприятий, направленных на сохранение, возрождение и развитие народных художественных промыслов и ремёсел;</w:t>
      </w:r>
    </w:p>
    <w:p w:rsidR="00C66375" w:rsidRPr="00A120B7" w:rsidRDefault="00C66375" w:rsidP="00C66375">
      <w:pPr>
        <w:tabs>
          <w:tab w:val="left" w:pos="709"/>
        </w:tabs>
        <w:spacing w:after="20"/>
        <w:ind w:firstLine="709"/>
        <w:jc w:val="both"/>
        <w:rPr>
          <w:bCs/>
          <w:sz w:val="28"/>
          <w:szCs w:val="28"/>
        </w:rPr>
      </w:pPr>
      <w:r w:rsidRPr="00A120B7">
        <w:rPr>
          <w:bCs/>
          <w:sz w:val="28"/>
          <w:szCs w:val="28"/>
        </w:rPr>
        <w:t>увеличение численности участников культурно-досуговых мероприятий.</w:t>
      </w:r>
    </w:p>
    <w:p w:rsidR="00C66375" w:rsidRPr="00A120B7" w:rsidRDefault="00C66375" w:rsidP="00C66375">
      <w:pPr>
        <w:tabs>
          <w:tab w:val="left" w:pos="709"/>
        </w:tabs>
        <w:spacing w:after="20"/>
        <w:ind w:firstLine="709"/>
        <w:jc w:val="both"/>
        <w:rPr>
          <w:bCs/>
          <w:sz w:val="28"/>
          <w:szCs w:val="28"/>
        </w:rPr>
      </w:pPr>
      <w:r w:rsidRPr="00A120B7">
        <w:rPr>
          <w:bCs/>
          <w:sz w:val="28"/>
          <w:szCs w:val="28"/>
        </w:rPr>
        <w:t>Целевые индикаторы приведены в приложении № 1 к подпрограмме.</w:t>
      </w:r>
    </w:p>
    <w:p w:rsidR="00C66375" w:rsidRPr="00A120B7" w:rsidRDefault="00C66375" w:rsidP="00C66375">
      <w:pPr>
        <w:tabs>
          <w:tab w:val="left" w:pos="709"/>
        </w:tabs>
        <w:spacing w:after="20"/>
        <w:ind w:firstLine="709"/>
        <w:jc w:val="both"/>
        <w:rPr>
          <w:bCs/>
          <w:sz w:val="28"/>
          <w:szCs w:val="28"/>
        </w:rPr>
      </w:pPr>
      <w:r w:rsidRPr="00A120B7">
        <w:rPr>
          <w:bCs/>
          <w:sz w:val="28"/>
          <w:szCs w:val="28"/>
        </w:rPr>
        <w:t>2.3.Механизм реализации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2.3.1. Главный распорядитель бюджетных средств – отдел культуры администрации города Дивногорска (далее – Отдел).</w:t>
      </w:r>
    </w:p>
    <w:p w:rsidR="00C66375" w:rsidRPr="00A120B7" w:rsidRDefault="00C66375" w:rsidP="00C66375">
      <w:pPr>
        <w:tabs>
          <w:tab w:val="left" w:pos="709"/>
        </w:tabs>
        <w:spacing w:after="20"/>
        <w:ind w:firstLine="709"/>
        <w:jc w:val="both"/>
        <w:rPr>
          <w:bCs/>
          <w:sz w:val="28"/>
          <w:szCs w:val="28"/>
        </w:rPr>
      </w:pPr>
      <w:r w:rsidRPr="00A120B7">
        <w:rPr>
          <w:bCs/>
          <w:sz w:val="28"/>
          <w:szCs w:val="28"/>
        </w:rPr>
        <w:t>2.3.2. Реализация мероприятий подпрограммы осуществляется путем предоставления субсидий по соглашениям, заключенным между отделом культуры администрации города Дивногорска и муниципальными бюджетными учреждениями культуры, подведомственному отделу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 по подпунктам 1.1, 1.3, 1.4, 1.9, 1.13, 1.18, 1.19,</w:t>
      </w:r>
      <w:r w:rsidR="00D60959" w:rsidRPr="00A120B7">
        <w:rPr>
          <w:bCs/>
          <w:sz w:val="28"/>
          <w:szCs w:val="28"/>
        </w:rPr>
        <w:t xml:space="preserve"> </w:t>
      </w:r>
      <w:r w:rsidRPr="00A120B7">
        <w:rPr>
          <w:bCs/>
          <w:sz w:val="28"/>
          <w:szCs w:val="28"/>
        </w:rPr>
        <w:t>1.21, 1.22,</w:t>
      </w:r>
      <w:r w:rsidR="00D60959" w:rsidRPr="00A120B7">
        <w:rPr>
          <w:bCs/>
          <w:sz w:val="28"/>
          <w:szCs w:val="28"/>
        </w:rPr>
        <w:t xml:space="preserve"> </w:t>
      </w:r>
      <w:r w:rsidRPr="00A120B7">
        <w:rPr>
          <w:bCs/>
          <w:sz w:val="28"/>
          <w:szCs w:val="28"/>
        </w:rPr>
        <w:t>1.33 – 1.35 пункта 1 мероприятий подпрограммы муниципальному бюджетному учреждению культуры Городской Дворец культуры «Энергетик».</w:t>
      </w:r>
    </w:p>
    <w:p w:rsidR="00C66375" w:rsidRPr="00A120B7" w:rsidRDefault="00C66375" w:rsidP="00C66375">
      <w:pPr>
        <w:tabs>
          <w:tab w:val="left" w:pos="709"/>
        </w:tabs>
        <w:spacing w:after="20"/>
        <w:ind w:firstLine="709"/>
        <w:jc w:val="both"/>
        <w:rPr>
          <w:bCs/>
          <w:sz w:val="28"/>
          <w:szCs w:val="28"/>
        </w:rPr>
      </w:pPr>
      <w:r w:rsidRPr="00A120B7">
        <w:rPr>
          <w:bCs/>
          <w:sz w:val="28"/>
          <w:szCs w:val="28"/>
        </w:rPr>
        <w:t>Расходы на обеспечение деятельности подведомственных учреждений предусмотрены на основании постановления администрации города Дивногорска от 24.12.2012 № 264п «Об утверждении Положения о порядке и условиях формирования муниципального задания в отношении муниципальных учреждений, финансового обеспечения и оценки выполнения муниципального задания».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Реализация мероприятий подпрограммы, предусмотренных подпунктами 1.2, 1.10 пункта 1 мероприятий подпрограммы, осуществляется путем предоставления субсидии по соглашениям, заключенным между отделом культуры администрации города Дивногорска и муниципальными учреждениями культуры, подведомственными отделу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Расходы на обеспечение деятельности подведомственных учреждений предусмотрены на основании постановления администрации города </w:t>
      </w:r>
      <w:r w:rsidRPr="00A120B7">
        <w:rPr>
          <w:bCs/>
          <w:sz w:val="28"/>
          <w:szCs w:val="28"/>
        </w:rPr>
        <w:lastRenderedPageBreak/>
        <w:t>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C66375" w:rsidRPr="00A120B7" w:rsidRDefault="00C66375" w:rsidP="00C66375">
      <w:pPr>
        <w:tabs>
          <w:tab w:val="left" w:pos="709"/>
        </w:tabs>
        <w:spacing w:after="20"/>
        <w:ind w:firstLine="709"/>
        <w:jc w:val="both"/>
        <w:rPr>
          <w:bCs/>
          <w:sz w:val="28"/>
          <w:szCs w:val="28"/>
        </w:rPr>
      </w:pPr>
      <w:r w:rsidRPr="00A120B7">
        <w:rPr>
          <w:bCs/>
          <w:sz w:val="28"/>
          <w:szCs w:val="28"/>
        </w:rPr>
        <w:t>Субсидии, предоставляемые по подпунктам 1.5, 1.6, 1.11, 1.12, 1.14, 1.15, 1.16, 1.17, 1.20, 1.23 – 1.32, 1.36-1.46 пункта 1 мероприятий подпрограммы, предоставляются в соответствии с лимитами бюджетных обязательств на основании соглашений о предоставлении субсидий муниципальному образованию Красноярского края из краевого бюджета.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Расходование средств субсидии осуществляется на основании заключенных контактов (договоров) на поставку товаров, выполнение работ, оказание услуг в рамках реализации указанных мероприятий, в соответствии с действующим законодательством Российской Федерации.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Финансовое управление администрации города Дивногорска в двухдневный срок после поступления денежных средств из краевого бюджета информирует распорядителя. Распорядитель средств направляет в управление заявку на суммы, причитающиеся к перечислению.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Финансовое управление в течение 2 (двух) рабочих дней производит перечисление указанных средств на лицевой счет распорядителя в пределах ассигнований, предусмотренных на эти цели.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Распорядитель в течение 3 (трех) дней перечисляет средства на счета учреждений.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Распорядитель обязан предоставлять по запросу министерства в установленные им сроки документы и материалы, необходимые для осуществления контроля за исполнением условий предоставления субсидий и других обязательств, предусмотренных Соглашениями. </w:t>
      </w:r>
    </w:p>
    <w:p w:rsidR="00C66375" w:rsidRPr="00A120B7" w:rsidRDefault="00C66375" w:rsidP="00C66375">
      <w:pPr>
        <w:tabs>
          <w:tab w:val="left" w:pos="709"/>
        </w:tabs>
        <w:spacing w:after="20"/>
        <w:ind w:firstLine="709"/>
        <w:jc w:val="both"/>
        <w:rPr>
          <w:bCs/>
          <w:sz w:val="28"/>
          <w:szCs w:val="28"/>
        </w:rPr>
      </w:pPr>
      <w:r w:rsidRPr="00A120B7">
        <w:rPr>
          <w:bCs/>
          <w:sz w:val="28"/>
          <w:szCs w:val="28"/>
        </w:rPr>
        <w:t>Ответственность за целевое и эффективное использование субсидий несет отдел культуры администрации города Дивногорска в соответствии с действующим бюджетным законодательством.</w:t>
      </w:r>
    </w:p>
    <w:p w:rsidR="00C66375" w:rsidRPr="00A120B7" w:rsidRDefault="00C66375" w:rsidP="00C66375">
      <w:pPr>
        <w:tabs>
          <w:tab w:val="left" w:pos="709"/>
        </w:tabs>
        <w:spacing w:after="20"/>
        <w:ind w:firstLine="709"/>
        <w:jc w:val="both"/>
        <w:rPr>
          <w:bCs/>
          <w:sz w:val="28"/>
          <w:szCs w:val="28"/>
        </w:rPr>
      </w:pPr>
      <w:r w:rsidRPr="00A120B7">
        <w:rPr>
          <w:bCs/>
          <w:sz w:val="28"/>
          <w:szCs w:val="28"/>
        </w:rPr>
        <w:t>Субсидии по подпунктам 1.7, 1.8 пункта 1 мероприятий подпрограммы предоставляются бюджету города Дивногорска в соответствии с соглашениями о предоставлении субсидий на реализацию социокультурных проектов.</w:t>
      </w:r>
    </w:p>
    <w:p w:rsidR="00C66375" w:rsidRPr="00A120B7" w:rsidRDefault="00C66375" w:rsidP="00C66375">
      <w:pPr>
        <w:tabs>
          <w:tab w:val="left" w:pos="709"/>
        </w:tabs>
        <w:spacing w:after="20"/>
        <w:ind w:firstLine="709"/>
        <w:jc w:val="both"/>
        <w:rPr>
          <w:bCs/>
          <w:sz w:val="28"/>
          <w:szCs w:val="28"/>
        </w:rPr>
      </w:pPr>
      <w:r w:rsidRPr="00A120B7">
        <w:rPr>
          <w:bCs/>
          <w:sz w:val="28"/>
          <w:szCs w:val="28"/>
        </w:rPr>
        <w:t>2.4. Управление подпрограммой и контроль за ходом ее выполнения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2.4.1. Текущее управление и контроль за реализацией подпрограммы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bCs/>
          <w:sz w:val="28"/>
          <w:szCs w:val="28"/>
        </w:rPr>
      </w:pPr>
      <w:r w:rsidRPr="00A120B7">
        <w:rPr>
          <w:bCs/>
          <w:sz w:val="28"/>
          <w:szCs w:val="28"/>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2.4.2. Отдел культуры администрации города Дивногорска осуществляет:</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1) координацию исполнения мероприятий подпрограммы, мониторинг их реализации;</w:t>
      </w:r>
    </w:p>
    <w:p w:rsidR="00C66375" w:rsidRPr="00A120B7" w:rsidRDefault="00C66375" w:rsidP="00C66375">
      <w:pPr>
        <w:tabs>
          <w:tab w:val="left" w:pos="709"/>
        </w:tabs>
        <w:spacing w:after="20"/>
        <w:ind w:firstLine="709"/>
        <w:jc w:val="both"/>
        <w:rPr>
          <w:bCs/>
          <w:sz w:val="28"/>
          <w:szCs w:val="28"/>
        </w:rPr>
      </w:pPr>
      <w:r w:rsidRPr="00A120B7">
        <w:rPr>
          <w:bCs/>
          <w:sz w:val="28"/>
          <w:szCs w:val="28"/>
        </w:rPr>
        <w:t>2) непосредственный контроль за ходом реализации мероприятий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3) подготовку отчетов о реализации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2.4.3. Отдел культуры администрации города Дивногорска ежеквартально не позднее 10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C66375" w:rsidRPr="00A120B7" w:rsidRDefault="00C66375" w:rsidP="00C66375">
      <w:pPr>
        <w:tabs>
          <w:tab w:val="left" w:pos="709"/>
        </w:tabs>
        <w:spacing w:after="20"/>
        <w:ind w:firstLine="709"/>
        <w:jc w:val="both"/>
        <w:rPr>
          <w:bCs/>
          <w:sz w:val="28"/>
          <w:szCs w:val="28"/>
        </w:rPr>
      </w:pPr>
      <w:r w:rsidRPr="00A120B7">
        <w:rPr>
          <w:bCs/>
          <w:sz w:val="28"/>
          <w:szCs w:val="28"/>
        </w:rPr>
        <w:t>2.4.4. Отдел культуры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марта года, следующего за отчетным.</w:t>
      </w:r>
    </w:p>
    <w:p w:rsidR="00C66375" w:rsidRPr="00A120B7" w:rsidRDefault="00C66375" w:rsidP="00C66375">
      <w:pPr>
        <w:tabs>
          <w:tab w:val="left" w:pos="709"/>
        </w:tabs>
        <w:spacing w:after="20"/>
        <w:ind w:firstLine="709"/>
        <w:jc w:val="both"/>
        <w:rPr>
          <w:bCs/>
          <w:sz w:val="28"/>
          <w:szCs w:val="28"/>
        </w:rPr>
      </w:pPr>
      <w:r w:rsidRPr="00A120B7">
        <w:rPr>
          <w:bCs/>
          <w:sz w:val="28"/>
          <w:szCs w:val="28"/>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C66375" w:rsidRPr="00A120B7" w:rsidRDefault="00C66375" w:rsidP="00C66375">
      <w:pPr>
        <w:tabs>
          <w:tab w:val="left" w:pos="709"/>
        </w:tabs>
        <w:spacing w:after="20"/>
        <w:ind w:firstLine="709"/>
        <w:jc w:val="both"/>
        <w:rPr>
          <w:bCs/>
          <w:sz w:val="28"/>
          <w:szCs w:val="28"/>
        </w:rPr>
      </w:pPr>
      <w:r w:rsidRPr="00A120B7">
        <w:rPr>
          <w:bCs/>
          <w:sz w:val="28"/>
          <w:szCs w:val="28"/>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66375" w:rsidRPr="00A120B7" w:rsidRDefault="00C66375" w:rsidP="00C66375">
      <w:pPr>
        <w:tabs>
          <w:tab w:val="left" w:pos="709"/>
        </w:tabs>
        <w:spacing w:after="20"/>
        <w:ind w:firstLine="709"/>
        <w:jc w:val="both"/>
        <w:rPr>
          <w:bCs/>
          <w:sz w:val="28"/>
          <w:szCs w:val="28"/>
        </w:rPr>
      </w:pPr>
      <w:r w:rsidRPr="00A120B7">
        <w:rPr>
          <w:bCs/>
          <w:sz w:val="28"/>
          <w:szCs w:val="28"/>
        </w:rPr>
        <w:t>2.4.7. Контроль за соблюдением условий выделения, получения, целевого использования и возврата средств муниципального бюджета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2.4.8. Контроль за законностью, результативностью (эффективностью и экономностью) использования средств местного бюджета осуществляет отдел культуры администрации города Дивногорска. </w:t>
      </w:r>
    </w:p>
    <w:p w:rsidR="00C66375" w:rsidRPr="00A120B7" w:rsidRDefault="00C66375" w:rsidP="00C66375">
      <w:pPr>
        <w:tabs>
          <w:tab w:val="left" w:pos="709"/>
        </w:tabs>
        <w:spacing w:after="20"/>
        <w:ind w:firstLine="709"/>
        <w:jc w:val="both"/>
        <w:rPr>
          <w:bCs/>
          <w:sz w:val="28"/>
          <w:szCs w:val="28"/>
        </w:rPr>
      </w:pPr>
      <w:r w:rsidRPr="00A120B7">
        <w:rPr>
          <w:bCs/>
          <w:sz w:val="28"/>
          <w:szCs w:val="28"/>
        </w:rPr>
        <w:t>2.5. Оценка социально-экономической эффективности</w:t>
      </w:r>
    </w:p>
    <w:p w:rsidR="00C66375" w:rsidRPr="00A120B7" w:rsidRDefault="00C66375" w:rsidP="00C66375">
      <w:pPr>
        <w:tabs>
          <w:tab w:val="left" w:pos="709"/>
        </w:tabs>
        <w:spacing w:after="20"/>
        <w:ind w:firstLine="709"/>
        <w:jc w:val="both"/>
        <w:rPr>
          <w:bCs/>
          <w:sz w:val="28"/>
          <w:szCs w:val="28"/>
        </w:rPr>
      </w:pPr>
      <w:r w:rsidRPr="00A120B7">
        <w:rPr>
          <w:bCs/>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Ожидаемые результаты: </w:t>
      </w:r>
    </w:p>
    <w:p w:rsidR="00C66375" w:rsidRPr="00A120B7" w:rsidRDefault="00C66375" w:rsidP="00C66375">
      <w:pPr>
        <w:tabs>
          <w:tab w:val="left" w:pos="709"/>
        </w:tabs>
        <w:spacing w:after="20"/>
        <w:ind w:firstLine="709"/>
        <w:jc w:val="both"/>
        <w:rPr>
          <w:bCs/>
          <w:sz w:val="28"/>
          <w:szCs w:val="28"/>
        </w:rPr>
      </w:pPr>
      <w:r w:rsidRPr="00A120B7">
        <w:rPr>
          <w:bCs/>
          <w:sz w:val="28"/>
          <w:szCs w:val="28"/>
        </w:rPr>
        <w:t>количество посетителей муниципальных учреждений культурно-досугового типа составит всего 1399,265 тыс. человек, в том числе по годам: в 2016 году – 87,79 тыс. человек, в 2017 году – 88,36 тыс. человек, в 2018 году – 89,27 тыс. человек, в 2019 году – 89,27 тыс. человек, в 2020 году – 89,27 тыс. человек, в 2021 году – 89,285 тыс. человек, в 2022 году – 98,210 тыс. человек, в 2023 году – 107,140 тыс. человек, в 2024 году – 124,99 тыс. человек, в 2025 году – 160,7 тыс. человек, в 2026 году – 178,56 тыс. человек, в 2027 году – 196,42 тыс. человек.</w:t>
      </w:r>
    </w:p>
    <w:p w:rsidR="00C66375" w:rsidRPr="00A120B7" w:rsidRDefault="00C66375" w:rsidP="00C66375">
      <w:pPr>
        <w:tabs>
          <w:tab w:val="left" w:pos="709"/>
        </w:tabs>
        <w:spacing w:after="20"/>
        <w:ind w:firstLine="709"/>
        <w:jc w:val="both"/>
        <w:rPr>
          <w:bCs/>
          <w:sz w:val="28"/>
          <w:szCs w:val="28"/>
        </w:rPr>
      </w:pPr>
      <w:r w:rsidRPr="00A120B7">
        <w:rPr>
          <w:bCs/>
          <w:sz w:val="28"/>
          <w:szCs w:val="28"/>
        </w:rPr>
        <w:t>Ожидаемые результаты:</w:t>
      </w:r>
    </w:p>
    <w:p w:rsidR="00C66375" w:rsidRPr="00A120B7" w:rsidRDefault="00C66375" w:rsidP="00C66375">
      <w:pPr>
        <w:tabs>
          <w:tab w:val="left" w:pos="709"/>
        </w:tabs>
        <w:spacing w:after="20"/>
        <w:jc w:val="both"/>
        <w:rPr>
          <w:bCs/>
          <w:sz w:val="28"/>
          <w:szCs w:val="28"/>
        </w:rPr>
      </w:pPr>
      <w:r w:rsidRPr="00A120B7">
        <w:rPr>
          <w:bCs/>
          <w:sz w:val="28"/>
          <w:szCs w:val="28"/>
        </w:rPr>
        <w:tab/>
        <w:t>сохранение традиционной народной культуры;</w:t>
      </w:r>
    </w:p>
    <w:p w:rsidR="00C66375" w:rsidRPr="00A120B7" w:rsidRDefault="00C66375" w:rsidP="00C66375">
      <w:pPr>
        <w:tabs>
          <w:tab w:val="left" w:pos="709"/>
        </w:tabs>
        <w:spacing w:after="20"/>
        <w:ind w:firstLine="709"/>
        <w:jc w:val="both"/>
        <w:rPr>
          <w:bCs/>
          <w:sz w:val="28"/>
          <w:szCs w:val="28"/>
        </w:rPr>
      </w:pPr>
      <w:r w:rsidRPr="00A120B7">
        <w:rPr>
          <w:bCs/>
          <w:sz w:val="28"/>
          <w:szCs w:val="28"/>
        </w:rPr>
        <w:t>высокий уровень качества и доступности культурно-досуговых услуг;</w:t>
      </w:r>
    </w:p>
    <w:p w:rsidR="00C66375" w:rsidRPr="00A120B7" w:rsidRDefault="00C66375" w:rsidP="00C66375">
      <w:pPr>
        <w:tabs>
          <w:tab w:val="left" w:pos="709"/>
        </w:tabs>
        <w:spacing w:after="20"/>
        <w:ind w:firstLine="709"/>
        <w:jc w:val="both"/>
        <w:rPr>
          <w:bCs/>
          <w:sz w:val="28"/>
          <w:szCs w:val="28"/>
        </w:rPr>
      </w:pPr>
      <w:r w:rsidRPr="00A120B7">
        <w:rPr>
          <w:bCs/>
          <w:sz w:val="28"/>
          <w:szCs w:val="28"/>
        </w:rPr>
        <w:lastRenderedPageBreak/>
        <w:t>рост вовлеченности всех групп населения в активную творческую деятельность;</w:t>
      </w:r>
    </w:p>
    <w:p w:rsidR="00C66375" w:rsidRPr="00A120B7" w:rsidRDefault="00C66375" w:rsidP="00C66375">
      <w:pPr>
        <w:tabs>
          <w:tab w:val="left" w:pos="709"/>
        </w:tabs>
        <w:spacing w:after="20"/>
        <w:ind w:firstLine="709"/>
        <w:jc w:val="both"/>
        <w:rPr>
          <w:bCs/>
          <w:sz w:val="28"/>
          <w:szCs w:val="28"/>
        </w:rPr>
      </w:pPr>
      <w:r w:rsidRPr="00A120B7">
        <w:rPr>
          <w:bCs/>
          <w:sz w:val="28"/>
          <w:szCs w:val="28"/>
        </w:rPr>
        <w:t>увеличение муниципальной поддержки творческих инициатив населения, организаций культуры;</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повышение уровня проведения культурных мероприятий;</w:t>
      </w:r>
    </w:p>
    <w:p w:rsidR="00C66375" w:rsidRPr="00A120B7" w:rsidRDefault="00C66375" w:rsidP="00C66375">
      <w:pPr>
        <w:tabs>
          <w:tab w:val="left" w:pos="709"/>
        </w:tabs>
        <w:spacing w:after="20"/>
        <w:ind w:firstLine="709"/>
        <w:jc w:val="both"/>
        <w:rPr>
          <w:bCs/>
          <w:sz w:val="28"/>
          <w:szCs w:val="28"/>
        </w:rPr>
      </w:pPr>
      <w:r w:rsidRPr="00A120B7">
        <w:rPr>
          <w:bCs/>
          <w:sz w:val="28"/>
          <w:szCs w:val="28"/>
        </w:rPr>
        <w:t>развитие межмуниципального, межрегионального сотрудничества в сфере культуры.</w:t>
      </w:r>
    </w:p>
    <w:p w:rsidR="00C66375" w:rsidRPr="00A120B7" w:rsidRDefault="00C66375" w:rsidP="00C66375">
      <w:pPr>
        <w:tabs>
          <w:tab w:val="left" w:pos="709"/>
        </w:tabs>
        <w:spacing w:after="20"/>
        <w:ind w:firstLine="709"/>
        <w:jc w:val="both"/>
        <w:rPr>
          <w:bCs/>
          <w:sz w:val="28"/>
          <w:szCs w:val="28"/>
        </w:rPr>
      </w:pPr>
      <w:r w:rsidRPr="00A120B7">
        <w:rPr>
          <w:bCs/>
          <w:sz w:val="28"/>
          <w:szCs w:val="28"/>
        </w:rPr>
        <w:t>2.6. Мероприятия подпрограммы</w:t>
      </w:r>
    </w:p>
    <w:p w:rsidR="00C66375" w:rsidRPr="00A120B7" w:rsidRDefault="00C66375" w:rsidP="00C66375">
      <w:pPr>
        <w:tabs>
          <w:tab w:val="left" w:pos="709"/>
        </w:tabs>
        <w:spacing w:after="20"/>
        <w:ind w:firstLine="709"/>
        <w:jc w:val="both"/>
        <w:rPr>
          <w:bCs/>
          <w:sz w:val="28"/>
          <w:szCs w:val="28"/>
        </w:rPr>
      </w:pPr>
      <w:r w:rsidRPr="00A120B7">
        <w:rPr>
          <w:bCs/>
          <w:sz w:val="28"/>
          <w:szCs w:val="28"/>
        </w:rPr>
        <w:t>Перечень мероприятий подпрограммы приведен в приложении № 2 к подпрограмме.</w:t>
      </w:r>
    </w:p>
    <w:p w:rsidR="00D85597" w:rsidRPr="00A120B7" w:rsidRDefault="00D85597" w:rsidP="00D85597">
      <w:pPr>
        <w:tabs>
          <w:tab w:val="left" w:pos="709"/>
        </w:tabs>
        <w:spacing w:after="20"/>
        <w:ind w:firstLine="709"/>
        <w:jc w:val="both"/>
        <w:rPr>
          <w:bCs/>
          <w:sz w:val="28"/>
          <w:szCs w:val="28"/>
        </w:rPr>
      </w:pPr>
      <w:r w:rsidRPr="00A120B7">
        <w:rPr>
          <w:bCs/>
          <w:sz w:val="28"/>
          <w:szCs w:val="28"/>
        </w:rPr>
        <w:t>Общий объем финансирования подпрограммы – 7</w:t>
      </w:r>
      <w:r w:rsidR="00BF3D56" w:rsidRPr="00A120B7">
        <w:rPr>
          <w:bCs/>
          <w:sz w:val="28"/>
          <w:szCs w:val="28"/>
        </w:rPr>
        <w:t>71 919,1</w:t>
      </w:r>
      <w:r w:rsidRPr="00A120B7">
        <w:rPr>
          <w:bCs/>
          <w:sz w:val="28"/>
          <w:szCs w:val="28"/>
        </w:rPr>
        <w:t xml:space="preserve"> тыс. руб., в том числе: по годам реализации: </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34 821,3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37 580,0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47 192,3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52 332,8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37 242,0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37 410,4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39 497,7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46 894,0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74 954,9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63 695,0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75 812,4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 xml:space="preserve">в 2025 году – </w:t>
      </w:r>
      <w:r w:rsidR="00BF3D56" w:rsidRPr="00A120B7">
        <w:rPr>
          <w:bCs/>
          <w:sz w:val="28"/>
          <w:szCs w:val="28"/>
        </w:rPr>
        <w:t>84 497,9</w:t>
      </w:r>
      <w:r w:rsidRPr="00A120B7">
        <w:rPr>
          <w:bCs/>
          <w:sz w:val="28"/>
          <w:szCs w:val="28"/>
        </w:rPr>
        <w:t xml:space="preserve">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69 994,2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69 994,2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них:</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средств местного бюджета – 641</w:t>
      </w:r>
      <w:r w:rsidR="00BF3D56" w:rsidRPr="00A120B7">
        <w:rPr>
          <w:bCs/>
          <w:sz w:val="28"/>
          <w:szCs w:val="28"/>
        </w:rPr>
        <w:t> 761,8</w:t>
      </w:r>
      <w:r w:rsidRPr="00A120B7">
        <w:rPr>
          <w:bCs/>
          <w:sz w:val="28"/>
          <w:szCs w:val="28"/>
        </w:rPr>
        <w:t xml:space="preserve">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33 240,2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36 026,4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39 199,0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32 282,7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23 781,8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24 894,3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31 876,2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41 473,2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55 719,7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56 302,6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63 721,0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73</w:t>
      </w:r>
      <w:r w:rsidR="00BF3D56" w:rsidRPr="00A120B7">
        <w:rPr>
          <w:bCs/>
          <w:sz w:val="28"/>
          <w:szCs w:val="28"/>
        </w:rPr>
        <w:t> 825,3</w:t>
      </w:r>
      <w:r w:rsidRPr="00A120B7">
        <w:rPr>
          <w:bCs/>
          <w:sz w:val="28"/>
          <w:szCs w:val="28"/>
        </w:rPr>
        <w:t xml:space="preserve">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64 709,7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 xml:space="preserve"> в 2027 году – 64 709,7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 xml:space="preserve">из средств краевого бюджета – </w:t>
      </w:r>
      <w:r w:rsidR="00BF3D56" w:rsidRPr="00A120B7">
        <w:rPr>
          <w:bCs/>
          <w:sz w:val="28"/>
          <w:szCs w:val="28"/>
        </w:rPr>
        <w:t>61 370,9</w:t>
      </w:r>
      <w:r w:rsidRPr="00A120B7">
        <w:rPr>
          <w:bCs/>
          <w:sz w:val="28"/>
          <w:szCs w:val="28"/>
        </w:rPr>
        <w:t xml:space="preserve">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lastRenderedPageBreak/>
        <w:t>в 2014 году – 40,0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130,3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1 410,0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13 091,1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6 772,6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7 641,9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3 121,0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1 558,3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15 575,1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1 444,0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5 397,7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 xml:space="preserve">в 2025 году </w:t>
      </w:r>
      <w:r w:rsidR="00BF3D56" w:rsidRPr="00A120B7">
        <w:rPr>
          <w:bCs/>
          <w:sz w:val="28"/>
          <w:szCs w:val="28"/>
        </w:rPr>
        <w:t>–</w:t>
      </w:r>
      <w:r w:rsidRPr="00A120B7">
        <w:rPr>
          <w:bCs/>
          <w:sz w:val="28"/>
          <w:szCs w:val="28"/>
        </w:rPr>
        <w:t xml:space="preserve"> </w:t>
      </w:r>
      <w:r w:rsidR="00BF3D56" w:rsidRPr="00A120B7">
        <w:rPr>
          <w:bCs/>
          <w:sz w:val="28"/>
          <w:szCs w:val="28"/>
        </w:rPr>
        <w:t>5 188,9</w:t>
      </w:r>
      <w:r w:rsidRPr="00A120B7">
        <w:rPr>
          <w:bCs/>
          <w:sz w:val="28"/>
          <w:szCs w:val="28"/>
        </w:rPr>
        <w:t xml:space="preserve">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средств федерального бюджета – 5 311,0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100,0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2 393,3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136,9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2 000,5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62,5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617,8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2027 году – 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из внебюджетных средств – 63</w:t>
      </w:r>
      <w:r w:rsidR="00BF3D56" w:rsidRPr="00A120B7">
        <w:rPr>
          <w:bCs/>
          <w:sz w:val="28"/>
          <w:szCs w:val="28"/>
        </w:rPr>
        <w:t> 475,4</w:t>
      </w:r>
      <w:r w:rsidRPr="00A120B7">
        <w:rPr>
          <w:bCs/>
          <w:sz w:val="28"/>
          <w:szCs w:val="28"/>
        </w:rPr>
        <w:t xml:space="preserve"> тыс. руб. в том числе:</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2014 году – 1 541,1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2015 году – 1 423,3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2016 году – 6 483,3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2017 году – 6 959,0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2018 году – 4 294,3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2019 году – 4 737,3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2020 году – 2 500,0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2021 году – 3 800,0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2022 году – 3 042,3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2023 году – 5 984,4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2024 году – 6 693,7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2025 году – 5</w:t>
      </w:r>
      <w:r w:rsidR="00BF3D56" w:rsidRPr="00A120B7">
        <w:rPr>
          <w:bCs/>
          <w:sz w:val="28"/>
          <w:szCs w:val="28"/>
        </w:rPr>
        <w:t> 483,7</w:t>
      </w:r>
      <w:r w:rsidRPr="00A120B7">
        <w:rPr>
          <w:bCs/>
          <w:sz w:val="28"/>
          <w:szCs w:val="28"/>
        </w:rPr>
        <w:t xml:space="preserve"> тыс. руб.;</w:t>
      </w:r>
    </w:p>
    <w:p w:rsidR="00D85597" w:rsidRPr="00A120B7" w:rsidRDefault="00D85597" w:rsidP="00D85597">
      <w:pPr>
        <w:tabs>
          <w:tab w:val="left" w:pos="709"/>
        </w:tabs>
        <w:spacing w:after="20"/>
        <w:ind w:firstLine="709"/>
        <w:jc w:val="both"/>
        <w:rPr>
          <w:bCs/>
          <w:sz w:val="28"/>
          <w:szCs w:val="28"/>
        </w:rPr>
      </w:pPr>
      <w:r w:rsidRPr="00A120B7">
        <w:rPr>
          <w:bCs/>
          <w:sz w:val="28"/>
          <w:szCs w:val="28"/>
        </w:rPr>
        <w:t>в 2026 году – 5 284,5 тыс. руб.;</w:t>
      </w:r>
    </w:p>
    <w:p w:rsidR="00C66375" w:rsidRPr="00A120B7" w:rsidRDefault="00D85597" w:rsidP="00D85597">
      <w:pPr>
        <w:tabs>
          <w:tab w:val="left" w:pos="709"/>
        </w:tabs>
        <w:spacing w:after="20"/>
        <w:ind w:firstLine="709"/>
        <w:jc w:val="both"/>
        <w:rPr>
          <w:bCs/>
          <w:sz w:val="28"/>
          <w:szCs w:val="28"/>
        </w:rPr>
      </w:pPr>
      <w:r w:rsidRPr="00A120B7">
        <w:rPr>
          <w:bCs/>
          <w:sz w:val="28"/>
          <w:szCs w:val="28"/>
        </w:rPr>
        <w:lastRenderedPageBreak/>
        <w:t>в 2027 году – 5 284,5 тыс. руб.</w:t>
      </w:r>
    </w:p>
    <w:p w:rsidR="00C66375" w:rsidRPr="00A120B7" w:rsidRDefault="00C66375" w:rsidP="00C66375">
      <w:pPr>
        <w:tabs>
          <w:tab w:val="left" w:pos="709"/>
        </w:tabs>
        <w:spacing w:after="20"/>
        <w:ind w:firstLine="709"/>
        <w:jc w:val="both"/>
        <w:rPr>
          <w:bCs/>
          <w:sz w:val="28"/>
          <w:szCs w:val="28"/>
        </w:rPr>
      </w:pPr>
      <w:r w:rsidRPr="00A120B7">
        <w:rPr>
          <w:bCs/>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81499C" w:rsidRPr="00A120B7" w:rsidRDefault="0081499C" w:rsidP="0081499C">
      <w:pPr>
        <w:tabs>
          <w:tab w:val="left" w:pos="709"/>
        </w:tabs>
        <w:spacing w:after="20"/>
        <w:ind w:firstLine="709"/>
        <w:jc w:val="both"/>
        <w:rPr>
          <w:bCs/>
          <w:sz w:val="28"/>
          <w:szCs w:val="28"/>
        </w:rPr>
      </w:pPr>
      <w:r w:rsidRPr="00A120B7">
        <w:rPr>
          <w:bCs/>
          <w:sz w:val="28"/>
          <w:szCs w:val="28"/>
        </w:rPr>
        <w:t xml:space="preserve">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w:t>
      </w:r>
    </w:p>
    <w:p w:rsidR="0081499C" w:rsidRPr="00A120B7" w:rsidRDefault="0081499C" w:rsidP="0081499C">
      <w:pPr>
        <w:tabs>
          <w:tab w:val="left" w:pos="709"/>
        </w:tabs>
        <w:spacing w:after="20"/>
        <w:ind w:firstLine="709"/>
        <w:jc w:val="both"/>
        <w:rPr>
          <w:bCs/>
          <w:sz w:val="28"/>
          <w:szCs w:val="28"/>
        </w:rPr>
      </w:pPr>
    </w:p>
    <w:p w:rsidR="00D85597" w:rsidRPr="00A120B7" w:rsidRDefault="00D85597" w:rsidP="0081499C">
      <w:pPr>
        <w:tabs>
          <w:tab w:val="left" w:pos="709"/>
        </w:tabs>
        <w:spacing w:after="20"/>
        <w:ind w:firstLine="709"/>
        <w:jc w:val="both"/>
        <w:rPr>
          <w:bCs/>
          <w:sz w:val="28"/>
          <w:szCs w:val="28"/>
        </w:rPr>
      </w:pPr>
    </w:p>
    <w:p w:rsidR="00C66375" w:rsidRPr="00A120B7" w:rsidRDefault="00C66375" w:rsidP="00C66375">
      <w:pPr>
        <w:tabs>
          <w:tab w:val="left" w:pos="709"/>
        </w:tabs>
        <w:spacing w:after="20"/>
        <w:jc w:val="both"/>
        <w:rPr>
          <w:bCs/>
          <w:sz w:val="28"/>
          <w:szCs w:val="28"/>
        </w:rPr>
      </w:pPr>
      <w:r w:rsidRPr="00A120B7">
        <w:rPr>
          <w:bCs/>
          <w:sz w:val="28"/>
          <w:szCs w:val="28"/>
        </w:rPr>
        <w:t>Начальник отдела культуры</w:t>
      </w:r>
      <w:r w:rsidRPr="00A120B7">
        <w:rPr>
          <w:bCs/>
          <w:sz w:val="28"/>
          <w:szCs w:val="28"/>
        </w:rPr>
        <w:tab/>
      </w:r>
      <w:r w:rsidRPr="00A120B7">
        <w:rPr>
          <w:bCs/>
          <w:sz w:val="28"/>
          <w:szCs w:val="28"/>
        </w:rPr>
        <w:tab/>
      </w:r>
      <w:r w:rsidRPr="00A120B7">
        <w:rPr>
          <w:bCs/>
          <w:sz w:val="28"/>
          <w:szCs w:val="28"/>
        </w:rPr>
        <w:tab/>
      </w:r>
      <w:r w:rsidRPr="00A120B7">
        <w:rPr>
          <w:bCs/>
          <w:sz w:val="28"/>
          <w:szCs w:val="28"/>
        </w:rPr>
        <w:tab/>
      </w:r>
      <w:r w:rsidRPr="00A120B7">
        <w:rPr>
          <w:bCs/>
          <w:sz w:val="28"/>
          <w:szCs w:val="28"/>
        </w:rPr>
        <w:tab/>
      </w:r>
      <w:r w:rsidRPr="00A120B7">
        <w:rPr>
          <w:bCs/>
          <w:sz w:val="28"/>
          <w:szCs w:val="28"/>
        </w:rPr>
        <w:tab/>
      </w:r>
      <w:bookmarkEnd w:id="13"/>
      <w:r w:rsidRPr="00A120B7">
        <w:rPr>
          <w:bCs/>
          <w:sz w:val="28"/>
          <w:szCs w:val="28"/>
        </w:rPr>
        <w:t>Т. В. Чавдарь</w:t>
      </w: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bookmarkEnd w:id="14"/>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bCs/>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3B4919" w:rsidRPr="00A120B7" w:rsidRDefault="003B4919" w:rsidP="004F2618">
      <w:pPr>
        <w:tabs>
          <w:tab w:val="left" w:pos="709"/>
        </w:tabs>
        <w:spacing w:after="20"/>
        <w:jc w:val="both"/>
        <w:rPr>
          <w:sz w:val="28"/>
          <w:szCs w:val="28"/>
        </w:rPr>
      </w:pPr>
    </w:p>
    <w:p w:rsidR="003B4919" w:rsidRPr="00A120B7" w:rsidRDefault="003B4919" w:rsidP="00C66375">
      <w:pPr>
        <w:tabs>
          <w:tab w:val="left" w:pos="709"/>
        </w:tabs>
        <w:spacing w:after="20"/>
        <w:ind w:firstLine="709"/>
        <w:jc w:val="both"/>
        <w:rPr>
          <w:sz w:val="28"/>
          <w:szCs w:val="28"/>
        </w:rPr>
      </w:pPr>
    </w:p>
    <w:p w:rsidR="00C66375" w:rsidRPr="00A120B7" w:rsidRDefault="00C66375" w:rsidP="004B180E">
      <w:pPr>
        <w:tabs>
          <w:tab w:val="left" w:pos="709"/>
        </w:tabs>
        <w:spacing w:after="20"/>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right"/>
        <w:rPr>
          <w:sz w:val="28"/>
          <w:szCs w:val="28"/>
        </w:rPr>
      </w:pPr>
      <w:r w:rsidRPr="00A120B7">
        <w:rPr>
          <w:sz w:val="28"/>
          <w:szCs w:val="28"/>
        </w:rPr>
        <w:t xml:space="preserve">Приложение 4.3 к муниципальной программе </w:t>
      </w:r>
    </w:p>
    <w:p w:rsidR="00C66375" w:rsidRPr="00A120B7" w:rsidRDefault="00C66375" w:rsidP="00C66375">
      <w:pPr>
        <w:tabs>
          <w:tab w:val="left" w:pos="709"/>
        </w:tabs>
        <w:spacing w:after="20"/>
        <w:ind w:firstLine="709"/>
        <w:jc w:val="right"/>
        <w:rPr>
          <w:sz w:val="28"/>
          <w:szCs w:val="28"/>
        </w:rPr>
      </w:pPr>
      <w:r w:rsidRPr="00A120B7">
        <w:rPr>
          <w:sz w:val="28"/>
          <w:szCs w:val="28"/>
        </w:rPr>
        <w:t>«Культура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bookmarkStart w:id="15" w:name="_Hlk78991523"/>
    </w:p>
    <w:p w:rsidR="00C66375" w:rsidRPr="00A120B7" w:rsidRDefault="00C66375" w:rsidP="00C66375">
      <w:pPr>
        <w:tabs>
          <w:tab w:val="left" w:pos="709"/>
        </w:tabs>
        <w:spacing w:after="20"/>
        <w:ind w:firstLine="709"/>
        <w:jc w:val="both"/>
        <w:rPr>
          <w:bCs/>
          <w:sz w:val="28"/>
          <w:szCs w:val="28"/>
        </w:rPr>
      </w:pPr>
      <w:bookmarkStart w:id="16" w:name="_Hlk177484835"/>
      <w:r w:rsidRPr="00A120B7">
        <w:rPr>
          <w:bCs/>
          <w:sz w:val="28"/>
          <w:szCs w:val="28"/>
        </w:rPr>
        <w:t>Подпрограмма 3 «Обеспечение условий для поддержки дополнительного образования детей», реализуемая в рамках муниципальной программы «Культура муниципального образования город Дивногорск»</w:t>
      </w:r>
    </w:p>
    <w:p w:rsidR="00C66375" w:rsidRPr="00A120B7" w:rsidRDefault="00C66375" w:rsidP="00C66375">
      <w:pPr>
        <w:numPr>
          <w:ilvl w:val="0"/>
          <w:numId w:val="1"/>
        </w:numPr>
        <w:tabs>
          <w:tab w:val="clear" w:pos="720"/>
          <w:tab w:val="left" w:pos="709"/>
        </w:tabs>
        <w:spacing w:after="20"/>
        <w:jc w:val="center"/>
        <w:rPr>
          <w:bCs/>
          <w:sz w:val="28"/>
          <w:szCs w:val="28"/>
        </w:rPr>
      </w:pPr>
      <w:r w:rsidRPr="00A120B7">
        <w:rPr>
          <w:bCs/>
          <w:sz w:val="28"/>
          <w:szCs w:val="28"/>
        </w:rPr>
        <w:t>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5"/>
      </w:tblGrid>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 xml:space="preserve"> Наименование </w:t>
            </w:r>
            <w:r w:rsidRPr="00A120B7">
              <w:rPr>
                <w:sz w:val="28"/>
                <w:szCs w:val="28"/>
              </w:rPr>
              <w:lastRenderedPageBreak/>
              <w:t>подпрограммы</w:t>
            </w:r>
          </w:p>
        </w:tc>
        <w:tc>
          <w:tcPr>
            <w:tcW w:w="6525" w:type="dxa"/>
          </w:tcPr>
          <w:p w:rsidR="00C66375" w:rsidRPr="00A120B7" w:rsidRDefault="00C66375" w:rsidP="00C66375">
            <w:pPr>
              <w:tabs>
                <w:tab w:val="left" w:pos="709"/>
              </w:tabs>
              <w:spacing w:after="20"/>
              <w:jc w:val="both"/>
              <w:rPr>
                <w:bCs/>
                <w:sz w:val="28"/>
                <w:szCs w:val="28"/>
              </w:rPr>
            </w:pPr>
            <w:r w:rsidRPr="00A120B7">
              <w:rPr>
                <w:bCs/>
                <w:sz w:val="28"/>
                <w:szCs w:val="28"/>
              </w:rPr>
              <w:lastRenderedPageBreak/>
              <w:t xml:space="preserve">подпрограмма «Обеспечение условий для </w:t>
            </w:r>
            <w:r w:rsidRPr="00A120B7">
              <w:rPr>
                <w:bCs/>
                <w:sz w:val="28"/>
                <w:szCs w:val="28"/>
              </w:rPr>
              <w:lastRenderedPageBreak/>
              <w:t>поддержки дополнительного образования детей» (далее – подпрограмма)</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lastRenderedPageBreak/>
              <w:t>Наименование муниципальной программы, в рамках которой реализуется подпрограмма</w:t>
            </w:r>
          </w:p>
        </w:tc>
        <w:tc>
          <w:tcPr>
            <w:tcW w:w="6525" w:type="dxa"/>
          </w:tcPr>
          <w:p w:rsidR="00C66375" w:rsidRPr="00A120B7" w:rsidRDefault="00C66375" w:rsidP="00C66375">
            <w:pPr>
              <w:tabs>
                <w:tab w:val="left" w:pos="709"/>
              </w:tabs>
              <w:spacing w:after="20"/>
              <w:jc w:val="both"/>
              <w:rPr>
                <w:bCs/>
                <w:sz w:val="28"/>
                <w:szCs w:val="28"/>
              </w:rPr>
            </w:pPr>
            <w:r w:rsidRPr="00A120B7">
              <w:rPr>
                <w:sz w:val="28"/>
                <w:szCs w:val="28"/>
              </w:rPr>
              <w:t xml:space="preserve">муниципальная программа </w:t>
            </w:r>
            <w:r w:rsidRPr="00A120B7">
              <w:rPr>
                <w:bCs/>
                <w:sz w:val="28"/>
                <w:szCs w:val="28"/>
              </w:rPr>
              <w:t>«Культура муниципального образования город Дивногорск»</w:t>
            </w:r>
            <w:r w:rsidRPr="00A120B7">
              <w:rPr>
                <w:sz w:val="28"/>
                <w:szCs w:val="28"/>
              </w:rPr>
              <w:t xml:space="preserve"> (далее – программа)</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Исполнитель подпрограммы</w:t>
            </w:r>
          </w:p>
        </w:tc>
        <w:tc>
          <w:tcPr>
            <w:tcW w:w="6525" w:type="dxa"/>
          </w:tcPr>
          <w:p w:rsidR="00C66375" w:rsidRPr="00A120B7" w:rsidRDefault="00C66375" w:rsidP="00C66375">
            <w:pPr>
              <w:tabs>
                <w:tab w:val="left" w:pos="709"/>
              </w:tabs>
              <w:spacing w:after="20"/>
              <w:jc w:val="both"/>
              <w:rPr>
                <w:sz w:val="28"/>
                <w:szCs w:val="28"/>
              </w:rPr>
            </w:pPr>
            <w:r w:rsidRPr="00A120B7">
              <w:rPr>
                <w:bCs/>
                <w:sz w:val="28"/>
                <w:szCs w:val="28"/>
              </w:rPr>
              <w:t>отдел культуры администрации г. Дивногорска</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Исполнители мероприятий подпрограммы</w:t>
            </w:r>
          </w:p>
        </w:tc>
        <w:tc>
          <w:tcPr>
            <w:tcW w:w="6525" w:type="dxa"/>
          </w:tcPr>
          <w:p w:rsidR="00C66375" w:rsidRPr="00A120B7" w:rsidRDefault="00C66375" w:rsidP="00C66375">
            <w:pPr>
              <w:tabs>
                <w:tab w:val="left" w:pos="709"/>
              </w:tabs>
              <w:spacing w:after="20"/>
              <w:jc w:val="both"/>
              <w:rPr>
                <w:sz w:val="28"/>
                <w:szCs w:val="28"/>
              </w:rPr>
            </w:pPr>
            <w:r w:rsidRPr="00A120B7">
              <w:rPr>
                <w:bCs/>
                <w:sz w:val="28"/>
                <w:szCs w:val="28"/>
              </w:rPr>
              <w:t>муниципальное бюджетное учреждение дополнительного образования «Детская Школа Искусств города Дивногорска», муниципальное бюджетное учреждение дополнительного образования «Дивногорская детская художественная школа им. Е.А. Шепелевича»</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Цель подпрограммы</w:t>
            </w:r>
          </w:p>
          <w:p w:rsidR="00C66375" w:rsidRPr="00A120B7" w:rsidRDefault="00C66375" w:rsidP="00C66375">
            <w:pPr>
              <w:tabs>
                <w:tab w:val="left" w:pos="709"/>
              </w:tabs>
              <w:spacing w:after="20"/>
              <w:ind w:firstLine="709"/>
              <w:jc w:val="both"/>
              <w:rPr>
                <w:sz w:val="28"/>
                <w:szCs w:val="28"/>
              </w:rPr>
            </w:pPr>
          </w:p>
        </w:tc>
        <w:tc>
          <w:tcPr>
            <w:tcW w:w="6525" w:type="dxa"/>
          </w:tcPr>
          <w:p w:rsidR="00C66375" w:rsidRPr="00A120B7" w:rsidRDefault="00C66375" w:rsidP="00C66375">
            <w:pPr>
              <w:tabs>
                <w:tab w:val="left" w:pos="709"/>
              </w:tabs>
              <w:spacing w:after="20"/>
              <w:jc w:val="both"/>
              <w:rPr>
                <w:sz w:val="28"/>
                <w:szCs w:val="28"/>
              </w:rPr>
            </w:pPr>
            <w:r w:rsidRPr="00A120B7">
              <w:rPr>
                <w:sz w:val="28"/>
                <w:szCs w:val="28"/>
              </w:rPr>
              <w:t xml:space="preserve">обеспечение поступательного развития муниципальной системы дополнительного </w:t>
            </w:r>
            <w:r w:rsidRPr="00A120B7">
              <w:rPr>
                <w:bCs/>
                <w:sz w:val="28"/>
                <w:szCs w:val="28"/>
              </w:rPr>
              <w:t>образования детей в области культуры</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Задачи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w:t>
            </w:r>
          </w:p>
        </w:tc>
        <w:tc>
          <w:tcPr>
            <w:tcW w:w="6525" w:type="dxa"/>
          </w:tcPr>
          <w:p w:rsidR="00C66375" w:rsidRPr="00A120B7" w:rsidRDefault="00C66375" w:rsidP="00C66375">
            <w:pPr>
              <w:tabs>
                <w:tab w:val="left" w:pos="709"/>
              </w:tabs>
              <w:spacing w:after="20"/>
              <w:jc w:val="both"/>
              <w:rPr>
                <w:bCs/>
                <w:sz w:val="28"/>
                <w:szCs w:val="28"/>
              </w:rPr>
            </w:pPr>
            <w:r w:rsidRPr="00A120B7">
              <w:rPr>
                <w:bCs/>
                <w:sz w:val="28"/>
                <w:szCs w:val="28"/>
              </w:rPr>
              <w:t>создание в системе дополнительного образования детей равных возможностей для современного качественного образования</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Целевой индикатор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w:t>
            </w:r>
          </w:p>
        </w:tc>
        <w:tc>
          <w:tcPr>
            <w:tcW w:w="6525" w:type="dxa"/>
          </w:tcPr>
          <w:p w:rsidR="00C66375" w:rsidRPr="00A120B7" w:rsidRDefault="00C66375" w:rsidP="00C66375">
            <w:pPr>
              <w:tabs>
                <w:tab w:val="left" w:pos="709"/>
              </w:tabs>
              <w:spacing w:after="20"/>
              <w:jc w:val="both"/>
              <w:rPr>
                <w:sz w:val="28"/>
                <w:szCs w:val="28"/>
              </w:rPr>
            </w:pPr>
            <w:r w:rsidRPr="00A120B7">
              <w:rPr>
                <w:sz w:val="28"/>
                <w:szCs w:val="28"/>
              </w:rPr>
              <w:t xml:space="preserve">доля детей, привлекаемых к участию в творческих мероприятиях, в общем числе детей </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Сроки реализации подпрограммы</w:t>
            </w:r>
          </w:p>
        </w:tc>
        <w:tc>
          <w:tcPr>
            <w:tcW w:w="6525" w:type="dxa"/>
          </w:tcPr>
          <w:p w:rsidR="00C66375" w:rsidRPr="00A120B7" w:rsidRDefault="00C66375" w:rsidP="00C66375">
            <w:pPr>
              <w:tabs>
                <w:tab w:val="left" w:pos="709"/>
              </w:tabs>
              <w:spacing w:after="20"/>
              <w:jc w:val="both"/>
              <w:rPr>
                <w:sz w:val="28"/>
                <w:szCs w:val="28"/>
              </w:rPr>
            </w:pPr>
            <w:r w:rsidRPr="00A120B7">
              <w:rPr>
                <w:sz w:val="28"/>
                <w:szCs w:val="28"/>
              </w:rPr>
              <w:t xml:space="preserve">2014 - 2027 годы </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t xml:space="preserve">Объемы и источники финансирования подпрограммы </w:t>
            </w:r>
          </w:p>
        </w:tc>
        <w:tc>
          <w:tcPr>
            <w:tcW w:w="6525" w:type="dxa"/>
          </w:tcPr>
          <w:p w:rsidR="00D85597" w:rsidRPr="00A120B7" w:rsidRDefault="00D85597" w:rsidP="00D85597">
            <w:pPr>
              <w:tabs>
                <w:tab w:val="left" w:pos="709"/>
              </w:tabs>
              <w:spacing w:after="20"/>
              <w:jc w:val="both"/>
              <w:rPr>
                <w:sz w:val="28"/>
                <w:szCs w:val="28"/>
              </w:rPr>
            </w:pPr>
            <w:r w:rsidRPr="00A120B7">
              <w:rPr>
                <w:sz w:val="28"/>
                <w:szCs w:val="28"/>
              </w:rPr>
              <w:t>общий объем финансирования подпрограммы – 4</w:t>
            </w:r>
            <w:r w:rsidR="00BF3D56" w:rsidRPr="00A120B7">
              <w:rPr>
                <w:sz w:val="28"/>
                <w:szCs w:val="28"/>
              </w:rPr>
              <w:t>52 371,9</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 xml:space="preserve">по годам реализации: </w:t>
            </w:r>
          </w:p>
          <w:p w:rsidR="00D85597" w:rsidRPr="00A120B7" w:rsidRDefault="00D85597" w:rsidP="00D85597">
            <w:pPr>
              <w:tabs>
                <w:tab w:val="left" w:pos="709"/>
              </w:tabs>
              <w:spacing w:after="20"/>
              <w:jc w:val="both"/>
              <w:rPr>
                <w:sz w:val="28"/>
                <w:szCs w:val="28"/>
              </w:rPr>
            </w:pPr>
            <w:r w:rsidRPr="00A120B7">
              <w:rPr>
                <w:sz w:val="28"/>
                <w:szCs w:val="28"/>
              </w:rPr>
              <w:t>в 2014 году – 18 195,0 тыс. руб.;</w:t>
            </w:r>
          </w:p>
          <w:p w:rsidR="00D85597" w:rsidRPr="00A120B7" w:rsidRDefault="00D85597" w:rsidP="00D85597">
            <w:pPr>
              <w:tabs>
                <w:tab w:val="left" w:pos="709"/>
              </w:tabs>
              <w:spacing w:after="20"/>
              <w:jc w:val="both"/>
              <w:rPr>
                <w:sz w:val="28"/>
                <w:szCs w:val="28"/>
              </w:rPr>
            </w:pPr>
            <w:r w:rsidRPr="00A120B7">
              <w:rPr>
                <w:sz w:val="28"/>
                <w:szCs w:val="28"/>
              </w:rPr>
              <w:t>в 2015 году – 22 756,5 тыс. руб.;</w:t>
            </w:r>
          </w:p>
          <w:p w:rsidR="00D85597" w:rsidRPr="00A120B7" w:rsidRDefault="00D85597" w:rsidP="00D85597">
            <w:pPr>
              <w:tabs>
                <w:tab w:val="left" w:pos="709"/>
              </w:tabs>
              <w:spacing w:after="20"/>
              <w:jc w:val="both"/>
              <w:rPr>
                <w:sz w:val="28"/>
                <w:szCs w:val="28"/>
              </w:rPr>
            </w:pPr>
            <w:r w:rsidRPr="00A120B7">
              <w:rPr>
                <w:sz w:val="28"/>
                <w:szCs w:val="28"/>
              </w:rPr>
              <w:t>в 2016 году – 20 489,4 тыс. руб.;</w:t>
            </w:r>
          </w:p>
          <w:p w:rsidR="00D85597" w:rsidRPr="00A120B7" w:rsidRDefault="00D85597" w:rsidP="00D85597">
            <w:pPr>
              <w:tabs>
                <w:tab w:val="left" w:pos="709"/>
              </w:tabs>
              <w:spacing w:after="20"/>
              <w:jc w:val="both"/>
              <w:rPr>
                <w:sz w:val="28"/>
                <w:szCs w:val="28"/>
              </w:rPr>
            </w:pPr>
            <w:r w:rsidRPr="00A120B7">
              <w:rPr>
                <w:sz w:val="28"/>
                <w:szCs w:val="28"/>
              </w:rPr>
              <w:t>в 2017 году – 20 986,6 тыс. руб.;</w:t>
            </w:r>
          </w:p>
          <w:p w:rsidR="00D85597" w:rsidRPr="00A120B7" w:rsidRDefault="00D85597" w:rsidP="00D85597">
            <w:pPr>
              <w:tabs>
                <w:tab w:val="left" w:pos="709"/>
              </w:tabs>
              <w:spacing w:after="20"/>
              <w:jc w:val="both"/>
              <w:rPr>
                <w:sz w:val="28"/>
                <w:szCs w:val="28"/>
              </w:rPr>
            </w:pPr>
            <w:r w:rsidRPr="00A120B7">
              <w:rPr>
                <w:sz w:val="28"/>
                <w:szCs w:val="28"/>
              </w:rPr>
              <w:t>в 2018 году – 23 299,7 тыс. руб.;</w:t>
            </w:r>
          </w:p>
          <w:p w:rsidR="00D85597" w:rsidRPr="00A120B7" w:rsidRDefault="00D85597" w:rsidP="00D85597">
            <w:pPr>
              <w:tabs>
                <w:tab w:val="left" w:pos="709"/>
              </w:tabs>
              <w:spacing w:after="20"/>
              <w:jc w:val="both"/>
              <w:rPr>
                <w:sz w:val="28"/>
                <w:szCs w:val="28"/>
              </w:rPr>
            </w:pPr>
            <w:r w:rsidRPr="00A120B7">
              <w:rPr>
                <w:sz w:val="28"/>
                <w:szCs w:val="28"/>
              </w:rPr>
              <w:t>в 2019 году – 24 013,6 тыс. руб.;</w:t>
            </w:r>
          </w:p>
          <w:p w:rsidR="00D85597" w:rsidRPr="00A120B7" w:rsidRDefault="00D85597" w:rsidP="00D85597">
            <w:pPr>
              <w:tabs>
                <w:tab w:val="left" w:pos="709"/>
              </w:tabs>
              <w:spacing w:after="20"/>
              <w:jc w:val="both"/>
              <w:rPr>
                <w:sz w:val="28"/>
                <w:szCs w:val="28"/>
              </w:rPr>
            </w:pPr>
            <w:r w:rsidRPr="00A120B7">
              <w:rPr>
                <w:sz w:val="28"/>
                <w:szCs w:val="28"/>
              </w:rPr>
              <w:t>в 2020 году – 25 927,0 тыс. руб.;</w:t>
            </w:r>
          </w:p>
          <w:p w:rsidR="00D85597" w:rsidRPr="00A120B7" w:rsidRDefault="00D85597" w:rsidP="00D85597">
            <w:pPr>
              <w:tabs>
                <w:tab w:val="left" w:pos="709"/>
              </w:tabs>
              <w:spacing w:after="20"/>
              <w:jc w:val="both"/>
              <w:rPr>
                <w:sz w:val="28"/>
                <w:szCs w:val="28"/>
              </w:rPr>
            </w:pPr>
            <w:r w:rsidRPr="00A120B7">
              <w:rPr>
                <w:sz w:val="28"/>
                <w:szCs w:val="28"/>
              </w:rPr>
              <w:t>в 2021 году – 30 985,1 тыс. руб.;</w:t>
            </w:r>
          </w:p>
          <w:p w:rsidR="00D85597" w:rsidRPr="00A120B7" w:rsidRDefault="00D85597" w:rsidP="00D85597">
            <w:pPr>
              <w:tabs>
                <w:tab w:val="left" w:pos="709"/>
              </w:tabs>
              <w:spacing w:after="20"/>
              <w:jc w:val="both"/>
              <w:rPr>
                <w:sz w:val="28"/>
                <w:szCs w:val="28"/>
              </w:rPr>
            </w:pPr>
            <w:r w:rsidRPr="00A120B7">
              <w:rPr>
                <w:sz w:val="28"/>
                <w:szCs w:val="28"/>
              </w:rPr>
              <w:t>в 2022 году – 33 811,0 тыс. руб.;</w:t>
            </w:r>
          </w:p>
          <w:p w:rsidR="00D85597" w:rsidRPr="00A120B7" w:rsidRDefault="00D85597" w:rsidP="00D85597">
            <w:pPr>
              <w:tabs>
                <w:tab w:val="left" w:pos="709"/>
              </w:tabs>
              <w:spacing w:after="20"/>
              <w:jc w:val="both"/>
              <w:rPr>
                <w:sz w:val="28"/>
                <w:szCs w:val="28"/>
              </w:rPr>
            </w:pPr>
            <w:r w:rsidRPr="00A120B7">
              <w:rPr>
                <w:sz w:val="28"/>
                <w:szCs w:val="28"/>
              </w:rPr>
              <w:t>в 2023 году – 36 534,2 тыс. руб.;</w:t>
            </w:r>
          </w:p>
          <w:p w:rsidR="00D85597" w:rsidRPr="00A120B7" w:rsidRDefault="00D85597" w:rsidP="00D85597">
            <w:pPr>
              <w:tabs>
                <w:tab w:val="left" w:pos="709"/>
              </w:tabs>
              <w:spacing w:after="20"/>
              <w:jc w:val="both"/>
              <w:rPr>
                <w:sz w:val="28"/>
                <w:szCs w:val="28"/>
              </w:rPr>
            </w:pPr>
            <w:r w:rsidRPr="00A120B7">
              <w:rPr>
                <w:sz w:val="28"/>
                <w:szCs w:val="28"/>
              </w:rPr>
              <w:t>в 2024 году – 46 116,4 тыс. руб.;</w:t>
            </w:r>
          </w:p>
          <w:p w:rsidR="00D85597" w:rsidRPr="00A120B7" w:rsidRDefault="00D85597" w:rsidP="00D85597">
            <w:pPr>
              <w:tabs>
                <w:tab w:val="left" w:pos="709"/>
              </w:tabs>
              <w:spacing w:after="20"/>
              <w:jc w:val="both"/>
              <w:rPr>
                <w:sz w:val="28"/>
                <w:szCs w:val="28"/>
              </w:rPr>
            </w:pPr>
            <w:r w:rsidRPr="00A120B7">
              <w:rPr>
                <w:sz w:val="28"/>
                <w:szCs w:val="28"/>
              </w:rPr>
              <w:t>в 2025 году – 5</w:t>
            </w:r>
            <w:r w:rsidR="00BF3D56" w:rsidRPr="00A120B7">
              <w:rPr>
                <w:sz w:val="28"/>
                <w:szCs w:val="28"/>
              </w:rPr>
              <w:t>7 902,8</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45 677,3 тыс. руб.;</w:t>
            </w:r>
          </w:p>
          <w:p w:rsidR="00D85597" w:rsidRPr="00A120B7" w:rsidRDefault="00D85597" w:rsidP="00D85597">
            <w:pPr>
              <w:tabs>
                <w:tab w:val="left" w:pos="709"/>
              </w:tabs>
              <w:spacing w:after="20"/>
              <w:jc w:val="both"/>
              <w:rPr>
                <w:sz w:val="28"/>
                <w:szCs w:val="28"/>
              </w:rPr>
            </w:pPr>
            <w:r w:rsidRPr="00A120B7">
              <w:rPr>
                <w:sz w:val="28"/>
                <w:szCs w:val="28"/>
              </w:rPr>
              <w:t>в 2027 году – 45 677,3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из них:</w:t>
            </w:r>
          </w:p>
          <w:p w:rsidR="00D85597" w:rsidRPr="00A120B7" w:rsidRDefault="00D85597" w:rsidP="00D85597">
            <w:pPr>
              <w:tabs>
                <w:tab w:val="left" w:pos="709"/>
              </w:tabs>
              <w:spacing w:after="20"/>
              <w:jc w:val="both"/>
              <w:rPr>
                <w:sz w:val="28"/>
                <w:szCs w:val="28"/>
              </w:rPr>
            </w:pPr>
            <w:r w:rsidRPr="00A120B7">
              <w:rPr>
                <w:sz w:val="28"/>
                <w:szCs w:val="28"/>
              </w:rPr>
              <w:t>из средств местного бюджета – 42</w:t>
            </w:r>
            <w:r w:rsidR="00BF3D56" w:rsidRPr="00A120B7">
              <w:rPr>
                <w:sz w:val="28"/>
                <w:szCs w:val="28"/>
              </w:rPr>
              <w:t>9 289,1</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17 748,0 тыс. руб.;</w:t>
            </w:r>
          </w:p>
          <w:p w:rsidR="00D85597" w:rsidRPr="00A120B7" w:rsidRDefault="00D85597" w:rsidP="00D85597">
            <w:pPr>
              <w:tabs>
                <w:tab w:val="left" w:pos="709"/>
              </w:tabs>
              <w:spacing w:after="20"/>
              <w:jc w:val="both"/>
              <w:rPr>
                <w:sz w:val="28"/>
                <w:szCs w:val="28"/>
              </w:rPr>
            </w:pPr>
            <w:r w:rsidRPr="00A120B7">
              <w:rPr>
                <w:sz w:val="28"/>
                <w:szCs w:val="28"/>
              </w:rPr>
              <w:t>в 2015 году – 19 241,6 тыс. руб.;</w:t>
            </w:r>
          </w:p>
          <w:p w:rsidR="00D85597" w:rsidRPr="00A120B7" w:rsidRDefault="00D85597" w:rsidP="00D85597">
            <w:pPr>
              <w:tabs>
                <w:tab w:val="left" w:pos="709"/>
              </w:tabs>
              <w:spacing w:after="20"/>
              <w:jc w:val="both"/>
              <w:rPr>
                <w:sz w:val="28"/>
                <w:szCs w:val="28"/>
              </w:rPr>
            </w:pPr>
            <w:r w:rsidRPr="00A120B7">
              <w:rPr>
                <w:sz w:val="28"/>
                <w:szCs w:val="28"/>
              </w:rPr>
              <w:t>в 2016 году – 19 742,3 тыс. руб.;</w:t>
            </w:r>
          </w:p>
          <w:p w:rsidR="00D85597" w:rsidRPr="00A120B7" w:rsidRDefault="00D85597" w:rsidP="00D85597">
            <w:pPr>
              <w:tabs>
                <w:tab w:val="left" w:pos="709"/>
              </w:tabs>
              <w:spacing w:after="20"/>
              <w:jc w:val="both"/>
              <w:rPr>
                <w:sz w:val="28"/>
                <w:szCs w:val="28"/>
              </w:rPr>
            </w:pPr>
            <w:r w:rsidRPr="00A120B7">
              <w:rPr>
                <w:sz w:val="28"/>
                <w:szCs w:val="28"/>
              </w:rPr>
              <w:t>в 2017 году – 19 388,1 тыс. руб.;</w:t>
            </w:r>
          </w:p>
          <w:p w:rsidR="00D85597" w:rsidRPr="00A120B7" w:rsidRDefault="00D85597" w:rsidP="00D85597">
            <w:pPr>
              <w:tabs>
                <w:tab w:val="left" w:pos="709"/>
              </w:tabs>
              <w:spacing w:after="20"/>
              <w:jc w:val="both"/>
              <w:rPr>
                <w:sz w:val="28"/>
                <w:szCs w:val="28"/>
              </w:rPr>
            </w:pPr>
            <w:r w:rsidRPr="00A120B7">
              <w:rPr>
                <w:sz w:val="28"/>
                <w:szCs w:val="28"/>
              </w:rPr>
              <w:t>в 2018 году –20 274,6 тыс. руб.;</w:t>
            </w:r>
          </w:p>
          <w:p w:rsidR="00D85597" w:rsidRPr="00A120B7" w:rsidRDefault="00D85597" w:rsidP="00D85597">
            <w:pPr>
              <w:tabs>
                <w:tab w:val="left" w:pos="709"/>
              </w:tabs>
              <w:spacing w:after="20"/>
              <w:jc w:val="both"/>
              <w:rPr>
                <w:sz w:val="28"/>
                <w:szCs w:val="28"/>
              </w:rPr>
            </w:pPr>
            <w:r w:rsidRPr="00A120B7">
              <w:rPr>
                <w:sz w:val="28"/>
                <w:szCs w:val="28"/>
              </w:rPr>
              <w:t>в 2019 году – 21 214,9 тыс. руб.;</w:t>
            </w:r>
          </w:p>
          <w:p w:rsidR="00D85597" w:rsidRPr="00A120B7" w:rsidRDefault="00D85597" w:rsidP="00D85597">
            <w:pPr>
              <w:tabs>
                <w:tab w:val="left" w:pos="709"/>
              </w:tabs>
              <w:spacing w:after="20"/>
              <w:jc w:val="both"/>
              <w:rPr>
                <w:sz w:val="28"/>
                <w:szCs w:val="28"/>
              </w:rPr>
            </w:pPr>
            <w:r w:rsidRPr="00A120B7">
              <w:rPr>
                <w:sz w:val="28"/>
                <w:szCs w:val="28"/>
              </w:rPr>
              <w:t>в 2020 году – 23 305,6 тыс. руб.;</w:t>
            </w:r>
          </w:p>
          <w:p w:rsidR="00D85597" w:rsidRPr="00A120B7" w:rsidRDefault="00D85597" w:rsidP="00D85597">
            <w:pPr>
              <w:tabs>
                <w:tab w:val="left" w:pos="709"/>
              </w:tabs>
              <w:spacing w:after="20"/>
              <w:jc w:val="both"/>
              <w:rPr>
                <w:sz w:val="28"/>
                <w:szCs w:val="28"/>
              </w:rPr>
            </w:pPr>
            <w:r w:rsidRPr="00A120B7">
              <w:rPr>
                <w:sz w:val="28"/>
                <w:szCs w:val="28"/>
              </w:rPr>
              <w:t>в 2021 году – 30 224,2 тыс. руб.;</w:t>
            </w:r>
          </w:p>
          <w:p w:rsidR="00D85597" w:rsidRPr="00A120B7" w:rsidRDefault="00D85597" w:rsidP="00D85597">
            <w:pPr>
              <w:tabs>
                <w:tab w:val="left" w:pos="709"/>
              </w:tabs>
              <w:spacing w:after="20"/>
              <w:jc w:val="both"/>
              <w:rPr>
                <w:sz w:val="28"/>
                <w:szCs w:val="28"/>
              </w:rPr>
            </w:pPr>
            <w:r w:rsidRPr="00A120B7">
              <w:rPr>
                <w:sz w:val="28"/>
                <w:szCs w:val="28"/>
              </w:rPr>
              <w:t>в 2022 году – 32 415,3 тыс. руб.;</w:t>
            </w:r>
          </w:p>
          <w:p w:rsidR="00D85597" w:rsidRPr="00A120B7" w:rsidRDefault="00D85597" w:rsidP="00D85597">
            <w:pPr>
              <w:tabs>
                <w:tab w:val="left" w:pos="709"/>
              </w:tabs>
              <w:spacing w:after="20"/>
              <w:jc w:val="both"/>
              <w:rPr>
                <w:sz w:val="28"/>
                <w:szCs w:val="28"/>
              </w:rPr>
            </w:pPr>
            <w:r w:rsidRPr="00A120B7">
              <w:rPr>
                <w:sz w:val="28"/>
                <w:szCs w:val="28"/>
              </w:rPr>
              <w:t>в 2023 году – 35 189,4 тыс. руб.;</w:t>
            </w:r>
          </w:p>
          <w:p w:rsidR="00D85597" w:rsidRPr="00A120B7" w:rsidRDefault="00D85597" w:rsidP="00D85597">
            <w:pPr>
              <w:tabs>
                <w:tab w:val="left" w:pos="709"/>
              </w:tabs>
              <w:spacing w:after="20"/>
              <w:jc w:val="both"/>
              <w:rPr>
                <w:sz w:val="28"/>
                <w:szCs w:val="28"/>
              </w:rPr>
            </w:pPr>
            <w:r w:rsidRPr="00A120B7">
              <w:rPr>
                <w:sz w:val="28"/>
                <w:szCs w:val="28"/>
              </w:rPr>
              <w:t>в 2024 году – 45 146,6 тыс. руб.;</w:t>
            </w:r>
          </w:p>
          <w:p w:rsidR="00D85597" w:rsidRPr="00A120B7" w:rsidRDefault="00D85597" w:rsidP="00D85597">
            <w:pPr>
              <w:tabs>
                <w:tab w:val="left" w:pos="709"/>
              </w:tabs>
              <w:spacing w:after="20"/>
              <w:jc w:val="both"/>
              <w:rPr>
                <w:sz w:val="28"/>
                <w:szCs w:val="28"/>
              </w:rPr>
            </w:pPr>
            <w:r w:rsidRPr="00A120B7">
              <w:rPr>
                <w:sz w:val="28"/>
                <w:szCs w:val="28"/>
              </w:rPr>
              <w:t>в 2025 году – 5</w:t>
            </w:r>
            <w:r w:rsidR="00BF3D56" w:rsidRPr="00A120B7">
              <w:rPr>
                <w:sz w:val="28"/>
                <w:szCs w:val="28"/>
              </w:rPr>
              <w:t>6 616,5</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44 391,0 тыс. руб.;</w:t>
            </w:r>
          </w:p>
          <w:p w:rsidR="00D85597" w:rsidRPr="00A120B7" w:rsidRDefault="00D85597" w:rsidP="00D85597">
            <w:pPr>
              <w:tabs>
                <w:tab w:val="left" w:pos="709"/>
              </w:tabs>
              <w:spacing w:after="20"/>
              <w:jc w:val="both"/>
              <w:rPr>
                <w:sz w:val="28"/>
                <w:szCs w:val="28"/>
              </w:rPr>
            </w:pPr>
            <w:r w:rsidRPr="00A120B7">
              <w:rPr>
                <w:sz w:val="28"/>
                <w:szCs w:val="28"/>
              </w:rPr>
              <w:t>в 2027 году – 44 391,0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краевого бюджета – 10 574,1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19,3 тыс. руб.;</w:t>
            </w:r>
          </w:p>
          <w:p w:rsidR="00D85597" w:rsidRPr="00A120B7" w:rsidRDefault="00D85597" w:rsidP="00D85597">
            <w:pPr>
              <w:tabs>
                <w:tab w:val="left" w:pos="709"/>
              </w:tabs>
              <w:spacing w:after="20"/>
              <w:jc w:val="both"/>
              <w:rPr>
                <w:sz w:val="28"/>
                <w:szCs w:val="28"/>
              </w:rPr>
            </w:pPr>
            <w:r w:rsidRPr="00A120B7">
              <w:rPr>
                <w:sz w:val="28"/>
                <w:szCs w:val="28"/>
              </w:rPr>
              <w:t>в 2015 году – 2 662,3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710,5 тыс. руб.;</w:t>
            </w:r>
          </w:p>
          <w:p w:rsidR="00D85597" w:rsidRPr="00A120B7" w:rsidRDefault="00D85597" w:rsidP="00D85597">
            <w:pPr>
              <w:tabs>
                <w:tab w:val="left" w:pos="709"/>
              </w:tabs>
              <w:spacing w:after="20"/>
              <w:jc w:val="both"/>
              <w:rPr>
                <w:sz w:val="28"/>
                <w:szCs w:val="28"/>
              </w:rPr>
            </w:pPr>
            <w:r w:rsidRPr="00A120B7">
              <w:rPr>
                <w:sz w:val="28"/>
                <w:szCs w:val="28"/>
              </w:rPr>
              <w:t>в 2018 году – 2 266,0 тыс. руб.;</w:t>
            </w:r>
          </w:p>
          <w:p w:rsidR="00D85597" w:rsidRPr="00A120B7" w:rsidRDefault="00D85597" w:rsidP="00D85597">
            <w:pPr>
              <w:tabs>
                <w:tab w:val="left" w:pos="709"/>
              </w:tabs>
              <w:spacing w:after="20"/>
              <w:jc w:val="both"/>
              <w:rPr>
                <w:sz w:val="28"/>
                <w:szCs w:val="28"/>
              </w:rPr>
            </w:pPr>
            <w:r w:rsidRPr="00A120B7">
              <w:rPr>
                <w:sz w:val="28"/>
                <w:szCs w:val="28"/>
              </w:rPr>
              <w:t>в 2019 году – 2 112,4 тыс. руб.;</w:t>
            </w:r>
          </w:p>
          <w:p w:rsidR="00D85597" w:rsidRPr="00A120B7" w:rsidRDefault="00D85597" w:rsidP="00D85597">
            <w:pPr>
              <w:tabs>
                <w:tab w:val="left" w:pos="709"/>
              </w:tabs>
              <w:spacing w:after="20"/>
              <w:jc w:val="both"/>
              <w:rPr>
                <w:sz w:val="28"/>
                <w:szCs w:val="28"/>
              </w:rPr>
            </w:pPr>
            <w:r w:rsidRPr="00A120B7">
              <w:rPr>
                <w:sz w:val="28"/>
                <w:szCs w:val="28"/>
              </w:rPr>
              <w:t>в 2020 году– 2 102,0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 303,9 тыс. руб.;</w:t>
            </w:r>
          </w:p>
          <w:p w:rsidR="00D85597" w:rsidRPr="00A120B7" w:rsidRDefault="00D85597" w:rsidP="00D85597">
            <w:pPr>
              <w:tabs>
                <w:tab w:val="left" w:pos="709"/>
              </w:tabs>
              <w:spacing w:after="20"/>
              <w:jc w:val="both"/>
              <w:rPr>
                <w:sz w:val="28"/>
                <w:szCs w:val="28"/>
              </w:rPr>
            </w:pPr>
            <w:r w:rsidRPr="00A120B7">
              <w:rPr>
                <w:sz w:val="28"/>
                <w:szCs w:val="28"/>
              </w:rPr>
              <w:t>в 2023 году – 397,7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-0,000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федерального бюджета – 0,00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в 2022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jc w:val="both"/>
              <w:rPr>
                <w:sz w:val="28"/>
                <w:szCs w:val="28"/>
              </w:rPr>
            </w:pPr>
            <w:r w:rsidRPr="00A120B7">
              <w:rPr>
                <w:sz w:val="28"/>
                <w:szCs w:val="28"/>
              </w:rPr>
              <w:t>из внебюджетных средств – 12 508,7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427,7 тыс. руб.;</w:t>
            </w:r>
          </w:p>
          <w:p w:rsidR="00D85597" w:rsidRPr="00A120B7" w:rsidRDefault="00D85597" w:rsidP="00D85597">
            <w:pPr>
              <w:tabs>
                <w:tab w:val="left" w:pos="709"/>
              </w:tabs>
              <w:spacing w:after="20"/>
              <w:jc w:val="both"/>
              <w:rPr>
                <w:sz w:val="28"/>
                <w:szCs w:val="28"/>
              </w:rPr>
            </w:pPr>
            <w:r w:rsidRPr="00A120B7">
              <w:rPr>
                <w:sz w:val="28"/>
                <w:szCs w:val="28"/>
              </w:rPr>
              <w:t>в 2015 году – 852,6 тыс. руб.;</w:t>
            </w:r>
          </w:p>
          <w:p w:rsidR="00D85597" w:rsidRPr="00A120B7" w:rsidRDefault="00D85597" w:rsidP="00D85597">
            <w:pPr>
              <w:tabs>
                <w:tab w:val="left" w:pos="709"/>
              </w:tabs>
              <w:spacing w:after="20"/>
              <w:jc w:val="both"/>
              <w:rPr>
                <w:sz w:val="28"/>
                <w:szCs w:val="28"/>
              </w:rPr>
            </w:pPr>
            <w:r w:rsidRPr="00A120B7">
              <w:rPr>
                <w:sz w:val="28"/>
                <w:szCs w:val="28"/>
              </w:rPr>
              <w:t>в 2016 году – 747,1 тыс. руб.;</w:t>
            </w:r>
          </w:p>
          <w:p w:rsidR="00D85597" w:rsidRPr="00A120B7" w:rsidRDefault="00D85597" w:rsidP="00D85597">
            <w:pPr>
              <w:tabs>
                <w:tab w:val="left" w:pos="709"/>
              </w:tabs>
              <w:spacing w:after="20"/>
              <w:jc w:val="both"/>
              <w:rPr>
                <w:sz w:val="28"/>
                <w:szCs w:val="28"/>
              </w:rPr>
            </w:pPr>
            <w:r w:rsidRPr="00A120B7">
              <w:rPr>
                <w:sz w:val="28"/>
                <w:szCs w:val="28"/>
              </w:rPr>
              <w:t>в 2017 году – 888,0 тыс. руб.;</w:t>
            </w:r>
          </w:p>
          <w:p w:rsidR="00D85597" w:rsidRPr="00A120B7" w:rsidRDefault="00D85597" w:rsidP="00D85597">
            <w:pPr>
              <w:tabs>
                <w:tab w:val="left" w:pos="709"/>
              </w:tabs>
              <w:spacing w:after="20"/>
              <w:jc w:val="both"/>
              <w:rPr>
                <w:sz w:val="28"/>
                <w:szCs w:val="28"/>
              </w:rPr>
            </w:pPr>
            <w:r w:rsidRPr="00A120B7">
              <w:rPr>
                <w:sz w:val="28"/>
                <w:szCs w:val="28"/>
              </w:rPr>
              <w:t>в 2018 году – 759,1 тыс. руб.;</w:t>
            </w:r>
          </w:p>
          <w:p w:rsidR="00D85597" w:rsidRPr="00A120B7" w:rsidRDefault="00D85597" w:rsidP="00D85597">
            <w:pPr>
              <w:tabs>
                <w:tab w:val="left" w:pos="709"/>
              </w:tabs>
              <w:spacing w:after="20"/>
              <w:jc w:val="both"/>
              <w:rPr>
                <w:sz w:val="28"/>
                <w:szCs w:val="28"/>
              </w:rPr>
            </w:pPr>
            <w:r w:rsidRPr="00A120B7">
              <w:rPr>
                <w:sz w:val="28"/>
                <w:szCs w:val="28"/>
              </w:rPr>
              <w:t>в 2019 году – 686,3 тыс. руб.;</w:t>
            </w:r>
          </w:p>
          <w:p w:rsidR="00D85597" w:rsidRPr="00A120B7" w:rsidRDefault="00D85597" w:rsidP="00D85597">
            <w:pPr>
              <w:tabs>
                <w:tab w:val="left" w:pos="709"/>
              </w:tabs>
              <w:spacing w:after="20"/>
              <w:jc w:val="both"/>
              <w:rPr>
                <w:sz w:val="28"/>
                <w:szCs w:val="28"/>
              </w:rPr>
            </w:pPr>
            <w:r w:rsidRPr="00A120B7">
              <w:rPr>
                <w:sz w:val="28"/>
                <w:szCs w:val="28"/>
              </w:rPr>
              <w:t>в 2020 году– 519,4 тыс. руб.;</w:t>
            </w:r>
          </w:p>
          <w:p w:rsidR="00D85597" w:rsidRPr="00A120B7" w:rsidRDefault="00D85597" w:rsidP="00D85597">
            <w:pPr>
              <w:tabs>
                <w:tab w:val="left" w:pos="709"/>
              </w:tabs>
              <w:spacing w:after="20"/>
              <w:jc w:val="both"/>
              <w:rPr>
                <w:sz w:val="28"/>
                <w:szCs w:val="28"/>
              </w:rPr>
            </w:pPr>
            <w:r w:rsidRPr="00A120B7">
              <w:rPr>
                <w:sz w:val="28"/>
                <w:szCs w:val="28"/>
              </w:rPr>
              <w:t>в 2021 году – 760,9 тыс. руб.;</w:t>
            </w:r>
          </w:p>
          <w:p w:rsidR="00D85597" w:rsidRPr="00A120B7" w:rsidRDefault="00D85597" w:rsidP="00D85597">
            <w:pPr>
              <w:tabs>
                <w:tab w:val="left" w:pos="709"/>
              </w:tabs>
              <w:spacing w:after="20"/>
              <w:jc w:val="both"/>
              <w:rPr>
                <w:sz w:val="28"/>
                <w:szCs w:val="28"/>
              </w:rPr>
            </w:pPr>
            <w:r w:rsidRPr="00A120B7">
              <w:rPr>
                <w:sz w:val="28"/>
                <w:szCs w:val="28"/>
              </w:rPr>
              <w:t>в 2022 году – 1 091,8 тыс. руб.;</w:t>
            </w:r>
          </w:p>
          <w:p w:rsidR="00D85597" w:rsidRPr="00A120B7" w:rsidRDefault="00D85597" w:rsidP="00D85597">
            <w:pPr>
              <w:tabs>
                <w:tab w:val="left" w:pos="709"/>
              </w:tabs>
              <w:spacing w:after="20"/>
              <w:jc w:val="both"/>
              <w:rPr>
                <w:sz w:val="28"/>
                <w:szCs w:val="28"/>
              </w:rPr>
            </w:pPr>
            <w:r w:rsidRPr="00A120B7">
              <w:rPr>
                <w:sz w:val="28"/>
                <w:szCs w:val="28"/>
              </w:rPr>
              <w:t>в 2023 году – 947,1 тыс. руб.;</w:t>
            </w:r>
          </w:p>
          <w:p w:rsidR="00D85597" w:rsidRPr="00A120B7" w:rsidRDefault="00D85597" w:rsidP="00D85597">
            <w:pPr>
              <w:tabs>
                <w:tab w:val="left" w:pos="709"/>
              </w:tabs>
              <w:spacing w:after="20"/>
              <w:jc w:val="both"/>
              <w:rPr>
                <w:sz w:val="28"/>
                <w:szCs w:val="28"/>
              </w:rPr>
            </w:pPr>
            <w:r w:rsidRPr="00A120B7">
              <w:rPr>
                <w:sz w:val="28"/>
                <w:szCs w:val="28"/>
              </w:rPr>
              <w:t>в 2024 году – 969,8 тыс. руб.;</w:t>
            </w:r>
          </w:p>
          <w:p w:rsidR="00D85597" w:rsidRPr="00A120B7" w:rsidRDefault="00D85597" w:rsidP="00D85597">
            <w:pPr>
              <w:tabs>
                <w:tab w:val="left" w:pos="709"/>
              </w:tabs>
              <w:spacing w:after="20"/>
              <w:jc w:val="both"/>
              <w:rPr>
                <w:sz w:val="28"/>
                <w:szCs w:val="28"/>
              </w:rPr>
            </w:pPr>
            <w:r w:rsidRPr="00A120B7">
              <w:rPr>
                <w:sz w:val="28"/>
                <w:szCs w:val="28"/>
              </w:rPr>
              <w:t>в 2025 году – 1 286,3 тыс. руб.;</w:t>
            </w:r>
          </w:p>
          <w:p w:rsidR="00D85597" w:rsidRPr="00A120B7" w:rsidRDefault="00D85597" w:rsidP="00D85597">
            <w:pPr>
              <w:tabs>
                <w:tab w:val="left" w:pos="709"/>
              </w:tabs>
              <w:spacing w:after="20"/>
              <w:jc w:val="both"/>
              <w:rPr>
                <w:sz w:val="28"/>
                <w:szCs w:val="28"/>
              </w:rPr>
            </w:pPr>
            <w:r w:rsidRPr="00A120B7">
              <w:rPr>
                <w:sz w:val="28"/>
                <w:szCs w:val="28"/>
              </w:rPr>
              <w:t>в 2026 году – 1 286,3 тыс. руб.;</w:t>
            </w:r>
          </w:p>
          <w:p w:rsidR="00C66375" w:rsidRPr="00A120B7" w:rsidRDefault="00D85597" w:rsidP="00D85597">
            <w:pPr>
              <w:tabs>
                <w:tab w:val="left" w:pos="709"/>
              </w:tabs>
              <w:spacing w:after="20"/>
              <w:jc w:val="both"/>
              <w:rPr>
                <w:sz w:val="28"/>
                <w:szCs w:val="28"/>
              </w:rPr>
            </w:pPr>
            <w:r w:rsidRPr="00A120B7">
              <w:rPr>
                <w:sz w:val="28"/>
                <w:szCs w:val="28"/>
              </w:rPr>
              <w:t>в 2027 году – 1 286,3 тыс. руб.</w:t>
            </w:r>
          </w:p>
        </w:tc>
      </w:tr>
      <w:tr w:rsidR="00C66375" w:rsidRPr="00A120B7" w:rsidTr="006C6316">
        <w:tc>
          <w:tcPr>
            <w:tcW w:w="2943" w:type="dxa"/>
          </w:tcPr>
          <w:p w:rsidR="00C66375" w:rsidRPr="00A120B7" w:rsidRDefault="00C66375" w:rsidP="00C66375">
            <w:pPr>
              <w:tabs>
                <w:tab w:val="left" w:pos="709"/>
              </w:tabs>
              <w:spacing w:after="20"/>
              <w:jc w:val="both"/>
              <w:rPr>
                <w:sz w:val="28"/>
                <w:szCs w:val="28"/>
              </w:rPr>
            </w:pPr>
            <w:r w:rsidRPr="00A120B7">
              <w:rPr>
                <w:sz w:val="28"/>
                <w:szCs w:val="28"/>
              </w:rPr>
              <w:lastRenderedPageBreak/>
              <w:t>Система организации контроля за исполнением подпрограммы</w:t>
            </w:r>
          </w:p>
        </w:tc>
        <w:tc>
          <w:tcPr>
            <w:tcW w:w="6525" w:type="dxa"/>
          </w:tcPr>
          <w:p w:rsidR="00C66375" w:rsidRPr="00A120B7" w:rsidRDefault="00C66375" w:rsidP="00C66375">
            <w:pPr>
              <w:tabs>
                <w:tab w:val="left" w:pos="709"/>
              </w:tabs>
              <w:spacing w:after="20"/>
              <w:jc w:val="both"/>
              <w:rPr>
                <w:sz w:val="28"/>
                <w:szCs w:val="28"/>
              </w:rPr>
            </w:pPr>
            <w:r w:rsidRPr="00A120B7">
              <w:rPr>
                <w:sz w:val="28"/>
                <w:szCs w:val="28"/>
              </w:rPr>
              <w:t xml:space="preserve">отдел культуры администрации города Дивногорска </w:t>
            </w:r>
            <w:r w:rsidRPr="00A120B7">
              <w:rPr>
                <w:sz w:val="28"/>
                <w:szCs w:val="28"/>
              </w:rPr>
              <w:br/>
            </w:r>
          </w:p>
        </w:tc>
      </w:tr>
    </w:tbl>
    <w:p w:rsidR="00C66375" w:rsidRPr="00A120B7" w:rsidRDefault="00C66375" w:rsidP="00C66375">
      <w:pPr>
        <w:tabs>
          <w:tab w:val="left" w:pos="709"/>
        </w:tabs>
        <w:spacing w:after="20"/>
        <w:ind w:firstLine="709"/>
        <w:jc w:val="both"/>
        <w:rPr>
          <w:sz w:val="28"/>
          <w:szCs w:val="28"/>
        </w:rPr>
      </w:pPr>
      <w:r w:rsidRPr="00A120B7">
        <w:rPr>
          <w:sz w:val="28"/>
          <w:szCs w:val="28"/>
        </w:rPr>
        <w:t>2. Основные разделы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2.1. Постановка муниципальной проблемы и обоснование необходимости разработки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Сеть муниципальных образовательных учреждений дополнительного образования детей включает: муниципальное бюджетное учреждение дополнительного образования «Детская Школа Искусств города Дивногорска», муниципальное бюджетное учреждение дополнительного образования «Дивногорская детская художественная школа им. Е.А. Шепелевича».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муниципальном образовании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предоставляется </w:t>
      </w:r>
      <w:r w:rsidRPr="00A120B7">
        <w:rPr>
          <w:sz w:val="28"/>
          <w:szCs w:val="28"/>
        </w:rPr>
        <w:lastRenderedPageBreak/>
        <w:t xml:space="preserve">возможность участия в региональных, всероссийских, международных конкурсах, фестивалях и выставках. </w:t>
      </w:r>
    </w:p>
    <w:p w:rsidR="00C66375" w:rsidRPr="00A120B7" w:rsidRDefault="00C66375" w:rsidP="00C66375">
      <w:pPr>
        <w:tabs>
          <w:tab w:val="left" w:pos="709"/>
        </w:tabs>
        <w:spacing w:after="20"/>
        <w:ind w:firstLine="709"/>
        <w:jc w:val="both"/>
        <w:rPr>
          <w:sz w:val="28"/>
          <w:szCs w:val="28"/>
        </w:rPr>
      </w:pPr>
      <w:r w:rsidRPr="00A120B7">
        <w:rPr>
          <w:sz w:val="28"/>
          <w:szCs w:val="28"/>
        </w:rPr>
        <w:t>В партнёрстве с преподавателями Красноярского колледжа искусств имени П.И. Иванова-Радкевича в Детской школе искусств с 2016 года проводятся открытые методические чтения преподавателей музыкальных школ и школ искусств центральной группы районов Красноярского края. Школа реализует собственные творческие проекты: зональный конкурс гитаристов «Звучит гитара</w:t>
      </w:r>
      <w:r w:rsidRPr="00A120B7">
        <w:rPr>
          <w:b/>
          <w:sz w:val="28"/>
          <w:szCs w:val="28"/>
        </w:rPr>
        <w:t>»,</w:t>
      </w:r>
      <w:r w:rsidRPr="00A120B7">
        <w:rPr>
          <w:sz w:val="28"/>
          <w:szCs w:val="28"/>
        </w:rPr>
        <w:t xml:space="preserve"> зональный конкурс фортепианных пьес «Арабеска», зональную олимпиаду по сольфеджио «Дивногорский эрудит».</w:t>
      </w:r>
    </w:p>
    <w:p w:rsidR="00C66375" w:rsidRPr="00A120B7" w:rsidRDefault="00C66375" w:rsidP="00C66375">
      <w:pPr>
        <w:tabs>
          <w:tab w:val="left" w:pos="709"/>
        </w:tabs>
        <w:spacing w:after="20"/>
        <w:ind w:firstLine="709"/>
        <w:jc w:val="both"/>
        <w:rPr>
          <w:sz w:val="28"/>
          <w:szCs w:val="28"/>
        </w:rPr>
      </w:pPr>
      <w:r w:rsidRPr="00A120B7">
        <w:rPr>
          <w:sz w:val="28"/>
          <w:szCs w:val="28"/>
        </w:rPr>
        <w:t>Дивногорская детская художественная школа им. Е.А. Шепелевича дважды признавалась лучшей школой Красноярского края. Все преподаватели школы являются выпускниками Красноярского художественного училища им. В.И. Сурикова. Сотрудничество двух учреждений в области классического художественного искусства продолжается на протяжении многих лет. Школа является организатором городского конкурса художественного творчества «Фиалка».</w:t>
      </w:r>
    </w:p>
    <w:p w:rsidR="00C66375" w:rsidRPr="00A120B7" w:rsidRDefault="00C66375" w:rsidP="00C66375">
      <w:pPr>
        <w:tabs>
          <w:tab w:val="left" w:pos="709"/>
        </w:tabs>
        <w:spacing w:after="20"/>
        <w:ind w:firstLine="709"/>
        <w:jc w:val="both"/>
        <w:rPr>
          <w:sz w:val="28"/>
          <w:szCs w:val="28"/>
        </w:rPr>
      </w:pPr>
      <w:r w:rsidRPr="00A120B7">
        <w:rPr>
          <w:sz w:val="28"/>
          <w:szCs w:val="28"/>
        </w:rPr>
        <w:t>В 2020 году контингент учащихся школ составил 573 человек, охват услугами детского населения в возрасте от 5 до 17 лет составляет 11,09 %, при краевом показателе 12, 7%. В 2021 году контингент учащихся школ составил 516 учащихся, охват услугами детского населения в возрасте от 5 до 17 лет составил 9,78 %. В 2022 году контингент учащихся школ составил 529 человек, охват услугами детского населения в возрасте от 5 до 17 лет составил 9,98%.</w:t>
      </w:r>
      <w:r w:rsidR="00D60959" w:rsidRPr="00A120B7">
        <w:rPr>
          <w:sz w:val="28"/>
          <w:szCs w:val="28"/>
        </w:rPr>
        <w:t xml:space="preserve"> </w:t>
      </w:r>
      <w:r w:rsidRPr="00A120B7">
        <w:rPr>
          <w:sz w:val="28"/>
          <w:szCs w:val="28"/>
        </w:rPr>
        <w:t>В 2023 году контингент учащихся школ составил 515 человек, охват услугами детского населения в возрасте от 5 до 17 лет составил 9,74 %.</w:t>
      </w:r>
      <w:r w:rsidR="00D60959" w:rsidRPr="00A120B7">
        <w:rPr>
          <w:sz w:val="28"/>
          <w:szCs w:val="28"/>
        </w:rPr>
        <w:t xml:space="preserve"> </w:t>
      </w:r>
    </w:p>
    <w:p w:rsidR="00C66375" w:rsidRPr="00A120B7" w:rsidRDefault="00C66375" w:rsidP="00C66375">
      <w:pPr>
        <w:tabs>
          <w:tab w:val="left" w:pos="709"/>
        </w:tabs>
        <w:spacing w:after="20"/>
        <w:ind w:firstLine="709"/>
        <w:jc w:val="both"/>
        <w:rPr>
          <w:sz w:val="28"/>
          <w:szCs w:val="28"/>
        </w:rPr>
      </w:pPr>
      <w:r w:rsidRPr="00A120B7">
        <w:rPr>
          <w:sz w:val="28"/>
          <w:szCs w:val="28"/>
        </w:rPr>
        <w:t>Детской школой искусств приобретены в 2022 году флейта, кларнет, усилитель для электрогитары, стойка для барабана, барабанные палочки, 7 пультов (стоек) для нот. В 1 квартале 2023 года приобретены 2 виолончели, 1 саксофон-тенор, 3 пульта для нот.</w:t>
      </w:r>
    </w:p>
    <w:p w:rsidR="00C66375" w:rsidRPr="00A120B7" w:rsidRDefault="00C66375" w:rsidP="00C66375">
      <w:pPr>
        <w:tabs>
          <w:tab w:val="left" w:pos="709"/>
        </w:tabs>
        <w:spacing w:after="20"/>
        <w:ind w:firstLine="709"/>
        <w:jc w:val="both"/>
        <w:rPr>
          <w:sz w:val="28"/>
          <w:szCs w:val="28"/>
        </w:rPr>
      </w:pPr>
      <w:r w:rsidRPr="00A120B7">
        <w:rPr>
          <w:sz w:val="28"/>
          <w:szCs w:val="28"/>
        </w:rPr>
        <w:t>Художественной школой в 2022 году приобретены рамы для оформления детских работ, стойки-мольберты.</w:t>
      </w:r>
    </w:p>
    <w:p w:rsidR="00C66375" w:rsidRPr="00A120B7" w:rsidRDefault="00C66375" w:rsidP="00C66375">
      <w:pPr>
        <w:tabs>
          <w:tab w:val="left" w:pos="709"/>
        </w:tabs>
        <w:spacing w:after="20"/>
        <w:ind w:firstLine="709"/>
        <w:jc w:val="both"/>
        <w:rPr>
          <w:sz w:val="28"/>
          <w:szCs w:val="28"/>
        </w:rPr>
      </w:pPr>
      <w:r w:rsidRPr="00A120B7">
        <w:rPr>
          <w:sz w:val="28"/>
          <w:szCs w:val="28"/>
        </w:rPr>
        <w:t>Несмотря на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C66375" w:rsidRPr="00A120B7" w:rsidRDefault="00C66375" w:rsidP="00C66375">
      <w:pPr>
        <w:tabs>
          <w:tab w:val="left" w:pos="709"/>
        </w:tabs>
        <w:spacing w:after="20"/>
        <w:ind w:firstLine="709"/>
        <w:jc w:val="both"/>
        <w:rPr>
          <w:sz w:val="28"/>
          <w:szCs w:val="28"/>
        </w:rPr>
      </w:pPr>
      <w:r w:rsidRPr="00A120B7">
        <w:rPr>
          <w:sz w:val="28"/>
          <w:szCs w:val="28"/>
        </w:rPr>
        <w:t>В 2021 году за счет средств местного бюджета разработана проектно-сметная документация на капитальный ремонт кровли и отмостки здания Детской школы искусств стоимостью 170,8 тыс. руб. Заявка школы включена в конкурсную документацию от субъекта федерации в 2021, 2022, 2023 годах.</w:t>
      </w:r>
    </w:p>
    <w:p w:rsidR="00C66375" w:rsidRPr="00A120B7" w:rsidRDefault="00C66375" w:rsidP="00C66375">
      <w:pPr>
        <w:tabs>
          <w:tab w:val="left" w:pos="709"/>
        </w:tabs>
        <w:spacing w:after="20"/>
        <w:ind w:firstLine="709"/>
        <w:jc w:val="both"/>
        <w:rPr>
          <w:sz w:val="28"/>
          <w:szCs w:val="28"/>
        </w:rPr>
      </w:pPr>
      <w:r w:rsidRPr="00A120B7">
        <w:rPr>
          <w:sz w:val="28"/>
          <w:szCs w:val="28"/>
        </w:rPr>
        <w:t>Работа с одаренными детьми проводится не только образовательными учреждениями в области культуры. На территории муниципального образования при учреждениях культурно-досугового типа работают</w:t>
      </w:r>
      <w:r w:rsidR="00D60959" w:rsidRPr="00A120B7">
        <w:rPr>
          <w:sz w:val="28"/>
          <w:szCs w:val="28"/>
        </w:rPr>
        <w:t xml:space="preserve"> </w:t>
      </w:r>
      <w:r w:rsidRPr="00A120B7">
        <w:rPr>
          <w:sz w:val="28"/>
          <w:szCs w:val="28"/>
        </w:rPr>
        <w:t xml:space="preserve">клубные формирования для детей до 14 лет с общим числом участников 426 человек. </w:t>
      </w:r>
      <w:r w:rsidRPr="00A120B7">
        <w:rPr>
          <w:sz w:val="28"/>
          <w:szCs w:val="28"/>
        </w:rPr>
        <w:lastRenderedPageBreak/>
        <w:t xml:space="preserve">Учреждения культурно-досугового типа проводят детские конкурсы, смотры, фестивали, выставки, экскурсии и другие мероприятия. </w:t>
      </w:r>
    </w:p>
    <w:p w:rsidR="00C66375" w:rsidRPr="00A120B7" w:rsidRDefault="00C66375" w:rsidP="00C66375">
      <w:pPr>
        <w:tabs>
          <w:tab w:val="left" w:pos="709"/>
        </w:tabs>
        <w:spacing w:after="20"/>
        <w:ind w:firstLine="709"/>
        <w:jc w:val="both"/>
        <w:rPr>
          <w:sz w:val="28"/>
          <w:szCs w:val="28"/>
        </w:rPr>
      </w:pPr>
      <w:r w:rsidRPr="00A120B7">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зданий, мероприятий по обеспечению безопасности).</w:t>
      </w:r>
    </w:p>
    <w:p w:rsidR="00C66375" w:rsidRPr="00A120B7" w:rsidRDefault="00C66375" w:rsidP="00C66375">
      <w:pPr>
        <w:tabs>
          <w:tab w:val="left" w:pos="709"/>
        </w:tabs>
        <w:spacing w:after="20"/>
        <w:ind w:firstLine="709"/>
        <w:jc w:val="both"/>
        <w:rPr>
          <w:sz w:val="28"/>
          <w:szCs w:val="28"/>
        </w:rPr>
      </w:pPr>
      <w:r w:rsidRPr="00A120B7">
        <w:rPr>
          <w:sz w:val="28"/>
          <w:szCs w:val="28"/>
        </w:rPr>
        <w:t>2.2. Основная цель, задачи, этапы и сроки выполнения подпрограммы, целевые индикаторы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 учетом целевых установок и приоритетов государственной культурной политики, Стратегии государственной культурной политики на период до 2030 года, утверждённой Распоряжением Правительства Российской Федерации от 29.02.2016 № 326-р, а также Стратегии социально-экономического развития муниципального образования город Дивногорска до 2030 года, утвержденной решением городского Совета депутатов от 26.11.2019 №48-308-ГС, целью подпрограммы определено обеспечение поступательного развития муниципальной системы дополнительного образования детей в области культуры. </w:t>
      </w:r>
    </w:p>
    <w:p w:rsidR="00C66375" w:rsidRPr="00A120B7" w:rsidRDefault="00C66375" w:rsidP="00C66375">
      <w:pPr>
        <w:tabs>
          <w:tab w:val="left" w:pos="709"/>
        </w:tabs>
        <w:spacing w:after="20"/>
        <w:ind w:firstLine="709"/>
        <w:jc w:val="both"/>
        <w:rPr>
          <w:sz w:val="28"/>
          <w:szCs w:val="28"/>
        </w:rPr>
      </w:pPr>
      <w:r w:rsidRPr="00A120B7">
        <w:rPr>
          <w:sz w:val="28"/>
          <w:szCs w:val="28"/>
        </w:rPr>
        <w:t>Достижение данной цели потребует решения задач:</w:t>
      </w:r>
    </w:p>
    <w:p w:rsidR="00C66375" w:rsidRPr="00A120B7" w:rsidRDefault="00C66375" w:rsidP="00C66375">
      <w:pPr>
        <w:tabs>
          <w:tab w:val="left" w:pos="709"/>
        </w:tabs>
        <w:spacing w:after="20"/>
        <w:ind w:firstLine="709"/>
        <w:jc w:val="both"/>
        <w:rPr>
          <w:sz w:val="28"/>
          <w:szCs w:val="28"/>
        </w:rPr>
      </w:pPr>
      <w:r w:rsidRPr="00A120B7">
        <w:rPr>
          <w:sz w:val="28"/>
          <w:szCs w:val="28"/>
        </w:rPr>
        <w:t>создание в системе дополнительного образования равных возможностей для современного качественного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Сроки исполнения подпрограммы: 2014 - 2027 годы.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Подпрограмма не предусматривает отдельные этапы реализации.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Целевым индикатором реализации подпрограммы является: доля детей, привлекаемых к участию в творческих мероприятиях, в общем числе детей. </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Целевой индикатор приведен в приложении № 1 к подпрограмме. </w:t>
      </w:r>
    </w:p>
    <w:p w:rsidR="00C66375" w:rsidRPr="00A120B7" w:rsidRDefault="00C66375" w:rsidP="00C66375">
      <w:pPr>
        <w:tabs>
          <w:tab w:val="left" w:pos="709"/>
        </w:tabs>
        <w:spacing w:after="20"/>
        <w:ind w:firstLine="709"/>
        <w:jc w:val="both"/>
        <w:rPr>
          <w:sz w:val="28"/>
          <w:szCs w:val="28"/>
        </w:rPr>
      </w:pPr>
      <w:r w:rsidRPr="00A120B7">
        <w:rPr>
          <w:sz w:val="28"/>
          <w:szCs w:val="28"/>
        </w:rPr>
        <w:t>2.3. Механизм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2.3.1. Главный распорядитель бюджетных средств – отдел культуры администрации города Дивногорска (далее – Отдел).</w:t>
      </w:r>
    </w:p>
    <w:p w:rsidR="00C66375" w:rsidRPr="00A120B7" w:rsidRDefault="00C66375" w:rsidP="00C66375">
      <w:pPr>
        <w:tabs>
          <w:tab w:val="left" w:pos="709"/>
        </w:tabs>
        <w:spacing w:after="20"/>
        <w:ind w:firstLine="709"/>
        <w:jc w:val="both"/>
        <w:rPr>
          <w:sz w:val="28"/>
          <w:szCs w:val="28"/>
        </w:rPr>
      </w:pPr>
      <w:r w:rsidRPr="00A120B7">
        <w:rPr>
          <w:sz w:val="28"/>
          <w:szCs w:val="28"/>
        </w:rPr>
        <w:t>2.3.2. Реализация мероприятий подпрограммы осуществляется путем предоставления субсидий по соглашениям, заключенным между отделом культуры администрации города Дивногорска 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C66375" w:rsidRPr="00A120B7" w:rsidRDefault="00C66375" w:rsidP="00C66375">
      <w:pPr>
        <w:tabs>
          <w:tab w:val="left" w:pos="709"/>
        </w:tabs>
        <w:spacing w:after="20"/>
        <w:ind w:firstLine="709"/>
        <w:jc w:val="both"/>
        <w:rPr>
          <w:sz w:val="28"/>
          <w:szCs w:val="28"/>
        </w:rPr>
      </w:pPr>
      <w:r w:rsidRPr="00A120B7">
        <w:rPr>
          <w:sz w:val="28"/>
          <w:szCs w:val="28"/>
        </w:rPr>
        <w:t>1) по подпунктам 1.1, 1.1.2, 1.1.3, 1.1.4, 1.1.5, 1.1.7, 1.1.8, 1.1.9, 1.1.10, 1.1.11, 1.1.12, 1.1.13, 1.1.14, 1.1.15, 1.1.17 пункта 1 мероприятий подпрограммы – муниципальному бюджетному учреждению дополнительного образования «Детская Школа Искусств города Дивногорска»; муниципальному бюджетному учреждению дополнительного образования «Дивногорская художественная школа им. Е.А. Шепелевича».</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Расходы на обеспечение деятельности подведомственных учреждений предусмотрены на основании постановления администрации города Дивногорска от 24.12.2012 № 264п «Об утверждении Положения о порядке и условиях формирования муниципального задания в отношении муниципальных учреждений, финансового обеспечения и оценки выполнения муниципального задания».</w:t>
      </w:r>
    </w:p>
    <w:p w:rsidR="00C66375" w:rsidRPr="00A120B7" w:rsidRDefault="00C66375" w:rsidP="00C66375">
      <w:pPr>
        <w:tabs>
          <w:tab w:val="left" w:pos="709"/>
        </w:tabs>
        <w:spacing w:after="20"/>
        <w:ind w:firstLine="709"/>
        <w:jc w:val="both"/>
        <w:rPr>
          <w:bCs/>
          <w:sz w:val="28"/>
          <w:szCs w:val="28"/>
        </w:rPr>
      </w:pPr>
      <w:r w:rsidRPr="00A120B7">
        <w:rPr>
          <w:bCs/>
          <w:sz w:val="28"/>
          <w:szCs w:val="28"/>
        </w:rPr>
        <w:t>Реализация мероприятий подпрограммы, предусмотренных подпунктом 1.1.1, пункта 1 мероприятий подпрограммы, осуществляется путем предоставления субсидии по соглашениям, заключенным между отделом культуры администрации города Дивногорска и муниципальными учреждениями культуры, подведомственными отделу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p>
    <w:p w:rsidR="00C66375" w:rsidRPr="00A120B7" w:rsidRDefault="00C66375" w:rsidP="00C66375">
      <w:pPr>
        <w:tabs>
          <w:tab w:val="left" w:pos="709"/>
        </w:tabs>
        <w:spacing w:after="20"/>
        <w:jc w:val="both"/>
        <w:rPr>
          <w:sz w:val="28"/>
          <w:szCs w:val="28"/>
        </w:rPr>
      </w:pPr>
      <w:r w:rsidRPr="00A120B7">
        <w:rPr>
          <w:sz w:val="28"/>
          <w:szCs w:val="28"/>
        </w:rPr>
        <w:tab/>
        <w:t>Расходы на обеспечение деятельности подведомственных учреждений предусмотрены на основании постановления администрации города Дивногорска от 28.10.2011 № 274п «Об утверждении Порядка определения объема и условия предоставления из бюджета г. Дивногорска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C66375" w:rsidRPr="00A120B7" w:rsidRDefault="00C66375" w:rsidP="00C66375">
      <w:pPr>
        <w:tabs>
          <w:tab w:val="left" w:pos="709"/>
        </w:tabs>
        <w:spacing w:after="20"/>
        <w:jc w:val="both"/>
        <w:rPr>
          <w:sz w:val="28"/>
          <w:szCs w:val="28"/>
        </w:rPr>
      </w:pPr>
      <w:r w:rsidRPr="00A120B7">
        <w:rPr>
          <w:sz w:val="28"/>
          <w:szCs w:val="28"/>
        </w:rPr>
        <w:tab/>
        <w:t>Субсидии, предоставляемые по подпунктам 1.16, 1.1.18 1 мероприятий подпрограммы, предоставляются соответствии с лимитами бюджетных обязательств на основании соглашений о предоставлении субсидий муниципальному образованию Красноярского края из краевого бюджета.</w:t>
      </w:r>
    </w:p>
    <w:p w:rsidR="00C66375" w:rsidRPr="00A120B7" w:rsidRDefault="00C66375" w:rsidP="00C66375">
      <w:pPr>
        <w:tabs>
          <w:tab w:val="left" w:pos="709"/>
        </w:tabs>
        <w:spacing w:after="20"/>
        <w:jc w:val="both"/>
        <w:rPr>
          <w:sz w:val="28"/>
          <w:szCs w:val="28"/>
        </w:rPr>
      </w:pPr>
      <w:r w:rsidRPr="00A120B7">
        <w:rPr>
          <w:sz w:val="28"/>
          <w:szCs w:val="28"/>
        </w:rPr>
        <w:tab/>
        <w:t xml:space="preserve">Расходование средств субсидии осуществляется на основании заключенных контактов (договоров) на поставку товаров, выполнение работ, оказание услуг в рамках реализации указанных мероприятий, в соответствии с действующим законодательством Российской Федерации. </w:t>
      </w:r>
    </w:p>
    <w:p w:rsidR="00C66375" w:rsidRPr="00A120B7" w:rsidRDefault="00C66375" w:rsidP="00C66375">
      <w:pPr>
        <w:tabs>
          <w:tab w:val="left" w:pos="709"/>
        </w:tabs>
        <w:spacing w:after="20"/>
        <w:jc w:val="both"/>
        <w:rPr>
          <w:sz w:val="28"/>
          <w:szCs w:val="28"/>
        </w:rPr>
      </w:pPr>
      <w:r w:rsidRPr="00A120B7">
        <w:rPr>
          <w:sz w:val="28"/>
          <w:szCs w:val="28"/>
        </w:rPr>
        <w:tab/>
        <w:t xml:space="preserve">Финансовое управление администрации города Дивногорска в двухдневный срок после поступления денежных средств из краевого бюджета информирует распорядителя. Распорядитель средств направляет в управление заявку на суммы, причитающиеся к перечислению. </w:t>
      </w:r>
    </w:p>
    <w:p w:rsidR="00C66375" w:rsidRPr="00A120B7" w:rsidRDefault="00C66375" w:rsidP="00C66375">
      <w:pPr>
        <w:tabs>
          <w:tab w:val="left" w:pos="709"/>
        </w:tabs>
        <w:spacing w:after="20"/>
        <w:jc w:val="both"/>
        <w:rPr>
          <w:sz w:val="28"/>
          <w:szCs w:val="28"/>
        </w:rPr>
      </w:pPr>
      <w:r w:rsidRPr="00A120B7">
        <w:rPr>
          <w:sz w:val="28"/>
          <w:szCs w:val="28"/>
        </w:rPr>
        <w:tab/>
        <w:t xml:space="preserve">Финансовое управление в течение 2 (двух) рабочих дней производит перечисление указанных средств на лицевой счет распорядителя в пределах ассигнований, предусмотренных на эти цели. </w:t>
      </w:r>
    </w:p>
    <w:p w:rsidR="00C66375" w:rsidRPr="00A120B7" w:rsidRDefault="00C66375" w:rsidP="00C66375">
      <w:pPr>
        <w:tabs>
          <w:tab w:val="left" w:pos="709"/>
        </w:tabs>
        <w:spacing w:after="20"/>
        <w:jc w:val="both"/>
        <w:rPr>
          <w:sz w:val="28"/>
          <w:szCs w:val="28"/>
        </w:rPr>
      </w:pPr>
      <w:r w:rsidRPr="00A120B7">
        <w:rPr>
          <w:sz w:val="28"/>
          <w:szCs w:val="28"/>
        </w:rPr>
        <w:tab/>
        <w:t xml:space="preserve">Распорядитель в течение 3 (трех) дней перечисляет средства на счета учреждений. </w:t>
      </w:r>
    </w:p>
    <w:p w:rsidR="00C66375" w:rsidRPr="00A120B7" w:rsidRDefault="00C66375" w:rsidP="00C66375">
      <w:pPr>
        <w:tabs>
          <w:tab w:val="left" w:pos="709"/>
        </w:tabs>
        <w:spacing w:after="20"/>
        <w:jc w:val="both"/>
        <w:rPr>
          <w:sz w:val="28"/>
          <w:szCs w:val="28"/>
        </w:rPr>
      </w:pPr>
      <w:r w:rsidRPr="00A120B7">
        <w:rPr>
          <w:sz w:val="28"/>
          <w:szCs w:val="28"/>
        </w:rPr>
        <w:tab/>
        <w:t xml:space="preserve">Распорядитель обязан предоставлять по запросу министерства в установленные им сроки документы и материалы, необходимые для осуществления контроля за исполнением условий предоставления субсидий и других обязательств, предусмотренных Соглашениями. </w:t>
      </w:r>
    </w:p>
    <w:p w:rsidR="00C66375" w:rsidRPr="00A120B7" w:rsidRDefault="00C66375" w:rsidP="00C66375">
      <w:pPr>
        <w:tabs>
          <w:tab w:val="left" w:pos="709"/>
        </w:tabs>
        <w:spacing w:after="20"/>
        <w:jc w:val="both"/>
        <w:rPr>
          <w:sz w:val="28"/>
          <w:szCs w:val="28"/>
        </w:rPr>
      </w:pPr>
      <w:r w:rsidRPr="00A120B7">
        <w:rPr>
          <w:sz w:val="28"/>
          <w:szCs w:val="28"/>
        </w:rPr>
        <w:tab/>
        <w:t>Ответственность за целевое и эффективное использование субсидий несет отдел культуры администрации города Дивногорска в соответствии с действующим бюджетным законодательством.</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2.4. Управление подпрограммой и контроль за ходом ее выполнения</w:t>
      </w:r>
    </w:p>
    <w:p w:rsidR="00C66375" w:rsidRPr="00A120B7" w:rsidRDefault="00C66375" w:rsidP="00C66375">
      <w:pPr>
        <w:tabs>
          <w:tab w:val="left" w:pos="709"/>
        </w:tabs>
        <w:spacing w:after="20"/>
        <w:ind w:firstLine="709"/>
        <w:jc w:val="both"/>
        <w:rPr>
          <w:sz w:val="28"/>
          <w:szCs w:val="28"/>
        </w:rPr>
      </w:pPr>
      <w:r w:rsidRPr="00A120B7">
        <w:rPr>
          <w:sz w:val="28"/>
          <w:szCs w:val="28"/>
        </w:rPr>
        <w:t>2.4.1. Текущее управление и контроль за реализацией подпрограммы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Муниципальные учреждения культуры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2.4.2. Отдел культуры администрации города Дивногорска осуществляет:</w:t>
      </w:r>
    </w:p>
    <w:p w:rsidR="00C66375" w:rsidRPr="00A120B7" w:rsidRDefault="00C66375" w:rsidP="00C66375">
      <w:pPr>
        <w:tabs>
          <w:tab w:val="left" w:pos="709"/>
        </w:tabs>
        <w:spacing w:after="20"/>
        <w:ind w:firstLine="709"/>
        <w:jc w:val="both"/>
        <w:rPr>
          <w:sz w:val="28"/>
          <w:szCs w:val="28"/>
        </w:rPr>
      </w:pPr>
      <w:r w:rsidRPr="00A120B7">
        <w:rPr>
          <w:sz w:val="28"/>
          <w:szCs w:val="28"/>
        </w:rPr>
        <w:t>1) координацию исполнения мероприятий подпрограммы, мониторинг их реализации;</w:t>
      </w:r>
    </w:p>
    <w:p w:rsidR="00C66375" w:rsidRPr="00A120B7" w:rsidRDefault="00C66375" w:rsidP="00C66375">
      <w:pPr>
        <w:tabs>
          <w:tab w:val="left" w:pos="709"/>
        </w:tabs>
        <w:spacing w:after="20"/>
        <w:ind w:firstLine="709"/>
        <w:jc w:val="both"/>
        <w:rPr>
          <w:sz w:val="28"/>
          <w:szCs w:val="28"/>
        </w:rPr>
      </w:pPr>
      <w:r w:rsidRPr="00A120B7">
        <w:rPr>
          <w:sz w:val="28"/>
          <w:szCs w:val="28"/>
        </w:rPr>
        <w:t>2) непосредственный контроль за ходом реализации мероприятий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3) подготовку отчетов о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2.4.3. Отдел культуры администрации города Дивногорска ежеквартально не позднее 10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C66375" w:rsidRPr="00A120B7" w:rsidRDefault="00C66375" w:rsidP="00C66375">
      <w:pPr>
        <w:tabs>
          <w:tab w:val="left" w:pos="709"/>
        </w:tabs>
        <w:spacing w:after="20"/>
        <w:ind w:firstLine="709"/>
        <w:jc w:val="both"/>
        <w:rPr>
          <w:sz w:val="28"/>
          <w:szCs w:val="28"/>
        </w:rPr>
      </w:pPr>
      <w:r w:rsidRPr="00A120B7">
        <w:rPr>
          <w:sz w:val="28"/>
          <w:szCs w:val="28"/>
        </w:rPr>
        <w:t>2.4.4. Отдел культуры администрации города Дивногорска ежегодно</w:t>
      </w:r>
    </w:p>
    <w:p w:rsidR="00C66375" w:rsidRPr="00A120B7" w:rsidRDefault="00C66375" w:rsidP="00C66375">
      <w:pPr>
        <w:tabs>
          <w:tab w:val="left" w:pos="709"/>
        </w:tabs>
        <w:spacing w:after="20"/>
        <w:ind w:firstLine="709"/>
        <w:jc w:val="both"/>
        <w:rPr>
          <w:sz w:val="28"/>
          <w:szCs w:val="28"/>
        </w:rPr>
      </w:pPr>
      <w:r w:rsidRPr="00A120B7">
        <w:rPr>
          <w:sz w:val="28"/>
          <w:szCs w:val="28"/>
        </w:rPr>
        <w:t>формирует годовой отчет о ходе реализации подпрограммы и направляет его в отдел экономического развития администрации города Дивногорска до 1 марта года, следующего за отчетным.</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2.4.5. Обеспечение целевого расходования бюджетных средств, контроля </w:t>
      </w:r>
      <w:r w:rsidRPr="00A120B7">
        <w:rPr>
          <w:sz w:val="28"/>
          <w:szCs w:val="28"/>
        </w:rPr>
        <w:br/>
        <w:t>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C66375" w:rsidRPr="00A120B7" w:rsidRDefault="00C66375" w:rsidP="00C66375">
      <w:pPr>
        <w:tabs>
          <w:tab w:val="left" w:pos="709"/>
        </w:tabs>
        <w:spacing w:after="20"/>
        <w:ind w:firstLine="709"/>
        <w:jc w:val="both"/>
        <w:rPr>
          <w:sz w:val="28"/>
          <w:szCs w:val="28"/>
        </w:rPr>
      </w:pPr>
      <w:r w:rsidRPr="00A120B7">
        <w:rPr>
          <w:sz w:val="28"/>
          <w:szCs w:val="28"/>
        </w:rPr>
        <w:t>2.4.6. Муниципальные учреждения культуры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66375" w:rsidRPr="00A120B7" w:rsidRDefault="00C66375" w:rsidP="00C66375">
      <w:pPr>
        <w:tabs>
          <w:tab w:val="left" w:pos="709"/>
        </w:tabs>
        <w:spacing w:after="20"/>
        <w:ind w:firstLine="709"/>
        <w:jc w:val="both"/>
        <w:rPr>
          <w:sz w:val="28"/>
          <w:szCs w:val="28"/>
        </w:rPr>
      </w:pPr>
      <w:r w:rsidRPr="00A120B7">
        <w:rPr>
          <w:sz w:val="28"/>
          <w:szCs w:val="28"/>
        </w:rPr>
        <w:t>2.4.7. Контроль за соблюдением условий выделения, получения, целевого использования и возврата средств муниципального бюджета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2.4.8. Контроль за законностью, результативностью (эффективностью </w:t>
      </w:r>
      <w:r w:rsidRPr="00A120B7">
        <w:rPr>
          <w:sz w:val="28"/>
          <w:szCs w:val="28"/>
        </w:rPr>
        <w:br/>
        <w:t xml:space="preserve">и экономностью) использования средств местного бюджета осуществляет отдел культуры администрации города Дивногорска. </w:t>
      </w:r>
    </w:p>
    <w:p w:rsidR="00C66375" w:rsidRPr="00A120B7" w:rsidRDefault="00C66375" w:rsidP="00C66375">
      <w:pPr>
        <w:tabs>
          <w:tab w:val="left" w:pos="709"/>
        </w:tabs>
        <w:spacing w:after="20"/>
        <w:ind w:firstLine="709"/>
        <w:jc w:val="both"/>
        <w:rPr>
          <w:sz w:val="28"/>
          <w:szCs w:val="28"/>
        </w:rPr>
      </w:pPr>
      <w:r w:rsidRPr="00A120B7">
        <w:rPr>
          <w:sz w:val="28"/>
          <w:szCs w:val="28"/>
        </w:rPr>
        <w:t>2.5. Оценка социально-экономической эффективности</w:t>
      </w:r>
    </w:p>
    <w:p w:rsidR="00C66375" w:rsidRPr="00A120B7" w:rsidRDefault="00C66375" w:rsidP="00C66375">
      <w:pPr>
        <w:tabs>
          <w:tab w:val="left" w:pos="709"/>
        </w:tabs>
        <w:spacing w:after="20"/>
        <w:ind w:firstLine="709"/>
        <w:jc w:val="both"/>
        <w:rPr>
          <w:sz w:val="28"/>
          <w:szCs w:val="28"/>
          <w:lang w:val="x-none"/>
        </w:rPr>
      </w:pPr>
      <w:r w:rsidRPr="00A120B7">
        <w:rPr>
          <w:sz w:val="28"/>
          <w:szCs w:val="28"/>
          <w:lang w:val="x-none"/>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Ожидаемые результаты подпрограммы: доля детей, привлекаемых к участию в творческих мероприятиях, в общем числе детей составит: в 2016 </w:t>
      </w:r>
      <w:r w:rsidRPr="00A120B7">
        <w:rPr>
          <w:sz w:val="28"/>
          <w:szCs w:val="28"/>
        </w:rPr>
        <w:lastRenderedPageBreak/>
        <w:t>году – 21,0%, в 2017 году – 21,0%, в 2018 году – 21,0%, в 2019 году – 21,0%, в 2020 году – 21,0%, в 2021 году – 21,0%, в 2022 году - 21 %, в 2023 году – 21%, в 2024 году – 21%, в 2025 году – 21%, в 2026 году – 21 %, в 2027 году – 21 %.</w:t>
      </w:r>
    </w:p>
    <w:p w:rsidR="00C66375" w:rsidRPr="00A120B7" w:rsidRDefault="00C66375" w:rsidP="00C66375">
      <w:pPr>
        <w:tabs>
          <w:tab w:val="left" w:pos="709"/>
        </w:tabs>
        <w:spacing w:after="20"/>
        <w:ind w:firstLine="709"/>
        <w:jc w:val="both"/>
        <w:rPr>
          <w:sz w:val="28"/>
          <w:szCs w:val="28"/>
        </w:rPr>
      </w:pPr>
      <w:r w:rsidRPr="00A120B7">
        <w:rPr>
          <w:sz w:val="28"/>
          <w:szCs w:val="28"/>
        </w:rPr>
        <w:t>Реализация мероприятий подпрограммы будет способствовать сохранению и непрерывному воспроизводству творческого потенциала муниципального образования посредством муниципальной поддержки одаренных детей вне зависимости от места проживания, типов и видов учреждений, включенных в работу с ребенком.</w:t>
      </w:r>
    </w:p>
    <w:p w:rsidR="00C66375" w:rsidRPr="00A120B7" w:rsidRDefault="00C66375" w:rsidP="00C66375">
      <w:pPr>
        <w:tabs>
          <w:tab w:val="left" w:pos="709"/>
        </w:tabs>
        <w:spacing w:after="20"/>
        <w:ind w:firstLine="709"/>
        <w:jc w:val="both"/>
        <w:rPr>
          <w:sz w:val="28"/>
          <w:szCs w:val="28"/>
        </w:rPr>
      </w:pPr>
      <w:r w:rsidRPr="00A120B7">
        <w:rPr>
          <w:sz w:val="28"/>
          <w:szCs w:val="28"/>
        </w:rPr>
        <w:t>2.6. Мероприятия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Перечень мероприятий подпрограммы приведен в приложении № 2 к подпрограмме.</w:t>
      </w:r>
    </w:p>
    <w:p w:rsidR="00C66375" w:rsidRPr="00A120B7" w:rsidRDefault="00C66375" w:rsidP="00C66375">
      <w:pPr>
        <w:tabs>
          <w:tab w:val="left" w:pos="709"/>
        </w:tabs>
        <w:spacing w:after="20"/>
        <w:ind w:firstLine="709"/>
        <w:jc w:val="both"/>
        <w:rPr>
          <w:sz w:val="28"/>
          <w:szCs w:val="28"/>
        </w:rPr>
      </w:pPr>
      <w:r w:rsidRPr="00A120B7">
        <w:rPr>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bookmarkEnd w:id="15"/>
    <w:p w:rsidR="0081499C" w:rsidRPr="00A120B7" w:rsidRDefault="0081499C" w:rsidP="0081499C">
      <w:pPr>
        <w:tabs>
          <w:tab w:val="left" w:pos="709"/>
        </w:tabs>
        <w:spacing w:after="20"/>
        <w:ind w:firstLine="709"/>
        <w:jc w:val="both"/>
        <w:rPr>
          <w:sz w:val="28"/>
          <w:szCs w:val="28"/>
        </w:rPr>
      </w:pPr>
      <w:r w:rsidRPr="00A120B7">
        <w:rPr>
          <w:sz w:val="28"/>
          <w:szCs w:val="28"/>
        </w:rPr>
        <w:t xml:space="preserve">Мероприятия подпрограммы реализуются за счет средств краевого и местного бюджета, предусмотренных на оплату муниципальных контрактов (договоров) на выполнение работ (оказание услуг). </w:t>
      </w:r>
    </w:p>
    <w:p w:rsidR="00D85597" w:rsidRPr="00A120B7" w:rsidRDefault="00180A7C" w:rsidP="00D85597">
      <w:pPr>
        <w:tabs>
          <w:tab w:val="left" w:pos="709"/>
        </w:tabs>
        <w:spacing w:after="20"/>
        <w:jc w:val="both"/>
        <w:rPr>
          <w:sz w:val="28"/>
          <w:szCs w:val="28"/>
        </w:rPr>
      </w:pPr>
      <w:r w:rsidRPr="00A120B7">
        <w:rPr>
          <w:sz w:val="28"/>
          <w:szCs w:val="28"/>
        </w:rPr>
        <w:tab/>
      </w:r>
      <w:r w:rsidR="00D85597" w:rsidRPr="00A120B7">
        <w:rPr>
          <w:sz w:val="28"/>
          <w:szCs w:val="28"/>
        </w:rPr>
        <w:t>Общий объем финансирования подпрограммы – 4</w:t>
      </w:r>
      <w:r w:rsidR="00BF3D56" w:rsidRPr="00A120B7">
        <w:rPr>
          <w:sz w:val="28"/>
          <w:szCs w:val="28"/>
        </w:rPr>
        <w:t>52 371,9</w:t>
      </w:r>
      <w:r w:rsidR="00D85597"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ab/>
        <w:t xml:space="preserve">по годам реализации: </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18 195,0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22 756,5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20 489,4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20 986,6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23 299,7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24 013,6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25 927,0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30 985,1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33 811,0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36 534,2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46 116,4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5</w:t>
      </w:r>
      <w:r w:rsidR="00BF3D56" w:rsidRPr="00A120B7">
        <w:rPr>
          <w:sz w:val="28"/>
          <w:szCs w:val="28"/>
        </w:rPr>
        <w:t>7 902,8</w:t>
      </w:r>
      <w:r w:rsidRPr="00A120B7">
        <w:rPr>
          <w:sz w:val="28"/>
          <w:szCs w:val="28"/>
        </w:rPr>
        <w:t xml:space="preserve">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45 677,3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45 677,3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них: из средств местного бюджета –42</w:t>
      </w:r>
      <w:r w:rsidR="00BF3D56" w:rsidRPr="00A120B7">
        <w:rPr>
          <w:sz w:val="28"/>
          <w:szCs w:val="28"/>
        </w:rPr>
        <w:t>9 289,1</w:t>
      </w:r>
      <w:r w:rsidRPr="00A120B7">
        <w:rPr>
          <w:sz w:val="28"/>
          <w:szCs w:val="28"/>
        </w:rPr>
        <w:t xml:space="preserve">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17 748,0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19 241,6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19 742,3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19 388,1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20 274,6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21 214,9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23 305,6 тыс. руб.;</w:t>
      </w:r>
    </w:p>
    <w:p w:rsidR="00D85597" w:rsidRPr="00A120B7" w:rsidRDefault="00D85597" w:rsidP="00D85597">
      <w:pPr>
        <w:tabs>
          <w:tab w:val="left" w:pos="709"/>
        </w:tabs>
        <w:spacing w:after="20"/>
        <w:ind w:firstLine="709"/>
        <w:jc w:val="both"/>
        <w:rPr>
          <w:sz w:val="28"/>
          <w:szCs w:val="28"/>
        </w:rPr>
      </w:pPr>
      <w:r w:rsidRPr="00A120B7">
        <w:rPr>
          <w:sz w:val="28"/>
          <w:szCs w:val="28"/>
        </w:rPr>
        <w:lastRenderedPageBreak/>
        <w:t>в 2021 году – 30 224,2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32 415,3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35 189,4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45 146,6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5</w:t>
      </w:r>
      <w:r w:rsidR="00BF3D56" w:rsidRPr="00A120B7">
        <w:rPr>
          <w:sz w:val="28"/>
          <w:szCs w:val="28"/>
        </w:rPr>
        <w:t>6 616,5</w:t>
      </w:r>
      <w:r w:rsidRPr="00A120B7">
        <w:rPr>
          <w:sz w:val="28"/>
          <w:szCs w:val="28"/>
        </w:rPr>
        <w:t xml:space="preserve">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44 391,0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44 391,0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краевого бюджета –10 574,1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19,3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2 662,3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710,5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2 266,0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2 112,4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2 102,0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–303,9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397,7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федерального бюджета –0,00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внебюджетных средств – 12 508,7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427,7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852,6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747,1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888,0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759,1 тыс. руб.;</w:t>
      </w:r>
    </w:p>
    <w:p w:rsidR="00D85597" w:rsidRPr="00A120B7" w:rsidRDefault="00D85597" w:rsidP="00D85597">
      <w:pPr>
        <w:tabs>
          <w:tab w:val="left" w:pos="709"/>
        </w:tabs>
        <w:spacing w:after="20"/>
        <w:ind w:firstLine="709"/>
        <w:jc w:val="both"/>
        <w:rPr>
          <w:sz w:val="28"/>
          <w:szCs w:val="28"/>
        </w:rPr>
      </w:pPr>
      <w:r w:rsidRPr="00A120B7">
        <w:rPr>
          <w:sz w:val="28"/>
          <w:szCs w:val="28"/>
        </w:rPr>
        <w:lastRenderedPageBreak/>
        <w:t>в 2019 году – 686,3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519,4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760,9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1 091,8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947,1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969,8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1 286,3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1 286,3 тыс. руб.;</w:t>
      </w:r>
    </w:p>
    <w:p w:rsidR="0081499C" w:rsidRPr="00A120B7" w:rsidRDefault="00D85597" w:rsidP="00D85597">
      <w:pPr>
        <w:tabs>
          <w:tab w:val="left" w:pos="709"/>
        </w:tabs>
        <w:spacing w:after="20"/>
        <w:ind w:firstLine="709"/>
        <w:jc w:val="both"/>
        <w:rPr>
          <w:sz w:val="28"/>
          <w:szCs w:val="28"/>
        </w:rPr>
      </w:pPr>
      <w:r w:rsidRPr="00A120B7">
        <w:rPr>
          <w:sz w:val="28"/>
          <w:szCs w:val="28"/>
        </w:rPr>
        <w:t>в 2027 году – 1 286,3 тыс. руб.</w:t>
      </w:r>
    </w:p>
    <w:p w:rsidR="00180A7C" w:rsidRPr="00A120B7" w:rsidRDefault="00180A7C" w:rsidP="0081499C">
      <w:pPr>
        <w:tabs>
          <w:tab w:val="left" w:pos="709"/>
        </w:tabs>
        <w:spacing w:after="20"/>
        <w:jc w:val="both"/>
        <w:rPr>
          <w:sz w:val="28"/>
          <w:szCs w:val="28"/>
        </w:rPr>
      </w:pPr>
    </w:p>
    <w:p w:rsidR="003B4919" w:rsidRPr="00A120B7" w:rsidRDefault="003B4919" w:rsidP="0081499C">
      <w:pPr>
        <w:tabs>
          <w:tab w:val="left" w:pos="709"/>
        </w:tabs>
        <w:spacing w:after="20"/>
        <w:jc w:val="both"/>
        <w:rPr>
          <w:sz w:val="28"/>
          <w:szCs w:val="28"/>
        </w:rPr>
      </w:pPr>
    </w:p>
    <w:p w:rsidR="00C66375" w:rsidRPr="00A120B7" w:rsidRDefault="00C66375" w:rsidP="00C66375">
      <w:pPr>
        <w:tabs>
          <w:tab w:val="left" w:pos="709"/>
        </w:tabs>
        <w:spacing w:after="20"/>
        <w:jc w:val="both"/>
        <w:rPr>
          <w:sz w:val="28"/>
          <w:szCs w:val="28"/>
        </w:rPr>
      </w:pPr>
      <w:r w:rsidRPr="00A120B7">
        <w:rPr>
          <w:sz w:val="28"/>
          <w:szCs w:val="28"/>
        </w:rPr>
        <w:t xml:space="preserve">Начальник отдела культуры </w:t>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t>Т.В. Чавдарь</w:t>
      </w:r>
      <w:bookmarkEnd w:id="16"/>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4F2618" w:rsidRPr="00A120B7" w:rsidRDefault="004F2618" w:rsidP="00C66375">
      <w:pPr>
        <w:tabs>
          <w:tab w:val="left" w:pos="709"/>
        </w:tabs>
        <w:spacing w:after="20"/>
        <w:ind w:firstLine="709"/>
        <w:jc w:val="right"/>
        <w:rPr>
          <w:sz w:val="28"/>
          <w:szCs w:val="28"/>
        </w:rPr>
      </w:pPr>
    </w:p>
    <w:p w:rsidR="004F2618" w:rsidRPr="00A120B7" w:rsidRDefault="004F2618" w:rsidP="00C66375">
      <w:pPr>
        <w:tabs>
          <w:tab w:val="left" w:pos="709"/>
        </w:tabs>
        <w:spacing w:after="20"/>
        <w:ind w:firstLine="709"/>
        <w:jc w:val="right"/>
        <w:rPr>
          <w:sz w:val="28"/>
          <w:szCs w:val="28"/>
        </w:rPr>
      </w:pPr>
    </w:p>
    <w:p w:rsidR="004F2618" w:rsidRPr="00A120B7" w:rsidRDefault="004F2618"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3B4919" w:rsidRPr="00A120B7" w:rsidRDefault="003B4919" w:rsidP="00C66375">
      <w:pPr>
        <w:tabs>
          <w:tab w:val="left" w:pos="709"/>
        </w:tabs>
        <w:spacing w:after="20"/>
        <w:ind w:firstLine="709"/>
        <w:jc w:val="right"/>
        <w:rPr>
          <w:sz w:val="28"/>
          <w:szCs w:val="28"/>
        </w:rPr>
      </w:pPr>
    </w:p>
    <w:p w:rsidR="00C66375" w:rsidRPr="00A120B7" w:rsidRDefault="00C66375" w:rsidP="00C66375">
      <w:pPr>
        <w:tabs>
          <w:tab w:val="left" w:pos="709"/>
        </w:tabs>
        <w:spacing w:after="20"/>
        <w:ind w:firstLine="709"/>
        <w:jc w:val="right"/>
        <w:rPr>
          <w:sz w:val="28"/>
          <w:szCs w:val="28"/>
        </w:rPr>
      </w:pPr>
      <w:r w:rsidRPr="00A120B7">
        <w:rPr>
          <w:sz w:val="28"/>
          <w:szCs w:val="28"/>
        </w:rPr>
        <w:t xml:space="preserve">Приложение 4.4. к муниципальной программе </w:t>
      </w:r>
    </w:p>
    <w:p w:rsidR="00C66375" w:rsidRPr="00A120B7" w:rsidRDefault="00C66375" w:rsidP="00C66375">
      <w:pPr>
        <w:tabs>
          <w:tab w:val="left" w:pos="709"/>
        </w:tabs>
        <w:spacing w:after="20"/>
        <w:ind w:firstLine="709"/>
        <w:jc w:val="right"/>
        <w:rPr>
          <w:sz w:val="28"/>
          <w:szCs w:val="28"/>
        </w:rPr>
      </w:pPr>
      <w:r w:rsidRPr="00A120B7">
        <w:rPr>
          <w:sz w:val="28"/>
          <w:szCs w:val="28"/>
        </w:rPr>
        <w:t>«Культура муниципального образования город Дивногорск»</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bCs/>
          <w:sz w:val="28"/>
          <w:szCs w:val="28"/>
        </w:rPr>
      </w:pPr>
      <w:bookmarkStart w:id="17" w:name="_Hlk78991836"/>
      <w:r w:rsidRPr="00A120B7">
        <w:rPr>
          <w:bCs/>
          <w:sz w:val="28"/>
          <w:szCs w:val="28"/>
        </w:rPr>
        <w:t>Подпрограмма 4 «Обеспечение реализации программы и прочие мероприятия», реализуемая в рамках муниципальной программы «Культура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1.Паспорт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41"/>
      </w:tblGrid>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Наименование подпрограммы</w:t>
            </w:r>
          </w:p>
        </w:tc>
        <w:tc>
          <w:tcPr>
            <w:tcW w:w="6241" w:type="dxa"/>
          </w:tcPr>
          <w:p w:rsidR="00C66375" w:rsidRPr="00A120B7" w:rsidRDefault="00C66375" w:rsidP="00C66375">
            <w:pPr>
              <w:tabs>
                <w:tab w:val="left" w:pos="709"/>
              </w:tabs>
              <w:spacing w:after="20"/>
              <w:jc w:val="both"/>
              <w:rPr>
                <w:bCs/>
                <w:sz w:val="28"/>
                <w:szCs w:val="28"/>
              </w:rPr>
            </w:pPr>
            <w:r w:rsidRPr="00A120B7">
              <w:rPr>
                <w:bCs/>
                <w:sz w:val="28"/>
                <w:szCs w:val="28"/>
              </w:rPr>
              <w:t>подпрограмма «Обеспечение реализации программы и прочие мероприятия» (далее – подпрограмма)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 xml:space="preserve">Наименование муниципальной программы, в рамках которой реализуется </w:t>
            </w:r>
            <w:r w:rsidRPr="00A120B7">
              <w:rPr>
                <w:sz w:val="28"/>
                <w:szCs w:val="28"/>
              </w:rPr>
              <w:lastRenderedPageBreak/>
              <w:t>подпрограмма</w:t>
            </w:r>
          </w:p>
        </w:tc>
        <w:tc>
          <w:tcPr>
            <w:tcW w:w="6241" w:type="dxa"/>
          </w:tcPr>
          <w:p w:rsidR="00C66375" w:rsidRPr="00A120B7" w:rsidRDefault="00C66375" w:rsidP="00C66375">
            <w:pPr>
              <w:tabs>
                <w:tab w:val="left" w:pos="709"/>
              </w:tabs>
              <w:spacing w:after="20"/>
              <w:jc w:val="both"/>
              <w:rPr>
                <w:bCs/>
                <w:sz w:val="28"/>
                <w:szCs w:val="28"/>
              </w:rPr>
            </w:pPr>
            <w:r w:rsidRPr="00A120B7">
              <w:rPr>
                <w:sz w:val="28"/>
                <w:szCs w:val="28"/>
              </w:rPr>
              <w:lastRenderedPageBreak/>
              <w:t xml:space="preserve">муниципальная программа </w:t>
            </w:r>
            <w:r w:rsidRPr="00A120B7">
              <w:rPr>
                <w:bCs/>
                <w:sz w:val="28"/>
                <w:szCs w:val="28"/>
              </w:rPr>
              <w:t>«Культура муниципального образования город Дивногорск»</w:t>
            </w:r>
            <w:r w:rsidRPr="00A120B7">
              <w:rPr>
                <w:sz w:val="28"/>
                <w:szCs w:val="28"/>
              </w:rPr>
              <w:t xml:space="preserve"> (далее – программа)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Исполнитель подпрограммы</w:t>
            </w:r>
          </w:p>
        </w:tc>
        <w:tc>
          <w:tcPr>
            <w:tcW w:w="6241" w:type="dxa"/>
          </w:tcPr>
          <w:p w:rsidR="00C66375" w:rsidRPr="00A120B7" w:rsidRDefault="00C66375" w:rsidP="00C66375">
            <w:pPr>
              <w:tabs>
                <w:tab w:val="left" w:pos="709"/>
              </w:tabs>
              <w:spacing w:after="20"/>
              <w:jc w:val="both"/>
              <w:rPr>
                <w:sz w:val="28"/>
                <w:szCs w:val="28"/>
              </w:rPr>
            </w:pPr>
            <w:r w:rsidRPr="00A120B7">
              <w:rPr>
                <w:bCs/>
                <w:sz w:val="28"/>
                <w:szCs w:val="28"/>
              </w:rPr>
              <w:t>отдел культуры администрации г. Дивногорска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Исполнители мероприятий подпрограммы</w:t>
            </w:r>
          </w:p>
        </w:tc>
        <w:tc>
          <w:tcPr>
            <w:tcW w:w="6241" w:type="dxa"/>
          </w:tcPr>
          <w:p w:rsidR="00C66375" w:rsidRPr="00A120B7" w:rsidRDefault="00C66375" w:rsidP="00C66375">
            <w:pPr>
              <w:tabs>
                <w:tab w:val="left" w:pos="709"/>
              </w:tabs>
              <w:spacing w:after="20"/>
              <w:jc w:val="both"/>
              <w:rPr>
                <w:bCs/>
                <w:sz w:val="28"/>
                <w:szCs w:val="28"/>
              </w:rPr>
            </w:pPr>
            <w:r w:rsidRPr="00A120B7">
              <w:rPr>
                <w:bCs/>
                <w:sz w:val="28"/>
                <w:szCs w:val="28"/>
              </w:rPr>
              <w:t>отдел культуры администрации г. Дивногорска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Цель подпрограммы</w:t>
            </w:r>
          </w:p>
          <w:p w:rsidR="00C66375" w:rsidRPr="00A120B7" w:rsidRDefault="00C66375" w:rsidP="00C66375">
            <w:pPr>
              <w:tabs>
                <w:tab w:val="left" w:pos="709"/>
              </w:tabs>
              <w:spacing w:after="20"/>
              <w:ind w:firstLine="709"/>
              <w:jc w:val="both"/>
              <w:rPr>
                <w:sz w:val="28"/>
                <w:szCs w:val="28"/>
              </w:rPr>
            </w:pPr>
          </w:p>
        </w:tc>
        <w:tc>
          <w:tcPr>
            <w:tcW w:w="6241"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создание условий для устойчивого развития отрасли «культура» в муниципальном образовании </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Задачи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развитие инфраструктуры отрасли культуры;</w:t>
            </w:r>
          </w:p>
          <w:p w:rsidR="00C66375" w:rsidRPr="00A120B7" w:rsidRDefault="00C66375" w:rsidP="00C66375">
            <w:pPr>
              <w:tabs>
                <w:tab w:val="left" w:pos="709"/>
              </w:tabs>
              <w:spacing w:after="20"/>
              <w:jc w:val="both"/>
              <w:rPr>
                <w:sz w:val="28"/>
                <w:szCs w:val="28"/>
              </w:rPr>
            </w:pPr>
            <w:r w:rsidRPr="00A120B7">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Целевые индикаторы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количество специалистов, повысивших квалификацию, прошедших переподготовку, обученных на семинарах и других мероприятиях;</w:t>
            </w:r>
          </w:p>
          <w:p w:rsidR="00C66375" w:rsidRPr="00A120B7" w:rsidRDefault="00C66375" w:rsidP="00C66375">
            <w:pPr>
              <w:tabs>
                <w:tab w:val="left" w:pos="709"/>
              </w:tabs>
              <w:spacing w:after="20"/>
              <w:jc w:val="both"/>
              <w:rPr>
                <w:sz w:val="28"/>
                <w:szCs w:val="28"/>
              </w:rPr>
            </w:pPr>
            <w:r w:rsidRPr="00A120B7">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C66375" w:rsidRPr="00A120B7" w:rsidRDefault="00C66375" w:rsidP="00C66375">
            <w:pPr>
              <w:tabs>
                <w:tab w:val="left" w:pos="709"/>
              </w:tabs>
              <w:spacing w:after="20"/>
              <w:jc w:val="both"/>
              <w:rPr>
                <w:sz w:val="28"/>
                <w:szCs w:val="28"/>
              </w:rPr>
            </w:pPr>
            <w:r w:rsidRPr="00A120B7">
              <w:rPr>
                <w:sz w:val="28"/>
                <w:szCs w:val="28"/>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p w:rsidR="00C66375" w:rsidRPr="00A120B7" w:rsidRDefault="00C66375" w:rsidP="00C66375">
            <w:pPr>
              <w:tabs>
                <w:tab w:val="left" w:pos="709"/>
              </w:tabs>
              <w:spacing w:after="20"/>
              <w:jc w:val="both"/>
              <w:rPr>
                <w:sz w:val="28"/>
                <w:szCs w:val="28"/>
              </w:rPr>
            </w:pPr>
            <w:r w:rsidRPr="00A120B7">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Сроки реализации подпрограммы</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 xml:space="preserve">2014 – 2027 годы </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 xml:space="preserve">Объемы и источники финансирования подпрограммы </w:t>
            </w:r>
          </w:p>
        </w:tc>
        <w:tc>
          <w:tcPr>
            <w:tcW w:w="6241" w:type="dxa"/>
          </w:tcPr>
          <w:p w:rsidR="00D85597" w:rsidRPr="00A120B7" w:rsidRDefault="00D85597" w:rsidP="00D85597">
            <w:pPr>
              <w:tabs>
                <w:tab w:val="left" w:pos="709"/>
              </w:tabs>
              <w:spacing w:after="20"/>
              <w:jc w:val="both"/>
              <w:rPr>
                <w:sz w:val="28"/>
                <w:szCs w:val="28"/>
              </w:rPr>
            </w:pPr>
            <w:r w:rsidRPr="00A120B7">
              <w:rPr>
                <w:sz w:val="28"/>
                <w:szCs w:val="28"/>
              </w:rPr>
              <w:t>общий объем финансирования подпрограммы – 47</w:t>
            </w:r>
            <w:r w:rsidR="00BF3D56" w:rsidRPr="00A120B7">
              <w:rPr>
                <w:sz w:val="28"/>
                <w:szCs w:val="28"/>
              </w:rPr>
              <w:t>9 176,2</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 xml:space="preserve">по годам реализации: </w:t>
            </w:r>
          </w:p>
          <w:p w:rsidR="00D85597" w:rsidRPr="00A120B7" w:rsidRDefault="00D85597" w:rsidP="00D85597">
            <w:pPr>
              <w:tabs>
                <w:tab w:val="left" w:pos="709"/>
              </w:tabs>
              <w:spacing w:after="20"/>
              <w:jc w:val="both"/>
              <w:rPr>
                <w:sz w:val="28"/>
                <w:szCs w:val="28"/>
              </w:rPr>
            </w:pPr>
            <w:r w:rsidRPr="00A120B7">
              <w:rPr>
                <w:sz w:val="28"/>
                <w:szCs w:val="28"/>
              </w:rPr>
              <w:t>в 2014 году – 1 692,5 тыс. руб.;</w:t>
            </w:r>
          </w:p>
          <w:p w:rsidR="00D85597" w:rsidRPr="00A120B7" w:rsidRDefault="00D85597" w:rsidP="00D85597">
            <w:pPr>
              <w:tabs>
                <w:tab w:val="left" w:pos="709"/>
              </w:tabs>
              <w:spacing w:after="20"/>
              <w:jc w:val="both"/>
              <w:rPr>
                <w:sz w:val="28"/>
                <w:szCs w:val="28"/>
              </w:rPr>
            </w:pPr>
            <w:r w:rsidRPr="00A120B7">
              <w:rPr>
                <w:sz w:val="28"/>
                <w:szCs w:val="28"/>
              </w:rPr>
              <w:t>в 2015 году – 2 465,7 тыс. руб.;</w:t>
            </w:r>
          </w:p>
          <w:p w:rsidR="00D85597" w:rsidRPr="00A120B7" w:rsidRDefault="00D85597" w:rsidP="00D85597">
            <w:pPr>
              <w:tabs>
                <w:tab w:val="left" w:pos="709"/>
              </w:tabs>
              <w:spacing w:after="20"/>
              <w:jc w:val="both"/>
              <w:rPr>
                <w:sz w:val="28"/>
                <w:szCs w:val="28"/>
              </w:rPr>
            </w:pPr>
            <w:r w:rsidRPr="00A120B7">
              <w:rPr>
                <w:sz w:val="28"/>
                <w:szCs w:val="28"/>
              </w:rPr>
              <w:t>в 2016 году – 2 507,0 тыс. руб.;</w:t>
            </w:r>
          </w:p>
          <w:p w:rsidR="00D85597" w:rsidRPr="00A120B7" w:rsidRDefault="00D85597" w:rsidP="00D85597">
            <w:pPr>
              <w:tabs>
                <w:tab w:val="left" w:pos="709"/>
              </w:tabs>
              <w:spacing w:after="20"/>
              <w:jc w:val="both"/>
              <w:rPr>
                <w:sz w:val="28"/>
                <w:szCs w:val="28"/>
              </w:rPr>
            </w:pPr>
            <w:r w:rsidRPr="00A120B7">
              <w:rPr>
                <w:sz w:val="28"/>
                <w:szCs w:val="28"/>
              </w:rPr>
              <w:t>в 2017 году – 9 893,5 тыс. руб.;</w:t>
            </w:r>
          </w:p>
          <w:p w:rsidR="00D85597" w:rsidRPr="00A120B7" w:rsidRDefault="00D85597" w:rsidP="00D85597">
            <w:pPr>
              <w:tabs>
                <w:tab w:val="left" w:pos="709"/>
              </w:tabs>
              <w:spacing w:after="20"/>
              <w:jc w:val="both"/>
              <w:rPr>
                <w:sz w:val="28"/>
                <w:szCs w:val="28"/>
              </w:rPr>
            </w:pPr>
            <w:r w:rsidRPr="00A120B7">
              <w:rPr>
                <w:sz w:val="28"/>
                <w:szCs w:val="28"/>
              </w:rPr>
              <w:t>в 2018 году – 27 125,6 тыс. руб.;</w:t>
            </w:r>
          </w:p>
          <w:p w:rsidR="00D85597" w:rsidRPr="00A120B7" w:rsidRDefault="00D85597" w:rsidP="00D85597">
            <w:pPr>
              <w:tabs>
                <w:tab w:val="left" w:pos="709"/>
              </w:tabs>
              <w:spacing w:after="20"/>
              <w:jc w:val="both"/>
              <w:rPr>
                <w:sz w:val="28"/>
                <w:szCs w:val="28"/>
              </w:rPr>
            </w:pPr>
            <w:r w:rsidRPr="00A120B7">
              <w:rPr>
                <w:sz w:val="28"/>
                <w:szCs w:val="28"/>
              </w:rPr>
              <w:t>в 2019 году – 30 718,3 тыс. руб.;</w:t>
            </w:r>
          </w:p>
          <w:p w:rsidR="00D85597" w:rsidRPr="00A120B7" w:rsidRDefault="00D85597" w:rsidP="00D85597">
            <w:pPr>
              <w:tabs>
                <w:tab w:val="left" w:pos="709"/>
              </w:tabs>
              <w:spacing w:after="20"/>
              <w:jc w:val="both"/>
              <w:rPr>
                <w:sz w:val="28"/>
                <w:szCs w:val="28"/>
              </w:rPr>
            </w:pPr>
            <w:r w:rsidRPr="00A120B7">
              <w:rPr>
                <w:sz w:val="28"/>
                <w:szCs w:val="28"/>
              </w:rPr>
              <w:t>в 2020 году – 28 984,8 тыс. руб.;</w:t>
            </w:r>
          </w:p>
          <w:p w:rsidR="00D85597" w:rsidRPr="00A120B7" w:rsidRDefault="00D85597" w:rsidP="00D85597">
            <w:pPr>
              <w:tabs>
                <w:tab w:val="left" w:pos="709"/>
              </w:tabs>
              <w:spacing w:after="20"/>
              <w:jc w:val="both"/>
              <w:rPr>
                <w:sz w:val="28"/>
                <w:szCs w:val="28"/>
              </w:rPr>
            </w:pPr>
            <w:r w:rsidRPr="00A120B7">
              <w:rPr>
                <w:sz w:val="28"/>
                <w:szCs w:val="28"/>
              </w:rPr>
              <w:t>в 2021 году – 31 722,4тыс. руб.;</w:t>
            </w:r>
          </w:p>
          <w:p w:rsidR="00D85597" w:rsidRPr="00A120B7" w:rsidRDefault="00D85597" w:rsidP="00D85597">
            <w:pPr>
              <w:tabs>
                <w:tab w:val="left" w:pos="709"/>
              </w:tabs>
              <w:spacing w:after="20"/>
              <w:jc w:val="both"/>
              <w:rPr>
                <w:sz w:val="28"/>
                <w:szCs w:val="28"/>
              </w:rPr>
            </w:pPr>
            <w:r w:rsidRPr="00A120B7">
              <w:rPr>
                <w:sz w:val="28"/>
                <w:szCs w:val="28"/>
              </w:rPr>
              <w:t>в 2022 году – 36 153,2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в 2023 году – 42 892,3 тыс. руб.;</w:t>
            </w:r>
          </w:p>
          <w:p w:rsidR="00D85597" w:rsidRPr="00A120B7" w:rsidRDefault="00D85597" w:rsidP="00D85597">
            <w:pPr>
              <w:tabs>
                <w:tab w:val="left" w:pos="709"/>
              </w:tabs>
              <w:spacing w:after="20"/>
              <w:jc w:val="both"/>
              <w:rPr>
                <w:sz w:val="28"/>
                <w:szCs w:val="28"/>
              </w:rPr>
            </w:pPr>
            <w:r w:rsidRPr="00A120B7">
              <w:rPr>
                <w:sz w:val="28"/>
                <w:szCs w:val="28"/>
              </w:rPr>
              <w:t>в 2024 году – 62 165,1 тыс. руб.;</w:t>
            </w:r>
          </w:p>
          <w:p w:rsidR="00D85597" w:rsidRPr="00A120B7" w:rsidRDefault="00D85597" w:rsidP="00D85597">
            <w:pPr>
              <w:tabs>
                <w:tab w:val="left" w:pos="709"/>
              </w:tabs>
              <w:spacing w:after="20"/>
              <w:jc w:val="both"/>
              <w:rPr>
                <w:sz w:val="28"/>
                <w:szCs w:val="28"/>
              </w:rPr>
            </w:pPr>
            <w:r w:rsidRPr="00A120B7">
              <w:rPr>
                <w:sz w:val="28"/>
                <w:szCs w:val="28"/>
              </w:rPr>
              <w:t>в 2025 году -70</w:t>
            </w:r>
            <w:r w:rsidR="00BF3D56" w:rsidRPr="00A120B7">
              <w:rPr>
                <w:sz w:val="28"/>
                <w:szCs w:val="28"/>
              </w:rPr>
              <w:t> 691,6</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66 082,1 тыс. руб.;</w:t>
            </w:r>
          </w:p>
          <w:p w:rsidR="00D85597" w:rsidRPr="00A120B7" w:rsidRDefault="00D85597" w:rsidP="00D85597">
            <w:pPr>
              <w:tabs>
                <w:tab w:val="left" w:pos="709"/>
              </w:tabs>
              <w:spacing w:after="20"/>
              <w:jc w:val="both"/>
              <w:rPr>
                <w:sz w:val="28"/>
                <w:szCs w:val="28"/>
              </w:rPr>
            </w:pPr>
            <w:r w:rsidRPr="00A120B7">
              <w:rPr>
                <w:sz w:val="28"/>
                <w:szCs w:val="28"/>
              </w:rPr>
              <w:t>в 2027 году – 66 082,1 тыс. руб.;</w:t>
            </w:r>
          </w:p>
          <w:p w:rsidR="00D85597" w:rsidRPr="00A120B7" w:rsidRDefault="00D85597" w:rsidP="00D85597">
            <w:pPr>
              <w:tabs>
                <w:tab w:val="left" w:pos="709"/>
              </w:tabs>
              <w:spacing w:after="20"/>
              <w:jc w:val="both"/>
              <w:rPr>
                <w:sz w:val="28"/>
                <w:szCs w:val="28"/>
              </w:rPr>
            </w:pPr>
            <w:r w:rsidRPr="00A120B7">
              <w:rPr>
                <w:sz w:val="28"/>
                <w:szCs w:val="28"/>
              </w:rPr>
              <w:t>из них:</w:t>
            </w:r>
          </w:p>
          <w:p w:rsidR="00D85597" w:rsidRPr="00A120B7" w:rsidRDefault="00D85597" w:rsidP="00D85597">
            <w:pPr>
              <w:tabs>
                <w:tab w:val="left" w:pos="709"/>
              </w:tabs>
              <w:spacing w:after="20"/>
              <w:jc w:val="both"/>
              <w:rPr>
                <w:sz w:val="28"/>
                <w:szCs w:val="28"/>
              </w:rPr>
            </w:pPr>
            <w:r w:rsidRPr="00A120B7">
              <w:rPr>
                <w:sz w:val="28"/>
                <w:szCs w:val="28"/>
              </w:rPr>
              <w:t>из средств местного бюджета – 472</w:t>
            </w:r>
            <w:r w:rsidR="00BF3D56" w:rsidRPr="00A120B7">
              <w:rPr>
                <w:sz w:val="28"/>
                <w:szCs w:val="28"/>
              </w:rPr>
              <w:t> 468,6</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1 684,2 тыс. руб.;</w:t>
            </w:r>
          </w:p>
          <w:p w:rsidR="00D85597" w:rsidRPr="00A120B7" w:rsidRDefault="00D85597" w:rsidP="00D85597">
            <w:pPr>
              <w:tabs>
                <w:tab w:val="left" w:pos="709"/>
              </w:tabs>
              <w:spacing w:after="20"/>
              <w:jc w:val="both"/>
              <w:rPr>
                <w:sz w:val="28"/>
                <w:szCs w:val="28"/>
              </w:rPr>
            </w:pPr>
            <w:r w:rsidRPr="00A120B7">
              <w:rPr>
                <w:sz w:val="28"/>
                <w:szCs w:val="28"/>
              </w:rPr>
              <w:t>в 2015 году – 2 366,0 тыс. руб.;</w:t>
            </w:r>
          </w:p>
          <w:p w:rsidR="00D85597" w:rsidRPr="00A120B7" w:rsidRDefault="00D85597" w:rsidP="00D85597">
            <w:pPr>
              <w:tabs>
                <w:tab w:val="left" w:pos="709"/>
              </w:tabs>
              <w:spacing w:after="20"/>
              <w:jc w:val="both"/>
              <w:rPr>
                <w:sz w:val="28"/>
                <w:szCs w:val="28"/>
              </w:rPr>
            </w:pPr>
            <w:r w:rsidRPr="00A120B7">
              <w:rPr>
                <w:sz w:val="28"/>
                <w:szCs w:val="28"/>
              </w:rPr>
              <w:t>в 2016 году – 2 406,8 тыс. руб.;</w:t>
            </w:r>
          </w:p>
          <w:p w:rsidR="00D85597" w:rsidRPr="00A120B7" w:rsidRDefault="00D85597" w:rsidP="00D85597">
            <w:pPr>
              <w:tabs>
                <w:tab w:val="left" w:pos="709"/>
              </w:tabs>
              <w:spacing w:after="20"/>
              <w:jc w:val="both"/>
              <w:rPr>
                <w:sz w:val="28"/>
                <w:szCs w:val="28"/>
              </w:rPr>
            </w:pPr>
            <w:r w:rsidRPr="00A120B7">
              <w:rPr>
                <w:sz w:val="28"/>
                <w:szCs w:val="28"/>
              </w:rPr>
              <w:t>в 2017 году – 9 782,4 тыс. руб.;</w:t>
            </w:r>
          </w:p>
          <w:p w:rsidR="00D85597" w:rsidRPr="00A120B7" w:rsidRDefault="00D85597" w:rsidP="00D85597">
            <w:pPr>
              <w:tabs>
                <w:tab w:val="left" w:pos="709"/>
              </w:tabs>
              <w:spacing w:after="20"/>
              <w:jc w:val="both"/>
              <w:rPr>
                <w:sz w:val="28"/>
                <w:szCs w:val="28"/>
              </w:rPr>
            </w:pPr>
            <w:r w:rsidRPr="00A120B7">
              <w:rPr>
                <w:sz w:val="28"/>
                <w:szCs w:val="28"/>
              </w:rPr>
              <w:t>в 2018 году – 26 418,0 тыс. руб.;</w:t>
            </w:r>
          </w:p>
          <w:p w:rsidR="00D85597" w:rsidRPr="00A120B7" w:rsidRDefault="00D85597" w:rsidP="00D85597">
            <w:pPr>
              <w:tabs>
                <w:tab w:val="left" w:pos="709"/>
              </w:tabs>
              <w:spacing w:after="20"/>
              <w:jc w:val="both"/>
              <w:rPr>
                <w:sz w:val="28"/>
                <w:szCs w:val="28"/>
              </w:rPr>
            </w:pPr>
            <w:r w:rsidRPr="00A120B7">
              <w:rPr>
                <w:sz w:val="28"/>
                <w:szCs w:val="28"/>
              </w:rPr>
              <w:t>в 2019 году – 30 393,6 тыс. руб.;</w:t>
            </w:r>
          </w:p>
          <w:p w:rsidR="00D85597" w:rsidRPr="00A120B7" w:rsidRDefault="00D85597" w:rsidP="00D85597">
            <w:pPr>
              <w:tabs>
                <w:tab w:val="left" w:pos="709"/>
              </w:tabs>
              <w:spacing w:after="20"/>
              <w:jc w:val="both"/>
              <w:rPr>
                <w:sz w:val="28"/>
                <w:szCs w:val="28"/>
              </w:rPr>
            </w:pPr>
            <w:r w:rsidRPr="00A120B7">
              <w:rPr>
                <w:sz w:val="28"/>
                <w:szCs w:val="28"/>
              </w:rPr>
              <w:t>в 2020 году– 26 740,0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31 585,7 тыс. руб.;</w:t>
            </w:r>
          </w:p>
          <w:p w:rsidR="00D85597" w:rsidRPr="00A120B7" w:rsidRDefault="00D85597" w:rsidP="00D85597">
            <w:pPr>
              <w:tabs>
                <w:tab w:val="left" w:pos="709"/>
              </w:tabs>
              <w:spacing w:after="20"/>
              <w:jc w:val="both"/>
              <w:rPr>
                <w:sz w:val="28"/>
                <w:szCs w:val="28"/>
              </w:rPr>
            </w:pPr>
            <w:r w:rsidRPr="00A120B7">
              <w:rPr>
                <w:sz w:val="28"/>
                <w:szCs w:val="28"/>
              </w:rPr>
              <w:t>в 2022 году – 34 743,0 тыс. руб.;</w:t>
            </w:r>
          </w:p>
          <w:p w:rsidR="00D85597" w:rsidRPr="00A120B7" w:rsidRDefault="00D85597" w:rsidP="00D85597">
            <w:pPr>
              <w:tabs>
                <w:tab w:val="left" w:pos="709"/>
              </w:tabs>
              <w:spacing w:after="20"/>
              <w:jc w:val="both"/>
              <w:rPr>
                <w:sz w:val="28"/>
                <w:szCs w:val="28"/>
              </w:rPr>
            </w:pPr>
            <w:r w:rsidRPr="00A120B7">
              <w:rPr>
                <w:sz w:val="28"/>
                <w:szCs w:val="28"/>
              </w:rPr>
              <w:t>в 2023 году – 42 725,3 тыс. руб.;</w:t>
            </w:r>
          </w:p>
          <w:p w:rsidR="00D85597" w:rsidRPr="00A120B7" w:rsidRDefault="00D85597" w:rsidP="00D85597">
            <w:pPr>
              <w:tabs>
                <w:tab w:val="left" w:pos="709"/>
              </w:tabs>
              <w:spacing w:after="20"/>
              <w:jc w:val="both"/>
              <w:rPr>
                <w:sz w:val="28"/>
                <w:szCs w:val="28"/>
              </w:rPr>
            </w:pPr>
            <w:r w:rsidRPr="00A120B7">
              <w:rPr>
                <w:sz w:val="28"/>
                <w:szCs w:val="28"/>
              </w:rPr>
              <w:t>в 2024 году – 61 774,3 тыс. руб.;</w:t>
            </w:r>
          </w:p>
          <w:p w:rsidR="00D85597" w:rsidRPr="00A120B7" w:rsidRDefault="00D85597" w:rsidP="00D85597">
            <w:pPr>
              <w:tabs>
                <w:tab w:val="left" w:pos="709"/>
              </w:tabs>
              <w:spacing w:after="20"/>
              <w:jc w:val="both"/>
              <w:rPr>
                <w:sz w:val="28"/>
                <w:szCs w:val="28"/>
              </w:rPr>
            </w:pPr>
            <w:r w:rsidRPr="00A120B7">
              <w:rPr>
                <w:sz w:val="28"/>
                <w:szCs w:val="28"/>
              </w:rPr>
              <w:t xml:space="preserve">в 2025 году – </w:t>
            </w:r>
            <w:r w:rsidR="00BF3D56" w:rsidRPr="00A120B7">
              <w:rPr>
                <w:sz w:val="28"/>
                <w:szCs w:val="28"/>
              </w:rPr>
              <w:t>70 088,1</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65 880,6 тыс. руб.;</w:t>
            </w:r>
          </w:p>
          <w:p w:rsidR="00D85597" w:rsidRPr="00A120B7" w:rsidRDefault="00D85597" w:rsidP="00D85597">
            <w:pPr>
              <w:tabs>
                <w:tab w:val="left" w:pos="709"/>
              </w:tabs>
              <w:spacing w:after="20"/>
              <w:jc w:val="both"/>
              <w:rPr>
                <w:sz w:val="28"/>
                <w:szCs w:val="28"/>
              </w:rPr>
            </w:pPr>
            <w:r w:rsidRPr="00A120B7">
              <w:rPr>
                <w:sz w:val="28"/>
                <w:szCs w:val="28"/>
              </w:rPr>
              <w:t>в 2027 году – 65 880,6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краевого бюджета – 6</w:t>
            </w:r>
            <w:r w:rsidR="00BF3D56" w:rsidRPr="00A120B7">
              <w:rPr>
                <w:sz w:val="28"/>
                <w:szCs w:val="28"/>
              </w:rPr>
              <w:t> 707,6</w:t>
            </w:r>
            <w:r w:rsidRPr="00A120B7">
              <w:rPr>
                <w:sz w:val="28"/>
                <w:szCs w:val="28"/>
              </w:rPr>
              <w:t xml:space="preserve">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8,3 тыс. руб.;</w:t>
            </w:r>
          </w:p>
          <w:p w:rsidR="00D85597" w:rsidRPr="00A120B7" w:rsidRDefault="00D85597" w:rsidP="00D85597">
            <w:pPr>
              <w:tabs>
                <w:tab w:val="left" w:pos="709"/>
              </w:tabs>
              <w:spacing w:after="20"/>
              <w:jc w:val="both"/>
              <w:rPr>
                <w:sz w:val="28"/>
                <w:szCs w:val="28"/>
              </w:rPr>
            </w:pPr>
            <w:r w:rsidRPr="00A120B7">
              <w:rPr>
                <w:sz w:val="28"/>
                <w:szCs w:val="28"/>
              </w:rPr>
              <w:t>в 2015 году – 99,7 тыс. руб.;</w:t>
            </w:r>
          </w:p>
          <w:p w:rsidR="00D85597" w:rsidRPr="00A120B7" w:rsidRDefault="00D85597" w:rsidP="00D85597">
            <w:pPr>
              <w:tabs>
                <w:tab w:val="left" w:pos="709"/>
              </w:tabs>
              <w:spacing w:after="20"/>
              <w:jc w:val="both"/>
              <w:rPr>
                <w:sz w:val="28"/>
                <w:szCs w:val="28"/>
              </w:rPr>
            </w:pPr>
            <w:r w:rsidRPr="00A120B7">
              <w:rPr>
                <w:sz w:val="28"/>
                <w:szCs w:val="28"/>
              </w:rPr>
              <w:t>в 2016 году – 100,2 тыс. руб.;</w:t>
            </w:r>
          </w:p>
          <w:p w:rsidR="00D85597" w:rsidRPr="00A120B7" w:rsidRDefault="00D85597" w:rsidP="00D85597">
            <w:pPr>
              <w:tabs>
                <w:tab w:val="left" w:pos="709"/>
              </w:tabs>
              <w:spacing w:after="20"/>
              <w:jc w:val="both"/>
              <w:rPr>
                <w:sz w:val="28"/>
                <w:szCs w:val="28"/>
              </w:rPr>
            </w:pPr>
            <w:r w:rsidRPr="00A120B7">
              <w:rPr>
                <w:sz w:val="28"/>
                <w:szCs w:val="28"/>
              </w:rPr>
              <w:t>в 2017 году – 111,1 тыс. руб.;</w:t>
            </w:r>
          </w:p>
          <w:p w:rsidR="00D85597" w:rsidRPr="00A120B7" w:rsidRDefault="00D85597" w:rsidP="00D85597">
            <w:pPr>
              <w:tabs>
                <w:tab w:val="left" w:pos="709"/>
              </w:tabs>
              <w:spacing w:after="20"/>
              <w:jc w:val="both"/>
              <w:rPr>
                <w:sz w:val="28"/>
                <w:szCs w:val="28"/>
              </w:rPr>
            </w:pPr>
            <w:r w:rsidRPr="00A120B7">
              <w:rPr>
                <w:sz w:val="28"/>
                <w:szCs w:val="28"/>
              </w:rPr>
              <w:t>в 2018 году – 707,6 тыс. руб.;</w:t>
            </w:r>
          </w:p>
          <w:p w:rsidR="00D85597" w:rsidRPr="00A120B7" w:rsidRDefault="00D85597" w:rsidP="00D85597">
            <w:pPr>
              <w:tabs>
                <w:tab w:val="left" w:pos="709"/>
              </w:tabs>
              <w:spacing w:after="20"/>
              <w:jc w:val="both"/>
              <w:rPr>
                <w:sz w:val="28"/>
                <w:szCs w:val="28"/>
              </w:rPr>
            </w:pPr>
            <w:r w:rsidRPr="00A120B7">
              <w:rPr>
                <w:sz w:val="28"/>
                <w:szCs w:val="28"/>
              </w:rPr>
              <w:t>в 2019 году – 324,7 тыс. руб.;</w:t>
            </w:r>
          </w:p>
          <w:p w:rsidR="00D85597" w:rsidRPr="00A120B7" w:rsidRDefault="00D85597" w:rsidP="00D85597">
            <w:pPr>
              <w:tabs>
                <w:tab w:val="left" w:pos="709"/>
              </w:tabs>
              <w:spacing w:after="20"/>
              <w:jc w:val="both"/>
              <w:rPr>
                <w:sz w:val="28"/>
                <w:szCs w:val="28"/>
              </w:rPr>
            </w:pPr>
            <w:r w:rsidRPr="00A120B7">
              <w:rPr>
                <w:sz w:val="28"/>
                <w:szCs w:val="28"/>
              </w:rPr>
              <w:t>в 2020 году– 2 244,8 тыс. руб.;</w:t>
            </w:r>
          </w:p>
          <w:p w:rsidR="00D85597" w:rsidRPr="00A120B7" w:rsidRDefault="00D85597" w:rsidP="00D85597">
            <w:pPr>
              <w:tabs>
                <w:tab w:val="left" w:pos="709"/>
              </w:tabs>
              <w:spacing w:after="20"/>
              <w:jc w:val="both"/>
              <w:rPr>
                <w:sz w:val="28"/>
                <w:szCs w:val="28"/>
              </w:rPr>
            </w:pPr>
            <w:r w:rsidRPr="00A120B7">
              <w:rPr>
                <w:sz w:val="28"/>
                <w:szCs w:val="28"/>
              </w:rPr>
              <w:t>в 2021 году – 136,7 тыс. руб.;</w:t>
            </w:r>
          </w:p>
          <w:p w:rsidR="00D85597" w:rsidRPr="00A120B7" w:rsidRDefault="00D85597" w:rsidP="00D85597">
            <w:pPr>
              <w:tabs>
                <w:tab w:val="left" w:pos="709"/>
              </w:tabs>
              <w:spacing w:after="20"/>
              <w:jc w:val="both"/>
              <w:rPr>
                <w:sz w:val="28"/>
                <w:szCs w:val="28"/>
              </w:rPr>
            </w:pPr>
            <w:r w:rsidRPr="00A120B7">
              <w:rPr>
                <w:sz w:val="28"/>
                <w:szCs w:val="28"/>
              </w:rPr>
              <w:t>в 2022 году- 1 410,2 тыс. руб.;</w:t>
            </w:r>
          </w:p>
          <w:p w:rsidR="00D85597" w:rsidRPr="00A120B7" w:rsidRDefault="00D85597" w:rsidP="00D85597">
            <w:pPr>
              <w:tabs>
                <w:tab w:val="left" w:pos="709"/>
              </w:tabs>
              <w:spacing w:after="20"/>
              <w:jc w:val="both"/>
              <w:rPr>
                <w:sz w:val="28"/>
                <w:szCs w:val="28"/>
              </w:rPr>
            </w:pPr>
            <w:r w:rsidRPr="00A120B7">
              <w:rPr>
                <w:sz w:val="28"/>
                <w:szCs w:val="28"/>
              </w:rPr>
              <w:t>в 2023 году – 167,0 тыс. руб.;</w:t>
            </w:r>
          </w:p>
          <w:p w:rsidR="00D85597" w:rsidRPr="00A120B7" w:rsidRDefault="00D85597" w:rsidP="00D85597">
            <w:pPr>
              <w:tabs>
                <w:tab w:val="left" w:pos="709"/>
              </w:tabs>
              <w:spacing w:after="20"/>
              <w:jc w:val="both"/>
              <w:rPr>
                <w:sz w:val="28"/>
                <w:szCs w:val="28"/>
              </w:rPr>
            </w:pPr>
            <w:r w:rsidRPr="00A120B7">
              <w:rPr>
                <w:sz w:val="28"/>
                <w:szCs w:val="28"/>
              </w:rPr>
              <w:t>в 2024 году – 390,8 тыс. руб.;</w:t>
            </w:r>
          </w:p>
          <w:p w:rsidR="00D85597" w:rsidRPr="00A120B7" w:rsidRDefault="00D85597" w:rsidP="00D85597">
            <w:pPr>
              <w:tabs>
                <w:tab w:val="left" w:pos="709"/>
              </w:tabs>
              <w:spacing w:after="20"/>
              <w:jc w:val="both"/>
              <w:rPr>
                <w:sz w:val="28"/>
                <w:szCs w:val="28"/>
              </w:rPr>
            </w:pPr>
            <w:r w:rsidRPr="00A120B7">
              <w:rPr>
                <w:sz w:val="28"/>
                <w:szCs w:val="28"/>
              </w:rPr>
              <w:t xml:space="preserve">в 2025 году – </w:t>
            </w:r>
            <w:r w:rsidR="00BF3D56" w:rsidRPr="00A120B7">
              <w:rPr>
                <w:sz w:val="28"/>
                <w:szCs w:val="28"/>
              </w:rPr>
              <w:t>603,5</w:t>
            </w:r>
            <w:r w:rsidRPr="00A120B7">
              <w:rPr>
                <w:sz w:val="28"/>
                <w:szCs w:val="28"/>
              </w:rPr>
              <w:t xml:space="preserve"> тыс. руб.;</w:t>
            </w:r>
          </w:p>
          <w:p w:rsidR="00D85597" w:rsidRPr="00A120B7" w:rsidRDefault="00D85597" w:rsidP="00D85597">
            <w:pPr>
              <w:tabs>
                <w:tab w:val="left" w:pos="709"/>
              </w:tabs>
              <w:spacing w:after="20"/>
              <w:jc w:val="both"/>
              <w:rPr>
                <w:sz w:val="28"/>
                <w:szCs w:val="28"/>
              </w:rPr>
            </w:pPr>
            <w:r w:rsidRPr="00A120B7">
              <w:rPr>
                <w:sz w:val="28"/>
                <w:szCs w:val="28"/>
              </w:rPr>
              <w:t>в 2026 году – 201,5 тыс. руб.;</w:t>
            </w:r>
          </w:p>
          <w:p w:rsidR="00D85597" w:rsidRPr="00A120B7" w:rsidRDefault="00D85597" w:rsidP="00D85597">
            <w:pPr>
              <w:tabs>
                <w:tab w:val="left" w:pos="709"/>
              </w:tabs>
              <w:spacing w:after="20"/>
              <w:jc w:val="both"/>
              <w:rPr>
                <w:sz w:val="28"/>
                <w:szCs w:val="28"/>
              </w:rPr>
            </w:pPr>
            <w:r w:rsidRPr="00A120B7">
              <w:rPr>
                <w:sz w:val="28"/>
                <w:szCs w:val="28"/>
              </w:rPr>
              <w:t>в 2027 году – 201,5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федерального бюджета – 0,00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-0,00 тыс. руб.;</w:t>
            </w:r>
          </w:p>
          <w:p w:rsidR="00D85597" w:rsidRPr="00A120B7" w:rsidRDefault="00D85597" w:rsidP="00D85597">
            <w:pPr>
              <w:tabs>
                <w:tab w:val="left" w:pos="709"/>
              </w:tabs>
              <w:spacing w:after="20"/>
              <w:jc w:val="both"/>
              <w:rPr>
                <w:sz w:val="28"/>
                <w:szCs w:val="28"/>
              </w:rPr>
            </w:pPr>
            <w:r w:rsidRPr="00A120B7">
              <w:rPr>
                <w:sz w:val="28"/>
                <w:szCs w:val="28"/>
              </w:rPr>
              <w:t>из внебюджетных средств – 0,00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C66375" w:rsidRPr="00A120B7" w:rsidRDefault="00D85597" w:rsidP="00D85597">
            <w:pPr>
              <w:tabs>
                <w:tab w:val="left" w:pos="709"/>
              </w:tabs>
              <w:spacing w:after="20"/>
              <w:jc w:val="both"/>
              <w:rPr>
                <w:sz w:val="28"/>
                <w:szCs w:val="28"/>
              </w:rPr>
            </w:pPr>
            <w:r w:rsidRPr="00A120B7">
              <w:rPr>
                <w:sz w:val="28"/>
                <w:szCs w:val="28"/>
              </w:rPr>
              <w:t>в 2027 году – 0,00 тыс. руб.</w:t>
            </w:r>
          </w:p>
        </w:tc>
      </w:tr>
      <w:tr w:rsidR="00C66375" w:rsidRPr="00A120B7" w:rsidTr="006C6316">
        <w:trPr>
          <w:trHeight w:val="852"/>
        </w:trPr>
        <w:tc>
          <w:tcPr>
            <w:tcW w:w="3227" w:type="dxa"/>
          </w:tcPr>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Система организации контроля за исполнением подпрограммы</w:t>
            </w:r>
          </w:p>
        </w:tc>
        <w:tc>
          <w:tcPr>
            <w:tcW w:w="6241" w:type="dxa"/>
          </w:tcPr>
          <w:p w:rsidR="00C66375" w:rsidRPr="00A120B7" w:rsidRDefault="00C66375" w:rsidP="0081499C">
            <w:pPr>
              <w:tabs>
                <w:tab w:val="left" w:pos="709"/>
              </w:tabs>
              <w:spacing w:after="20"/>
              <w:jc w:val="both"/>
              <w:rPr>
                <w:sz w:val="28"/>
                <w:szCs w:val="28"/>
              </w:rPr>
            </w:pPr>
            <w:r w:rsidRPr="00A120B7">
              <w:rPr>
                <w:sz w:val="28"/>
                <w:szCs w:val="28"/>
              </w:rPr>
              <w:t xml:space="preserve">отдел культуры администрации города Дивногорска </w:t>
            </w:r>
            <w:r w:rsidRPr="00A120B7">
              <w:rPr>
                <w:sz w:val="28"/>
                <w:szCs w:val="28"/>
              </w:rPr>
              <w:br/>
            </w:r>
          </w:p>
        </w:tc>
      </w:tr>
    </w:tbl>
    <w:p w:rsidR="00C66375" w:rsidRPr="00A120B7" w:rsidRDefault="00C66375" w:rsidP="00C66375">
      <w:pPr>
        <w:tabs>
          <w:tab w:val="left" w:pos="709"/>
        </w:tabs>
        <w:spacing w:after="20"/>
        <w:ind w:firstLine="709"/>
        <w:jc w:val="both"/>
        <w:rPr>
          <w:sz w:val="28"/>
          <w:szCs w:val="28"/>
        </w:rPr>
      </w:pPr>
      <w:r w:rsidRPr="00A120B7">
        <w:rPr>
          <w:sz w:val="28"/>
          <w:szCs w:val="28"/>
        </w:rPr>
        <w:t>2. Основные разделы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2.1. Постановка муниципальной проблемы</w:t>
      </w:r>
    </w:p>
    <w:p w:rsidR="00C66375" w:rsidRPr="00A120B7" w:rsidRDefault="00C66375" w:rsidP="00C66375">
      <w:pPr>
        <w:tabs>
          <w:tab w:val="left" w:pos="709"/>
        </w:tabs>
        <w:spacing w:after="20"/>
        <w:ind w:firstLine="709"/>
        <w:jc w:val="both"/>
        <w:rPr>
          <w:sz w:val="28"/>
          <w:szCs w:val="28"/>
        </w:rPr>
      </w:pPr>
      <w:r w:rsidRPr="00A120B7">
        <w:rPr>
          <w:sz w:val="28"/>
          <w:szCs w:val="28"/>
        </w:rPr>
        <w:t>и обоснование необходимости разработки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Подпрограмма направлена на с</w:t>
      </w:r>
      <w:r w:rsidRPr="00A120B7">
        <w:rPr>
          <w:bCs/>
          <w:sz w:val="28"/>
          <w:szCs w:val="28"/>
        </w:rPr>
        <w:t xml:space="preserve">оздание условий для устойчивого развития отрасли культуры в муниципальном образовании город Дивногорск, а также </w:t>
      </w:r>
      <w:r w:rsidRPr="00A120B7">
        <w:rPr>
          <w:sz w:val="28"/>
          <w:szCs w:val="28"/>
        </w:rPr>
        <w:t>оказывает влияние на все остальные подпрограммы, осуществляемые в рамках программы.</w:t>
      </w:r>
      <w:r w:rsidRPr="00A120B7">
        <w:rPr>
          <w:b/>
          <w:sz w:val="28"/>
          <w:szCs w:val="28"/>
        </w:rPr>
        <w:t xml:space="preserve"> </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числе наиболее острых проблем, решаемых в рамках реализации подпрограммы, – кадровый дефицит, модернизация инфраструктуры отрасли. Восполнение и развитие кадрового ресурса отрасли культуры, обеспечение прав граждан на образование является одним из приоритетных направлений культурной политики муниципального образования. </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Логика новой экономики, стремительное развитие высоких технологий предъявляет новые требования к профессионализму специалистов отрасли, становятся востребованными знания в области фандрейзинга, маркетинга, управления деятельностью, ресурсами, проектами. Вместе с тем наблюдается дефицит и старение кадров, кадровый состав слабо обновляется за счет молодых специалистов.</w:t>
      </w:r>
    </w:p>
    <w:p w:rsidR="00C66375" w:rsidRPr="00A120B7" w:rsidRDefault="00C66375" w:rsidP="00C66375">
      <w:pPr>
        <w:tabs>
          <w:tab w:val="left" w:pos="709"/>
        </w:tabs>
        <w:spacing w:after="20"/>
        <w:ind w:firstLine="709"/>
        <w:jc w:val="both"/>
        <w:rPr>
          <w:sz w:val="28"/>
          <w:szCs w:val="28"/>
        </w:rPr>
      </w:pPr>
      <w:r w:rsidRPr="00A120B7">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муниципальном образовании.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w:t>
      </w:r>
    </w:p>
    <w:p w:rsidR="00C66375" w:rsidRPr="00A120B7" w:rsidRDefault="00C66375" w:rsidP="00C66375">
      <w:pPr>
        <w:tabs>
          <w:tab w:val="left" w:pos="709"/>
        </w:tabs>
        <w:spacing w:after="20"/>
        <w:ind w:firstLine="709"/>
        <w:jc w:val="both"/>
        <w:rPr>
          <w:sz w:val="28"/>
          <w:szCs w:val="28"/>
        </w:rPr>
      </w:pPr>
      <w:r w:rsidRPr="00A120B7">
        <w:rPr>
          <w:sz w:val="28"/>
          <w:szCs w:val="28"/>
        </w:rPr>
        <w:t>2.2. Основная цель, задачи, этапы и сроки выполнения подпрограммы, целевые индикаторы</w:t>
      </w:r>
    </w:p>
    <w:p w:rsidR="00C66375" w:rsidRPr="00A120B7" w:rsidRDefault="00C66375" w:rsidP="00C66375">
      <w:pPr>
        <w:tabs>
          <w:tab w:val="left" w:pos="709"/>
        </w:tabs>
        <w:spacing w:after="20"/>
        <w:ind w:firstLine="709"/>
        <w:jc w:val="both"/>
        <w:rPr>
          <w:sz w:val="28"/>
          <w:szCs w:val="28"/>
        </w:rPr>
      </w:pPr>
      <w:r w:rsidRPr="00A120B7">
        <w:rPr>
          <w:sz w:val="28"/>
          <w:szCs w:val="28"/>
        </w:rPr>
        <w:t>С учетом целевых установок и приоритетов государственной культурной политики, Стратегии государственной культурной политики на период до 2030 года, утверждённой Распоряжением Правительства Российской Федерации от 29.02.2016 № 326-р, а также Стратегии социально-экономического развития муниципального образования город Дивногорск до 2030 года, принятой решением городского Совета депутатов от 26.11.2019 № 48-308-ГС, целью подпрограммы определено создание условий для устойчивого развития отрасли «культура» в муниципальном образовании.</w:t>
      </w:r>
    </w:p>
    <w:p w:rsidR="00C66375" w:rsidRPr="00A120B7" w:rsidRDefault="00C66375" w:rsidP="00C66375">
      <w:pPr>
        <w:tabs>
          <w:tab w:val="left" w:pos="709"/>
        </w:tabs>
        <w:spacing w:after="20"/>
        <w:ind w:firstLine="709"/>
        <w:jc w:val="both"/>
        <w:rPr>
          <w:sz w:val="28"/>
          <w:szCs w:val="28"/>
        </w:rPr>
      </w:pPr>
      <w:r w:rsidRPr="00A120B7">
        <w:rPr>
          <w:sz w:val="28"/>
          <w:szCs w:val="28"/>
        </w:rPr>
        <w:t>Достижение данной цели потребует решения следующих задач:</w:t>
      </w:r>
    </w:p>
    <w:p w:rsidR="00C66375" w:rsidRPr="00A120B7" w:rsidRDefault="00C66375" w:rsidP="00C66375">
      <w:pPr>
        <w:tabs>
          <w:tab w:val="left" w:pos="709"/>
        </w:tabs>
        <w:spacing w:after="20"/>
        <w:ind w:firstLine="709"/>
        <w:jc w:val="both"/>
        <w:rPr>
          <w:sz w:val="28"/>
          <w:szCs w:val="28"/>
        </w:rPr>
      </w:pPr>
      <w:r w:rsidRPr="00A120B7">
        <w:rPr>
          <w:sz w:val="28"/>
          <w:szCs w:val="28"/>
        </w:rPr>
        <w:t>развитие инфраструктуры отрасли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66375" w:rsidRPr="00A120B7" w:rsidRDefault="00C66375" w:rsidP="00C66375">
      <w:pPr>
        <w:tabs>
          <w:tab w:val="left" w:pos="709"/>
        </w:tabs>
        <w:spacing w:after="20"/>
        <w:ind w:firstLine="709"/>
        <w:jc w:val="both"/>
        <w:rPr>
          <w:sz w:val="28"/>
          <w:szCs w:val="28"/>
        </w:rPr>
      </w:pPr>
      <w:r w:rsidRPr="00A120B7">
        <w:rPr>
          <w:sz w:val="28"/>
          <w:szCs w:val="28"/>
        </w:rPr>
        <w:t>Сроки исполнения подпрограммы: 2014 - 2027 годы.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Подпрограмма не предусматривает отдельные этапы реализации. </w:t>
      </w:r>
    </w:p>
    <w:p w:rsidR="00C66375" w:rsidRPr="00A120B7" w:rsidRDefault="00C66375" w:rsidP="00C66375">
      <w:pPr>
        <w:tabs>
          <w:tab w:val="left" w:pos="709"/>
        </w:tabs>
        <w:spacing w:after="20"/>
        <w:ind w:firstLine="709"/>
        <w:jc w:val="both"/>
        <w:rPr>
          <w:sz w:val="28"/>
          <w:szCs w:val="28"/>
        </w:rPr>
      </w:pPr>
      <w:r w:rsidRPr="00A120B7">
        <w:rPr>
          <w:sz w:val="28"/>
          <w:szCs w:val="28"/>
        </w:rPr>
        <w:t>Целевыми индикаторами реализации подпрограммы являются:</w:t>
      </w:r>
    </w:p>
    <w:p w:rsidR="00C66375" w:rsidRPr="00A120B7" w:rsidRDefault="00C66375" w:rsidP="00C66375">
      <w:pPr>
        <w:tabs>
          <w:tab w:val="left" w:pos="709"/>
        </w:tabs>
        <w:spacing w:after="20"/>
        <w:ind w:firstLine="709"/>
        <w:jc w:val="both"/>
        <w:rPr>
          <w:sz w:val="28"/>
          <w:szCs w:val="28"/>
        </w:rPr>
      </w:pPr>
      <w:r w:rsidRPr="00A120B7">
        <w:rPr>
          <w:sz w:val="28"/>
          <w:szCs w:val="28"/>
        </w:rPr>
        <w:t>количество специалистов, повысивших квалификацию, прошедших переподготовку, обученных на семинарах и других мероприятиях;</w:t>
      </w:r>
    </w:p>
    <w:p w:rsidR="00C66375" w:rsidRPr="00A120B7" w:rsidRDefault="00C66375" w:rsidP="00C66375">
      <w:pPr>
        <w:tabs>
          <w:tab w:val="left" w:pos="709"/>
        </w:tabs>
        <w:spacing w:after="20"/>
        <w:ind w:firstLine="709"/>
        <w:jc w:val="both"/>
        <w:rPr>
          <w:sz w:val="28"/>
          <w:szCs w:val="28"/>
        </w:rPr>
      </w:pPr>
      <w:r w:rsidRPr="00A120B7">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C66375" w:rsidRPr="00A120B7" w:rsidRDefault="00C66375" w:rsidP="00C66375">
      <w:pPr>
        <w:tabs>
          <w:tab w:val="left" w:pos="709"/>
        </w:tabs>
        <w:spacing w:after="20"/>
        <w:ind w:firstLine="709"/>
        <w:jc w:val="both"/>
        <w:rPr>
          <w:sz w:val="28"/>
          <w:szCs w:val="28"/>
        </w:rPr>
      </w:pPr>
      <w:r w:rsidRPr="00A120B7">
        <w:rPr>
          <w:sz w:val="28"/>
          <w:szCs w:val="28"/>
        </w:rPr>
        <w:t>уровень исполнения расходов главного распорядителя за счет средств местного бюджета (без учета субсидий, имеющих целевое назначение, из краевого бюджета);</w:t>
      </w:r>
    </w:p>
    <w:p w:rsidR="00C66375" w:rsidRPr="00A120B7" w:rsidRDefault="00C66375" w:rsidP="00C66375">
      <w:pPr>
        <w:tabs>
          <w:tab w:val="left" w:pos="709"/>
        </w:tabs>
        <w:spacing w:after="20"/>
        <w:ind w:firstLine="709"/>
        <w:jc w:val="both"/>
        <w:rPr>
          <w:sz w:val="28"/>
          <w:szCs w:val="28"/>
        </w:rPr>
      </w:pPr>
      <w:r w:rsidRPr="00A120B7">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Целевые индикаторы приведены в приложении № 1 к подпрограмме. </w:t>
      </w:r>
    </w:p>
    <w:p w:rsidR="00C66375" w:rsidRPr="00A120B7" w:rsidRDefault="00C66375" w:rsidP="00C66375">
      <w:pPr>
        <w:tabs>
          <w:tab w:val="left" w:pos="709"/>
        </w:tabs>
        <w:spacing w:after="20"/>
        <w:ind w:firstLine="709"/>
        <w:jc w:val="both"/>
        <w:rPr>
          <w:sz w:val="28"/>
          <w:szCs w:val="28"/>
        </w:rPr>
      </w:pPr>
      <w:r w:rsidRPr="00A120B7">
        <w:rPr>
          <w:sz w:val="28"/>
          <w:szCs w:val="28"/>
        </w:rPr>
        <w:t>2.3. Механизм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2.3.1. Главный распорядитель бюджетных средств – отдел культуры администрации города Дивногорска (далее – Отдел).</w:t>
      </w:r>
    </w:p>
    <w:p w:rsidR="00C66375" w:rsidRPr="00A120B7" w:rsidRDefault="00C66375" w:rsidP="00C66375">
      <w:pPr>
        <w:tabs>
          <w:tab w:val="left" w:pos="709"/>
        </w:tabs>
        <w:spacing w:after="20"/>
        <w:ind w:firstLine="709"/>
        <w:jc w:val="both"/>
        <w:rPr>
          <w:sz w:val="28"/>
          <w:szCs w:val="28"/>
        </w:rPr>
      </w:pPr>
      <w:r w:rsidRPr="00A120B7">
        <w:rPr>
          <w:sz w:val="28"/>
          <w:szCs w:val="28"/>
        </w:rPr>
        <w:t>2.3.2. Реализация мероприятий подпрограммы осуществляется согласно бюджетной смете получателя бюджетных средств. Расходы на обеспечение деятельности Отдела предусмотрены в бюджетной смете бюджетных учреждений на основании приказа финансового управления администрации города Дивногорска от 03.10.2008 №8 «Об утверждении порядка, составления утверждения и ведения бюджетной сметы бюджетного учреждения».</w:t>
      </w:r>
    </w:p>
    <w:p w:rsidR="00C66375" w:rsidRPr="00A120B7" w:rsidRDefault="00C66375" w:rsidP="00C66375">
      <w:pPr>
        <w:tabs>
          <w:tab w:val="left" w:pos="709"/>
        </w:tabs>
        <w:spacing w:after="20"/>
        <w:ind w:firstLine="709"/>
        <w:jc w:val="both"/>
        <w:rPr>
          <w:sz w:val="28"/>
          <w:szCs w:val="28"/>
        </w:rPr>
      </w:pPr>
      <w:r w:rsidRPr="00A120B7">
        <w:rPr>
          <w:sz w:val="28"/>
          <w:szCs w:val="28"/>
        </w:rPr>
        <w:t>2.4. Управление подпрограммой и контроль за ходом ее выполнения</w:t>
      </w:r>
    </w:p>
    <w:p w:rsidR="00C66375" w:rsidRPr="00A120B7" w:rsidRDefault="00C66375" w:rsidP="00C66375">
      <w:pPr>
        <w:tabs>
          <w:tab w:val="left" w:pos="709"/>
        </w:tabs>
        <w:spacing w:after="20"/>
        <w:ind w:firstLine="709"/>
        <w:jc w:val="both"/>
        <w:rPr>
          <w:sz w:val="28"/>
          <w:szCs w:val="28"/>
        </w:rPr>
      </w:pPr>
      <w:r w:rsidRPr="00A120B7">
        <w:rPr>
          <w:sz w:val="28"/>
          <w:szCs w:val="28"/>
        </w:rPr>
        <w:t>2.4.1. Текущее управление и контроль за реализацией подпрограммы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Отдел культуры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2.4.2. Отдел культуры администрации города Дивногорска осуществляет:</w:t>
      </w:r>
    </w:p>
    <w:p w:rsidR="00C66375" w:rsidRPr="00A120B7" w:rsidRDefault="00C66375" w:rsidP="00C66375">
      <w:pPr>
        <w:tabs>
          <w:tab w:val="left" w:pos="709"/>
        </w:tabs>
        <w:spacing w:after="20"/>
        <w:ind w:firstLine="709"/>
        <w:jc w:val="both"/>
        <w:rPr>
          <w:sz w:val="28"/>
          <w:szCs w:val="28"/>
        </w:rPr>
      </w:pPr>
      <w:r w:rsidRPr="00A120B7">
        <w:rPr>
          <w:sz w:val="28"/>
          <w:szCs w:val="28"/>
        </w:rPr>
        <w:t>1) координацию исполнения мероприятий подпрограммы, мониторинг их реализации;</w:t>
      </w:r>
    </w:p>
    <w:p w:rsidR="00C66375" w:rsidRPr="00A120B7" w:rsidRDefault="00C66375" w:rsidP="00C66375">
      <w:pPr>
        <w:tabs>
          <w:tab w:val="left" w:pos="709"/>
        </w:tabs>
        <w:spacing w:after="20"/>
        <w:ind w:firstLine="709"/>
        <w:jc w:val="both"/>
        <w:rPr>
          <w:sz w:val="28"/>
          <w:szCs w:val="28"/>
        </w:rPr>
      </w:pPr>
      <w:r w:rsidRPr="00A120B7">
        <w:rPr>
          <w:sz w:val="28"/>
          <w:szCs w:val="28"/>
        </w:rPr>
        <w:t>2) непосредственный контроль за ходом реализации мероприятий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3) подготовку отчетов о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2.4.3. Отдел культуры администрации города Дивногорска ежеквартально не позднее 10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C66375" w:rsidRPr="00A120B7" w:rsidRDefault="00C66375" w:rsidP="00C66375">
      <w:pPr>
        <w:tabs>
          <w:tab w:val="left" w:pos="709"/>
        </w:tabs>
        <w:spacing w:after="20"/>
        <w:ind w:firstLine="709"/>
        <w:jc w:val="both"/>
        <w:rPr>
          <w:sz w:val="28"/>
          <w:szCs w:val="28"/>
        </w:rPr>
      </w:pPr>
      <w:r w:rsidRPr="00A120B7">
        <w:rPr>
          <w:sz w:val="28"/>
          <w:szCs w:val="28"/>
        </w:rPr>
        <w:t>2.4.4. Отдел культуры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марта года, следующего за отчетным.</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2.4.5. Обеспечение целевого расходования бюджетных средств, контроля </w:t>
      </w:r>
      <w:r w:rsidRPr="00A120B7">
        <w:rPr>
          <w:sz w:val="28"/>
          <w:szCs w:val="28"/>
        </w:rPr>
        <w:br/>
        <w:t>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C66375" w:rsidRPr="00A120B7" w:rsidRDefault="00C66375" w:rsidP="00C66375">
      <w:pPr>
        <w:tabs>
          <w:tab w:val="left" w:pos="709"/>
        </w:tabs>
        <w:spacing w:after="20"/>
        <w:ind w:firstLine="709"/>
        <w:jc w:val="both"/>
        <w:rPr>
          <w:sz w:val="28"/>
          <w:szCs w:val="28"/>
        </w:rPr>
      </w:pPr>
      <w:r w:rsidRPr="00A120B7">
        <w:rPr>
          <w:sz w:val="28"/>
          <w:szCs w:val="28"/>
        </w:rPr>
        <w:t>2.4.6. Контроль за соблюдением условий выделения, получения, целевого использования и возврата средств муниципального бюджета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2.4.7. Контроль за законностью, результативностью (эффективностью </w:t>
      </w:r>
      <w:r w:rsidRPr="00A120B7">
        <w:rPr>
          <w:sz w:val="28"/>
          <w:szCs w:val="28"/>
        </w:rPr>
        <w:br/>
        <w:t xml:space="preserve">и экономностью) использования средств местного бюджета осуществляет отдел культуры администрации города Дивногорска. </w:t>
      </w:r>
    </w:p>
    <w:p w:rsidR="00C66375" w:rsidRPr="00A120B7" w:rsidRDefault="00C66375" w:rsidP="00C66375">
      <w:pPr>
        <w:tabs>
          <w:tab w:val="left" w:pos="709"/>
        </w:tabs>
        <w:spacing w:after="20"/>
        <w:ind w:firstLine="709"/>
        <w:jc w:val="both"/>
        <w:rPr>
          <w:sz w:val="28"/>
          <w:szCs w:val="28"/>
        </w:rPr>
      </w:pPr>
      <w:r w:rsidRPr="00A120B7">
        <w:rPr>
          <w:sz w:val="28"/>
          <w:szCs w:val="28"/>
        </w:rPr>
        <w:t>2.5. Оценка социально-экономической эффективности</w:t>
      </w:r>
    </w:p>
    <w:p w:rsidR="00C66375" w:rsidRPr="00A120B7" w:rsidRDefault="00C66375" w:rsidP="00C66375">
      <w:pPr>
        <w:tabs>
          <w:tab w:val="left" w:pos="709"/>
        </w:tabs>
        <w:spacing w:after="20"/>
        <w:ind w:firstLine="709"/>
        <w:jc w:val="both"/>
        <w:rPr>
          <w:sz w:val="28"/>
          <w:szCs w:val="28"/>
          <w:lang w:val="x-none"/>
        </w:rPr>
      </w:pPr>
      <w:r w:rsidRPr="00A120B7">
        <w:rPr>
          <w:sz w:val="28"/>
          <w:szCs w:val="28"/>
          <w:lang w:val="x-none"/>
        </w:rPr>
        <w:lastRenderedPageBreak/>
        <w:t xml:space="preserve">Экономическая эффективность и результативность реализации подпрограммы зависят </w:t>
      </w:r>
      <w:r w:rsidRPr="00A120B7">
        <w:rPr>
          <w:sz w:val="28"/>
          <w:szCs w:val="28"/>
        </w:rPr>
        <w:t>о</w:t>
      </w:r>
      <w:r w:rsidRPr="00A120B7">
        <w:rPr>
          <w:sz w:val="28"/>
          <w:szCs w:val="28"/>
          <w:lang w:val="x-none"/>
        </w:rPr>
        <w:t>т степени достижения ожидаемого конечного результата.</w:t>
      </w:r>
    </w:p>
    <w:p w:rsidR="00C66375" w:rsidRPr="00A120B7" w:rsidRDefault="00C66375" w:rsidP="00C66375">
      <w:pPr>
        <w:tabs>
          <w:tab w:val="left" w:pos="709"/>
        </w:tabs>
        <w:spacing w:after="20"/>
        <w:ind w:firstLine="709"/>
        <w:jc w:val="both"/>
        <w:rPr>
          <w:sz w:val="28"/>
          <w:szCs w:val="28"/>
        </w:rPr>
      </w:pPr>
      <w:r w:rsidRPr="00A120B7">
        <w:rPr>
          <w:sz w:val="28"/>
          <w:szCs w:val="28"/>
        </w:rPr>
        <w:t>Ожидаемые результаты подпрограммы: будет обучено всего 1208 специалистов муниципальных учреждений культуры и образовательных учреждений в области культуры, в том числе по годам: в 2016 году – 130 человек, в 2017 году – 130 человек; в 2018 году –130 человек, в 2019 году – 90 человек, в 2020 году – 90 человек, в 2021 году – 90 человек, в 2022 году – 90 человек, в 2023 году – 90 человек, в 2024 году – 92 специалиста, в 2025 году – 92 специалиста, в 2026 году -92 специалиста, в 2027 году – 92 человека.</w:t>
      </w:r>
    </w:p>
    <w:p w:rsidR="00C66375" w:rsidRPr="00A120B7" w:rsidRDefault="00C66375" w:rsidP="00C66375">
      <w:pPr>
        <w:tabs>
          <w:tab w:val="left" w:pos="709"/>
        </w:tabs>
        <w:spacing w:after="20"/>
        <w:ind w:firstLine="709"/>
        <w:jc w:val="both"/>
        <w:rPr>
          <w:sz w:val="28"/>
          <w:szCs w:val="28"/>
        </w:rPr>
      </w:pPr>
      <w:r w:rsidRPr="00A120B7">
        <w:rPr>
          <w:sz w:val="28"/>
          <w:szCs w:val="28"/>
        </w:rPr>
        <w:t>Реализация мероприятий подпрограммы будет способствовать:</w:t>
      </w:r>
    </w:p>
    <w:p w:rsidR="00C66375" w:rsidRPr="00A120B7" w:rsidRDefault="00C66375" w:rsidP="00C66375">
      <w:pPr>
        <w:tabs>
          <w:tab w:val="left" w:pos="709"/>
        </w:tabs>
        <w:spacing w:after="20"/>
        <w:ind w:firstLine="709"/>
        <w:jc w:val="both"/>
        <w:rPr>
          <w:sz w:val="28"/>
          <w:szCs w:val="28"/>
        </w:rPr>
      </w:pPr>
      <w:r w:rsidRPr="00A120B7">
        <w:rPr>
          <w:sz w:val="28"/>
          <w:szCs w:val="28"/>
        </w:rPr>
        <w:t>обеспечению эффективного управления кадровыми ресурсами в сфере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повышению профессионального уровня работников, укреплению кадрового потенциала; </w:t>
      </w:r>
    </w:p>
    <w:p w:rsidR="00C66375" w:rsidRPr="00A120B7" w:rsidRDefault="00C66375" w:rsidP="00C66375">
      <w:pPr>
        <w:tabs>
          <w:tab w:val="left" w:pos="709"/>
        </w:tabs>
        <w:spacing w:after="20"/>
        <w:ind w:firstLine="709"/>
        <w:jc w:val="both"/>
        <w:rPr>
          <w:sz w:val="28"/>
          <w:szCs w:val="28"/>
        </w:rPr>
      </w:pPr>
      <w:r w:rsidRPr="00A120B7">
        <w:rPr>
          <w:sz w:val="28"/>
          <w:szCs w:val="28"/>
        </w:rPr>
        <w:t>созданию условий для привлечения в сферу культуры высококвалифицированных кадров, в том числе молодых специалистов;</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повышению социального статуса и престижа творческих работников и работников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увеличение количества учреждений культуры и образовательных организаций в области культуры, находящихся в удовлетворительном состоянии;</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повышению качества и доступности муниципальных услуг, оказываемых учреждениями культуры и образовательными организациями в сфере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созданию необходимых условий для активизации инновационной и инвестиционной деятельности учреждений культуры и образовательных организаций в сфере культуры;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формированию необходимой нормативно-правовой базы, направленной на развитие сферы культуры; </w:t>
      </w:r>
    </w:p>
    <w:p w:rsidR="00C66375" w:rsidRPr="00A120B7" w:rsidRDefault="00C66375" w:rsidP="00C66375">
      <w:pPr>
        <w:tabs>
          <w:tab w:val="left" w:pos="709"/>
        </w:tabs>
        <w:spacing w:after="20"/>
        <w:ind w:firstLine="709"/>
        <w:jc w:val="both"/>
        <w:rPr>
          <w:sz w:val="28"/>
          <w:szCs w:val="28"/>
        </w:rPr>
      </w:pPr>
      <w:r w:rsidRPr="00A120B7">
        <w:rPr>
          <w:sz w:val="28"/>
          <w:szCs w:val="28"/>
        </w:rPr>
        <w:t>повышению эффективности управления в сфере культуры, расходования бюджетных средств, внедрению современных подходов бюджетного планирования;</w:t>
      </w:r>
    </w:p>
    <w:p w:rsidR="00C66375" w:rsidRPr="00A120B7" w:rsidRDefault="00C66375" w:rsidP="00C66375">
      <w:pPr>
        <w:tabs>
          <w:tab w:val="left" w:pos="709"/>
        </w:tabs>
        <w:spacing w:after="20"/>
        <w:ind w:firstLine="709"/>
        <w:jc w:val="both"/>
        <w:rPr>
          <w:sz w:val="28"/>
          <w:szCs w:val="28"/>
        </w:rPr>
      </w:pPr>
      <w:r w:rsidRPr="00A120B7">
        <w:rPr>
          <w:sz w:val="28"/>
          <w:szCs w:val="28"/>
        </w:rPr>
        <w:t>созданию эффективной системы управления программой, реализации в полном объеме мероприятий программы, достижение ее целей и задач.</w:t>
      </w:r>
    </w:p>
    <w:p w:rsidR="00C66375" w:rsidRPr="00A120B7" w:rsidRDefault="00C66375" w:rsidP="00C66375">
      <w:pPr>
        <w:tabs>
          <w:tab w:val="left" w:pos="709"/>
        </w:tabs>
        <w:spacing w:after="20"/>
        <w:ind w:firstLine="709"/>
        <w:jc w:val="both"/>
        <w:rPr>
          <w:sz w:val="28"/>
          <w:szCs w:val="28"/>
        </w:rPr>
      </w:pPr>
      <w:r w:rsidRPr="00A120B7">
        <w:rPr>
          <w:sz w:val="28"/>
          <w:szCs w:val="28"/>
        </w:rPr>
        <w:t>2.6. Мероприятия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Перечень мероприятий подпрограммы приведен в приложении № 2 к подпрограмме.</w:t>
      </w:r>
    </w:p>
    <w:p w:rsidR="00C66375" w:rsidRPr="00A120B7" w:rsidRDefault="00C66375" w:rsidP="00C66375">
      <w:pPr>
        <w:tabs>
          <w:tab w:val="left" w:pos="709"/>
        </w:tabs>
        <w:spacing w:after="20"/>
        <w:ind w:firstLine="709"/>
        <w:jc w:val="both"/>
        <w:rPr>
          <w:sz w:val="28"/>
          <w:szCs w:val="28"/>
        </w:rPr>
      </w:pPr>
      <w:r w:rsidRPr="00A120B7">
        <w:rPr>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bookmarkEnd w:id="17"/>
    <w:p w:rsidR="0081499C" w:rsidRPr="00A120B7" w:rsidRDefault="0081499C" w:rsidP="0081499C">
      <w:pPr>
        <w:tabs>
          <w:tab w:val="left" w:pos="709"/>
        </w:tabs>
        <w:spacing w:after="20"/>
        <w:ind w:firstLine="709"/>
        <w:jc w:val="both"/>
        <w:rPr>
          <w:sz w:val="28"/>
          <w:szCs w:val="28"/>
        </w:rPr>
      </w:pPr>
      <w:r w:rsidRPr="00A120B7">
        <w:rPr>
          <w:sz w:val="28"/>
          <w:szCs w:val="28"/>
        </w:rPr>
        <w:lastRenderedPageBreak/>
        <w:t>Мероприятия подпрограммы реализуются за счет средств краевого и местного бюджета, предусмотренных на оплату муниципальных контрактов (договоров) на выполнение работ (оказание услуг).</w:t>
      </w:r>
    </w:p>
    <w:p w:rsidR="00D85597" w:rsidRPr="00A120B7" w:rsidRDefault="00D85597" w:rsidP="00D85597">
      <w:pPr>
        <w:tabs>
          <w:tab w:val="left" w:pos="709"/>
        </w:tabs>
        <w:spacing w:after="20"/>
        <w:ind w:firstLine="709"/>
        <w:jc w:val="both"/>
        <w:rPr>
          <w:sz w:val="28"/>
          <w:szCs w:val="28"/>
        </w:rPr>
      </w:pPr>
      <w:r w:rsidRPr="00A120B7">
        <w:rPr>
          <w:sz w:val="28"/>
          <w:szCs w:val="28"/>
        </w:rPr>
        <w:t>Общий объем финансирования подпрограммы – 47</w:t>
      </w:r>
      <w:r w:rsidR="00BF3D56" w:rsidRPr="00A120B7">
        <w:rPr>
          <w:sz w:val="28"/>
          <w:szCs w:val="28"/>
        </w:rPr>
        <w:t>9 176,2</w:t>
      </w:r>
      <w:r w:rsidRPr="00A120B7">
        <w:rPr>
          <w:sz w:val="28"/>
          <w:szCs w:val="28"/>
        </w:rPr>
        <w:t xml:space="preserve">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по годам реализации: </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1 692,5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2 465,7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2 507,0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9 893,5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27 125,6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30 718,3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28 984,8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31 722,4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36 153,2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42 892,3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62 165,1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70</w:t>
      </w:r>
      <w:r w:rsidR="00BF3D56" w:rsidRPr="00A120B7">
        <w:rPr>
          <w:sz w:val="28"/>
          <w:szCs w:val="28"/>
        </w:rPr>
        <w:t> 691,6</w:t>
      </w:r>
      <w:r w:rsidRPr="00A120B7">
        <w:rPr>
          <w:sz w:val="28"/>
          <w:szCs w:val="28"/>
        </w:rPr>
        <w:t xml:space="preserve">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66 082,1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66 082,1 тыс. руб.;</w:t>
      </w:r>
    </w:p>
    <w:p w:rsidR="00BF3D56" w:rsidRPr="00A120B7" w:rsidRDefault="00D85597" w:rsidP="00D85597">
      <w:pPr>
        <w:tabs>
          <w:tab w:val="left" w:pos="709"/>
        </w:tabs>
        <w:spacing w:after="20"/>
        <w:ind w:firstLine="709"/>
        <w:jc w:val="both"/>
        <w:rPr>
          <w:sz w:val="28"/>
          <w:szCs w:val="28"/>
        </w:rPr>
      </w:pPr>
      <w:r w:rsidRPr="00A120B7">
        <w:rPr>
          <w:sz w:val="28"/>
          <w:szCs w:val="28"/>
        </w:rPr>
        <w:t xml:space="preserve">из них: </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местного бюджета – 472</w:t>
      </w:r>
      <w:r w:rsidR="00BF3D56" w:rsidRPr="00A120B7">
        <w:rPr>
          <w:sz w:val="28"/>
          <w:szCs w:val="28"/>
        </w:rPr>
        <w:t> 468,6</w:t>
      </w:r>
      <w:r w:rsidRPr="00A120B7">
        <w:rPr>
          <w:sz w:val="28"/>
          <w:szCs w:val="28"/>
        </w:rPr>
        <w:t xml:space="preserve">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1 684,2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2 366,0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2 406,8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9 782,4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26 418,0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30 393,6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26 740,0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31 585,7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34 743,0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42 725,3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61 774,3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в 2025 году – </w:t>
      </w:r>
      <w:r w:rsidR="00BF3D56" w:rsidRPr="00A120B7">
        <w:rPr>
          <w:sz w:val="28"/>
          <w:szCs w:val="28"/>
        </w:rPr>
        <w:t>70 088,1</w:t>
      </w:r>
      <w:r w:rsidRPr="00A120B7">
        <w:rPr>
          <w:sz w:val="28"/>
          <w:szCs w:val="28"/>
        </w:rPr>
        <w:t xml:space="preserve">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65 880,6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65 880,6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краевого бюджета – 6</w:t>
      </w:r>
      <w:r w:rsidR="00BF3D56" w:rsidRPr="00A120B7">
        <w:rPr>
          <w:sz w:val="28"/>
          <w:szCs w:val="28"/>
        </w:rPr>
        <w:t> 707,6</w:t>
      </w:r>
      <w:r w:rsidRPr="00A120B7">
        <w:rPr>
          <w:sz w:val="28"/>
          <w:szCs w:val="28"/>
        </w:rPr>
        <w:t xml:space="preserve">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8,3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99,7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100,2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111,1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707,6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324,7 тыс. руб.;</w:t>
      </w:r>
    </w:p>
    <w:p w:rsidR="00D85597" w:rsidRPr="00A120B7" w:rsidRDefault="00D85597" w:rsidP="00D85597">
      <w:pPr>
        <w:tabs>
          <w:tab w:val="left" w:pos="709"/>
        </w:tabs>
        <w:spacing w:after="20"/>
        <w:ind w:firstLine="709"/>
        <w:jc w:val="both"/>
        <w:rPr>
          <w:sz w:val="28"/>
          <w:szCs w:val="28"/>
        </w:rPr>
      </w:pPr>
      <w:r w:rsidRPr="00A120B7">
        <w:rPr>
          <w:sz w:val="28"/>
          <w:szCs w:val="28"/>
        </w:rPr>
        <w:lastRenderedPageBreak/>
        <w:t>в 2020 году– 2 244,8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136,7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1 410,2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167,0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390,8 тыс. руб.;</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в 2025 году – </w:t>
      </w:r>
      <w:r w:rsidR="00BF3D56" w:rsidRPr="00A120B7">
        <w:rPr>
          <w:sz w:val="28"/>
          <w:szCs w:val="28"/>
        </w:rPr>
        <w:t>603,5</w:t>
      </w:r>
      <w:r w:rsidRPr="00A120B7">
        <w:rPr>
          <w:sz w:val="28"/>
          <w:szCs w:val="28"/>
        </w:rPr>
        <w:t xml:space="preserve">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201,5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201,5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федерального бюджета –0,00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внебюджетных средств – 0,00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в 2024 году – 0,00 тыс. руб. </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0,00 тыс. руб.;</w:t>
      </w:r>
    </w:p>
    <w:p w:rsidR="0081499C"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180A7C" w:rsidRPr="00A120B7" w:rsidRDefault="00180A7C" w:rsidP="0081499C">
      <w:pPr>
        <w:tabs>
          <w:tab w:val="left" w:pos="709"/>
        </w:tabs>
        <w:spacing w:after="20"/>
        <w:ind w:firstLine="709"/>
        <w:jc w:val="both"/>
        <w:rPr>
          <w:sz w:val="28"/>
          <w:szCs w:val="28"/>
        </w:rPr>
      </w:pPr>
    </w:p>
    <w:p w:rsidR="00D85597" w:rsidRPr="00A120B7" w:rsidRDefault="00D85597" w:rsidP="0081499C">
      <w:pPr>
        <w:tabs>
          <w:tab w:val="left" w:pos="709"/>
        </w:tabs>
        <w:spacing w:after="20"/>
        <w:ind w:firstLine="709"/>
        <w:jc w:val="both"/>
        <w:rPr>
          <w:sz w:val="28"/>
          <w:szCs w:val="28"/>
        </w:rPr>
      </w:pPr>
    </w:p>
    <w:p w:rsidR="00C66375" w:rsidRPr="00A120B7" w:rsidRDefault="00C66375" w:rsidP="00C66375">
      <w:pPr>
        <w:tabs>
          <w:tab w:val="left" w:pos="709"/>
        </w:tabs>
        <w:spacing w:after="20"/>
        <w:jc w:val="both"/>
        <w:rPr>
          <w:sz w:val="28"/>
          <w:szCs w:val="28"/>
        </w:rPr>
      </w:pPr>
      <w:r w:rsidRPr="00A120B7">
        <w:rPr>
          <w:sz w:val="28"/>
          <w:szCs w:val="28"/>
        </w:rPr>
        <w:t>Начальник отдела культуры</w:t>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t>Т.В. Чавдарь</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4F2618" w:rsidRPr="00A120B7" w:rsidRDefault="004F2618" w:rsidP="00C66375">
      <w:pPr>
        <w:tabs>
          <w:tab w:val="left" w:pos="709"/>
        </w:tabs>
        <w:spacing w:after="20"/>
        <w:ind w:firstLine="709"/>
        <w:jc w:val="both"/>
        <w:rPr>
          <w:sz w:val="28"/>
          <w:szCs w:val="28"/>
        </w:rPr>
      </w:pPr>
    </w:p>
    <w:p w:rsidR="004F2618" w:rsidRPr="00A120B7" w:rsidRDefault="004F2618" w:rsidP="00C66375">
      <w:pPr>
        <w:tabs>
          <w:tab w:val="left" w:pos="709"/>
        </w:tabs>
        <w:spacing w:after="20"/>
        <w:ind w:firstLine="709"/>
        <w:jc w:val="both"/>
        <w:rPr>
          <w:sz w:val="28"/>
          <w:szCs w:val="28"/>
        </w:rPr>
      </w:pPr>
    </w:p>
    <w:p w:rsidR="004F2618" w:rsidRPr="00A120B7" w:rsidRDefault="004F2618" w:rsidP="00C66375">
      <w:pPr>
        <w:tabs>
          <w:tab w:val="left" w:pos="709"/>
        </w:tabs>
        <w:spacing w:after="20"/>
        <w:ind w:firstLine="709"/>
        <w:jc w:val="both"/>
        <w:rPr>
          <w:sz w:val="28"/>
          <w:szCs w:val="28"/>
        </w:rPr>
      </w:pPr>
    </w:p>
    <w:p w:rsidR="004F2618" w:rsidRPr="00A120B7" w:rsidRDefault="004F2618" w:rsidP="00C66375">
      <w:pPr>
        <w:tabs>
          <w:tab w:val="left" w:pos="709"/>
        </w:tabs>
        <w:spacing w:after="20"/>
        <w:ind w:firstLine="709"/>
        <w:jc w:val="both"/>
        <w:rPr>
          <w:sz w:val="28"/>
          <w:szCs w:val="28"/>
        </w:rPr>
      </w:pPr>
    </w:p>
    <w:p w:rsidR="004F2618" w:rsidRPr="00A120B7" w:rsidRDefault="004F2618" w:rsidP="00C66375">
      <w:pPr>
        <w:tabs>
          <w:tab w:val="left" w:pos="709"/>
        </w:tabs>
        <w:spacing w:after="20"/>
        <w:ind w:firstLine="709"/>
        <w:jc w:val="both"/>
        <w:rPr>
          <w:sz w:val="28"/>
          <w:szCs w:val="28"/>
        </w:rPr>
      </w:pPr>
    </w:p>
    <w:p w:rsidR="004F2618" w:rsidRPr="00A120B7" w:rsidRDefault="004F2618" w:rsidP="00C66375">
      <w:pPr>
        <w:tabs>
          <w:tab w:val="left" w:pos="709"/>
        </w:tabs>
        <w:spacing w:after="20"/>
        <w:ind w:firstLine="709"/>
        <w:jc w:val="both"/>
        <w:rPr>
          <w:sz w:val="28"/>
          <w:szCs w:val="28"/>
        </w:rPr>
      </w:pPr>
    </w:p>
    <w:p w:rsidR="00C66375" w:rsidRPr="00A120B7" w:rsidRDefault="00C66375" w:rsidP="004B180E">
      <w:pPr>
        <w:tabs>
          <w:tab w:val="left" w:pos="709"/>
        </w:tabs>
        <w:spacing w:after="20"/>
        <w:jc w:val="both"/>
        <w:rPr>
          <w:sz w:val="28"/>
          <w:szCs w:val="28"/>
        </w:rPr>
      </w:pPr>
    </w:p>
    <w:p w:rsidR="00C66375" w:rsidRPr="00A120B7" w:rsidRDefault="00C66375" w:rsidP="00C66375">
      <w:pPr>
        <w:tabs>
          <w:tab w:val="left" w:pos="709"/>
        </w:tabs>
        <w:spacing w:after="20"/>
        <w:ind w:firstLine="709"/>
        <w:jc w:val="right"/>
        <w:rPr>
          <w:sz w:val="28"/>
          <w:szCs w:val="28"/>
        </w:rPr>
      </w:pPr>
      <w:r w:rsidRPr="00A120B7">
        <w:rPr>
          <w:sz w:val="28"/>
          <w:szCs w:val="28"/>
        </w:rPr>
        <w:t>Приложение 4.5 к муниципальной программе</w:t>
      </w:r>
    </w:p>
    <w:p w:rsidR="00C66375" w:rsidRPr="00A120B7" w:rsidRDefault="00C66375" w:rsidP="00C66375">
      <w:pPr>
        <w:tabs>
          <w:tab w:val="left" w:pos="709"/>
        </w:tabs>
        <w:spacing w:after="20"/>
        <w:ind w:firstLine="709"/>
        <w:jc w:val="right"/>
        <w:rPr>
          <w:sz w:val="28"/>
          <w:szCs w:val="28"/>
        </w:rPr>
      </w:pPr>
      <w:r w:rsidRPr="00A120B7">
        <w:rPr>
          <w:sz w:val="28"/>
          <w:szCs w:val="28"/>
        </w:rPr>
        <w:t>«Культура муниципального образования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Подпрограмма 5 «Развитие архивного дела в муниципальном образовании город Дивногорск»</w:t>
      </w:r>
    </w:p>
    <w:p w:rsidR="00C66375" w:rsidRPr="00A120B7" w:rsidRDefault="00C66375" w:rsidP="00C66375">
      <w:pPr>
        <w:tabs>
          <w:tab w:val="left" w:pos="709"/>
        </w:tabs>
        <w:spacing w:after="20"/>
        <w:ind w:firstLine="709"/>
        <w:jc w:val="both"/>
        <w:rPr>
          <w:bCs/>
          <w:sz w:val="28"/>
          <w:szCs w:val="28"/>
        </w:rPr>
      </w:pPr>
      <w:r w:rsidRPr="00A120B7">
        <w:rPr>
          <w:bCs/>
          <w:sz w:val="28"/>
          <w:szCs w:val="28"/>
        </w:rPr>
        <w:t>1.Паспорт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41"/>
      </w:tblGrid>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Наименование подпрограммы</w:t>
            </w:r>
          </w:p>
        </w:tc>
        <w:tc>
          <w:tcPr>
            <w:tcW w:w="6241" w:type="dxa"/>
          </w:tcPr>
          <w:p w:rsidR="00C66375" w:rsidRPr="00A120B7" w:rsidRDefault="00C66375" w:rsidP="00C66375">
            <w:pPr>
              <w:tabs>
                <w:tab w:val="left" w:pos="709"/>
              </w:tabs>
              <w:spacing w:after="20"/>
              <w:jc w:val="both"/>
              <w:rPr>
                <w:bCs/>
                <w:sz w:val="28"/>
                <w:szCs w:val="28"/>
              </w:rPr>
            </w:pPr>
            <w:r w:rsidRPr="00A120B7">
              <w:rPr>
                <w:bCs/>
                <w:sz w:val="28"/>
                <w:szCs w:val="28"/>
              </w:rPr>
              <w:t>подпрограмма «Развитие архивного дела в муниципальном образовании город Дивногорск» (далее – Подпрограмма)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Наименование муниципальной программы, в рамках которой реализуется подпрограмма</w:t>
            </w:r>
          </w:p>
        </w:tc>
        <w:tc>
          <w:tcPr>
            <w:tcW w:w="6241" w:type="dxa"/>
          </w:tcPr>
          <w:p w:rsidR="00C66375" w:rsidRPr="00A120B7" w:rsidRDefault="00C66375" w:rsidP="00C66375">
            <w:pPr>
              <w:tabs>
                <w:tab w:val="left" w:pos="709"/>
              </w:tabs>
              <w:spacing w:after="20"/>
              <w:jc w:val="both"/>
              <w:rPr>
                <w:bCs/>
                <w:sz w:val="28"/>
                <w:szCs w:val="28"/>
              </w:rPr>
            </w:pPr>
            <w:r w:rsidRPr="00A120B7">
              <w:rPr>
                <w:sz w:val="28"/>
                <w:szCs w:val="28"/>
              </w:rPr>
              <w:t xml:space="preserve">муниципальная программа </w:t>
            </w:r>
            <w:r w:rsidRPr="00A120B7">
              <w:rPr>
                <w:bCs/>
                <w:sz w:val="28"/>
                <w:szCs w:val="28"/>
              </w:rPr>
              <w:t>«Культура муниципального образования город Дивногорск»</w:t>
            </w:r>
            <w:r w:rsidRPr="00A120B7">
              <w:rPr>
                <w:sz w:val="28"/>
                <w:szCs w:val="28"/>
              </w:rPr>
              <w:t xml:space="preserve"> (далее – Программа)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Исполнитель программы</w:t>
            </w:r>
          </w:p>
        </w:tc>
        <w:tc>
          <w:tcPr>
            <w:tcW w:w="6241" w:type="dxa"/>
          </w:tcPr>
          <w:p w:rsidR="00C66375" w:rsidRPr="00A120B7" w:rsidRDefault="00C66375" w:rsidP="00C66375">
            <w:pPr>
              <w:tabs>
                <w:tab w:val="left" w:pos="709"/>
              </w:tabs>
              <w:spacing w:after="20"/>
              <w:jc w:val="both"/>
              <w:rPr>
                <w:sz w:val="28"/>
                <w:szCs w:val="28"/>
              </w:rPr>
            </w:pPr>
            <w:r w:rsidRPr="00A120B7">
              <w:rPr>
                <w:bCs/>
                <w:sz w:val="28"/>
                <w:szCs w:val="28"/>
              </w:rPr>
              <w:t>отдел культуры администрации г. Дивногорска</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Исполнители мероприятий подпрограммы</w:t>
            </w:r>
          </w:p>
        </w:tc>
        <w:tc>
          <w:tcPr>
            <w:tcW w:w="6241" w:type="dxa"/>
          </w:tcPr>
          <w:p w:rsidR="00C66375" w:rsidRPr="00A120B7" w:rsidRDefault="00C66375" w:rsidP="00C66375">
            <w:pPr>
              <w:tabs>
                <w:tab w:val="left" w:pos="709"/>
              </w:tabs>
              <w:spacing w:after="20"/>
              <w:jc w:val="both"/>
              <w:rPr>
                <w:bCs/>
                <w:sz w:val="28"/>
                <w:szCs w:val="28"/>
              </w:rPr>
            </w:pPr>
            <w:r w:rsidRPr="00A120B7">
              <w:rPr>
                <w:bCs/>
                <w:sz w:val="28"/>
                <w:szCs w:val="28"/>
              </w:rPr>
              <w:t>архив муниципального образования город Дивногорск</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lastRenderedPageBreak/>
              <w:t>Цель подпрограммы</w:t>
            </w:r>
          </w:p>
          <w:p w:rsidR="00C66375" w:rsidRPr="00A120B7" w:rsidRDefault="00C66375" w:rsidP="00C66375">
            <w:pPr>
              <w:tabs>
                <w:tab w:val="left" w:pos="709"/>
              </w:tabs>
              <w:spacing w:after="20"/>
              <w:ind w:firstLine="709"/>
              <w:jc w:val="both"/>
              <w:rPr>
                <w:sz w:val="28"/>
                <w:szCs w:val="28"/>
              </w:rPr>
            </w:pPr>
          </w:p>
        </w:tc>
        <w:tc>
          <w:tcPr>
            <w:tcW w:w="6241" w:type="dxa"/>
          </w:tcPr>
          <w:p w:rsidR="00C66375" w:rsidRPr="00A120B7" w:rsidRDefault="00C66375" w:rsidP="00C66375">
            <w:pPr>
              <w:tabs>
                <w:tab w:val="left" w:pos="709"/>
              </w:tabs>
              <w:spacing w:after="20"/>
              <w:jc w:val="both"/>
              <w:rPr>
                <w:bCs/>
                <w:sz w:val="28"/>
                <w:szCs w:val="28"/>
              </w:rPr>
            </w:pPr>
            <w:r w:rsidRPr="00A120B7">
              <w:rPr>
                <w:bCs/>
                <w:sz w:val="28"/>
                <w:szCs w:val="28"/>
              </w:rPr>
              <w:t xml:space="preserve">обеспечение сохранности документов Архивного фонда Российской Федерации и других архивных документов (далее – архивных документов), хранящихся в архиве муниципального образования город Дивногорск </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Задачи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модернизация материально-технической базы архива муниципального образования для создания нормативных условий хранения архивных документов, исключающих их хищение и утрату;</w:t>
            </w:r>
          </w:p>
          <w:p w:rsidR="00C66375" w:rsidRPr="00A120B7" w:rsidRDefault="00C66375" w:rsidP="00C66375">
            <w:pPr>
              <w:tabs>
                <w:tab w:val="left" w:pos="709"/>
              </w:tabs>
              <w:spacing w:after="20"/>
              <w:jc w:val="both"/>
              <w:rPr>
                <w:sz w:val="28"/>
                <w:szCs w:val="28"/>
              </w:rPr>
            </w:pPr>
            <w:r w:rsidRPr="00A120B7">
              <w:rPr>
                <w:sz w:val="28"/>
                <w:szCs w:val="28"/>
              </w:rPr>
              <w:t>формирование современной информационно-технологической инфраструктуры архива муниципального образования, перевод архивных фондов в электронную форму;</w:t>
            </w:r>
          </w:p>
          <w:p w:rsidR="00C66375" w:rsidRPr="00A120B7" w:rsidRDefault="00C66375" w:rsidP="00C66375">
            <w:pPr>
              <w:tabs>
                <w:tab w:val="left" w:pos="709"/>
              </w:tabs>
              <w:spacing w:after="20"/>
              <w:jc w:val="both"/>
              <w:rPr>
                <w:bCs/>
                <w:sz w:val="28"/>
                <w:szCs w:val="28"/>
              </w:rPr>
            </w:pPr>
            <w:r w:rsidRPr="00A120B7">
              <w:rPr>
                <w:bCs/>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66375" w:rsidRPr="00A120B7" w:rsidRDefault="00C66375" w:rsidP="00C66375">
            <w:pPr>
              <w:tabs>
                <w:tab w:val="left" w:pos="709"/>
              </w:tabs>
              <w:spacing w:after="20"/>
              <w:jc w:val="both"/>
              <w:rPr>
                <w:bCs/>
                <w:sz w:val="28"/>
                <w:szCs w:val="28"/>
              </w:rPr>
            </w:pPr>
            <w:r w:rsidRPr="00A120B7">
              <w:rPr>
                <w:bCs/>
                <w:sz w:val="28"/>
                <w:szCs w:val="28"/>
              </w:rPr>
              <w:t>сохранение, пополнение и эффективное использование архивных документов.</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Целевые индикаторы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 </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доля архивных документов, хранящихся в нормативных условиях в архиве муниципального образования, в общем количестве архивных документов</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Сроки реализации подпрограммы</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 xml:space="preserve">2014 - 2027 годы </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t xml:space="preserve">Объемы и источники финансирования подпрограммы </w:t>
            </w:r>
          </w:p>
        </w:tc>
        <w:tc>
          <w:tcPr>
            <w:tcW w:w="6241" w:type="dxa"/>
          </w:tcPr>
          <w:p w:rsidR="00D85597" w:rsidRPr="00A120B7" w:rsidRDefault="00D85597" w:rsidP="00D85597">
            <w:pPr>
              <w:tabs>
                <w:tab w:val="left" w:pos="709"/>
              </w:tabs>
              <w:spacing w:after="20"/>
              <w:jc w:val="both"/>
              <w:rPr>
                <w:sz w:val="28"/>
                <w:szCs w:val="28"/>
              </w:rPr>
            </w:pPr>
            <w:r w:rsidRPr="00A120B7">
              <w:rPr>
                <w:sz w:val="28"/>
                <w:szCs w:val="28"/>
              </w:rPr>
              <w:t>общий объем финансирования подпрограммы – 38,9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 xml:space="preserve">по годам реализации: </w:t>
            </w:r>
          </w:p>
          <w:p w:rsidR="00D85597" w:rsidRPr="00A120B7" w:rsidRDefault="00D85597" w:rsidP="00D85597">
            <w:pPr>
              <w:tabs>
                <w:tab w:val="left" w:pos="709"/>
              </w:tabs>
              <w:spacing w:after="20"/>
              <w:jc w:val="both"/>
              <w:rPr>
                <w:sz w:val="28"/>
                <w:szCs w:val="28"/>
              </w:rPr>
            </w:pPr>
            <w:r w:rsidRPr="00A120B7">
              <w:rPr>
                <w:sz w:val="28"/>
                <w:szCs w:val="28"/>
              </w:rPr>
              <w:t xml:space="preserve">в 2014 году – 0,00 тыс. руб.; </w:t>
            </w:r>
          </w:p>
          <w:p w:rsidR="00D85597" w:rsidRPr="00A120B7" w:rsidRDefault="00D85597" w:rsidP="00D85597">
            <w:pPr>
              <w:tabs>
                <w:tab w:val="left" w:pos="709"/>
              </w:tabs>
              <w:spacing w:after="20"/>
              <w:jc w:val="both"/>
              <w:rPr>
                <w:sz w:val="28"/>
                <w:szCs w:val="28"/>
              </w:rPr>
            </w:pPr>
            <w:r w:rsidRPr="00A120B7">
              <w:rPr>
                <w:sz w:val="28"/>
                <w:szCs w:val="28"/>
              </w:rPr>
              <w:t>в 2015 году – 38,9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jc w:val="both"/>
              <w:rPr>
                <w:sz w:val="28"/>
                <w:szCs w:val="28"/>
              </w:rPr>
            </w:pPr>
            <w:r w:rsidRPr="00A120B7">
              <w:rPr>
                <w:sz w:val="28"/>
                <w:szCs w:val="28"/>
              </w:rPr>
              <w:t>из них:</w:t>
            </w:r>
          </w:p>
          <w:p w:rsidR="00D85597" w:rsidRPr="00A120B7" w:rsidRDefault="00D85597" w:rsidP="00D85597">
            <w:pPr>
              <w:tabs>
                <w:tab w:val="left" w:pos="709"/>
              </w:tabs>
              <w:spacing w:after="20"/>
              <w:jc w:val="both"/>
              <w:rPr>
                <w:sz w:val="28"/>
                <w:szCs w:val="28"/>
              </w:rPr>
            </w:pPr>
            <w:r w:rsidRPr="00A120B7">
              <w:rPr>
                <w:sz w:val="28"/>
                <w:szCs w:val="28"/>
              </w:rPr>
              <w:lastRenderedPageBreak/>
              <w:t>из средств краевого бюджета – 35,0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35,0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местного бюджета – 3,9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3,9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-0,00 тыс. руб.;</w:t>
            </w:r>
          </w:p>
          <w:p w:rsidR="00D85597" w:rsidRPr="00A120B7" w:rsidRDefault="00D85597" w:rsidP="00D85597">
            <w:pPr>
              <w:tabs>
                <w:tab w:val="left" w:pos="709"/>
              </w:tabs>
              <w:spacing w:after="20"/>
              <w:jc w:val="both"/>
              <w:rPr>
                <w:sz w:val="28"/>
                <w:szCs w:val="28"/>
              </w:rPr>
            </w:pPr>
            <w:r w:rsidRPr="00A120B7">
              <w:rPr>
                <w:sz w:val="28"/>
                <w:szCs w:val="28"/>
              </w:rPr>
              <w:t>из средств федерального бюджета – 0,00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-0,00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jc w:val="both"/>
              <w:rPr>
                <w:sz w:val="28"/>
                <w:szCs w:val="28"/>
              </w:rPr>
            </w:pPr>
            <w:r w:rsidRPr="00A120B7">
              <w:rPr>
                <w:sz w:val="28"/>
                <w:szCs w:val="28"/>
              </w:rPr>
              <w:t>из внебюджетных средств – 0,00 тыс. руб. в том числе:</w:t>
            </w:r>
          </w:p>
          <w:p w:rsidR="00D85597" w:rsidRPr="00A120B7" w:rsidRDefault="00D85597" w:rsidP="00D85597">
            <w:pPr>
              <w:tabs>
                <w:tab w:val="left" w:pos="709"/>
              </w:tabs>
              <w:spacing w:after="20"/>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2020 году– 0,00 тыс. руб.;</w:t>
            </w:r>
          </w:p>
          <w:p w:rsidR="00D85597" w:rsidRPr="00A120B7" w:rsidRDefault="00D85597" w:rsidP="00D85597">
            <w:pPr>
              <w:tabs>
                <w:tab w:val="left" w:pos="709"/>
              </w:tabs>
              <w:spacing w:after="20"/>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jc w:val="both"/>
              <w:rPr>
                <w:sz w:val="28"/>
                <w:szCs w:val="28"/>
              </w:rPr>
            </w:pPr>
            <w:r w:rsidRPr="00A120B7">
              <w:rPr>
                <w:sz w:val="28"/>
                <w:szCs w:val="28"/>
              </w:rPr>
              <w:t>в 2026 году – 0,00 тыс. руб.;</w:t>
            </w:r>
          </w:p>
          <w:p w:rsidR="00C66375" w:rsidRPr="00A120B7" w:rsidRDefault="00D85597" w:rsidP="00D85597">
            <w:pPr>
              <w:tabs>
                <w:tab w:val="left" w:pos="709"/>
              </w:tabs>
              <w:spacing w:after="20"/>
              <w:jc w:val="both"/>
              <w:rPr>
                <w:sz w:val="28"/>
                <w:szCs w:val="28"/>
              </w:rPr>
            </w:pPr>
            <w:r w:rsidRPr="00A120B7">
              <w:rPr>
                <w:sz w:val="28"/>
                <w:szCs w:val="28"/>
              </w:rPr>
              <w:t>в 2027 году – 0,00 тыс. руб.</w:t>
            </w:r>
          </w:p>
        </w:tc>
      </w:tr>
      <w:tr w:rsidR="00C66375" w:rsidRPr="00A120B7" w:rsidTr="006C6316">
        <w:tc>
          <w:tcPr>
            <w:tcW w:w="3227" w:type="dxa"/>
          </w:tcPr>
          <w:p w:rsidR="00C66375" w:rsidRPr="00A120B7" w:rsidRDefault="00C66375" w:rsidP="00C66375">
            <w:pPr>
              <w:tabs>
                <w:tab w:val="left" w:pos="709"/>
              </w:tabs>
              <w:spacing w:after="20"/>
              <w:jc w:val="both"/>
              <w:rPr>
                <w:sz w:val="28"/>
                <w:szCs w:val="28"/>
              </w:rPr>
            </w:pPr>
            <w:r w:rsidRPr="00A120B7">
              <w:rPr>
                <w:sz w:val="28"/>
                <w:szCs w:val="28"/>
              </w:rPr>
              <w:lastRenderedPageBreak/>
              <w:t>Система организации контроля за исполнением подпрограммы</w:t>
            </w:r>
          </w:p>
        </w:tc>
        <w:tc>
          <w:tcPr>
            <w:tcW w:w="6241" w:type="dxa"/>
          </w:tcPr>
          <w:p w:rsidR="00C66375" w:rsidRPr="00A120B7" w:rsidRDefault="00C66375" w:rsidP="00C66375">
            <w:pPr>
              <w:tabs>
                <w:tab w:val="left" w:pos="709"/>
              </w:tabs>
              <w:spacing w:after="20"/>
              <w:jc w:val="both"/>
              <w:rPr>
                <w:sz w:val="28"/>
                <w:szCs w:val="28"/>
              </w:rPr>
            </w:pPr>
            <w:r w:rsidRPr="00A120B7">
              <w:rPr>
                <w:sz w:val="28"/>
                <w:szCs w:val="28"/>
              </w:rPr>
              <w:t>отдел культуры администрации города Дивногорска</w:t>
            </w:r>
          </w:p>
        </w:tc>
      </w:tr>
    </w:tbl>
    <w:p w:rsidR="00C66375" w:rsidRPr="00A120B7" w:rsidRDefault="00C66375" w:rsidP="00C66375">
      <w:pPr>
        <w:tabs>
          <w:tab w:val="left" w:pos="709"/>
        </w:tabs>
        <w:spacing w:after="20"/>
        <w:ind w:firstLine="709"/>
        <w:jc w:val="both"/>
        <w:rPr>
          <w:sz w:val="28"/>
          <w:szCs w:val="28"/>
        </w:rPr>
      </w:pPr>
      <w:r w:rsidRPr="00A120B7">
        <w:rPr>
          <w:sz w:val="28"/>
          <w:szCs w:val="28"/>
        </w:rPr>
        <w:t>2. Основные разделы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2.1. Постановка муниципальной проблемы</w:t>
      </w:r>
    </w:p>
    <w:p w:rsidR="00C66375" w:rsidRPr="00A120B7" w:rsidRDefault="00C66375" w:rsidP="00C66375">
      <w:pPr>
        <w:tabs>
          <w:tab w:val="left" w:pos="709"/>
        </w:tabs>
        <w:spacing w:after="20"/>
        <w:ind w:firstLine="709"/>
        <w:jc w:val="both"/>
        <w:rPr>
          <w:sz w:val="28"/>
          <w:szCs w:val="28"/>
        </w:rPr>
      </w:pPr>
      <w:r w:rsidRPr="00A120B7">
        <w:rPr>
          <w:sz w:val="28"/>
          <w:szCs w:val="28"/>
        </w:rPr>
        <w:t>и обоснование необходимости разработки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Архивные документы, хранящиеся в муниципальном архиве города Дивногорска, являются составной частью Архивного фонда Российской Федерации и неотъемлемой частью историко-культурного наследия Красноярского края.</w:t>
      </w:r>
    </w:p>
    <w:p w:rsidR="00C66375" w:rsidRPr="00A120B7" w:rsidRDefault="00C66375" w:rsidP="00C66375">
      <w:pPr>
        <w:tabs>
          <w:tab w:val="left" w:pos="709"/>
        </w:tabs>
        <w:spacing w:after="20"/>
        <w:ind w:firstLine="709"/>
        <w:jc w:val="both"/>
        <w:rPr>
          <w:sz w:val="28"/>
          <w:szCs w:val="28"/>
        </w:rPr>
      </w:pPr>
      <w:r w:rsidRPr="00A120B7">
        <w:rPr>
          <w:sz w:val="28"/>
          <w:szCs w:val="28"/>
        </w:rPr>
        <w:t>Общий объем архивных документов, хранящихся в архиве администрации города Дивногорска, на 1 января 2023 года составляет 30 526 единиц хранения (далее - дел). Структура архивных документов представлена управленческими документами на бумажных носителях (98%), документами личного происхождения (0,3%), фотодокументами (0,9%). Значительный объем документов составляют документы по личному составу (66,7%).</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Создание нормативных условий хранения документов - это сложный, дорогостоящий и многоплановый процесс. На </w:t>
      </w:r>
      <w:r w:rsidRPr="00A120B7">
        <w:rPr>
          <w:sz w:val="28"/>
          <w:szCs w:val="28"/>
        </w:rPr>
        <w:lastRenderedPageBreak/>
        <w:t>способы и методы решения задачи «Модернизация материально-технической базы архива муниципального образования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 В последние годы произошли позитивные изменения в области архивного дела в муниципальном образовании город Дивногорск. Так, приобретены контрольно-измерительные приборы температуры и влажности (термогигрометр), а также освещенности (люксметр). Произведен ремонт части помещений архивохранилища, установлена современная система пожарной и охранной сигнализации.</w:t>
      </w:r>
    </w:p>
    <w:p w:rsidR="00C66375" w:rsidRPr="00A120B7" w:rsidRDefault="00C66375" w:rsidP="00C66375">
      <w:pPr>
        <w:tabs>
          <w:tab w:val="left" w:pos="709"/>
        </w:tabs>
        <w:spacing w:after="20"/>
        <w:ind w:firstLine="709"/>
        <w:jc w:val="both"/>
        <w:rPr>
          <w:sz w:val="28"/>
          <w:szCs w:val="28"/>
        </w:rPr>
      </w:pPr>
      <w:r w:rsidRPr="00A120B7">
        <w:rPr>
          <w:sz w:val="28"/>
          <w:szCs w:val="28"/>
        </w:rPr>
        <w:t>Вместе с тем проводимый архивным агентством Красноярского края на протяжении ряда лет мониторинг модернизации инфраструктуры муниципальных архивов края (далее - мониторинг) свидетельствует о противоречивой ситуации в сфере материально-технического и информационного обеспечения муниципального образования город Дивногорск.</w:t>
      </w:r>
    </w:p>
    <w:p w:rsidR="00C66375" w:rsidRPr="00A120B7" w:rsidRDefault="00C66375" w:rsidP="00C66375">
      <w:pPr>
        <w:tabs>
          <w:tab w:val="left" w:pos="709"/>
        </w:tabs>
        <w:spacing w:after="20"/>
        <w:ind w:firstLine="709"/>
        <w:jc w:val="both"/>
        <w:rPr>
          <w:sz w:val="28"/>
          <w:szCs w:val="28"/>
        </w:rPr>
      </w:pPr>
      <w:r w:rsidRPr="00A120B7">
        <w:rPr>
          <w:sz w:val="28"/>
          <w:szCs w:val="28"/>
        </w:rPr>
        <w:t>С одной стороны, быстрыми темпами идет пополнение архива муниципального образования новыми комплексами документов, с другой - наблюдается недостаток финансовых ассигнований, направляемых на развитие их материально-технической базы, устранение предписаний государственных надзорных органов. Мониторинг показал, что не в полной мере поддерживаются нормативные режимы хранения архивных документов: температурно-влажностный, световой и санитарно-гигиенический (далее - нормативные режимы хранения). Архив муниципального образования расположен в приспособленном помещении. Однако к числу негативных факторов относится и отсутствие корреляции между приемом архивных документов (ежегодно в среднем 300 ед. хранения) и приростом архивных полок. В результате степень загруженности архива муниципального образования составляет от 98% до 100%. Капитальный ремонт и реконструкция действующих помещений, установка современных передвижных стеллажей позволят не только создать нормативные условия для хранения документов, но и сформировать резерв не менее чем на 10 - 15 лет. 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C66375" w:rsidRPr="00A120B7" w:rsidRDefault="00C66375" w:rsidP="00C66375">
      <w:pPr>
        <w:tabs>
          <w:tab w:val="left" w:pos="709"/>
        </w:tabs>
        <w:spacing w:after="20"/>
        <w:ind w:firstLine="709"/>
        <w:jc w:val="both"/>
        <w:rPr>
          <w:sz w:val="28"/>
          <w:szCs w:val="28"/>
        </w:rPr>
      </w:pPr>
      <w:r w:rsidRPr="00A120B7">
        <w:rPr>
          <w:sz w:val="28"/>
          <w:szCs w:val="28"/>
        </w:rPr>
        <w:t>Открытость архивов, выдача из хранилищ недоступных ранее документальных комплексов, рассекречивание архивных документов обусловили интенсификацию движения фондов и дел, обострили проблемы организации их хранения, подготовки для использования.</w:t>
      </w:r>
      <w:r w:rsidR="00D60959" w:rsidRPr="00A120B7">
        <w:rPr>
          <w:sz w:val="28"/>
          <w:szCs w:val="28"/>
        </w:rPr>
        <w:t xml:space="preserve"> </w:t>
      </w:r>
      <w:r w:rsidRPr="00A120B7">
        <w:rPr>
          <w:sz w:val="28"/>
          <w:szCs w:val="28"/>
        </w:rP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w:t>
      </w:r>
      <w:r w:rsidRPr="00A120B7">
        <w:rPr>
          <w:sz w:val="28"/>
          <w:szCs w:val="28"/>
        </w:rPr>
        <w:lastRenderedPageBreak/>
        <w:t>документы становятся недоступными для пользователей и могут быть безвозвратно утрачены для общества.</w:t>
      </w:r>
    </w:p>
    <w:p w:rsidR="00C66375" w:rsidRPr="00A120B7" w:rsidRDefault="00C66375" w:rsidP="00C66375">
      <w:pPr>
        <w:tabs>
          <w:tab w:val="left" w:pos="709"/>
        </w:tabs>
        <w:spacing w:after="20"/>
        <w:ind w:firstLine="709"/>
        <w:jc w:val="both"/>
        <w:rPr>
          <w:sz w:val="28"/>
          <w:szCs w:val="28"/>
        </w:rPr>
      </w:pPr>
      <w:r w:rsidRPr="00A120B7">
        <w:rPr>
          <w:sz w:val="28"/>
          <w:szCs w:val="28"/>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Несмотря на явные преимущества оцифровки документов, отсутствие специализированного сканирующего оборудования в архиве города Дивногорска не позволяет создавать аналогичный электронный фонд пользования архивных документов (далее - электронный фонд пользования) даже на особо ценные документы.</w:t>
      </w:r>
    </w:p>
    <w:p w:rsidR="00C66375" w:rsidRPr="00A120B7" w:rsidRDefault="00C66375" w:rsidP="00C66375">
      <w:pPr>
        <w:tabs>
          <w:tab w:val="left" w:pos="709"/>
        </w:tabs>
        <w:spacing w:after="20"/>
        <w:ind w:firstLine="709"/>
        <w:jc w:val="both"/>
        <w:rPr>
          <w:sz w:val="28"/>
          <w:szCs w:val="28"/>
        </w:rPr>
      </w:pPr>
      <w:r w:rsidRPr="00A120B7">
        <w:rPr>
          <w:sz w:val="28"/>
          <w:szCs w:val="28"/>
        </w:rPr>
        <w:t>Проведенное в 2010 году всероссийское анкетирование внедрения информационно-коммуникационных технологий в деятельность архивов наряду с мониторингом выявило:</w:t>
      </w:r>
    </w:p>
    <w:p w:rsidR="00C66375" w:rsidRPr="00A120B7" w:rsidRDefault="00C66375" w:rsidP="00C66375">
      <w:pPr>
        <w:tabs>
          <w:tab w:val="left" w:pos="709"/>
        </w:tabs>
        <w:spacing w:after="20"/>
        <w:ind w:firstLine="709"/>
        <w:jc w:val="both"/>
        <w:rPr>
          <w:sz w:val="28"/>
          <w:szCs w:val="28"/>
        </w:rPr>
      </w:pPr>
      <w:r w:rsidRPr="00A120B7">
        <w:rPr>
          <w:sz w:val="28"/>
          <w:szCs w:val="28"/>
        </w:rPr>
        <w:t>во-первых, снижение степени безопасности хранения архивных документов при сохранении высокого уровня общественных потребностей в использовании их информационного потенциала; во-вторых, низкий уровень внедрения информационно-коммуникационных технологий в деятельность муниципальных архивов Красноярского края в части перевода архивных фондов в электронную форму и обеспечения удаленного доступа широких слоев населения к информационным ресурсам архивов.</w:t>
      </w:r>
    </w:p>
    <w:p w:rsidR="00C66375" w:rsidRPr="00A120B7" w:rsidRDefault="00C66375" w:rsidP="00C66375">
      <w:pPr>
        <w:tabs>
          <w:tab w:val="left" w:pos="709"/>
        </w:tabs>
        <w:spacing w:after="20"/>
        <w:ind w:firstLine="709"/>
        <w:jc w:val="both"/>
        <w:rPr>
          <w:sz w:val="28"/>
          <w:szCs w:val="28"/>
        </w:rPr>
      </w:pPr>
      <w:r w:rsidRPr="00A120B7">
        <w:rPr>
          <w:sz w:val="28"/>
          <w:szCs w:val="28"/>
        </w:rPr>
        <w:t>Технические характеристики применяемой компьютерной техники не соответствуют требованиям, позволяющим реализовать Федеральный закон от 22.10.2004 N 125-ФЗ «Об архивном деле в Российской Федерации» в части государственного учета архивных документов и создания к ним научно-справочного аппарата на основе внедрения отраслевого ПК «Архивный фонд» и Стратегию развития информационного общества в Российской Федерации, утвержденную Президентом Российской Федерации 07.02.2008 N Пр-212, в части перевода архивных фондов в электронную форму.</w:t>
      </w:r>
    </w:p>
    <w:p w:rsidR="00C66375" w:rsidRPr="00A120B7" w:rsidRDefault="00C66375" w:rsidP="00C66375">
      <w:pPr>
        <w:tabs>
          <w:tab w:val="left" w:pos="709"/>
        </w:tabs>
        <w:spacing w:after="20"/>
        <w:ind w:firstLine="709"/>
        <w:jc w:val="both"/>
        <w:rPr>
          <w:sz w:val="28"/>
          <w:szCs w:val="28"/>
        </w:rPr>
      </w:pPr>
      <w:r w:rsidRPr="00A120B7">
        <w:rPr>
          <w:sz w:val="28"/>
          <w:szCs w:val="28"/>
        </w:rPr>
        <w:t>Подпрограмма предусматривает:</w:t>
      </w:r>
    </w:p>
    <w:p w:rsidR="00C66375" w:rsidRPr="00A120B7" w:rsidRDefault="00C66375" w:rsidP="00C66375">
      <w:pPr>
        <w:tabs>
          <w:tab w:val="left" w:pos="709"/>
        </w:tabs>
        <w:spacing w:after="20"/>
        <w:ind w:firstLine="709"/>
        <w:jc w:val="both"/>
        <w:rPr>
          <w:sz w:val="28"/>
          <w:szCs w:val="28"/>
        </w:rPr>
      </w:pPr>
      <w:r w:rsidRPr="00A120B7">
        <w:rPr>
          <w:sz w:val="28"/>
          <w:szCs w:val="28"/>
        </w:rPr>
        <w:t>в части модернизации материально-технической базы - проведение капитального ремонта, реконструкцию помещений архива муниципального образования, проведение противопожарных мероприятий;</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в части информатизации - создание электронных описей архивных документов, хранящихся в архиве муниципального образования. </w:t>
      </w:r>
    </w:p>
    <w:p w:rsidR="00C66375" w:rsidRPr="00A120B7" w:rsidRDefault="00C66375" w:rsidP="00C66375">
      <w:pPr>
        <w:tabs>
          <w:tab w:val="left" w:pos="709"/>
        </w:tabs>
        <w:spacing w:after="20"/>
        <w:ind w:firstLine="709"/>
        <w:jc w:val="both"/>
        <w:rPr>
          <w:sz w:val="28"/>
          <w:szCs w:val="28"/>
        </w:rPr>
      </w:pPr>
      <w:r w:rsidRPr="00A120B7">
        <w:rPr>
          <w:sz w:val="28"/>
          <w:szCs w:val="28"/>
        </w:rPr>
        <w:t>Это в совокупности с созданием единой информационной среды взаимодействия между архивным агентством Красноярского края, краевым государственным казенным учреждением «Государственный архив Красноярского края» и муниципальными архивами края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архивов края.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Очевидно, что масштаб, актуальность и острота стоящих перед архивом муниципального образования проблем не позволяют решать их </w:t>
      </w:r>
      <w:r w:rsidRPr="00A120B7">
        <w:rPr>
          <w:sz w:val="28"/>
          <w:szCs w:val="28"/>
        </w:rPr>
        <w:lastRenderedPageBreak/>
        <w:t>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C66375" w:rsidRPr="00A120B7" w:rsidRDefault="00C66375" w:rsidP="00C66375">
      <w:pPr>
        <w:tabs>
          <w:tab w:val="left" w:pos="709"/>
        </w:tabs>
        <w:spacing w:after="20"/>
        <w:ind w:firstLine="709"/>
        <w:jc w:val="both"/>
        <w:rPr>
          <w:sz w:val="28"/>
          <w:szCs w:val="28"/>
        </w:rPr>
      </w:pPr>
      <w:r w:rsidRPr="00A120B7">
        <w:rPr>
          <w:sz w:val="28"/>
          <w:szCs w:val="28"/>
        </w:rPr>
        <w:t>Принятие данной подпрограммы обусловлено Федеральным законом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 3 части 2 статьи 26.3 которого, относит формирование и содержание архивных фондов к полномочиям субъекта Российской Федерации.</w:t>
      </w:r>
    </w:p>
    <w:p w:rsidR="00C66375" w:rsidRPr="00A120B7" w:rsidRDefault="00C66375" w:rsidP="00C66375">
      <w:pPr>
        <w:tabs>
          <w:tab w:val="left" w:pos="709"/>
        </w:tabs>
        <w:spacing w:after="20"/>
        <w:ind w:firstLine="709"/>
        <w:jc w:val="both"/>
        <w:rPr>
          <w:sz w:val="28"/>
          <w:szCs w:val="28"/>
        </w:rPr>
      </w:pPr>
      <w:r w:rsidRPr="00A120B7">
        <w:rPr>
          <w:sz w:val="28"/>
          <w:szCs w:val="28"/>
        </w:rPr>
        <w:t>2.2. Основная цель, задачи, этапы и сроки выполнения подпрограммы, целевые индикаторы</w:t>
      </w:r>
    </w:p>
    <w:p w:rsidR="00C66375" w:rsidRPr="00A120B7" w:rsidRDefault="00C66375" w:rsidP="00C66375">
      <w:pPr>
        <w:tabs>
          <w:tab w:val="left" w:pos="709"/>
        </w:tabs>
        <w:spacing w:after="20"/>
        <w:ind w:firstLine="709"/>
        <w:jc w:val="both"/>
        <w:rPr>
          <w:sz w:val="28"/>
          <w:szCs w:val="28"/>
        </w:rPr>
      </w:pPr>
      <w:r w:rsidRPr="00A120B7">
        <w:rPr>
          <w:sz w:val="28"/>
          <w:szCs w:val="28"/>
        </w:rPr>
        <w:t>Подпрограмма "Развитие архивного дела в муниципальном образовании город Дивногорск", определяя своей целью обеспечение сохранности документов Архивного фонда Российской Федерации и других архивных документов, хранящихся в архиве муниципального образования город Дивногорск, позволит реализовать данные полномочия через решение следующих задач:</w:t>
      </w:r>
    </w:p>
    <w:p w:rsidR="00C66375" w:rsidRPr="00A120B7" w:rsidRDefault="00C66375" w:rsidP="00C66375">
      <w:pPr>
        <w:tabs>
          <w:tab w:val="left" w:pos="709"/>
        </w:tabs>
        <w:spacing w:after="20"/>
        <w:ind w:firstLine="709"/>
        <w:jc w:val="both"/>
        <w:rPr>
          <w:sz w:val="28"/>
          <w:szCs w:val="28"/>
        </w:rPr>
      </w:pPr>
      <w:r w:rsidRPr="00A120B7">
        <w:rPr>
          <w:sz w:val="28"/>
          <w:szCs w:val="28"/>
        </w:rPr>
        <w:t>модернизация материально-технической базы архива муниципального образования для создания нормативных условий хранения архивных документов, исключающих их хищение и утрату;</w:t>
      </w:r>
    </w:p>
    <w:p w:rsidR="00C66375" w:rsidRPr="00A120B7" w:rsidRDefault="00C66375" w:rsidP="00C66375">
      <w:pPr>
        <w:tabs>
          <w:tab w:val="left" w:pos="709"/>
        </w:tabs>
        <w:spacing w:after="20"/>
        <w:jc w:val="both"/>
        <w:rPr>
          <w:sz w:val="28"/>
          <w:szCs w:val="28"/>
        </w:rPr>
      </w:pPr>
      <w:r w:rsidRPr="00A120B7">
        <w:rPr>
          <w:sz w:val="28"/>
          <w:szCs w:val="28"/>
        </w:rPr>
        <w:tab/>
        <w:t>формирование современной информационно-технологической инфраструктуры архива муниципального образования, перевод архивных фондов в электронную форму;</w:t>
      </w:r>
    </w:p>
    <w:p w:rsidR="00C66375" w:rsidRPr="00A120B7" w:rsidRDefault="00C66375" w:rsidP="00C66375">
      <w:pPr>
        <w:tabs>
          <w:tab w:val="left" w:pos="709"/>
        </w:tabs>
        <w:spacing w:after="20"/>
        <w:jc w:val="both"/>
        <w:rPr>
          <w:bCs/>
          <w:sz w:val="28"/>
          <w:szCs w:val="28"/>
        </w:rPr>
      </w:pPr>
      <w:r w:rsidRPr="00A120B7">
        <w:rPr>
          <w:bCs/>
          <w:sz w:val="28"/>
          <w:szCs w:val="28"/>
        </w:rPr>
        <w:ta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66375" w:rsidRPr="00A120B7" w:rsidRDefault="00C66375" w:rsidP="00C66375">
      <w:pPr>
        <w:tabs>
          <w:tab w:val="left" w:pos="709"/>
        </w:tabs>
        <w:spacing w:after="20"/>
        <w:ind w:firstLine="709"/>
        <w:jc w:val="both"/>
        <w:rPr>
          <w:sz w:val="28"/>
          <w:szCs w:val="28"/>
        </w:rPr>
      </w:pPr>
      <w:r w:rsidRPr="00A120B7">
        <w:rPr>
          <w:bCs/>
          <w:sz w:val="28"/>
          <w:szCs w:val="28"/>
        </w:rPr>
        <w:t>сохранение, пополнение и эффективное использование архивных документов.</w:t>
      </w:r>
    </w:p>
    <w:p w:rsidR="00C66375" w:rsidRPr="00A120B7" w:rsidRDefault="00C66375" w:rsidP="00C66375">
      <w:pPr>
        <w:tabs>
          <w:tab w:val="left" w:pos="709"/>
        </w:tabs>
        <w:spacing w:after="20"/>
        <w:ind w:firstLine="709"/>
        <w:jc w:val="both"/>
        <w:rPr>
          <w:sz w:val="28"/>
          <w:szCs w:val="28"/>
        </w:rPr>
      </w:pPr>
      <w:r w:rsidRPr="00A120B7">
        <w:rPr>
          <w:sz w:val="28"/>
          <w:szCs w:val="28"/>
        </w:rPr>
        <w:t>Сроки исполнения подпрограммы: 2014 - 2027 годы.</w:t>
      </w:r>
    </w:p>
    <w:p w:rsidR="00C66375" w:rsidRPr="00A120B7" w:rsidRDefault="00C66375" w:rsidP="00C66375">
      <w:pPr>
        <w:tabs>
          <w:tab w:val="left" w:pos="709"/>
        </w:tabs>
        <w:spacing w:after="20"/>
        <w:jc w:val="both"/>
        <w:rPr>
          <w:sz w:val="28"/>
          <w:szCs w:val="28"/>
        </w:rPr>
      </w:pPr>
      <w:r w:rsidRPr="00A120B7">
        <w:rPr>
          <w:sz w:val="28"/>
          <w:szCs w:val="28"/>
        </w:rPr>
        <w:tab/>
        <w:t>Целевыми индикаторами реализации подпрограммы являются:</w:t>
      </w:r>
    </w:p>
    <w:p w:rsidR="00C66375" w:rsidRPr="00A120B7" w:rsidRDefault="00C66375" w:rsidP="00C66375">
      <w:pPr>
        <w:tabs>
          <w:tab w:val="left" w:pos="709"/>
        </w:tabs>
        <w:spacing w:after="20"/>
        <w:ind w:firstLine="709"/>
        <w:jc w:val="both"/>
        <w:rPr>
          <w:sz w:val="28"/>
          <w:szCs w:val="28"/>
        </w:rPr>
      </w:pPr>
      <w:r w:rsidRPr="00A120B7">
        <w:rPr>
          <w:sz w:val="28"/>
          <w:szCs w:val="28"/>
        </w:rPr>
        <w:t>доля архивных документов, хранящихся в нормативных условиях, в общем количестве архивных документов.</w:t>
      </w:r>
    </w:p>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Целевые индикаторы приведены в приложении № 1 к подпрограмме. </w:t>
      </w:r>
    </w:p>
    <w:p w:rsidR="00C66375" w:rsidRPr="00A120B7" w:rsidRDefault="00C66375" w:rsidP="00C66375">
      <w:pPr>
        <w:tabs>
          <w:tab w:val="left" w:pos="709"/>
        </w:tabs>
        <w:spacing w:after="20"/>
        <w:ind w:firstLine="709"/>
        <w:jc w:val="both"/>
        <w:rPr>
          <w:sz w:val="28"/>
          <w:szCs w:val="28"/>
        </w:rPr>
      </w:pPr>
      <w:r w:rsidRPr="00A120B7">
        <w:rPr>
          <w:sz w:val="28"/>
          <w:szCs w:val="28"/>
        </w:rPr>
        <w:t>2.3. Механизм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2.3.1. Главный распорядитель бюджетных средств – отдел культуры администрации города Дивногорска (далее – Отдел).</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2.3.2. Средства краевого бюджета предоставляются в форме субсидий, при условии софинансирования за счет средств местного бюджета. </w:t>
      </w:r>
    </w:p>
    <w:p w:rsidR="00C66375" w:rsidRPr="00A120B7" w:rsidRDefault="00C66375" w:rsidP="00C66375">
      <w:pPr>
        <w:tabs>
          <w:tab w:val="left" w:pos="709"/>
        </w:tabs>
        <w:spacing w:after="20"/>
        <w:ind w:firstLine="709"/>
        <w:jc w:val="both"/>
        <w:rPr>
          <w:sz w:val="28"/>
          <w:szCs w:val="28"/>
        </w:rPr>
      </w:pPr>
      <w:r w:rsidRPr="00A120B7">
        <w:rPr>
          <w:sz w:val="28"/>
          <w:szCs w:val="28"/>
        </w:rPr>
        <w:t>2.3.3. Субсидии предоставляются на основании соглашения о предоставлении субсидии, заключенного между архивным агентством Красноярского края и администрацией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2.3.4.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6375" w:rsidRPr="00A120B7" w:rsidRDefault="00C66375" w:rsidP="00C66375">
      <w:pPr>
        <w:tabs>
          <w:tab w:val="left" w:pos="709"/>
        </w:tabs>
        <w:spacing w:after="20"/>
        <w:ind w:firstLine="709"/>
        <w:jc w:val="both"/>
        <w:rPr>
          <w:sz w:val="28"/>
          <w:szCs w:val="28"/>
        </w:rPr>
      </w:pPr>
      <w:r w:rsidRPr="00A120B7">
        <w:rPr>
          <w:sz w:val="28"/>
          <w:szCs w:val="28"/>
        </w:rPr>
        <w:t>2.4. Управление подпрограммой и контроль за ходом ее выполнения</w:t>
      </w:r>
    </w:p>
    <w:p w:rsidR="00C66375" w:rsidRPr="00A120B7" w:rsidRDefault="00C66375" w:rsidP="00C66375">
      <w:pPr>
        <w:tabs>
          <w:tab w:val="left" w:pos="709"/>
        </w:tabs>
        <w:spacing w:after="20"/>
        <w:ind w:firstLine="709"/>
        <w:jc w:val="both"/>
        <w:rPr>
          <w:sz w:val="28"/>
          <w:szCs w:val="28"/>
        </w:rPr>
      </w:pPr>
      <w:r w:rsidRPr="00A120B7">
        <w:rPr>
          <w:sz w:val="28"/>
          <w:szCs w:val="28"/>
        </w:rPr>
        <w:t>2.4.1. Текущее управление и контроль за реализацией подпрограммы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Отдел культуры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2.4.2. Отдел культуры администрации города Дивногорска осуществляет:</w:t>
      </w:r>
    </w:p>
    <w:p w:rsidR="00C66375" w:rsidRPr="00A120B7" w:rsidRDefault="00C66375" w:rsidP="00C66375">
      <w:pPr>
        <w:tabs>
          <w:tab w:val="left" w:pos="709"/>
        </w:tabs>
        <w:spacing w:after="20"/>
        <w:ind w:firstLine="709"/>
        <w:jc w:val="both"/>
        <w:rPr>
          <w:sz w:val="28"/>
          <w:szCs w:val="28"/>
        </w:rPr>
      </w:pPr>
      <w:r w:rsidRPr="00A120B7">
        <w:rPr>
          <w:sz w:val="28"/>
          <w:szCs w:val="28"/>
        </w:rPr>
        <w:t>1) координацию исполнения мероприятий подпрограммы, мониторинг их реализации;</w:t>
      </w:r>
    </w:p>
    <w:p w:rsidR="00C66375" w:rsidRPr="00A120B7" w:rsidRDefault="00C66375" w:rsidP="00C66375">
      <w:pPr>
        <w:tabs>
          <w:tab w:val="left" w:pos="709"/>
        </w:tabs>
        <w:spacing w:after="20"/>
        <w:ind w:firstLine="709"/>
        <w:jc w:val="both"/>
        <w:rPr>
          <w:sz w:val="28"/>
          <w:szCs w:val="28"/>
        </w:rPr>
      </w:pPr>
      <w:r w:rsidRPr="00A120B7">
        <w:rPr>
          <w:sz w:val="28"/>
          <w:szCs w:val="28"/>
        </w:rPr>
        <w:t>2) непосредственный контроль за ходом реализации мероприятий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3) подготовку отчетов о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2.4.3. Отдел культуры администрации города Дивногорска ежеквартально не позднее 10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C66375" w:rsidRPr="00A120B7" w:rsidRDefault="00C66375" w:rsidP="00C66375">
      <w:pPr>
        <w:tabs>
          <w:tab w:val="left" w:pos="709"/>
        </w:tabs>
        <w:spacing w:after="20"/>
        <w:jc w:val="both"/>
        <w:rPr>
          <w:sz w:val="28"/>
          <w:szCs w:val="28"/>
        </w:rPr>
      </w:pPr>
      <w:r w:rsidRPr="00A120B7">
        <w:rPr>
          <w:sz w:val="28"/>
          <w:szCs w:val="28"/>
        </w:rPr>
        <w:tab/>
        <w:t>2.4.4. Отдел культуры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марта года, следующего за отчетным.</w:t>
      </w:r>
    </w:p>
    <w:p w:rsidR="00C66375" w:rsidRPr="00A120B7" w:rsidRDefault="00C66375" w:rsidP="00C66375">
      <w:pPr>
        <w:tabs>
          <w:tab w:val="left" w:pos="709"/>
        </w:tabs>
        <w:spacing w:after="20"/>
        <w:ind w:firstLine="709"/>
        <w:jc w:val="both"/>
        <w:rPr>
          <w:sz w:val="28"/>
          <w:szCs w:val="28"/>
        </w:rPr>
      </w:pPr>
      <w:r w:rsidRPr="00A120B7">
        <w:rPr>
          <w:sz w:val="28"/>
          <w:szCs w:val="28"/>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C66375" w:rsidRPr="00A120B7" w:rsidRDefault="00C66375" w:rsidP="00C66375">
      <w:pPr>
        <w:tabs>
          <w:tab w:val="left" w:pos="709"/>
        </w:tabs>
        <w:spacing w:after="20"/>
        <w:ind w:firstLine="709"/>
        <w:jc w:val="both"/>
        <w:rPr>
          <w:sz w:val="28"/>
          <w:szCs w:val="28"/>
        </w:rPr>
      </w:pPr>
      <w:r w:rsidRPr="00A120B7">
        <w:rPr>
          <w:sz w:val="28"/>
          <w:szCs w:val="28"/>
        </w:rPr>
        <w:t>2.4.6. Контроль за соблюдением условий выделения, получения, целевого использования и возврата средств муниципального бюджета осуществляет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2.4.7. Контроль за законностью, результативностью (эффективностью </w:t>
      </w:r>
      <w:r w:rsidRPr="00A120B7">
        <w:rPr>
          <w:sz w:val="28"/>
          <w:szCs w:val="28"/>
        </w:rPr>
        <w:br/>
        <w:t xml:space="preserve">и экономностью) использования средств местного бюджета осуществляет отдел культуры администрации города Дивногорска. </w:t>
      </w:r>
    </w:p>
    <w:p w:rsidR="00C66375" w:rsidRPr="00A120B7" w:rsidRDefault="00C66375" w:rsidP="00C66375">
      <w:pPr>
        <w:tabs>
          <w:tab w:val="left" w:pos="709"/>
        </w:tabs>
        <w:spacing w:after="20"/>
        <w:ind w:firstLine="709"/>
        <w:jc w:val="both"/>
        <w:rPr>
          <w:sz w:val="28"/>
          <w:szCs w:val="28"/>
        </w:rPr>
      </w:pPr>
      <w:r w:rsidRPr="00A120B7">
        <w:rPr>
          <w:sz w:val="28"/>
          <w:szCs w:val="28"/>
        </w:rPr>
        <w:t>2.5. Оценка социально-экономической эффективности</w:t>
      </w:r>
    </w:p>
    <w:p w:rsidR="00C66375" w:rsidRPr="00A120B7" w:rsidRDefault="00C66375" w:rsidP="00C66375">
      <w:pPr>
        <w:tabs>
          <w:tab w:val="left" w:pos="709"/>
        </w:tabs>
        <w:spacing w:after="20"/>
        <w:ind w:firstLine="709"/>
        <w:jc w:val="both"/>
        <w:rPr>
          <w:sz w:val="28"/>
          <w:szCs w:val="28"/>
        </w:rPr>
      </w:pPr>
      <w:r w:rsidRPr="00A120B7">
        <w:rPr>
          <w:sz w:val="28"/>
          <w:szCs w:val="28"/>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Реализация мероприятий подпрограммы позволит: создать нормативные условия хранения архивных документов, исключающие их хищение и утрату в архиве муниципального образования (в том числе путем проведения капитального ремонта, реконструкции помещений, установки в них охранно-пожарной сигнализации, приобретения (замены) стеллажного оборудования); оцифровать описи архива муниципального образования (создать электронные описи); создать единую информационную среду взаимодействия между архивным агентством Красноярского края, краевым государственным казенным учреждением "Государственный архив Красноярского края" и архивом муниципального образования, позволяющую повысить качество и эффективность информационного обслуживания пользователей; повысить качество бюджетного планирования и исполнения бюджета.</w:t>
      </w:r>
    </w:p>
    <w:p w:rsidR="00C66375" w:rsidRPr="00A120B7" w:rsidRDefault="00C66375" w:rsidP="00C66375">
      <w:pPr>
        <w:tabs>
          <w:tab w:val="left" w:pos="709"/>
        </w:tabs>
        <w:spacing w:after="20"/>
        <w:jc w:val="both"/>
        <w:rPr>
          <w:sz w:val="28"/>
          <w:szCs w:val="28"/>
        </w:rPr>
      </w:pPr>
      <w:r w:rsidRPr="00A120B7">
        <w:rPr>
          <w:sz w:val="28"/>
          <w:szCs w:val="28"/>
        </w:rPr>
        <w:tab/>
        <w:t>Подпрограмма направлена на исключение фактов утраты архивных документов, отражающих материальную и духовную жизнь населения города Дивногорска и Красноярского края и являющихся неотъемлемой частью его историко-культурного наследия. Обеспечивая вечное хранение и использование архивных документов, архив муниципального образования способствует формированию гражданского общества, становлению правового государства, воспитанию в жителях края патриотизма и толерантности.</w:t>
      </w:r>
    </w:p>
    <w:p w:rsidR="00C66375" w:rsidRPr="00A120B7" w:rsidRDefault="00C66375" w:rsidP="00C66375">
      <w:pPr>
        <w:tabs>
          <w:tab w:val="left" w:pos="709"/>
        </w:tabs>
        <w:spacing w:after="20"/>
        <w:jc w:val="both"/>
        <w:rPr>
          <w:sz w:val="28"/>
          <w:szCs w:val="28"/>
        </w:rPr>
      </w:pPr>
      <w:r w:rsidRPr="00A120B7">
        <w:rPr>
          <w:sz w:val="28"/>
          <w:szCs w:val="28"/>
        </w:rPr>
        <w:tab/>
        <w:t>К числу социальных последствий подпрограммы следует также отнести повышение безопасности и улучшение условий труда специалистов архива муниципального образования.</w:t>
      </w:r>
    </w:p>
    <w:p w:rsidR="00C66375" w:rsidRPr="00A120B7" w:rsidRDefault="00C66375" w:rsidP="00C66375">
      <w:pPr>
        <w:tabs>
          <w:tab w:val="left" w:pos="709"/>
        </w:tabs>
        <w:spacing w:after="20"/>
        <w:ind w:firstLine="709"/>
        <w:jc w:val="both"/>
        <w:rPr>
          <w:sz w:val="28"/>
          <w:szCs w:val="28"/>
        </w:rPr>
      </w:pPr>
      <w:r w:rsidRPr="00A120B7">
        <w:rPr>
          <w:sz w:val="28"/>
          <w:szCs w:val="28"/>
        </w:rPr>
        <w:t>2.6. Мероприятия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Перечень мероприятий подпрограммы приведен в приложении № 2 к подпрограмме.</w:t>
      </w:r>
    </w:p>
    <w:p w:rsidR="00C66375" w:rsidRPr="00A120B7" w:rsidRDefault="00C66375" w:rsidP="00C66375">
      <w:pPr>
        <w:tabs>
          <w:tab w:val="left" w:pos="709"/>
        </w:tabs>
        <w:spacing w:after="20"/>
        <w:ind w:firstLine="709"/>
        <w:jc w:val="both"/>
        <w:rPr>
          <w:sz w:val="28"/>
          <w:szCs w:val="28"/>
        </w:rPr>
      </w:pPr>
      <w:r w:rsidRPr="00A120B7">
        <w:rPr>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C66375" w:rsidRPr="00A120B7" w:rsidRDefault="00C66375" w:rsidP="00C66375">
      <w:pPr>
        <w:tabs>
          <w:tab w:val="left" w:pos="709"/>
        </w:tabs>
        <w:spacing w:after="20"/>
        <w:jc w:val="both"/>
        <w:rPr>
          <w:sz w:val="28"/>
          <w:szCs w:val="28"/>
        </w:rPr>
      </w:pPr>
      <w:r w:rsidRPr="00A120B7">
        <w:rPr>
          <w:sz w:val="28"/>
          <w:szCs w:val="28"/>
        </w:rPr>
        <w:tab/>
        <w:t>Мероприятия подпрограммы реализуются за счет средств краевого и местного бюджета, предусмотренных на оплату муниципальных контрактов (договоров) на выполнение работ (оказание услуг).</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Общий объем финансирования подпрограммы – 38,9 тыс. руб., в том числе по годам реализации: </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в 2014 году – 0,00 тыс. руб.; </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38,9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lastRenderedPageBreak/>
        <w:t>в 2023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них:</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краевого бюджета – 35,0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35,0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местного бюджета – 3,9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3,9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федерального бюджета – 0,00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lastRenderedPageBreak/>
        <w:t>в 2020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внебюджетных средств – 0,00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2014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2017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2018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2019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2020 году–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2021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0,00 тыс. руб.</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jc w:val="both"/>
        <w:rPr>
          <w:sz w:val="28"/>
          <w:szCs w:val="28"/>
        </w:rPr>
      </w:pPr>
      <w:r w:rsidRPr="00A120B7">
        <w:rPr>
          <w:sz w:val="28"/>
          <w:szCs w:val="28"/>
        </w:rPr>
        <w:t>Начальник отдела культуры</w:t>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t>Т.В. Чавдарь</w:t>
      </w:r>
    </w:p>
    <w:p w:rsidR="00C66375" w:rsidRPr="00A120B7" w:rsidRDefault="00C66375"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4B180E" w:rsidRPr="00A120B7" w:rsidRDefault="004B180E"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3B4919" w:rsidRPr="00A120B7" w:rsidRDefault="003B4919" w:rsidP="00C66375">
      <w:pPr>
        <w:tabs>
          <w:tab w:val="left" w:pos="709"/>
        </w:tabs>
        <w:spacing w:after="20"/>
        <w:ind w:firstLine="709"/>
        <w:jc w:val="both"/>
        <w:rPr>
          <w:sz w:val="28"/>
          <w:szCs w:val="28"/>
        </w:rPr>
      </w:pPr>
    </w:p>
    <w:p w:rsidR="004B180E" w:rsidRPr="00A120B7" w:rsidRDefault="004B180E" w:rsidP="00BF3D56">
      <w:pPr>
        <w:tabs>
          <w:tab w:val="left" w:pos="709"/>
        </w:tabs>
        <w:spacing w:after="20"/>
        <w:jc w:val="both"/>
        <w:rPr>
          <w:sz w:val="28"/>
          <w:szCs w:val="28"/>
        </w:rPr>
      </w:pPr>
    </w:p>
    <w:p w:rsidR="00C66375" w:rsidRPr="00A120B7" w:rsidRDefault="00C66375" w:rsidP="00C66375">
      <w:pPr>
        <w:tabs>
          <w:tab w:val="left" w:pos="709"/>
        </w:tabs>
        <w:spacing w:after="20"/>
        <w:ind w:firstLine="709"/>
        <w:jc w:val="right"/>
        <w:rPr>
          <w:sz w:val="28"/>
          <w:szCs w:val="28"/>
        </w:rPr>
      </w:pPr>
      <w:r w:rsidRPr="00A120B7">
        <w:rPr>
          <w:sz w:val="28"/>
          <w:szCs w:val="28"/>
        </w:rPr>
        <w:t xml:space="preserve">Приложение 4.6 к муниципальной программе </w:t>
      </w:r>
    </w:p>
    <w:p w:rsidR="00C66375" w:rsidRPr="00A120B7" w:rsidRDefault="00C66375" w:rsidP="00C66375">
      <w:pPr>
        <w:tabs>
          <w:tab w:val="left" w:pos="709"/>
        </w:tabs>
        <w:spacing w:after="20"/>
        <w:ind w:firstLine="709"/>
        <w:jc w:val="right"/>
        <w:rPr>
          <w:sz w:val="28"/>
          <w:szCs w:val="28"/>
        </w:rPr>
      </w:pPr>
      <w:r w:rsidRPr="00A120B7">
        <w:rPr>
          <w:sz w:val="28"/>
          <w:szCs w:val="28"/>
        </w:rPr>
        <w:t>«Культура муниципального образования город Дивногорск»</w:t>
      </w:r>
    </w:p>
    <w:p w:rsidR="00C66375" w:rsidRPr="00A120B7" w:rsidRDefault="00C66375" w:rsidP="00C66375">
      <w:pPr>
        <w:tabs>
          <w:tab w:val="left" w:pos="709"/>
        </w:tabs>
        <w:spacing w:after="20"/>
        <w:ind w:firstLine="709"/>
        <w:jc w:val="both"/>
        <w:rPr>
          <w:sz w:val="28"/>
          <w:szCs w:val="28"/>
        </w:rPr>
      </w:pPr>
    </w:p>
    <w:p w:rsidR="00C66375" w:rsidRPr="00A120B7" w:rsidRDefault="00C66375" w:rsidP="00C66375">
      <w:pPr>
        <w:tabs>
          <w:tab w:val="left" w:pos="709"/>
        </w:tabs>
        <w:spacing w:after="20"/>
        <w:ind w:firstLine="709"/>
        <w:jc w:val="both"/>
        <w:rPr>
          <w:sz w:val="28"/>
          <w:szCs w:val="28"/>
        </w:rPr>
      </w:pPr>
      <w:r w:rsidRPr="00A120B7">
        <w:rPr>
          <w:sz w:val="28"/>
          <w:szCs w:val="28"/>
        </w:rPr>
        <w:t>Подпрограмма 6 «Развитие внутреннего и въездного туризма», реализуемая в рамках муниципальной программы «Культура муниципального образования город Дивногорск»</w:t>
      </w:r>
    </w:p>
    <w:p w:rsidR="00C66375" w:rsidRPr="00A120B7" w:rsidRDefault="00C66375" w:rsidP="00C66375">
      <w:pPr>
        <w:tabs>
          <w:tab w:val="left" w:pos="709"/>
        </w:tabs>
        <w:spacing w:after="20"/>
        <w:ind w:firstLine="709"/>
        <w:jc w:val="both"/>
        <w:rPr>
          <w:sz w:val="28"/>
          <w:szCs w:val="28"/>
        </w:rPr>
      </w:pPr>
      <w:r w:rsidRPr="00A120B7">
        <w:rPr>
          <w:sz w:val="28"/>
          <w:szCs w:val="28"/>
        </w:rPr>
        <w:t>1.Паспорт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5872"/>
      </w:tblGrid>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Наименование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Подпрограмма 6 «Развитие внутреннего и въездного туризма» (далее – подпрограмма)</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Наименование муниципальной программы, в рамках которой реализуется подпрограмма</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муниципальная программа «Культура муниципального образования город Дивногорск» (далее - программа)</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Исполнитель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отдел культуры администрации города Дивногорска</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Исполнители мероприятий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муниципальное бюджетное учреждение культуры «Дивногорский художественный музей»,</w:t>
            </w:r>
          </w:p>
          <w:p w:rsidR="00C66375" w:rsidRPr="00A120B7" w:rsidRDefault="00C66375" w:rsidP="00C66375">
            <w:pPr>
              <w:tabs>
                <w:tab w:val="left" w:pos="709"/>
              </w:tabs>
              <w:spacing w:after="20"/>
              <w:jc w:val="both"/>
              <w:rPr>
                <w:sz w:val="28"/>
                <w:szCs w:val="28"/>
              </w:rPr>
            </w:pPr>
            <w:r w:rsidRPr="00A120B7">
              <w:rPr>
                <w:sz w:val="28"/>
                <w:szCs w:val="28"/>
              </w:rPr>
              <w:t>муниципальное бюджетное учреждение культуры «Библиотека-музей В.П. Астафьева»</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Соисполнители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отдел физической культуры, спорта и молодежной политики администрации города Дивногорска,</w:t>
            </w:r>
          </w:p>
          <w:p w:rsidR="00C66375" w:rsidRPr="00A120B7" w:rsidRDefault="00C66375" w:rsidP="00C66375">
            <w:pPr>
              <w:tabs>
                <w:tab w:val="left" w:pos="709"/>
              </w:tabs>
              <w:spacing w:after="20"/>
              <w:jc w:val="both"/>
              <w:rPr>
                <w:sz w:val="28"/>
                <w:szCs w:val="28"/>
              </w:rPr>
            </w:pPr>
            <w:r w:rsidRPr="00A120B7">
              <w:rPr>
                <w:sz w:val="28"/>
                <w:szCs w:val="28"/>
              </w:rPr>
              <w:t>муниципальное автономное учреждение Молодежный центр «Дивный»,</w:t>
            </w:r>
          </w:p>
          <w:p w:rsidR="00C66375" w:rsidRPr="00A120B7" w:rsidRDefault="00C66375" w:rsidP="00C66375">
            <w:pPr>
              <w:tabs>
                <w:tab w:val="left" w:pos="709"/>
              </w:tabs>
              <w:spacing w:after="20"/>
              <w:jc w:val="both"/>
              <w:rPr>
                <w:sz w:val="28"/>
                <w:szCs w:val="28"/>
              </w:rPr>
            </w:pPr>
            <w:r w:rsidRPr="00A120B7">
              <w:rPr>
                <w:sz w:val="28"/>
                <w:szCs w:val="28"/>
              </w:rPr>
              <w:t>муниципальное казенное учреждение «Управление капитального строительства и городского хозяйства»</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lastRenderedPageBreak/>
              <w:t>Цель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развитие конкурентоспособного муниципального туристского комплекса, удовлетворяющего потребности российских и иностранных граждан в качественных туристских услугах</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Задачи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развитие туристско-рекреационного комплекса городского округа город Дивногорск;</w:t>
            </w:r>
          </w:p>
          <w:p w:rsidR="00C66375" w:rsidRPr="00A120B7" w:rsidRDefault="00C66375" w:rsidP="00C66375">
            <w:pPr>
              <w:tabs>
                <w:tab w:val="left" w:pos="709"/>
              </w:tabs>
              <w:spacing w:after="20"/>
              <w:jc w:val="both"/>
              <w:rPr>
                <w:sz w:val="28"/>
                <w:szCs w:val="28"/>
              </w:rPr>
            </w:pPr>
            <w:r w:rsidRPr="00A120B7">
              <w:rPr>
                <w:sz w:val="28"/>
                <w:szCs w:val="28"/>
              </w:rPr>
              <w:t>продвижение туристского продукта историко-культурного туризма городского округа город Дивногорск на внутреннем туристском рынке.</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Целевые индикаторы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количество туристско-рекреационных зон – 3 ед. к 2025 году;</w:t>
            </w:r>
          </w:p>
          <w:p w:rsidR="00C66375" w:rsidRPr="00A120B7" w:rsidRDefault="00C66375" w:rsidP="00C66375">
            <w:pPr>
              <w:tabs>
                <w:tab w:val="left" w:pos="709"/>
              </w:tabs>
              <w:spacing w:after="20"/>
              <w:jc w:val="both"/>
              <w:rPr>
                <w:sz w:val="28"/>
                <w:szCs w:val="28"/>
              </w:rPr>
            </w:pPr>
            <w:r w:rsidRPr="00A120B7">
              <w:rPr>
                <w:sz w:val="28"/>
                <w:szCs w:val="28"/>
              </w:rPr>
              <w:t>количество туристско-экскурсионных маршрутов – 4 ед. к 2026 году</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Сроки реализации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 xml:space="preserve">2022-2027 годы </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059" w:type="dxa"/>
            <w:shd w:val="clear" w:color="auto" w:fill="auto"/>
          </w:tcPr>
          <w:p w:rsidR="00D85597" w:rsidRPr="00A120B7" w:rsidRDefault="00D85597" w:rsidP="00D85597">
            <w:pPr>
              <w:tabs>
                <w:tab w:val="left" w:pos="709"/>
              </w:tabs>
              <w:spacing w:after="20"/>
              <w:jc w:val="both"/>
              <w:rPr>
                <w:sz w:val="28"/>
                <w:szCs w:val="28"/>
              </w:rPr>
            </w:pPr>
            <w:r w:rsidRPr="00A120B7">
              <w:rPr>
                <w:sz w:val="28"/>
                <w:szCs w:val="28"/>
              </w:rPr>
              <w:t>Общий объем финансирования подпрограммы – 103 555,3 тыс. руб., в том числе по годам реализации:</w:t>
            </w:r>
          </w:p>
          <w:p w:rsidR="00D85597" w:rsidRPr="00A120B7" w:rsidRDefault="00D85597" w:rsidP="00D85597">
            <w:pPr>
              <w:tabs>
                <w:tab w:val="left" w:pos="709"/>
              </w:tabs>
              <w:spacing w:after="20"/>
              <w:jc w:val="both"/>
              <w:rPr>
                <w:sz w:val="28"/>
                <w:szCs w:val="28"/>
              </w:rPr>
            </w:pPr>
            <w:r w:rsidRPr="00A120B7">
              <w:rPr>
                <w:sz w:val="28"/>
                <w:szCs w:val="28"/>
              </w:rPr>
              <w:t>2022 год – 40 816,3 тыс. руб.;</w:t>
            </w:r>
          </w:p>
          <w:p w:rsidR="00D85597" w:rsidRPr="00A120B7" w:rsidRDefault="00D85597" w:rsidP="00D85597">
            <w:pPr>
              <w:tabs>
                <w:tab w:val="left" w:pos="709"/>
              </w:tabs>
              <w:spacing w:after="20"/>
              <w:jc w:val="both"/>
              <w:rPr>
                <w:sz w:val="28"/>
                <w:szCs w:val="28"/>
              </w:rPr>
            </w:pPr>
            <w:r w:rsidRPr="00A120B7">
              <w:rPr>
                <w:sz w:val="28"/>
                <w:szCs w:val="28"/>
              </w:rPr>
              <w:t>2023 год – 0,0 тыс. руб.;</w:t>
            </w:r>
          </w:p>
          <w:p w:rsidR="00D85597" w:rsidRPr="00A120B7" w:rsidRDefault="00D85597" w:rsidP="00D85597">
            <w:pPr>
              <w:tabs>
                <w:tab w:val="left" w:pos="709"/>
              </w:tabs>
              <w:spacing w:after="20"/>
              <w:jc w:val="both"/>
              <w:rPr>
                <w:sz w:val="28"/>
                <w:szCs w:val="28"/>
              </w:rPr>
            </w:pPr>
            <w:r w:rsidRPr="00A120B7">
              <w:rPr>
                <w:sz w:val="28"/>
                <w:szCs w:val="28"/>
              </w:rPr>
              <w:t>2024 год – 4 254,1 тыс. руб.;</w:t>
            </w:r>
          </w:p>
          <w:p w:rsidR="00D85597" w:rsidRPr="00A120B7" w:rsidRDefault="00D85597" w:rsidP="00D85597">
            <w:pPr>
              <w:tabs>
                <w:tab w:val="left" w:pos="709"/>
              </w:tabs>
              <w:spacing w:after="20"/>
              <w:jc w:val="both"/>
              <w:rPr>
                <w:sz w:val="28"/>
                <w:szCs w:val="28"/>
              </w:rPr>
            </w:pPr>
            <w:r w:rsidRPr="00A120B7">
              <w:rPr>
                <w:sz w:val="28"/>
                <w:szCs w:val="28"/>
              </w:rPr>
              <w:t>2025 год – 58 484,9 тыс. руб.;</w:t>
            </w:r>
          </w:p>
          <w:p w:rsidR="00D85597" w:rsidRPr="00A120B7" w:rsidRDefault="00D85597" w:rsidP="00D85597">
            <w:pPr>
              <w:tabs>
                <w:tab w:val="left" w:pos="709"/>
              </w:tabs>
              <w:spacing w:after="20"/>
              <w:jc w:val="both"/>
              <w:rPr>
                <w:sz w:val="28"/>
                <w:szCs w:val="28"/>
              </w:rPr>
            </w:pPr>
            <w:r w:rsidRPr="00A120B7">
              <w:rPr>
                <w:sz w:val="28"/>
                <w:szCs w:val="28"/>
              </w:rPr>
              <w:t>2026 год – 0,0 тыс. руб.;</w:t>
            </w:r>
          </w:p>
          <w:p w:rsidR="00D85597" w:rsidRPr="00A120B7" w:rsidRDefault="00D85597" w:rsidP="00D85597">
            <w:pPr>
              <w:tabs>
                <w:tab w:val="left" w:pos="709"/>
              </w:tabs>
              <w:spacing w:after="20"/>
              <w:jc w:val="both"/>
              <w:rPr>
                <w:sz w:val="28"/>
                <w:szCs w:val="28"/>
              </w:rPr>
            </w:pPr>
            <w:r w:rsidRPr="00A120B7">
              <w:rPr>
                <w:sz w:val="28"/>
                <w:szCs w:val="28"/>
              </w:rPr>
              <w:t>2027 год – 0,0 тыс. руб.;</w:t>
            </w:r>
          </w:p>
          <w:p w:rsidR="00D85597" w:rsidRPr="00A120B7" w:rsidRDefault="00D85597" w:rsidP="00D85597">
            <w:pPr>
              <w:tabs>
                <w:tab w:val="left" w:pos="709"/>
              </w:tabs>
              <w:spacing w:after="20"/>
              <w:jc w:val="both"/>
              <w:rPr>
                <w:sz w:val="28"/>
                <w:szCs w:val="28"/>
              </w:rPr>
            </w:pPr>
            <w:r w:rsidRPr="00A120B7">
              <w:rPr>
                <w:sz w:val="28"/>
                <w:szCs w:val="28"/>
              </w:rPr>
              <w:t>из них:</w:t>
            </w:r>
          </w:p>
          <w:p w:rsidR="00D85597" w:rsidRPr="00A120B7" w:rsidRDefault="00D85597" w:rsidP="00D85597">
            <w:pPr>
              <w:tabs>
                <w:tab w:val="left" w:pos="709"/>
              </w:tabs>
              <w:spacing w:after="20"/>
              <w:jc w:val="both"/>
              <w:rPr>
                <w:sz w:val="28"/>
                <w:szCs w:val="28"/>
              </w:rPr>
            </w:pPr>
            <w:r w:rsidRPr="00A120B7">
              <w:rPr>
                <w:sz w:val="28"/>
                <w:szCs w:val="28"/>
              </w:rPr>
              <w:t>из средств местного бюджета – 1 560,3 тыс. руб., в том числе по годам реализации</w:t>
            </w:r>
          </w:p>
          <w:p w:rsidR="00D85597" w:rsidRPr="00A120B7" w:rsidRDefault="00D85597" w:rsidP="00D85597">
            <w:pPr>
              <w:tabs>
                <w:tab w:val="left" w:pos="709"/>
              </w:tabs>
              <w:spacing w:after="20"/>
              <w:jc w:val="both"/>
              <w:rPr>
                <w:sz w:val="28"/>
                <w:szCs w:val="28"/>
              </w:rPr>
            </w:pPr>
            <w:r w:rsidRPr="00A120B7">
              <w:rPr>
                <w:sz w:val="28"/>
                <w:szCs w:val="28"/>
              </w:rPr>
              <w:t>2022 год – 816,3 тыс. руб.;</w:t>
            </w:r>
          </w:p>
          <w:p w:rsidR="00D85597" w:rsidRPr="00A120B7" w:rsidRDefault="00D85597" w:rsidP="00D85597">
            <w:pPr>
              <w:tabs>
                <w:tab w:val="left" w:pos="709"/>
              </w:tabs>
              <w:spacing w:after="20"/>
              <w:jc w:val="both"/>
              <w:rPr>
                <w:sz w:val="28"/>
                <w:szCs w:val="28"/>
              </w:rPr>
            </w:pPr>
            <w:r w:rsidRPr="00A120B7">
              <w:rPr>
                <w:sz w:val="28"/>
                <w:szCs w:val="28"/>
              </w:rPr>
              <w:t>2023 год – 0,0 тыс. руб.;</w:t>
            </w:r>
          </w:p>
          <w:p w:rsidR="00D85597" w:rsidRPr="00A120B7" w:rsidRDefault="00D85597" w:rsidP="00D85597">
            <w:pPr>
              <w:tabs>
                <w:tab w:val="left" w:pos="709"/>
              </w:tabs>
              <w:spacing w:after="20"/>
              <w:jc w:val="both"/>
              <w:rPr>
                <w:sz w:val="28"/>
                <w:szCs w:val="28"/>
              </w:rPr>
            </w:pPr>
            <w:r w:rsidRPr="00A120B7">
              <w:rPr>
                <w:sz w:val="28"/>
                <w:szCs w:val="28"/>
              </w:rPr>
              <w:t>2024 год – 159,1 тыс. руб.;</w:t>
            </w:r>
          </w:p>
          <w:p w:rsidR="00D85597" w:rsidRPr="00A120B7" w:rsidRDefault="00D85597" w:rsidP="00D85597">
            <w:pPr>
              <w:tabs>
                <w:tab w:val="left" w:pos="709"/>
              </w:tabs>
              <w:spacing w:after="20"/>
              <w:jc w:val="both"/>
              <w:rPr>
                <w:sz w:val="28"/>
                <w:szCs w:val="28"/>
              </w:rPr>
            </w:pPr>
            <w:r w:rsidRPr="00A120B7">
              <w:rPr>
                <w:sz w:val="28"/>
                <w:szCs w:val="28"/>
              </w:rPr>
              <w:t>2025 год – 584,9 тыс. руб.;</w:t>
            </w:r>
          </w:p>
          <w:p w:rsidR="00D85597" w:rsidRPr="00A120B7" w:rsidRDefault="00D85597" w:rsidP="00D85597">
            <w:pPr>
              <w:tabs>
                <w:tab w:val="left" w:pos="709"/>
              </w:tabs>
              <w:spacing w:after="20"/>
              <w:jc w:val="both"/>
              <w:rPr>
                <w:sz w:val="28"/>
                <w:szCs w:val="28"/>
              </w:rPr>
            </w:pPr>
            <w:r w:rsidRPr="00A120B7">
              <w:rPr>
                <w:sz w:val="28"/>
                <w:szCs w:val="28"/>
              </w:rPr>
              <w:t>2026 год – 0,0 тыс. руб.;</w:t>
            </w:r>
          </w:p>
          <w:p w:rsidR="00D85597" w:rsidRPr="00A120B7" w:rsidRDefault="00D85597" w:rsidP="00D85597">
            <w:pPr>
              <w:tabs>
                <w:tab w:val="left" w:pos="709"/>
              </w:tabs>
              <w:spacing w:after="20"/>
              <w:jc w:val="both"/>
              <w:rPr>
                <w:sz w:val="28"/>
                <w:szCs w:val="28"/>
              </w:rPr>
            </w:pPr>
            <w:r w:rsidRPr="00A120B7">
              <w:rPr>
                <w:sz w:val="28"/>
                <w:szCs w:val="28"/>
              </w:rPr>
              <w:t>2027 год – 0,0 тыс. руб.;</w:t>
            </w:r>
          </w:p>
          <w:p w:rsidR="00D85597" w:rsidRPr="00A120B7" w:rsidRDefault="00D85597" w:rsidP="00D85597">
            <w:pPr>
              <w:tabs>
                <w:tab w:val="left" w:pos="709"/>
              </w:tabs>
              <w:spacing w:after="20"/>
              <w:jc w:val="both"/>
              <w:rPr>
                <w:sz w:val="28"/>
                <w:szCs w:val="28"/>
              </w:rPr>
            </w:pPr>
            <w:r w:rsidRPr="00A120B7">
              <w:rPr>
                <w:sz w:val="28"/>
                <w:szCs w:val="28"/>
              </w:rPr>
              <w:t xml:space="preserve">из средств краевого бюджета – 101 995,0 тыс. руб., в том числе по годам реализации </w:t>
            </w:r>
          </w:p>
          <w:p w:rsidR="00D85597" w:rsidRPr="00A120B7" w:rsidRDefault="00D85597" w:rsidP="00D85597">
            <w:pPr>
              <w:tabs>
                <w:tab w:val="left" w:pos="709"/>
              </w:tabs>
              <w:spacing w:after="20"/>
              <w:jc w:val="both"/>
              <w:rPr>
                <w:sz w:val="28"/>
                <w:szCs w:val="28"/>
              </w:rPr>
            </w:pPr>
            <w:r w:rsidRPr="00A120B7">
              <w:rPr>
                <w:sz w:val="28"/>
                <w:szCs w:val="28"/>
              </w:rPr>
              <w:t>2022 год – 40 000,0 тыс. руб.;</w:t>
            </w:r>
          </w:p>
          <w:p w:rsidR="00D85597" w:rsidRPr="00A120B7" w:rsidRDefault="00D85597" w:rsidP="00D85597">
            <w:pPr>
              <w:tabs>
                <w:tab w:val="left" w:pos="709"/>
              </w:tabs>
              <w:spacing w:after="20"/>
              <w:jc w:val="both"/>
              <w:rPr>
                <w:sz w:val="28"/>
                <w:szCs w:val="28"/>
              </w:rPr>
            </w:pPr>
            <w:r w:rsidRPr="00A120B7">
              <w:rPr>
                <w:sz w:val="28"/>
                <w:szCs w:val="28"/>
              </w:rPr>
              <w:t>2023 год – 0,0 тыс. руб.;</w:t>
            </w:r>
          </w:p>
          <w:p w:rsidR="00D85597" w:rsidRPr="00A120B7" w:rsidRDefault="00D85597" w:rsidP="00D85597">
            <w:pPr>
              <w:tabs>
                <w:tab w:val="left" w:pos="709"/>
              </w:tabs>
              <w:spacing w:after="20"/>
              <w:jc w:val="both"/>
              <w:rPr>
                <w:sz w:val="28"/>
                <w:szCs w:val="28"/>
              </w:rPr>
            </w:pPr>
            <w:r w:rsidRPr="00A120B7">
              <w:rPr>
                <w:sz w:val="28"/>
                <w:szCs w:val="28"/>
              </w:rPr>
              <w:t>2024 год – 4 095,0 тыс. руб.;</w:t>
            </w:r>
          </w:p>
          <w:p w:rsidR="00D85597" w:rsidRPr="00A120B7" w:rsidRDefault="00D85597" w:rsidP="00D85597">
            <w:pPr>
              <w:tabs>
                <w:tab w:val="left" w:pos="709"/>
              </w:tabs>
              <w:spacing w:after="20"/>
              <w:jc w:val="both"/>
              <w:rPr>
                <w:sz w:val="28"/>
                <w:szCs w:val="28"/>
              </w:rPr>
            </w:pPr>
            <w:r w:rsidRPr="00A120B7">
              <w:rPr>
                <w:sz w:val="28"/>
                <w:szCs w:val="28"/>
              </w:rPr>
              <w:t>2025 год – 57 900,0 тыс. руб.;</w:t>
            </w:r>
          </w:p>
          <w:p w:rsidR="00D85597" w:rsidRPr="00A120B7" w:rsidRDefault="00D85597" w:rsidP="00D85597">
            <w:pPr>
              <w:tabs>
                <w:tab w:val="left" w:pos="709"/>
              </w:tabs>
              <w:spacing w:after="20"/>
              <w:jc w:val="both"/>
              <w:rPr>
                <w:sz w:val="28"/>
                <w:szCs w:val="28"/>
              </w:rPr>
            </w:pPr>
            <w:r w:rsidRPr="00A120B7">
              <w:rPr>
                <w:sz w:val="28"/>
                <w:szCs w:val="28"/>
              </w:rPr>
              <w:t>2026 год – 0,0 тыс. руб.;</w:t>
            </w:r>
          </w:p>
          <w:p w:rsidR="00D85597" w:rsidRPr="00A120B7" w:rsidRDefault="00D85597" w:rsidP="00D85597">
            <w:pPr>
              <w:tabs>
                <w:tab w:val="left" w:pos="709"/>
              </w:tabs>
              <w:spacing w:after="20"/>
              <w:jc w:val="both"/>
              <w:rPr>
                <w:sz w:val="28"/>
                <w:szCs w:val="28"/>
              </w:rPr>
            </w:pPr>
            <w:r w:rsidRPr="00A120B7">
              <w:rPr>
                <w:sz w:val="28"/>
                <w:szCs w:val="28"/>
              </w:rPr>
              <w:t>2027 год – 0,0 тыс. руб.;</w:t>
            </w:r>
          </w:p>
          <w:p w:rsidR="00D85597" w:rsidRPr="00A120B7" w:rsidRDefault="00D85597" w:rsidP="00D85597">
            <w:pPr>
              <w:tabs>
                <w:tab w:val="left" w:pos="709"/>
              </w:tabs>
              <w:spacing w:after="20"/>
              <w:jc w:val="both"/>
              <w:rPr>
                <w:sz w:val="28"/>
                <w:szCs w:val="28"/>
              </w:rPr>
            </w:pPr>
            <w:r w:rsidRPr="00A120B7">
              <w:rPr>
                <w:sz w:val="28"/>
                <w:szCs w:val="28"/>
              </w:rPr>
              <w:lastRenderedPageBreak/>
              <w:t>из средств федерального бюджета - 0 тыс. руб., в том числе по годам реализации</w:t>
            </w:r>
          </w:p>
          <w:p w:rsidR="00D85597" w:rsidRPr="00A120B7" w:rsidRDefault="00D85597" w:rsidP="00D85597">
            <w:pPr>
              <w:tabs>
                <w:tab w:val="left" w:pos="709"/>
              </w:tabs>
              <w:spacing w:after="20"/>
              <w:jc w:val="both"/>
              <w:rPr>
                <w:sz w:val="28"/>
                <w:szCs w:val="28"/>
              </w:rPr>
            </w:pPr>
            <w:r w:rsidRPr="00A120B7">
              <w:rPr>
                <w:sz w:val="28"/>
                <w:szCs w:val="28"/>
              </w:rPr>
              <w:t>2022 год – 0,0 тыс. руб.;</w:t>
            </w:r>
          </w:p>
          <w:p w:rsidR="00D85597" w:rsidRPr="00A120B7" w:rsidRDefault="00D85597" w:rsidP="00D85597">
            <w:pPr>
              <w:tabs>
                <w:tab w:val="left" w:pos="709"/>
              </w:tabs>
              <w:spacing w:after="20"/>
              <w:jc w:val="both"/>
              <w:rPr>
                <w:sz w:val="28"/>
                <w:szCs w:val="28"/>
              </w:rPr>
            </w:pPr>
            <w:r w:rsidRPr="00A120B7">
              <w:rPr>
                <w:sz w:val="28"/>
                <w:szCs w:val="28"/>
              </w:rPr>
              <w:t>2023 год – 0,0 тыс. руб.;</w:t>
            </w:r>
          </w:p>
          <w:p w:rsidR="00D85597" w:rsidRPr="00A120B7" w:rsidRDefault="00D85597" w:rsidP="00D85597">
            <w:pPr>
              <w:tabs>
                <w:tab w:val="left" w:pos="709"/>
              </w:tabs>
              <w:spacing w:after="20"/>
              <w:jc w:val="both"/>
              <w:rPr>
                <w:sz w:val="28"/>
                <w:szCs w:val="28"/>
              </w:rPr>
            </w:pPr>
            <w:r w:rsidRPr="00A120B7">
              <w:rPr>
                <w:sz w:val="28"/>
                <w:szCs w:val="28"/>
              </w:rPr>
              <w:t>2024 год – 0,0 тыс. руб.;</w:t>
            </w:r>
          </w:p>
          <w:p w:rsidR="00D85597" w:rsidRPr="00A120B7" w:rsidRDefault="00D85597" w:rsidP="00D85597">
            <w:pPr>
              <w:tabs>
                <w:tab w:val="left" w:pos="709"/>
              </w:tabs>
              <w:spacing w:after="20"/>
              <w:jc w:val="both"/>
              <w:rPr>
                <w:sz w:val="28"/>
                <w:szCs w:val="28"/>
              </w:rPr>
            </w:pPr>
            <w:r w:rsidRPr="00A120B7">
              <w:rPr>
                <w:sz w:val="28"/>
                <w:szCs w:val="28"/>
              </w:rPr>
              <w:t>2025 год – 0,0 тыс. руб.;</w:t>
            </w:r>
          </w:p>
          <w:p w:rsidR="00D85597" w:rsidRPr="00A120B7" w:rsidRDefault="00D85597" w:rsidP="00D85597">
            <w:pPr>
              <w:tabs>
                <w:tab w:val="left" w:pos="709"/>
              </w:tabs>
              <w:spacing w:after="20"/>
              <w:jc w:val="both"/>
              <w:rPr>
                <w:sz w:val="28"/>
                <w:szCs w:val="28"/>
              </w:rPr>
            </w:pPr>
            <w:r w:rsidRPr="00A120B7">
              <w:rPr>
                <w:sz w:val="28"/>
                <w:szCs w:val="28"/>
              </w:rPr>
              <w:t>2026 год – 0,0 тыс. руб.;</w:t>
            </w:r>
          </w:p>
          <w:p w:rsidR="00D85597" w:rsidRPr="00A120B7" w:rsidRDefault="00D85597" w:rsidP="00D85597">
            <w:pPr>
              <w:tabs>
                <w:tab w:val="left" w:pos="709"/>
              </w:tabs>
              <w:spacing w:after="20"/>
              <w:jc w:val="both"/>
              <w:rPr>
                <w:sz w:val="28"/>
                <w:szCs w:val="28"/>
              </w:rPr>
            </w:pPr>
            <w:r w:rsidRPr="00A120B7">
              <w:rPr>
                <w:sz w:val="28"/>
                <w:szCs w:val="28"/>
              </w:rPr>
              <w:t>2027 год – 0,0 тыс. руб.;</w:t>
            </w:r>
          </w:p>
          <w:p w:rsidR="00D85597" w:rsidRPr="00A120B7" w:rsidRDefault="00D85597" w:rsidP="00D85597">
            <w:pPr>
              <w:tabs>
                <w:tab w:val="left" w:pos="709"/>
              </w:tabs>
              <w:spacing w:after="20"/>
              <w:jc w:val="both"/>
              <w:rPr>
                <w:sz w:val="28"/>
                <w:szCs w:val="28"/>
              </w:rPr>
            </w:pPr>
            <w:r w:rsidRPr="00A120B7">
              <w:rPr>
                <w:sz w:val="28"/>
                <w:szCs w:val="28"/>
              </w:rPr>
              <w:t>из внебюджетных средства – 0,0 тыс. руб., в том числе по годам реализации</w:t>
            </w:r>
          </w:p>
          <w:p w:rsidR="00D85597" w:rsidRPr="00A120B7" w:rsidRDefault="00D85597" w:rsidP="00D85597">
            <w:pPr>
              <w:tabs>
                <w:tab w:val="left" w:pos="709"/>
              </w:tabs>
              <w:spacing w:after="20"/>
              <w:jc w:val="both"/>
              <w:rPr>
                <w:sz w:val="28"/>
                <w:szCs w:val="28"/>
              </w:rPr>
            </w:pPr>
            <w:r w:rsidRPr="00A120B7">
              <w:rPr>
                <w:sz w:val="28"/>
                <w:szCs w:val="28"/>
              </w:rPr>
              <w:t>2022 год – 0,0 тыс. руб.;</w:t>
            </w:r>
          </w:p>
          <w:p w:rsidR="00D85597" w:rsidRPr="00A120B7" w:rsidRDefault="00D85597" w:rsidP="00D85597">
            <w:pPr>
              <w:tabs>
                <w:tab w:val="left" w:pos="709"/>
              </w:tabs>
              <w:spacing w:after="20"/>
              <w:jc w:val="both"/>
              <w:rPr>
                <w:sz w:val="28"/>
                <w:szCs w:val="28"/>
              </w:rPr>
            </w:pPr>
            <w:r w:rsidRPr="00A120B7">
              <w:rPr>
                <w:sz w:val="28"/>
                <w:szCs w:val="28"/>
              </w:rPr>
              <w:t>2023 год – 0,0 тыс. руб.;</w:t>
            </w:r>
          </w:p>
          <w:p w:rsidR="00D85597" w:rsidRPr="00A120B7" w:rsidRDefault="00D85597" w:rsidP="00D85597">
            <w:pPr>
              <w:tabs>
                <w:tab w:val="left" w:pos="709"/>
              </w:tabs>
              <w:spacing w:after="20"/>
              <w:jc w:val="both"/>
              <w:rPr>
                <w:sz w:val="28"/>
                <w:szCs w:val="28"/>
              </w:rPr>
            </w:pPr>
            <w:r w:rsidRPr="00A120B7">
              <w:rPr>
                <w:sz w:val="28"/>
                <w:szCs w:val="28"/>
              </w:rPr>
              <w:t>2024 год – 0,0 тыс. руб.;</w:t>
            </w:r>
          </w:p>
          <w:p w:rsidR="00D85597" w:rsidRPr="00A120B7" w:rsidRDefault="00D85597" w:rsidP="00D85597">
            <w:pPr>
              <w:tabs>
                <w:tab w:val="left" w:pos="709"/>
              </w:tabs>
              <w:spacing w:after="20"/>
              <w:jc w:val="both"/>
              <w:rPr>
                <w:sz w:val="28"/>
                <w:szCs w:val="28"/>
              </w:rPr>
            </w:pPr>
            <w:r w:rsidRPr="00A120B7">
              <w:rPr>
                <w:sz w:val="28"/>
                <w:szCs w:val="28"/>
              </w:rPr>
              <w:t>2025 год – 0,0 тыс. руб.;</w:t>
            </w:r>
          </w:p>
          <w:p w:rsidR="00D85597" w:rsidRPr="00A120B7" w:rsidRDefault="00D85597" w:rsidP="00D85597">
            <w:pPr>
              <w:tabs>
                <w:tab w:val="left" w:pos="709"/>
              </w:tabs>
              <w:spacing w:after="20"/>
              <w:jc w:val="both"/>
              <w:rPr>
                <w:sz w:val="28"/>
                <w:szCs w:val="28"/>
              </w:rPr>
            </w:pPr>
            <w:r w:rsidRPr="00A120B7">
              <w:rPr>
                <w:sz w:val="28"/>
                <w:szCs w:val="28"/>
              </w:rPr>
              <w:t>2026 год – 0,0 тыс. руб.;</w:t>
            </w:r>
          </w:p>
          <w:p w:rsidR="00C66375" w:rsidRPr="00A120B7" w:rsidRDefault="00D85597" w:rsidP="00D85597">
            <w:pPr>
              <w:tabs>
                <w:tab w:val="left" w:pos="709"/>
              </w:tabs>
              <w:spacing w:after="20"/>
              <w:jc w:val="both"/>
              <w:rPr>
                <w:sz w:val="28"/>
                <w:szCs w:val="28"/>
              </w:rPr>
            </w:pPr>
            <w:r w:rsidRPr="00A120B7">
              <w:rPr>
                <w:sz w:val="28"/>
                <w:szCs w:val="28"/>
              </w:rPr>
              <w:t>2027 год – 0,0 тыс. руб.</w:t>
            </w:r>
          </w:p>
        </w:tc>
      </w:tr>
      <w:tr w:rsidR="00C66375" w:rsidRPr="00A120B7" w:rsidTr="006C6316">
        <w:tc>
          <w:tcPr>
            <w:tcW w:w="3794"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lastRenderedPageBreak/>
              <w:t>Система организации контроля за исполнением подпрограммы</w:t>
            </w:r>
          </w:p>
        </w:tc>
        <w:tc>
          <w:tcPr>
            <w:tcW w:w="6059" w:type="dxa"/>
            <w:shd w:val="clear" w:color="auto" w:fill="auto"/>
          </w:tcPr>
          <w:p w:rsidR="00C66375" w:rsidRPr="00A120B7" w:rsidRDefault="00C66375" w:rsidP="00C66375">
            <w:pPr>
              <w:tabs>
                <w:tab w:val="left" w:pos="709"/>
              </w:tabs>
              <w:spacing w:after="20"/>
              <w:jc w:val="both"/>
              <w:rPr>
                <w:sz w:val="28"/>
                <w:szCs w:val="28"/>
              </w:rPr>
            </w:pPr>
            <w:r w:rsidRPr="00A120B7">
              <w:rPr>
                <w:sz w:val="28"/>
                <w:szCs w:val="28"/>
              </w:rPr>
              <w:t>заместитель Главы города по инвестиционной политике</w:t>
            </w:r>
          </w:p>
        </w:tc>
      </w:tr>
    </w:tbl>
    <w:p w:rsidR="00C66375" w:rsidRPr="00A120B7" w:rsidRDefault="00C66375" w:rsidP="00C66375">
      <w:pPr>
        <w:tabs>
          <w:tab w:val="left" w:pos="709"/>
        </w:tabs>
        <w:spacing w:after="20"/>
        <w:ind w:firstLine="709"/>
        <w:jc w:val="both"/>
        <w:rPr>
          <w:sz w:val="28"/>
          <w:szCs w:val="28"/>
        </w:rPr>
      </w:pPr>
      <w:r w:rsidRPr="00A120B7">
        <w:rPr>
          <w:sz w:val="28"/>
          <w:szCs w:val="28"/>
        </w:rPr>
        <w:t>1.Основные разделы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1.1. Постановка муниципальной проблемы и обоснование необходимости разработки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Новое понимание культуры в общественном развитии и осознание необходимости сохранения культурного многообразия расширяет перспективы культурного туризма как ресурса муниципального развития, его влияние на социальную и культурную сферу, экологию, экономическую деятельность, межмуниципальные отношения. Это связано с тем, что в современном мире туризм из преимущественно экономического явления превращается в феномен социального и культурного порядка. </w:t>
      </w:r>
    </w:p>
    <w:p w:rsidR="00C66375" w:rsidRPr="00A120B7" w:rsidRDefault="00C66375" w:rsidP="00C66375">
      <w:pPr>
        <w:tabs>
          <w:tab w:val="left" w:pos="709"/>
        </w:tabs>
        <w:spacing w:after="20"/>
        <w:ind w:firstLine="709"/>
        <w:jc w:val="both"/>
        <w:rPr>
          <w:sz w:val="28"/>
          <w:szCs w:val="28"/>
        </w:rPr>
      </w:pPr>
      <w:r w:rsidRPr="00A120B7">
        <w:rPr>
          <w:sz w:val="28"/>
          <w:szCs w:val="28"/>
        </w:rPr>
        <w:t>Дивногорск – красивый, экологичный, безопасный город первопроходцев-строителей Красноярской ГЭС, расположенный вблизи краевого центра,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(этнокультурное разнообразие, народные художественные ремесла, фестивали и т.д.) позволяют развивать культурно-познавательный туризм, формировать собственный туристический продукт и представлять его как для потребителей внутреннего рынка, так и для зарубежных туристов.</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Развитие туризма имеет большое значение для Дивногорска. Туризм является дополнительным источником привлечения денежных средств в бюджетную систему муниципального образования, средством повышения занятости и качества жизни населения, основой для развития социокультурной среды и воспитания патриотизма, мощным инструментом </w:t>
      </w:r>
      <w:r w:rsidRPr="00A120B7">
        <w:rPr>
          <w:sz w:val="28"/>
          <w:szCs w:val="28"/>
        </w:rPr>
        <w:lastRenderedPageBreak/>
        <w:t xml:space="preserve">просвещения и формирования культурно-нравственной платформы развития общества. </w:t>
      </w:r>
    </w:p>
    <w:p w:rsidR="00C66375" w:rsidRPr="00A120B7" w:rsidRDefault="00C66375" w:rsidP="00C66375">
      <w:pPr>
        <w:tabs>
          <w:tab w:val="left" w:pos="709"/>
        </w:tabs>
        <w:spacing w:after="20"/>
        <w:ind w:firstLine="709"/>
        <w:jc w:val="both"/>
        <w:rPr>
          <w:sz w:val="28"/>
          <w:szCs w:val="28"/>
        </w:rPr>
      </w:pPr>
      <w:r w:rsidRPr="00A120B7">
        <w:rPr>
          <w:sz w:val="28"/>
          <w:szCs w:val="28"/>
        </w:rPr>
        <w:t>С самого момента своего появления обязательной к посещению является Красноярская ГЭС. В последние годы обновленная городская набережная стала еще одним центром притяжения жителей и гостей региона. В 2019-2022 гг. благоустройство набережной г. Дивногорска - главного инфраструктурного проекта, к которому приковано внимание горожан и гостей из ближайших городов и районов – проведено за счет средств краевого конкурса по распределению субсидии на осуществление лучших проектов создания комфортной городской среды в рамках реализации краевой государственной программы «Содействие развитию органов местного самоуправления». Пионерская площадь, расположенная на главной пешеходной оси города –набережной, носит статус парадной, мемориальной площадки, на ней расположен ряд памятников, городска библиотека им. В.Г. Распутина, здесь же проходят городские праздники.</w:t>
      </w:r>
    </w:p>
    <w:p w:rsidR="00C66375" w:rsidRPr="00A120B7" w:rsidRDefault="00C66375" w:rsidP="00C66375">
      <w:pPr>
        <w:tabs>
          <w:tab w:val="left" w:pos="709"/>
        </w:tabs>
        <w:spacing w:after="20"/>
        <w:jc w:val="both"/>
        <w:rPr>
          <w:sz w:val="28"/>
          <w:szCs w:val="28"/>
        </w:rPr>
      </w:pPr>
      <w:r w:rsidRPr="00A120B7">
        <w:rPr>
          <w:sz w:val="28"/>
          <w:szCs w:val="28"/>
        </w:rPr>
        <w:tab/>
        <w:t xml:space="preserve">За несколько лет здесь обустроены несколько общественных пространств на территории городского округа. Благоустроены пространства в районе памятника А.Е. Бочкину, гидроэнергетического техникума, гимназии №10 им. А.Е. Бочкина в г. Дивногорске, пространство около краеведческого музея в п. Усть-Мана, пространство у клуба-филиала с. Овсянка в рамках программы «Формирование комфортной городской (сельской) среды». В 2022 году в рамках реализации национального проекта «Жилье и городская среда» благоустроено общественное пространство «Милицейский парк» парка на нижней застройке города Дивногорска. Отремонтирован памятник «50 лет Победы» при финансовой поддержке ООО «ЛМЗ «СКАД». </w:t>
      </w:r>
    </w:p>
    <w:p w:rsidR="00C66375" w:rsidRPr="00A120B7" w:rsidRDefault="00C66375" w:rsidP="00C66375">
      <w:pPr>
        <w:tabs>
          <w:tab w:val="left" w:pos="709"/>
        </w:tabs>
        <w:spacing w:after="20"/>
        <w:ind w:firstLine="709"/>
        <w:jc w:val="both"/>
        <w:rPr>
          <w:sz w:val="28"/>
          <w:szCs w:val="28"/>
        </w:rPr>
      </w:pPr>
      <w:r w:rsidRPr="00A120B7">
        <w:rPr>
          <w:sz w:val="28"/>
          <w:szCs w:val="28"/>
        </w:rPr>
        <w:t>В 2021 году ПАО «МТС» совместно с Дивногорским художественным музеем разработан проект туристического аудиогида «Городские легенды» по г. Дивногорску. Аудиогид доступен бесплатно на популярных платформах izi.Travel и Surprise Me.</w:t>
      </w:r>
    </w:p>
    <w:p w:rsidR="00C66375" w:rsidRPr="00A120B7" w:rsidRDefault="00C66375" w:rsidP="00C66375">
      <w:pPr>
        <w:tabs>
          <w:tab w:val="left" w:pos="709"/>
        </w:tabs>
        <w:spacing w:after="20"/>
        <w:ind w:firstLine="709"/>
        <w:jc w:val="both"/>
        <w:rPr>
          <w:sz w:val="28"/>
          <w:szCs w:val="28"/>
        </w:rPr>
      </w:pPr>
      <w:r w:rsidRPr="00A120B7">
        <w:rPr>
          <w:sz w:val="28"/>
          <w:szCs w:val="28"/>
        </w:rPr>
        <w:t>Главной целью муниципальной политики в области туризма сегодня является создание в городе современного высокоэффективного и конкурентоспособного туристического кластера, обеспечивающего широкие возможности для удовлетворения потребностей российских и зарубежных туристов в разнообразных туристических услугах.</w:t>
      </w:r>
    </w:p>
    <w:p w:rsidR="00C66375" w:rsidRPr="00A120B7" w:rsidRDefault="00C66375" w:rsidP="00C66375">
      <w:pPr>
        <w:tabs>
          <w:tab w:val="left" w:pos="709"/>
        </w:tabs>
        <w:spacing w:after="20"/>
        <w:ind w:firstLine="709"/>
        <w:jc w:val="both"/>
        <w:rPr>
          <w:sz w:val="28"/>
          <w:szCs w:val="28"/>
        </w:rPr>
      </w:pPr>
      <w:r w:rsidRPr="00A120B7">
        <w:rPr>
          <w:sz w:val="28"/>
          <w:szCs w:val="28"/>
        </w:rPr>
        <w:t>Хороший темп развития туристической сферы</w:t>
      </w:r>
      <w:r w:rsidR="00D60959" w:rsidRPr="00A120B7">
        <w:rPr>
          <w:sz w:val="28"/>
          <w:szCs w:val="28"/>
        </w:rPr>
        <w:t xml:space="preserve"> </w:t>
      </w:r>
      <w:r w:rsidRPr="00A120B7">
        <w:rPr>
          <w:sz w:val="28"/>
          <w:szCs w:val="28"/>
        </w:rPr>
        <w:t>позволяют использовать культурно-исторический потенциал Дивногорска в полной мере.</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поэтапной работы по формированию туристического комплекса</w:t>
      </w:r>
      <w:r w:rsidR="00D60959" w:rsidRPr="00A120B7">
        <w:rPr>
          <w:sz w:val="28"/>
          <w:szCs w:val="28"/>
        </w:rPr>
        <w:t xml:space="preserve"> </w:t>
      </w:r>
      <w:r w:rsidRPr="00A120B7">
        <w:rPr>
          <w:sz w:val="28"/>
          <w:szCs w:val="28"/>
        </w:rPr>
        <w:t xml:space="preserve">в Дивногорске создается целостный рекреационный каркас, связывающий в единую непрерывную коммуникационную систему общественные пространства с объектами культуры, спорта, отдыха, туризма и инфраструктуры услуг. В свете данной концепции обустройство новых территорий, притягательных для посещения как жителями города, так и гостями, органично вплетенных в туристические маршруты дивногорья, – это значимый этап реализации городской стратегии развития туризма и отдыха. </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В Дивногорске благоустроены общественные пространства – точки притяжения жителей и гостей города: дивногорская набережная, Милицейский парк, сквер «Юность», сквер Строителей, площадь Строителей, территория у памятника А.Е. Бочкину, сквер</w:t>
      </w:r>
      <w:r w:rsidR="00D60959" w:rsidRPr="00A120B7">
        <w:rPr>
          <w:sz w:val="28"/>
          <w:szCs w:val="28"/>
        </w:rPr>
        <w:t xml:space="preserve"> </w:t>
      </w:r>
      <w:r w:rsidRPr="00A120B7">
        <w:rPr>
          <w:sz w:val="28"/>
          <w:szCs w:val="28"/>
        </w:rPr>
        <w:t>у ДГЭТ. Общественное пространство п. Усть-Мана благоустроено таким образом, что народный краеведческий музей, созданный чаяниями жителей, оказался в визуальном центре.</w:t>
      </w:r>
    </w:p>
    <w:p w:rsidR="00C66375" w:rsidRPr="00A120B7" w:rsidRDefault="00C66375" w:rsidP="00C66375">
      <w:pPr>
        <w:tabs>
          <w:tab w:val="left" w:pos="709"/>
        </w:tabs>
        <w:spacing w:after="20"/>
        <w:ind w:firstLine="709"/>
        <w:jc w:val="both"/>
        <w:rPr>
          <w:sz w:val="28"/>
          <w:szCs w:val="28"/>
        </w:rPr>
      </w:pPr>
      <w:r w:rsidRPr="00A120B7">
        <w:rPr>
          <w:sz w:val="28"/>
          <w:szCs w:val="28"/>
        </w:rPr>
        <w:t>В 2023-2024 гг. проведено масштабное благоустройство с. Овсянка: построена новая железнодорожная станция, удобная для посещения достопримечательностей, заасфальтированы улицы, проведена замена уличного освещения, благоустроен территория памятника «Погибшим воинам» и Литературного сквера библиотеки-музея В.П. Астафьева, благоустроена набережная с. Овсянка. 1 мая 2024 года в с. Овсянка открыт Национальный центр В. П. Астафьева – структурное подразделение Мемориального центра В.П. Астафьева (филиал Красноярского краевого краеведческого музея). В 2024 году проведена модернизации внутренних помещений библиотеки-музея В.П. Астафьева.</w:t>
      </w:r>
    </w:p>
    <w:p w:rsidR="00C66375" w:rsidRPr="00A120B7" w:rsidRDefault="00C66375" w:rsidP="00C66375">
      <w:pPr>
        <w:tabs>
          <w:tab w:val="left" w:pos="709"/>
        </w:tabs>
        <w:spacing w:after="20"/>
        <w:ind w:firstLine="709"/>
        <w:jc w:val="both"/>
        <w:rPr>
          <w:sz w:val="28"/>
          <w:szCs w:val="28"/>
        </w:rPr>
      </w:pPr>
      <w:r w:rsidRPr="00A120B7">
        <w:rPr>
          <w:sz w:val="28"/>
          <w:szCs w:val="28"/>
        </w:rPr>
        <w:t>Одно из знаковых мест города - береговая полоса в районе Красноярской ГЭС, пользующаяся большой популярность у гостей города и туристов, проезжающих Дивногорск транзитно. В настоящее время здесь создана туристско-рекреационная зона «Торговый порт». Также строится смотровая площадка в районе Красноярской ГЭС.</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единой туристической концепции края действует в летнее время прогулочный речной маршруту Красноярск – Дивногорск на электросудне компании ООО «ВодоходЪ». Для реализации этого проекта в Дивногорске введен в эксплуатацию причал на Административной площади, а также запущена зарядная станция.</w:t>
      </w:r>
    </w:p>
    <w:p w:rsidR="00C66375" w:rsidRPr="00A120B7" w:rsidRDefault="00C66375" w:rsidP="00C66375">
      <w:pPr>
        <w:tabs>
          <w:tab w:val="left" w:pos="709"/>
        </w:tabs>
        <w:spacing w:after="20"/>
        <w:ind w:firstLine="709"/>
        <w:jc w:val="both"/>
        <w:rPr>
          <w:sz w:val="28"/>
          <w:szCs w:val="28"/>
        </w:rPr>
      </w:pPr>
      <w:r w:rsidRPr="00A120B7">
        <w:rPr>
          <w:sz w:val="28"/>
          <w:szCs w:val="28"/>
        </w:rPr>
        <w:t>Дивногорское направление в последние годы приобретает все большую популярность из-за развития туристической инфраструктуры, поэтому пригородное железнодорожное направление в короткий срок превратилось в один из самых доступных и излюбленных маршрутов выходного дня.</w:t>
      </w:r>
    </w:p>
    <w:p w:rsidR="00C66375" w:rsidRPr="00A120B7" w:rsidRDefault="00C66375" w:rsidP="00C66375">
      <w:pPr>
        <w:tabs>
          <w:tab w:val="left" w:pos="709"/>
        </w:tabs>
        <w:spacing w:after="20"/>
        <w:ind w:firstLine="709"/>
        <w:jc w:val="both"/>
        <w:rPr>
          <w:sz w:val="28"/>
          <w:szCs w:val="28"/>
        </w:rPr>
      </w:pPr>
      <w:r w:rsidRPr="00A120B7">
        <w:rPr>
          <w:sz w:val="28"/>
          <w:szCs w:val="28"/>
        </w:rPr>
        <w:t>Дивногорским художественным музеем реализуются экскурсионные маршруты «Музеи города» и «У Дивных гор» для туристов, прибывающих в вагоне «Навстречу истории» электропоезда «Красноярск-Дивногорск» АО «Краспригород» каждую субботу. Экскурсионный маршрут построен прогулка от железнодорожной станции до музеев и обратно, сопровождающаяся рассказом о городских достопримечательностях и легендах. В городском музее посетителю представлены постоянные экспозиции «История строительства Красноярской ГЭС» и «Дивная гора», в художественном музее – живописные, графические, скульптурные работы, декоративно-прикладное творчество. В Библиотеке-музее В.П. Астафьева реализуется маршрут «Памятные астафьевские места Овсянки».</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Дивногорский художественный музей и библиотека-музей В.П.Астафьева включены в туристические маршруты туроператоров внутреннего туризма «Азимут», «СВ.Маслова», Центра туризма и обучения </w:t>
      </w:r>
      <w:r w:rsidRPr="00A120B7">
        <w:rPr>
          <w:sz w:val="28"/>
          <w:szCs w:val="28"/>
        </w:rPr>
        <w:lastRenderedPageBreak/>
        <w:t>«Спутник», «Саянское кольцо», турагентства «Радуга».</w:t>
      </w:r>
      <w:r w:rsidR="00D60959" w:rsidRPr="00A120B7">
        <w:rPr>
          <w:sz w:val="28"/>
          <w:szCs w:val="28"/>
        </w:rPr>
        <w:t xml:space="preserve"> </w:t>
      </w:r>
      <w:r w:rsidRPr="00A120B7">
        <w:rPr>
          <w:sz w:val="28"/>
          <w:szCs w:val="28"/>
        </w:rPr>
        <w:t>Библиотека-музей В.П. Астафьева, ДХМ, клубы п. Слизнево и п. Усть-Мана выступили партнёрами АНО «Духовно-просветительский центр «Наследие» и ООО «Азимут» в реализации грантов агентства по туризму Красноярского края на проведение экскурсий для социальных категорий населения и для лиц с ОВЗ.</w:t>
      </w:r>
    </w:p>
    <w:p w:rsidR="00C66375" w:rsidRPr="00A120B7" w:rsidRDefault="00C66375" w:rsidP="00C66375">
      <w:pPr>
        <w:tabs>
          <w:tab w:val="left" w:pos="709"/>
        </w:tabs>
        <w:spacing w:after="20"/>
        <w:ind w:firstLine="709"/>
        <w:jc w:val="both"/>
        <w:rPr>
          <w:sz w:val="28"/>
          <w:szCs w:val="28"/>
        </w:rPr>
      </w:pPr>
      <w:r w:rsidRPr="00A120B7">
        <w:rPr>
          <w:sz w:val="28"/>
          <w:szCs w:val="28"/>
        </w:rPr>
        <w:t>В 2024 году 5 туристических маршрутов получили сертификаты соответствия по предоставлению экскурсионно-туристических услуг и аттестаты аккредитации:</w:t>
      </w:r>
      <w:r w:rsidR="00D60959" w:rsidRPr="00A120B7">
        <w:rPr>
          <w:sz w:val="28"/>
          <w:szCs w:val="28"/>
        </w:rPr>
        <w:t xml:space="preserve"> </w:t>
      </w:r>
      <w:r w:rsidRPr="00A120B7">
        <w:rPr>
          <w:sz w:val="28"/>
          <w:szCs w:val="28"/>
        </w:rPr>
        <w:t>выездной «Этновыходной в Дивногорске» (АНО «ДПЦ «Наследие»), и пешие «Дивногорские музеи» (МБУК ДХМ), «У Дивных гор» (МБУК ДХМ), «Дивногорские легенды» (МБУК ДХМ), «Пешком по улицам Дивногорска» (МБУК ДХМ).</w:t>
      </w:r>
    </w:p>
    <w:p w:rsidR="00C66375" w:rsidRPr="00A120B7" w:rsidRDefault="00C66375" w:rsidP="00C66375">
      <w:pPr>
        <w:tabs>
          <w:tab w:val="left" w:pos="709"/>
        </w:tabs>
        <w:spacing w:after="20"/>
        <w:ind w:firstLine="709"/>
        <w:jc w:val="both"/>
        <w:rPr>
          <w:sz w:val="28"/>
          <w:szCs w:val="28"/>
        </w:rPr>
      </w:pPr>
      <w:r w:rsidRPr="00A120B7">
        <w:rPr>
          <w:sz w:val="28"/>
          <w:szCs w:val="28"/>
        </w:rPr>
        <w:t>В 2024 году организована работа по включению села Овсянка в Ассоциацию самых красивых деревень и городков России. Инициировано в связи с празднованием 100-летия выдающегося российского писателя В.П.Астафьева.</w:t>
      </w:r>
    </w:p>
    <w:p w:rsidR="00C66375" w:rsidRPr="00A120B7" w:rsidRDefault="00C66375" w:rsidP="00C66375">
      <w:pPr>
        <w:tabs>
          <w:tab w:val="left" w:pos="709"/>
        </w:tabs>
        <w:spacing w:after="20"/>
        <w:ind w:firstLine="709"/>
        <w:jc w:val="both"/>
        <w:rPr>
          <w:sz w:val="28"/>
          <w:szCs w:val="28"/>
        </w:rPr>
      </w:pPr>
      <w:r w:rsidRPr="00A120B7">
        <w:rPr>
          <w:sz w:val="28"/>
          <w:szCs w:val="28"/>
        </w:rPr>
        <w:t>В 2024 году МКУ «УКСГХ» заказан проект организации туристско-рекреационной зоны - благоустройство набережных реки Маны в поселках Усть-Мана и Манский – популярных мест отдыха у красноярцев и дивногорцев.</w:t>
      </w:r>
    </w:p>
    <w:p w:rsidR="00C66375" w:rsidRPr="00A120B7" w:rsidRDefault="00C66375" w:rsidP="00C66375">
      <w:pPr>
        <w:tabs>
          <w:tab w:val="left" w:pos="709"/>
        </w:tabs>
        <w:spacing w:after="20"/>
        <w:jc w:val="both"/>
        <w:rPr>
          <w:sz w:val="28"/>
          <w:szCs w:val="28"/>
        </w:rPr>
      </w:pPr>
      <w:r w:rsidRPr="00A120B7">
        <w:rPr>
          <w:sz w:val="28"/>
          <w:szCs w:val="28"/>
        </w:rPr>
        <w:tab/>
        <w:t>Несмотря на проводимую работу по продвижению туристского потенциала города имеется ряд факторов, требующих решения.</w:t>
      </w:r>
    </w:p>
    <w:p w:rsidR="00C66375" w:rsidRPr="00A120B7" w:rsidRDefault="00C66375" w:rsidP="00C66375">
      <w:pPr>
        <w:tabs>
          <w:tab w:val="left" w:pos="709"/>
        </w:tabs>
        <w:spacing w:after="20"/>
        <w:jc w:val="both"/>
        <w:rPr>
          <w:sz w:val="28"/>
          <w:szCs w:val="28"/>
        </w:rPr>
      </w:pPr>
      <w:r w:rsidRPr="00A120B7">
        <w:rPr>
          <w:sz w:val="28"/>
          <w:szCs w:val="28"/>
        </w:rPr>
        <w:tab/>
        <w:t>Требуется создание муниципального туристско-экскурсионного центра. Введение дополнительной ставки экскурсовода в музей. Необходимо приобретение автобуса для проведения экскурсий по Дивногорскому городскому округу.</w:t>
      </w:r>
    </w:p>
    <w:p w:rsidR="00C66375" w:rsidRPr="00A120B7" w:rsidRDefault="00C66375" w:rsidP="00C66375">
      <w:pPr>
        <w:tabs>
          <w:tab w:val="left" w:pos="709"/>
        </w:tabs>
        <w:spacing w:after="20"/>
        <w:ind w:firstLine="709"/>
        <w:jc w:val="both"/>
        <w:rPr>
          <w:sz w:val="28"/>
          <w:szCs w:val="28"/>
        </w:rPr>
      </w:pPr>
      <w:r w:rsidRPr="00A120B7">
        <w:rPr>
          <w:sz w:val="28"/>
          <w:szCs w:val="28"/>
        </w:rPr>
        <w:t>Транспортное сообщение с объектами туристского показа осуществляется в основном посредством автомобильного транспорта. Естественные площадки, расположенные вдоль федеральной автомобильной трассы Р-257 «Енисей» и обладающие хорошими ландшафтно-видовыми характеристиками, не задействованы в обслуживании транзитного туристского потока, а именно:</w:t>
      </w:r>
    </w:p>
    <w:p w:rsidR="00C66375" w:rsidRPr="00A120B7" w:rsidRDefault="00C66375" w:rsidP="00C66375">
      <w:pPr>
        <w:tabs>
          <w:tab w:val="left" w:pos="709"/>
        </w:tabs>
        <w:spacing w:after="20"/>
        <w:ind w:firstLine="709"/>
        <w:jc w:val="both"/>
        <w:rPr>
          <w:sz w:val="28"/>
          <w:szCs w:val="28"/>
        </w:rPr>
      </w:pPr>
      <w:r w:rsidRPr="00A120B7">
        <w:rPr>
          <w:sz w:val="28"/>
          <w:szCs w:val="28"/>
        </w:rPr>
        <w:t>- объект культурного наследия регионального значения «Знаменский скит» и памятник природы краевого значения «Дендросад в районе Старого скита» (устройство ТИЦ, экскурсионное обслуживание и т.д.);</w:t>
      </w:r>
    </w:p>
    <w:p w:rsidR="00C66375" w:rsidRPr="00A120B7" w:rsidRDefault="00C66375" w:rsidP="00C66375">
      <w:pPr>
        <w:tabs>
          <w:tab w:val="left" w:pos="709"/>
        </w:tabs>
        <w:spacing w:after="20"/>
        <w:jc w:val="both"/>
        <w:rPr>
          <w:sz w:val="28"/>
          <w:szCs w:val="28"/>
        </w:rPr>
      </w:pPr>
      <w:r w:rsidRPr="00A120B7">
        <w:rPr>
          <w:sz w:val="28"/>
          <w:szCs w:val="28"/>
        </w:rPr>
        <w:tab/>
        <w:t>- объект культурного наследия регионального значения «Самосвал «МАЗ-225», установленный в честь строителей Красноярской ГЭС» (смотровая площадка, автобусное экскурсионное обслуживание и т.д.).</w:t>
      </w:r>
    </w:p>
    <w:p w:rsidR="00C66375" w:rsidRPr="00A120B7" w:rsidRDefault="00C66375" w:rsidP="00C66375">
      <w:pPr>
        <w:tabs>
          <w:tab w:val="left" w:pos="709"/>
        </w:tabs>
        <w:spacing w:after="20"/>
        <w:jc w:val="both"/>
        <w:rPr>
          <w:sz w:val="28"/>
          <w:szCs w:val="28"/>
        </w:rPr>
      </w:pPr>
      <w:r w:rsidRPr="00A120B7">
        <w:rPr>
          <w:sz w:val="28"/>
          <w:szCs w:val="28"/>
        </w:rPr>
        <w:tab/>
        <w:t>Требуется приведение в надлежащее состояние объектов показа.</w:t>
      </w:r>
      <w:r w:rsidR="00D60959" w:rsidRPr="00A120B7">
        <w:rPr>
          <w:sz w:val="28"/>
          <w:szCs w:val="28"/>
        </w:rPr>
        <w:t xml:space="preserve"> </w:t>
      </w:r>
      <w:r w:rsidRPr="00A120B7">
        <w:rPr>
          <w:sz w:val="28"/>
          <w:szCs w:val="28"/>
        </w:rPr>
        <w:t>В Дивногорске необходимо благоустроить экотропу у Филаретова ручья, территорию объекта культурного наследия регионального значения «Самосвал «МАЗ-225», установленный в честь автомобилистов-строителей Красноярской ГЭС» и мемориального камня, установленного на месте первых палаток строителей Красноярской ГЭС.</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Для дальнейшего развития туризма на территории городского округа необходима планомерная реализация концепции развития туризма на </w:t>
      </w:r>
      <w:r w:rsidRPr="00A120B7">
        <w:rPr>
          <w:sz w:val="28"/>
          <w:szCs w:val="28"/>
        </w:rPr>
        <w:lastRenderedPageBreak/>
        <w:t>территории города, изложенная в Стратегии социально-экономического развития муниципального образования городской округ город Дивногорск, утвержденной решением Дивногорского городского Совета депутатов от 26.11.2019 № 48-308-ГС, а также совершенствование системы учета турпотока.</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реализации Стратегии новый объект туристского притяжения может появиться в результате создания туристско-рекреационной зоны - парка культуры «Знаменский скит». По проекту планируется благоустроить объединенные территории объекта культурного наследия регионального значения «Знаменский скит» и объекта природного наследия регионального значения «Дендросад в районе Старого скита» (освещение, МАФы, установка ограждения и навигационных элементов, благоустройство мемориальной зоны, организация вход-ной группы, устройство пешеходно-тропиночной сети, установка павильона творческой мастерской с организацией санитарных комнат, в том числе для лиц с ОВЗ, приобретение оборудования для творческой мастерской, прокладка локально-вычислительной сети), благоустроить прилегающую территорию (устройство парковочных зон и пешеходных переходов, ремонт автодороги и тротуаров), разработать новые экскурсионные маршруты, расширить аудиогид МТС «Городские легенды Дивногорска», приобрести оборудование для проведения экскурсий, создать событийный календарь, спектакль-променад «Тропа монахов», мобильное приложение виртуальной реконструкции ОКНРЗ «Знаменский скит», отреставрировать ОКНРЗ «Знаменский скит».</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Для реализации проекта «Парк культуры «Знаменский скит» требуется создать структурное подразделение «Знаменский скит» в статусе филиала МБУК «Дивногорский художественный музей» со штатом 10 единиц: заведующий филиалом (1 шт. ед.), научный сотрудник (1 шт. ед.), экскурсовод-гид (3 шт. ед.), смотритель музейный (2 шт.ед.), художник-мастер (2 шт. ед.), кассир билетный (1 шт. ед.). </w:t>
      </w:r>
    </w:p>
    <w:p w:rsidR="00C66375" w:rsidRPr="00A120B7" w:rsidRDefault="00C66375" w:rsidP="00C66375">
      <w:pPr>
        <w:tabs>
          <w:tab w:val="left" w:pos="709"/>
        </w:tabs>
        <w:spacing w:after="20"/>
        <w:ind w:firstLine="709"/>
        <w:jc w:val="both"/>
        <w:rPr>
          <w:sz w:val="28"/>
          <w:szCs w:val="28"/>
        </w:rPr>
      </w:pPr>
      <w:r w:rsidRPr="00A120B7">
        <w:rPr>
          <w:sz w:val="28"/>
          <w:szCs w:val="28"/>
        </w:rPr>
        <w:t>В результате реализации проекта «Парк культуры «Знаменский скит» будут сохранены знаковые объекты культурного и природного наследия регионального значения, появится возможность их эффективного использования и монетизации, что в свою очередь будет способствовать улучшению имиджа г. Дивногорска и пополнению местного бюджета. Появится обустроенная и привлекательная для туристов и горожан локация, соединенная пешеходными и автомобильными дорогами с набережной (самым популярным маршрутом), которая будет выполнять также роль входной группы в г. Дивногорск. Частично решится проблема дефицита парковочных мест. Наличие павильона творческой мастерской позволит организовать круглогодичную просветительскую работу на территории локации, при этом мастерская будет выполнять функции визит-центра. Будут созданы дополнительные рабочие места.</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Успешность и эффективность реализации подпрограммы зависит от внешних и внутренних факторов. В числе рисков, которые могут создать </w:t>
      </w:r>
      <w:r w:rsidRPr="00A120B7">
        <w:rPr>
          <w:sz w:val="28"/>
          <w:szCs w:val="28"/>
        </w:rPr>
        <w:lastRenderedPageBreak/>
        <w:t>препятствия для достижения заявленной в подпрограмме цели, следует отметить следующие.</w:t>
      </w:r>
    </w:p>
    <w:p w:rsidR="00C66375" w:rsidRPr="00A120B7" w:rsidRDefault="00C66375" w:rsidP="00C66375">
      <w:pPr>
        <w:tabs>
          <w:tab w:val="left" w:pos="709"/>
        </w:tabs>
        <w:spacing w:after="20"/>
        <w:ind w:firstLine="709"/>
        <w:jc w:val="both"/>
        <w:rPr>
          <w:sz w:val="28"/>
          <w:szCs w:val="28"/>
        </w:rPr>
      </w:pPr>
      <w:r w:rsidRPr="00A120B7">
        <w:rPr>
          <w:sz w:val="28"/>
          <w:szCs w:val="28"/>
        </w:rPr>
        <w:t>Финансовые риски - увеличение бюджетного дефицита может повлечь сокращение или прекращение подпрограммных мероприятий и недостижение целевых значений по ряду показателей (индикаторов)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Административные и кадровые риски - неэффективное управление подпрограммой, дефицит высококвалифицированных кадров в сфере культуры и туризма может привести к нарушению планируемых сроков реализации подпрограммы,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C66375" w:rsidRPr="00A120B7" w:rsidRDefault="00C66375" w:rsidP="00C66375">
      <w:pPr>
        <w:tabs>
          <w:tab w:val="left" w:pos="709"/>
        </w:tabs>
        <w:spacing w:after="20"/>
        <w:jc w:val="both"/>
        <w:rPr>
          <w:sz w:val="28"/>
          <w:szCs w:val="28"/>
        </w:rPr>
      </w:pPr>
      <w:r w:rsidRPr="00A120B7">
        <w:rPr>
          <w:sz w:val="28"/>
          <w:szCs w:val="28"/>
        </w:rPr>
        <w:tab/>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подпрограммы, формирование эффективной системы управления и контроля за реализацией подпрограммы, обеспечение притока высококвалифицированных кадров, переподготовки и повышения квалификации работников.</w:t>
      </w:r>
    </w:p>
    <w:p w:rsidR="00C66375" w:rsidRPr="00A120B7" w:rsidRDefault="00C66375" w:rsidP="00C66375">
      <w:pPr>
        <w:tabs>
          <w:tab w:val="left" w:pos="709"/>
        </w:tabs>
        <w:spacing w:after="20"/>
        <w:ind w:firstLine="709"/>
        <w:jc w:val="both"/>
        <w:rPr>
          <w:sz w:val="28"/>
          <w:szCs w:val="28"/>
        </w:rPr>
      </w:pPr>
      <w:r w:rsidRPr="00A120B7">
        <w:rPr>
          <w:sz w:val="28"/>
          <w:szCs w:val="28"/>
        </w:rPr>
        <w:t>2.2. Основная цель, задачи, этапы и сроки выполнения подпрограммы, целевые индикаторы.</w:t>
      </w:r>
    </w:p>
    <w:p w:rsidR="00C66375" w:rsidRPr="00A120B7" w:rsidRDefault="00C66375" w:rsidP="00C66375">
      <w:pPr>
        <w:tabs>
          <w:tab w:val="left" w:pos="709"/>
        </w:tabs>
        <w:spacing w:after="20"/>
        <w:ind w:firstLine="709"/>
        <w:jc w:val="both"/>
        <w:rPr>
          <w:sz w:val="28"/>
          <w:szCs w:val="28"/>
        </w:rPr>
      </w:pPr>
      <w:r w:rsidRPr="00A120B7">
        <w:rPr>
          <w:sz w:val="28"/>
          <w:szCs w:val="28"/>
        </w:rPr>
        <w:t>С учетом целевых установок и приоритетов государственной культурной политики, Стратегии государственной культурной политики на период до 2030 года, утверждённой Распоряжением Правительства Российской Федерации от 29.02.2016 № 326-р, Стратегии развития туризма в Российской Федерации на период до 2035 года (утверждена Распоряжением Правительства Российской Федерации от 20 сентября 2019 г. N 2129-р), Стратегии социально-экономического развития муниципального образования город Дивногорск до 2030 года, утвержденной решением городского совета депутатов от 26.11.2019 №48-308-ГС), целью подпрограммы определено развитие конкурентоспособного муниципального туристского комплекса, удовлетворяющего потребности российских и иностранных граждан в качественных туристских услугах.</w:t>
      </w:r>
    </w:p>
    <w:p w:rsidR="00C66375" w:rsidRPr="00A120B7" w:rsidRDefault="00C66375" w:rsidP="00C66375">
      <w:pPr>
        <w:tabs>
          <w:tab w:val="left" w:pos="709"/>
        </w:tabs>
        <w:spacing w:after="20"/>
        <w:ind w:firstLine="709"/>
        <w:jc w:val="both"/>
        <w:rPr>
          <w:sz w:val="28"/>
          <w:szCs w:val="28"/>
        </w:rPr>
      </w:pPr>
      <w:r w:rsidRPr="00A120B7">
        <w:rPr>
          <w:sz w:val="28"/>
          <w:szCs w:val="28"/>
        </w:rPr>
        <w:t>В рамках подпрограммы решаются следующие задачи:</w:t>
      </w:r>
    </w:p>
    <w:p w:rsidR="00C66375" w:rsidRPr="00A120B7" w:rsidRDefault="00C66375" w:rsidP="00C66375">
      <w:pPr>
        <w:tabs>
          <w:tab w:val="left" w:pos="709"/>
        </w:tabs>
        <w:spacing w:after="20"/>
        <w:ind w:firstLine="709"/>
        <w:jc w:val="both"/>
        <w:rPr>
          <w:sz w:val="28"/>
          <w:szCs w:val="28"/>
        </w:rPr>
      </w:pPr>
      <w:r w:rsidRPr="00A120B7">
        <w:rPr>
          <w:sz w:val="28"/>
          <w:szCs w:val="28"/>
        </w:rPr>
        <w:t>развитие туристско-рекреационного комплекса городского округа город Дивногорск;</w:t>
      </w:r>
    </w:p>
    <w:p w:rsidR="00C66375" w:rsidRPr="00A120B7" w:rsidRDefault="00C66375" w:rsidP="00C66375">
      <w:pPr>
        <w:tabs>
          <w:tab w:val="left" w:pos="709"/>
        </w:tabs>
        <w:spacing w:after="20"/>
        <w:ind w:firstLine="709"/>
        <w:jc w:val="both"/>
        <w:rPr>
          <w:sz w:val="28"/>
          <w:szCs w:val="28"/>
        </w:rPr>
      </w:pPr>
      <w:r w:rsidRPr="00A120B7">
        <w:rPr>
          <w:sz w:val="28"/>
          <w:szCs w:val="28"/>
        </w:rPr>
        <w:t>продвижение туристского продукта историко-культурного туризма городского округа город Дивногорск на внутреннем туристском рынке.</w:t>
      </w:r>
    </w:p>
    <w:p w:rsidR="00C66375" w:rsidRPr="00A120B7" w:rsidRDefault="00C66375" w:rsidP="00C66375">
      <w:pPr>
        <w:tabs>
          <w:tab w:val="left" w:pos="709"/>
        </w:tabs>
        <w:spacing w:after="20"/>
        <w:ind w:firstLine="709"/>
        <w:jc w:val="both"/>
        <w:rPr>
          <w:sz w:val="28"/>
          <w:szCs w:val="28"/>
        </w:rPr>
      </w:pPr>
      <w:r w:rsidRPr="00A120B7">
        <w:rPr>
          <w:sz w:val="28"/>
          <w:szCs w:val="28"/>
        </w:rPr>
        <w:t>Сроки исполнения подпрограммы: 2022-2027 годы.</w:t>
      </w:r>
    </w:p>
    <w:p w:rsidR="00C66375" w:rsidRPr="00A120B7" w:rsidRDefault="00C66375" w:rsidP="00C66375">
      <w:pPr>
        <w:tabs>
          <w:tab w:val="left" w:pos="709"/>
        </w:tabs>
        <w:spacing w:after="20"/>
        <w:ind w:firstLine="709"/>
        <w:jc w:val="both"/>
        <w:rPr>
          <w:sz w:val="28"/>
          <w:szCs w:val="28"/>
        </w:rPr>
      </w:pPr>
      <w:r w:rsidRPr="00A120B7">
        <w:rPr>
          <w:sz w:val="28"/>
          <w:szCs w:val="28"/>
        </w:rPr>
        <w:t>Этапы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Подпрограмма не предусматривает отдельные этапы реализации.</w:t>
      </w:r>
    </w:p>
    <w:p w:rsidR="00C66375" w:rsidRPr="00A120B7" w:rsidRDefault="00C66375" w:rsidP="00C66375">
      <w:pPr>
        <w:tabs>
          <w:tab w:val="left" w:pos="709"/>
        </w:tabs>
        <w:spacing w:after="20"/>
        <w:ind w:firstLine="709"/>
        <w:jc w:val="both"/>
        <w:rPr>
          <w:sz w:val="28"/>
          <w:szCs w:val="28"/>
        </w:rPr>
      </w:pPr>
      <w:r w:rsidRPr="00A120B7">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Целевыми индикаторами реализации подпрограммы являются: </w:t>
      </w:r>
    </w:p>
    <w:p w:rsidR="00C66375" w:rsidRPr="00A120B7" w:rsidRDefault="00C66375" w:rsidP="00C66375">
      <w:pPr>
        <w:tabs>
          <w:tab w:val="left" w:pos="709"/>
        </w:tabs>
        <w:spacing w:after="20"/>
        <w:ind w:firstLine="709"/>
        <w:jc w:val="both"/>
        <w:rPr>
          <w:sz w:val="28"/>
          <w:szCs w:val="28"/>
        </w:rPr>
      </w:pPr>
      <w:r w:rsidRPr="00A120B7">
        <w:rPr>
          <w:sz w:val="28"/>
          <w:szCs w:val="28"/>
        </w:rPr>
        <w:t>количество туристско-рекреационных зон,</w:t>
      </w:r>
    </w:p>
    <w:p w:rsidR="00C66375" w:rsidRPr="00A120B7" w:rsidRDefault="00C66375" w:rsidP="00C66375">
      <w:pPr>
        <w:tabs>
          <w:tab w:val="left" w:pos="709"/>
        </w:tabs>
        <w:spacing w:after="20"/>
        <w:ind w:firstLine="709"/>
        <w:jc w:val="both"/>
        <w:rPr>
          <w:sz w:val="28"/>
          <w:szCs w:val="28"/>
        </w:rPr>
      </w:pPr>
      <w:r w:rsidRPr="00A120B7">
        <w:rPr>
          <w:sz w:val="28"/>
          <w:szCs w:val="28"/>
        </w:rPr>
        <w:t>количество экскурсионных маршрутов.</w:t>
      </w:r>
    </w:p>
    <w:p w:rsidR="00C66375" w:rsidRPr="00A120B7" w:rsidRDefault="00C66375" w:rsidP="00C66375">
      <w:pPr>
        <w:tabs>
          <w:tab w:val="left" w:pos="709"/>
        </w:tabs>
        <w:spacing w:after="20"/>
        <w:ind w:firstLine="709"/>
        <w:jc w:val="both"/>
        <w:rPr>
          <w:sz w:val="28"/>
          <w:szCs w:val="28"/>
        </w:rPr>
      </w:pPr>
      <w:r w:rsidRPr="00A120B7">
        <w:rPr>
          <w:sz w:val="28"/>
          <w:szCs w:val="28"/>
        </w:rPr>
        <w:t>Целевые индикаторы подпрограммы приведены в приложении № 1 к подпрограмме.</w:t>
      </w:r>
    </w:p>
    <w:p w:rsidR="00C66375" w:rsidRPr="00A120B7" w:rsidRDefault="00C66375" w:rsidP="00C66375">
      <w:pPr>
        <w:tabs>
          <w:tab w:val="left" w:pos="709"/>
        </w:tabs>
        <w:spacing w:after="20"/>
        <w:ind w:firstLine="709"/>
        <w:jc w:val="both"/>
        <w:rPr>
          <w:sz w:val="28"/>
          <w:szCs w:val="28"/>
        </w:rPr>
      </w:pPr>
      <w:r w:rsidRPr="00A120B7">
        <w:rPr>
          <w:sz w:val="28"/>
          <w:szCs w:val="28"/>
        </w:rPr>
        <w:t>2.3.Механизм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2.3.1. </w:t>
      </w:r>
      <w:r w:rsidRPr="00A120B7">
        <w:rPr>
          <w:bCs/>
          <w:sz w:val="28"/>
          <w:szCs w:val="28"/>
        </w:rPr>
        <w:t xml:space="preserve">Субсидии по пункту 1 мероприятий подпрограммы предоставляются бюджетам муниципальных образований Красноярского края в соответствии с Порядком предоставления и распределения субсидий бюджетам муниципальных образований на организацию туристско-рекреационных зон на территории Красноярского края, утвержденным Постановлением Правительства Красноярского края от 06.03.2020 </w:t>
      </w:r>
      <w:r w:rsidRPr="00A120B7">
        <w:rPr>
          <w:bCs/>
          <w:sz w:val="28"/>
          <w:szCs w:val="28"/>
          <w:lang w:val="en-US"/>
        </w:rPr>
        <w:t>N</w:t>
      </w:r>
      <w:r w:rsidRPr="00A120B7">
        <w:rPr>
          <w:bCs/>
          <w:sz w:val="28"/>
          <w:szCs w:val="28"/>
        </w:rPr>
        <w:t xml:space="preserve"> 150-п.</w:t>
      </w:r>
    </w:p>
    <w:p w:rsidR="00C66375" w:rsidRPr="00A120B7" w:rsidRDefault="00C66375" w:rsidP="00C66375">
      <w:pPr>
        <w:tabs>
          <w:tab w:val="left" w:pos="709"/>
        </w:tabs>
        <w:spacing w:after="20"/>
        <w:ind w:firstLine="709"/>
        <w:jc w:val="both"/>
        <w:rPr>
          <w:sz w:val="28"/>
          <w:szCs w:val="28"/>
        </w:rPr>
      </w:pPr>
      <w:r w:rsidRPr="00A120B7">
        <w:rPr>
          <w:sz w:val="28"/>
          <w:szCs w:val="28"/>
        </w:rPr>
        <w:t>2.3.2. По подпунктам 1.1, 1.2 пункта 1 мероприятий подпрограммы получателем бюджетных средств является муниципальное автономное учреждение «Молодежный центр «Дивный».</w:t>
      </w:r>
    </w:p>
    <w:p w:rsidR="00C66375" w:rsidRPr="00A120B7" w:rsidRDefault="00C66375" w:rsidP="00C66375">
      <w:pPr>
        <w:tabs>
          <w:tab w:val="left" w:pos="709"/>
        </w:tabs>
        <w:spacing w:after="20"/>
        <w:ind w:firstLine="709"/>
        <w:jc w:val="both"/>
        <w:rPr>
          <w:bCs/>
          <w:sz w:val="28"/>
          <w:szCs w:val="28"/>
        </w:rPr>
      </w:pPr>
      <w:r w:rsidRPr="00A120B7">
        <w:rPr>
          <w:bCs/>
          <w:sz w:val="28"/>
          <w:szCs w:val="28"/>
        </w:rPr>
        <w:t>Ответственность за целевое и эффективное использование субсидии несет отдел физической культуры, спорта и молодежной политики администрации города Дивногорска в соответствии с действующим бюджетным законодательством.</w:t>
      </w:r>
    </w:p>
    <w:p w:rsidR="00C66375" w:rsidRPr="00A120B7" w:rsidRDefault="00C66375" w:rsidP="00C66375">
      <w:pPr>
        <w:tabs>
          <w:tab w:val="left" w:pos="709"/>
        </w:tabs>
        <w:spacing w:after="20"/>
        <w:ind w:firstLine="709"/>
        <w:jc w:val="both"/>
        <w:rPr>
          <w:bCs/>
          <w:sz w:val="28"/>
          <w:szCs w:val="28"/>
        </w:rPr>
      </w:pPr>
      <w:r w:rsidRPr="00A120B7">
        <w:rPr>
          <w:bCs/>
          <w:sz w:val="28"/>
          <w:szCs w:val="28"/>
        </w:rPr>
        <w:t>2.3.3. По подпунктам 1.3, 1.4 пункта 1 мероприятий подпрограммы получателем бюджетных средств является муниципальное казенное учреждение «Управление капитального строительства и городского хозяйства».</w:t>
      </w:r>
    </w:p>
    <w:p w:rsidR="00C66375" w:rsidRPr="00A120B7" w:rsidRDefault="00C66375" w:rsidP="00C66375">
      <w:pPr>
        <w:tabs>
          <w:tab w:val="left" w:pos="709"/>
        </w:tabs>
        <w:spacing w:after="20"/>
        <w:ind w:firstLine="709"/>
        <w:jc w:val="both"/>
        <w:rPr>
          <w:bCs/>
          <w:sz w:val="28"/>
          <w:szCs w:val="28"/>
        </w:rPr>
      </w:pPr>
      <w:bookmarkStart w:id="18" w:name="_Hlk175233442"/>
      <w:r w:rsidRPr="00A120B7">
        <w:rPr>
          <w:bCs/>
          <w:sz w:val="28"/>
          <w:szCs w:val="28"/>
        </w:rPr>
        <w:t>Ответственность за целевое и эффективное использование субсидии несет муниципальное казенное учреждение «Управление капитального строительства и городского хозяйства» в соответствии с действующим законодательством.</w:t>
      </w:r>
    </w:p>
    <w:bookmarkEnd w:id="18"/>
    <w:p w:rsidR="00C66375" w:rsidRPr="00A120B7" w:rsidRDefault="00C66375" w:rsidP="00C66375">
      <w:pPr>
        <w:tabs>
          <w:tab w:val="left" w:pos="709"/>
        </w:tabs>
        <w:spacing w:after="20"/>
        <w:ind w:firstLine="709"/>
        <w:jc w:val="both"/>
        <w:rPr>
          <w:bCs/>
          <w:sz w:val="28"/>
          <w:szCs w:val="28"/>
        </w:rPr>
      </w:pPr>
      <w:r w:rsidRPr="00A120B7">
        <w:rPr>
          <w:bCs/>
          <w:sz w:val="28"/>
          <w:szCs w:val="28"/>
        </w:rPr>
        <w:t xml:space="preserve">2.3.4. По пункту 1.5 пункта 1 мероприятий подпрограммы получателем бюджетных средств является </w:t>
      </w:r>
      <w:bookmarkStart w:id="19" w:name="_Hlk175233454"/>
      <w:r w:rsidRPr="00A120B7">
        <w:rPr>
          <w:bCs/>
          <w:sz w:val="28"/>
          <w:szCs w:val="28"/>
        </w:rPr>
        <w:t>отдел культуры администрации города Дивногорска.</w:t>
      </w:r>
      <w:bookmarkEnd w:id="19"/>
    </w:p>
    <w:p w:rsidR="00C66375" w:rsidRPr="00A120B7" w:rsidRDefault="00C66375" w:rsidP="00C66375">
      <w:pPr>
        <w:tabs>
          <w:tab w:val="left" w:pos="709"/>
        </w:tabs>
        <w:spacing w:after="20"/>
        <w:ind w:firstLine="709"/>
        <w:jc w:val="both"/>
        <w:rPr>
          <w:bCs/>
          <w:sz w:val="28"/>
          <w:szCs w:val="28"/>
        </w:rPr>
      </w:pPr>
      <w:r w:rsidRPr="00A120B7">
        <w:rPr>
          <w:bCs/>
          <w:sz w:val="28"/>
          <w:szCs w:val="28"/>
        </w:rPr>
        <w:t>Ответственность за целевое и эффективное использование субсидии несет отдел культуры администрации города Дивногорска.</w:t>
      </w:r>
    </w:p>
    <w:p w:rsidR="00C66375" w:rsidRPr="00A120B7" w:rsidRDefault="00C66375" w:rsidP="00C66375">
      <w:pPr>
        <w:tabs>
          <w:tab w:val="left" w:pos="709"/>
        </w:tabs>
        <w:spacing w:after="20"/>
        <w:ind w:firstLine="709"/>
        <w:jc w:val="both"/>
        <w:rPr>
          <w:sz w:val="28"/>
          <w:szCs w:val="28"/>
        </w:rPr>
      </w:pPr>
      <w:r w:rsidRPr="00A120B7">
        <w:rPr>
          <w:sz w:val="28"/>
          <w:szCs w:val="28"/>
        </w:rPr>
        <w:t>2.4. Управление подпрограммой и контроль за ходом ее выполнения</w:t>
      </w:r>
    </w:p>
    <w:p w:rsidR="00C66375" w:rsidRPr="00A120B7" w:rsidRDefault="00C66375" w:rsidP="00C66375">
      <w:pPr>
        <w:tabs>
          <w:tab w:val="left" w:pos="709"/>
        </w:tabs>
        <w:spacing w:after="20"/>
        <w:ind w:firstLine="709"/>
        <w:jc w:val="both"/>
        <w:rPr>
          <w:sz w:val="28"/>
          <w:szCs w:val="28"/>
        </w:rPr>
      </w:pPr>
      <w:r w:rsidRPr="00A120B7">
        <w:rPr>
          <w:sz w:val="28"/>
          <w:szCs w:val="28"/>
        </w:rPr>
        <w:t>2.4.1. Текущее управление реализацией подпрограммы осуществляет администрация г. Дивногорска в лице заместителя Главы города Дивногорска по инвестиционной политике.</w:t>
      </w:r>
    </w:p>
    <w:p w:rsidR="00C66375" w:rsidRPr="00A120B7" w:rsidRDefault="00C66375" w:rsidP="00C66375">
      <w:pPr>
        <w:tabs>
          <w:tab w:val="left" w:pos="709"/>
        </w:tabs>
        <w:spacing w:after="20"/>
        <w:ind w:firstLine="709"/>
        <w:jc w:val="both"/>
        <w:rPr>
          <w:sz w:val="28"/>
          <w:szCs w:val="28"/>
        </w:rPr>
      </w:pPr>
      <w:r w:rsidRPr="00A120B7">
        <w:rPr>
          <w:sz w:val="28"/>
          <w:szCs w:val="28"/>
        </w:rPr>
        <w:t>2.4.2. Заместитель Главы города Дивногорска по инвестиционной политике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C66375" w:rsidRPr="00A120B7" w:rsidRDefault="00C66375" w:rsidP="00C66375">
      <w:pPr>
        <w:tabs>
          <w:tab w:val="left" w:pos="709"/>
        </w:tabs>
        <w:spacing w:after="20"/>
        <w:ind w:firstLine="709"/>
        <w:jc w:val="both"/>
        <w:rPr>
          <w:sz w:val="28"/>
          <w:szCs w:val="28"/>
        </w:rPr>
      </w:pPr>
      <w:r w:rsidRPr="00A120B7">
        <w:rPr>
          <w:sz w:val="28"/>
          <w:szCs w:val="28"/>
        </w:rPr>
        <w:lastRenderedPageBreak/>
        <w:t>Заместитель Главы города Дивногорска по инвестиционной политике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C66375" w:rsidRPr="00A120B7" w:rsidRDefault="00C66375" w:rsidP="00C66375">
      <w:pPr>
        <w:tabs>
          <w:tab w:val="left" w:pos="709"/>
        </w:tabs>
        <w:spacing w:after="20"/>
        <w:ind w:firstLine="709"/>
        <w:jc w:val="both"/>
        <w:rPr>
          <w:sz w:val="28"/>
          <w:szCs w:val="28"/>
        </w:rPr>
      </w:pPr>
      <w:r w:rsidRPr="00A120B7">
        <w:rPr>
          <w:sz w:val="28"/>
          <w:szCs w:val="28"/>
        </w:rPr>
        <w:t>2.4.3. Отдел физической культуры, спорта и молодежной политики, муниципальное казенное учреждение «Управление капитального строительства и городского хозяйства» ежеквартально не позднее 8-го числа месяца, следующего за отчетным, а по итогам года - до 1-го февраля года, следующего за отчетным, направляет в отдел культуры администрации города Дивногорска отчеты о реализации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2.4.4. Отдел культуры администрации города Дивногорска ежеквартально не позднее 10 числа второго месяца, следующего за отчетным, направляет в отдел экономического развития администрации города Дивногорска и в финансовое управление администрации города Дивногорска отчеты о реализации подпрограммы. </w:t>
      </w:r>
    </w:p>
    <w:p w:rsidR="00C66375" w:rsidRPr="00A120B7" w:rsidRDefault="00C66375" w:rsidP="00C66375">
      <w:pPr>
        <w:tabs>
          <w:tab w:val="left" w:pos="709"/>
        </w:tabs>
        <w:spacing w:after="20"/>
        <w:ind w:firstLine="709"/>
        <w:jc w:val="both"/>
        <w:rPr>
          <w:sz w:val="28"/>
          <w:szCs w:val="28"/>
        </w:rPr>
      </w:pPr>
      <w:r w:rsidRPr="00A120B7">
        <w:rPr>
          <w:sz w:val="28"/>
          <w:szCs w:val="28"/>
        </w:rPr>
        <w:t>Отдел культуры администрации города Дивногорска ежегодно формирует годовой отчет о ходе реализации подпрограммы и направляет его в отдел экономического развития администрации города Дивногорска до 1 марта года, следующего за отчетным.</w:t>
      </w:r>
    </w:p>
    <w:p w:rsidR="00C66375" w:rsidRPr="00A120B7" w:rsidRDefault="00C66375" w:rsidP="00C66375">
      <w:pPr>
        <w:tabs>
          <w:tab w:val="left" w:pos="709"/>
        </w:tabs>
        <w:spacing w:after="20"/>
        <w:ind w:firstLine="709"/>
        <w:jc w:val="both"/>
        <w:rPr>
          <w:sz w:val="28"/>
          <w:szCs w:val="28"/>
        </w:rPr>
      </w:pPr>
      <w:r w:rsidRPr="00A120B7">
        <w:rPr>
          <w:sz w:val="28"/>
          <w:szCs w:val="28"/>
        </w:rPr>
        <w:t>2.5. Оценка социально- экономической эффективности</w:t>
      </w:r>
    </w:p>
    <w:p w:rsidR="00C66375" w:rsidRPr="00A120B7" w:rsidRDefault="00C66375" w:rsidP="00C66375">
      <w:pPr>
        <w:tabs>
          <w:tab w:val="left" w:pos="709"/>
        </w:tabs>
        <w:spacing w:after="20"/>
        <w:ind w:firstLine="709"/>
        <w:jc w:val="both"/>
        <w:rPr>
          <w:sz w:val="28"/>
          <w:szCs w:val="28"/>
        </w:rPr>
      </w:pPr>
      <w:r w:rsidRPr="00A120B7">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66375" w:rsidRPr="00A120B7" w:rsidRDefault="00C66375" w:rsidP="00C66375">
      <w:pPr>
        <w:tabs>
          <w:tab w:val="left" w:pos="709"/>
        </w:tabs>
        <w:spacing w:after="20"/>
        <w:ind w:firstLine="709"/>
        <w:jc w:val="both"/>
        <w:rPr>
          <w:sz w:val="28"/>
          <w:szCs w:val="28"/>
        </w:rPr>
      </w:pPr>
      <w:r w:rsidRPr="00A120B7">
        <w:rPr>
          <w:sz w:val="28"/>
          <w:szCs w:val="28"/>
        </w:rPr>
        <w:t>Ожидаемые результаты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количество туристско-рекреационных зон: в 2022 году создано 2 ед.., в 2023 году – 0 ед., в 2024 году - 0 ед., в 2025 году – 1 ед., в 2026 году -0 ед., в 2027 году – 0 ед.;</w:t>
      </w:r>
    </w:p>
    <w:p w:rsidR="00C66375" w:rsidRPr="00A120B7" w:rsidRDefault="00C66375" w:rsidP="00C66375">
      <w:pPr>
        <w:tabs>
          <w:tab w:val="left" w:pos="709"/>
        </w:tabs>
        <w:spacing w:after="20"/>
        <w:ind w:firstLine="709"/>
        <w:jc w:val="both"/>
        <w:rPr>
          <w:sz w:val="28"/>
          <w:szCs w:val="28"/>
        </w:rPr>
      </w:pPr>
      <w:r w:rsidRPr="00A120B7">
        <w:rPr>
          <w:sz w:val="28"/>
          <w:szCs w:val="28"/>
        </w:rPr>
        <w:t>количество туристско-экскурсионных маршрутов: в 2023 году разработано 3 ед., в 2024 году – 0 ед., в 2025 году – 0 ед., в 2026 году – 1 ед.</w:t>
      </w:r>
    </w:p>
    <w:p w:rsidR="00C66375" w:rsidRPr="00A120B7" w:rsidRDefault="00C66375" w:rsidP="00C66375">
      <w:pPr>
        <w:tabs>
          <w:tab w:val="left" w:pos="709"/>
        </w:tabs>
        <w:spacing w:after="20"/>
        <w:ind w:firstLine="709"/>
        <w:jc w:val="both"/>
        <w:rPr>
          <w:sz w:val="28"/>
          <w:szCs w:val="28"/>
        </w:rPr>
      </w:pPr>
      <w:r w:rsidRPr="00A120B7">
        <w:rPr>
          <w:sz w:val="28"/>
          <w:szCs w:val="28"/>
        </w:rPr>
        <w:t>2.6. Мероприятия подпрограммы</w:t>
      </w:r>
    </w:p>
    <w:p w:rsidR="00C66375" w:rsidRPr="00A120B7" w:rsidRDefault="00C66375" w:rsidP="00C66375">
      <w:pPr>
        <w:tabs>
          <w:tab w:val="left" w:pos="709"/>
        </w:tabs>
        <w:spacing w:after="20"/>
        <w:ind w:firstLine="709"/>
        <w:jc w:val="both"/>
        <w:rPr>
          <w:sz w:val="28"/>
          <w:szCs w:val="28"/>
        </w:rPr>
      </w:pPr>
      <w:r w:rsidRPr="00A120B7">
        <w:rPr>
          <w:sz w:val="28"/>
          <w:szCs w:val="28"/>
        </w:rPr>
        <w:t>Перечень мероприятий подпрограммы приведен в приложении № 2 к подпрограмме.</w:t>
      </w:r>
    </w:p>
    <w:p w:rsidR="00C66375" w:rsidRPr="00A120B7" w:rsidRDefault="00C66375" w:rsidP="00C66375">
      <w:pPr>
        <w:tabs>
          <w:tab w:val="left" w:pos="709"/>
        </w:tabs>
        <w:spacing w:after="20"/>
        <w:ind w:firstLine="709"/>
        <w:jc w:val="both"/>
        <w:rPr>
          <w:sz w:val="28"/>
          <w:szCs w:val="28"/>
        </w:rPr>
      </w:pPr>
      <w:r w:rsidRPr="00A120B7">
        <w:rPr>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C66375" w:rsidRPr="00A120B7" w:rsidRDefault="00C66375" w:rsidP="00C66375">
      <w:pPr>
        <w:tabs>
          <w:tab w:val="left" w:pos="709"/>
        </w:tabs>
        <w:spacing w:after="20"/>
        <w:ind w:firstLine="709"/>
        <w:jc w:val="both"/>
        <w:rPr>
          <w:sz w:val="28"/>
          <w:szCs w:val="28"/>
        </w:rPr>
      </w:pPr>
      <w:r w:rsidRPr="00A120B7">
        <w:rPr>
          <w:sz w:val="28"/>
          <w:szCs w:val="28"/>
        </w:rPr>
        <w:t xml:space="preserve">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w:t>
      </w:r>
    </w:p>
    <w:p w:rsidR="00D85597" w:rsidRPr="00A120B7" w:rsidRDefault="00D85597" w:rsidP="00D85597">
      <w:pPr>
        <w:tabs>
          <w:tab w:val="left" w:pos="709"/>
        </w:tabs>
        <w:spacing w:after="20"/>
        <w:ind w:firstLine="709"/>
        <w:jc w:val="both"/>
        <w:rPr>
          <w:sz w:val="28"/>
          <w:szCs w:val="28"/>
        </w:rPr>
      </w:pPr>
      <w:r w:rsidRPr="00A120B7">
        <w:rPr>
          <w:sz w:val="28"/>
          <w:szCs w:val="28"/>
        </w:rPr>
        <w:t>Общий объем финансирования подпрограммы – 103 555,3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 xml:space="preserve">по годам реализации: </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40 816,3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lastRenderedPageBreak/>
        <w:t>в 2024 году – 4 254,1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58 484,9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них:</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местного бюджета –1 560,2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–816,3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159,1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584,9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краевого бюджета – 101 995,0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 40 000,0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4 095,0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57 900,0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средств федерального бюджета – 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2027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из внебюджетных средств – 0,0 тыс. руб. в том числе:</w:t>
      </w:r>
    </w:p>
    <w:p w:rsidR="00D85597" w:rsidRPr="00A120B7" w:rsidRDefault="00D85597" w:rsidP="00D85597">
      <w:pPr>
        <w:tabs>
          <w:tab w:val="left" w:pos="709"/>
        </w:tabs>
        <w:spacing w:after="20"/>
        <w:ind w:firstLine="709"/>
        <w:jc w:val="both"/>
        <w:rPr>
          <w:sz w:val="28"/>
          <w:szCs w:val="28"/>
        </w:rPr>
      </w:pPr>
      <w:r w:rsidRPr="00A120B7">
        <w:rPr>
          <w:sz w:val="28"/>
          <w:szCs w:val="28"/>
        </w:rPr>
        <w:t>в 2022 году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2023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2024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2025 году – 0,0 тыс. руб.;</w:t>
      </w:r>
    </w:p>
    <w:p w:rsidR="00D85597" w:rsidRPr="00A120B7" w:rsidRDefault="00D85597" w:rsidP="00D85597">
      <w:pPr>
        <w:tabs>
          <w:tab w:val="left" w:pos="709"/>
        </w:tabs>
        <w:spacing w:after="20"/>
        <w:ind w:firstLine="709"/>
        <w:jc w:val="both"/>
        <w:rPr>
          <w:sz w:val="28"/>
          <w:szCs w:val="28"/>
        </w:rPr>
      </w:pPr>
      <w:r w:rsidRPr="00A120B7">
        <w:rPr>
          <w:sz w:val="28"/>
          <w:szCs w:val="28"/>
        </w:rPr>
        <w:t>в 2026 году – 0,0 тыс. руб.;</w:t>
      </w:r>
    </w:p>
    <w:p w:rsidR="00C66375" w:rsidRPr="00A120B7" w:rsidRDefault="00D85597" w:rsidP="00D85597">
      <w:pPr>
        <w:tabs>
          <w:tab w:val="left" w:pos="709"/>
        </w:tabs>
        <w:spacing w:after="20"/>
        <w:ind w:firstLine="709"/>
        <w:jc w:val="both"/>
        <w:rPr>
          <w:sz w:val="28"/>
          <w:szCs w:val="28"/>
        </w:rPr>
      </w:pPr>
      <w:r w:rsidRPr="00A120B7">
        <w:rPr>
          <w:sz w:val="28"/>
          <w:szCs w:val="28"/>
        </w:rPr>
        <w:t>в 2027 году – 0,0 тыс. руб.</w:t>
      </w:r>
    </w:p>
    <w:p w:rsidR="00180A7C" w:rsidRPr="00A120B7" w:rsidRDefault="00180A7C" w:rsidP="00C66375">
      <w:pPr>
        <w:tabs>
          <w:tab w:val="left" w:pos="709"/>
        </w:tabs>
        <w:spacing w:after="20"/>
        <w:ind w:firstLine="709"/>
        <w:jc w:val="both"/>
        <w:rPr>
          <w:sz w:val="28"/>
          <w:szCs w:val="28"/>
        </w:rPr>
      </w:pPr>
    </w:p>
    <w:p w:rsidR="00D85597" w:rsidRPr="00A120B7" w:rsidRDefault="00D85597" w:rsidP="00C66375">
      <w:pPr>
        <w:tabs>
          <w:tab w:val="left" w:pos="709"/>
        </w:tabs>
        <w:spacing w:after="20"/>
        <w:ind w:firstLine="709"/>
        <w:jc w:val="both"/>
        <w:rPr>
          <w:sz w:val="28"/>
          <w:szCs w:val="28"/>
        </w:rPr>
      </w:pPr>
    </w:p>
    <w:p w:rsidR="000E0664" w:rsidRPr="004F2618" w:rsidRDefault="00C66375" w:rsidP="00F0607D">
      <w:pPr>
        <w:tabs>
          <w:tab w:val="left" w:pos="709"/>
        </w:tabs>
        <w:spacing w:after="20"/>
        <w:jc w:val="both"/>
        <w:rPr>
          <w:sz w:val="28"/>
          <w:szCs w:val="28"/>
        </w:rPr>
        <w:sectPr w:rsidR="000E0664" w:rsidRPr="004F2618" w:rsidSect="000267D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20" w:footer="720" w:gutter="0"/>
          <w:pgNumType w:start="1"/>
          <w:cols w:space="720"/>
          <w:titlePg/>
          <w:docGrid w:linePitch="272"/>
        </w:sectPr>
      </w:pPr>
      <w:r w:rsidRPr="00A120B7">
        <w:rPr>
          <w:sz w:val="28"/>
          <w:szCs w:val="28"/>
        </w:rPr>
        <w:t>Начальник отдела</w:t>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r>
      <w:r w:rsidRPr="00A120B7">
        <w:rPr>
          <w:sz w:val="28"/>
          <w:szCs w:val="28"/>
        </w:rPr>
        <w:tab/>
        <w:t>Т.В. Чавдарь</w:t>
      </w:r>
    </w:p>
    <w:p w:rsidR="007C2660" w:rsidRPr="004F2618" w:rsidRDefault="007C2660" w:rsidP="00F0607D">
      <w:pPr>
        <w:tabs>
          <w:tab w:val="left" w:pos="993"/>
        </w:tabs>
        <w:spacing w:after="200" w:line="276" w:lineRule="auto"/>
        <w:rPr>
          <w:sz w:val="28"/>
          <w:szCs w:val="28"/>
        </w:rPr>
      </w:pPr>
    </w:p>
    <w:sectPr w:rsidR="007C2660" w:rsidRPr="004F2618" w:rsidSect="002348A8">
      <w:pgSz w:w="16838" w:h="11906" w:orient="landscape"/>
      <w:pgMar w:top="849" w:right="962" w:bottom="1418" w:left="567"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62EA" w:rsidRDefault="00D862EA" w:rsidP="00AE1002">
      <w:r>
        <w:separator/>
      </w:r>
    </w:p>
  </w:endnote>
  <w:endnote w:type="continuationSeparator" w:id="0">
    <w:p w:rsidR="00D862EA" w:rsidRDefault="00D862EA" w:rsidP="00A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618" w:rsidRDefault="004F261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618" w:rsidRDefault="004F261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618" w:rsidRDefault="004F26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62EA" w:rsidRDefault="00D862EA" w:rsidP="00AE1002">
      <w:r>
        <w:separator/>
      </w:r>
    </w:p>
  </w:footnote>
  <w:footnote w:type="continuationSeparator" w:id="0">
    <w:p w:rsidR="00D862EA" w:rsidRDefault="00D862EA" w:rsidP="00AE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618" w:rsidRDefault="004F2618" w:rsidP="00E029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2618" w:rsidRDefault="004F2618" w:rsidP="00E029E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16716"/>
      <w:docPartObj>
        <w:docPartGallery w:val="Page Numbers (Top of Page)"/>
        <w:docPartUnique/>
      </w:docPartObj>
    </w:sdtPr>
    <w:sdtEndPr/>
    <w:sdtContent>
      <w:p w:rsidR="004F2618" w:rsidRDefault="004F2618">
        <w:pPr>
          <w:pStyle w:val="a3"/>
          <w:jc w:val="center"/>
        </w:pPr>
        <w:r>
          <w:fldChar w:fldCharType="begin"/>
        </w:r>
        <w:r>
          <w:instrText xml:space="preserve"> PAGE   \* MERGEFORMAT </w:instrText>
        </w:r>
        <w:r>
          <w:fldChar w:fldCharType="separate"/>
        </w:r>
        <w:r>
          <w:rPr>
            <w:noProof/>
          </w:rPr>
          <w:t>296</w:t>
        </w:r>
        <w:r>
          <w:rPr>
            <w:noProof/>
          </w:rPr>
          <w:fldChar w:fldCharType="end"/>
        </w:r>
      </w:p>
    </w:sdtContent>
  </w:sdt>
  <w:p w:rsidR="004F2618" w:rsidRDefault="004F2618" w:rsidP="00C97EFF">
    <w:pPr>
      <w:pStyle w:val="a3"/>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618" w:rsidRDefault="004F26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005C6"/>
    <w:multiLevelType w:val="multilevel"/>
    <w:tmpl w:val="F262533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62B"/>
    <w:rsid w:val="000030AB"/>
    <w:rsid w:val="00003509"/>
    <w:rsid w:val="000044C6"/>
    <w:rsid w:val="00004FE2"/>
    <w:rsid w:val="000071EA"/>
    <w:rsid w:val="00007B51"/>
    <w:rsid w:val="00010EAD"/>
    <w:rsid w:val="00013D71"/>
    <w:rsid w:val="00017696"/>
    <w:rsid w:val="00020368"/>
    <w:rsid w:val="00020558"/>
    <w:rsid w:val="00021A96"/>
    <w:rsid w:val="00021EED"/>
    <w:rsid w:val="00022A88"/>
    <w:rsid w:val="00025155"/>
    <w:rsid w:val="00025922"/>
    <w:rsid w:val="000267DE"/>
    <w:rsid w:val="00031D3C"/>
    <w:rsid w:val="000322BE"/>
    <w:rsid w:val="00033101"/>
    <w:rsid w:val="00033832"/>
    <w:rsid w:val="00033FAF"/>
    <w:rsid w:val="00035C1F"/>
    <w:rsid w:val="000366D3"/>
    <w:rsid w:val="00036C71"/>
    <w:rsid w:val="00036EF9"/>
    <w:rsid w:val="00041273"/>
    <w:rsid w:val="00041327"/>
    <w:rsid w:val="000472A6"/>
    <w:rsid w:val="00047C49"/>
    <w:rsid w:val="00050562"/>
    <w:rsid w:val="000509C0"/>
    <w:rsid w:val="000514B3"/>
    <w:rsid w:val="0005153C"/>
    <w:rsid w:val="00052B07"/>
    <w:rsid w:val="000536AA"/>
    <w:rsid w:val="00055624"/>
    <w:rsid w:val="00056029"/>
    <w:rsid w:val="00056B24"/>
    <w:rsid w:val="00057D07"/>
    <w:rsid w:val="000647FD"/>
    <w:rsid w:val="00065BFD"/>
    <w:rsid w:val="00065E84"/>
    <w:rsid w:val="00066B3E"/>
    <w:rsid w:val="00071970"/>
    <w:rsid w:val="0007416C"/>
    <w:rsid w:val="000765D4"/>
    <w:rsid w:val="000772CD"/>
    <w:rsid w:val="00077DFA"/>
    <w:rsid w:val="000840AE"/>
    <w:rsid w:val="00084E24"/>
    <w:rsid w:val="00086FE6"/>
    <w:rsid w:val="00092711"/>
    <w:rsid w:val="00094100"/>
    <w:rsid w:val="00094B5D"/>
    <w:rsid w:val="000965A3"/>
    <w:rsid w:val="00096E23"/>
    <w:rsid w:val="000973D7"/>
    <w:rsid w:val="000A1EF8"/>
    <w:rsid w:val="000A677F"/>
    <w:rsid w:val="000A784B"/>
    <w:rsid w:val="000B0A4D"/>
    <w:rsid w:val="000B0CE2"/>
    <w:rsid w:val="000B431F"/>
    <w:rsid w:val="000B595B"/>
    <w:rsid w:val="000C04C1"/>
    <w:rsid w:val="000C068D"/>
    <w:rsid w:val="000C25CC"/>
    <w:rsid w:val="000C285A"/>
    <w:rsid w:val="000C5A4B"/>
    <w:rsid w:val="000C671C"/>
    <w:rsid w:val="000D01EF"/>
    <w:rsid w:val="000D095A"/>
    <w:rsid w:val="000D3607"/>
    <w:rsid w:val="000D4A7E"/>
    <w:rsid w:val="000D4FA1"/>
    <w:rsid w:val="000D562D"/>
    <w:rsid w:val="000D62F5"/>
    <w:rsid w:val="000D7799"/>
    <w:rsid w:val="000E0664"/>
    <w:rsid w:val="000E36E6"/>
    <w:rsid w:val="000E545E"/>
    <w:rsid w:val="000E5D62"/>
    <w:rsid w:val="000E5DE3"/>
    <w:rsid w:val="000E62E1"/>
    <w:rsid w:val="000E734B"/>
    <w:rsid w:val="000E755C"/>
    <w:rsid w:val="000F16AF"/>
    <w:rsid w:val="000F17E1"/>
    <w:rsid w:val="000F1CD6"/>
    <w:rsid w:val="000F382E"/>
    <w:rsid w:val="000F45F2"/>
    <w:rsid w:val="000F4B4E"/>
    <w:rsid w:val="000F4BE5"/>
    <w:rsid w:val="000F534C"/>
    <w:rsid w:val="000F55D7"/>
    <w:rsid w:val="001008CF"/>
    <w:rsid w:val="001016D8"/>
    <w:rsid w:val="001017F1"/>
    <w:rsid w:val="00102A1F"/>
    <w:rsid w:val="0010304C"/>
    <w:rsid w:val="0010331D"/>
    <w:rsid w:val="00103B50"/>
    <w:rsid w:val="00104DEF"/>
    <w:rsid w:val="00110C8E"/>
    <w:rsid w:val="00113FBE"/>
    <w:rsid w:val="00116A82"/>
    <w:rsid w:val="00117C8C"/>
    <w:rsid w:val="0012233F"/>
    <w:rsid w:val="0012460C"/>
    <w:rsid w:val="0012485F"/>
    <w:rsid w:val="0012668E"/>
    <w:rsid w:val="0013044C"/>
    <w:rsid w:val="00132569"/>
    <w:rsid w:val="00133064"/>
    <w:rsid w:val="001335BE"/>
    <w:rsid w:val="00142502"/>
    <w:rsid w:val="00144292"/>
    <w:rsid w:val="00144E41"/>
    <w:rsid w:val="0014551B"/>
    <w:rsid w:val="001516A1"/>
    <w:rsid w:val="00151A82"/>
    <w:rsid w:val="00151AB7"/>
    <w:rsid w:val="0015212E"/>
    <w:rsid w:val="00153800"/>
    <w:rsid w:val="001600FB"/>
    <w:rsid w:val="00161309"/>
    <w:rsid w:val="0016483D"/>
    <w:rsid w:val="001649BF"/>
    <w:rsid w:val="00164B6C"/>
    <w:rsid w:val="00165BB0"/>
    <w:rsid w:val="00165D8C"/>
    <w:rsid w:val="00167B78"/>
    <w:rsid w:val="0017222C"/>
    <w:rsid w:val="00173396"/>
    <w:rsid w:val="001749A7"/>
    <w:rsid w:val="00175206"/>
    <w:rsid w:val="00175796"/>
    <w:rsid w:val="00177042"/>
    <w:rsid w:val="00180A7C"/>
    <w:rsid w:val="001823DC"/>
    <w:rsid w:val="00182BA7"/>
    <w:rsid w:val="00182CCD"/>
    <w:rsid w:val="00183B7D"/>
    <w:rsid w:val="00184BFA"/>
    <w:rsid w:val="00186E52"/>
    <w:rsid w:val="00187E66"/>
    <w:rsid w:val="0019054C"/>
    <w:rsid w:val="001907FB"/>
    <w:rsid w:val="00191C11"/>
    <w:rsid w:val="00192467"/>
    <w:rsid w:val="00193A0E"/>
    <w:rsid w:val="00195955"/>
    <w:rsid w:val="00197009"/>
    <w:rsid w:val="001A0A74"/>
    <w:rsid w:val="001A0EA4"/>
    <w:rsid w:val="001A0EF3"/>
    <w:rsid w:val="001A1A95"/>
    <w:rsid w:val="001A3D06"/>
    <w:rsid w:val="001A662B"/>
    <w:rsid w:val="001A7F13"/>
    <w:rsid w:val="001B2796"/>
    <w:rsid w:val="001B4E30"/>
    <w:rsid w:val="001B514E"/>
    <w:rsid w:val="001B5871"/>
    <w:rsid w:val="001B6C75"/>
    <w:rsid w:val="001C0F09"/>
    <w:rsid w:val="001C1C5D"/>
    <w:rsid w:val="001C368A"/>
    <w:rsid w:val="001C3DB0"/>
    <w:rsid w:val="001C4890"/>
    <w:rsid w:val="001C5843"/>
    <w:rsid w:val="001C70E3"/>
    <w:rsid w:val="001D073A"/>
    <w:rsid w:val="001D2593"/>
    <w:rsid w:val="001D2C73"/>
    <w:rsid w:val="001D4339"/>
    <w:rsid w:val="001D6DD8"/>
    <w:rsid w:val="001E3A3A"/>
    <w:rsid w:val="001E566F"/>
    <w:rsid w:val="001E5AC6"/>
    <w:rsid w:val="001E62AF"/>
    <w:rsid w:val="001E7277"/>
    <w:rsid w:val="001F105F"/>
    <w:rsid w:val="001F3A5D"/>
    <w:rsid w:val="001F4C53"/>
    <w:rsid w:val="002036C7"/>
    <w:rsid w:val="00204731"/>
    <w:rsid w:val="00204F6D"/>
    <w:rsid w:val="002051F0"/>
    <w:rsid w:val="00205313"/>
    <w:rsid w:val="0020541A"/>
    <w:rsid w:val="00206456"/>
    <w:rsid w:val="0020766B"/>
    <w:rsid w:val="002102C7"/>
    <w:rsid w:val="00211C75"/>
    <w:rsid w:val="002163FA"/>
    <w:rsid w:val="002220BD"/>
    <w:rsid w:val="0022211E"/>
    <w:rsid w:val="00222F32"/>
    <w:rsid w:val="00223F35"/>
    <w:rsid w:val="00225C00"/>
    <w:rsid w:val="00225E21"/>
    <w:rsid w:val="00227B37"/>
    <w:rsid w:val="00227CFC"/>
    <w:rsid w:val="0023129E"/>
    <w:rsid w:val="002348A8"/>
    <w:rsid w:val="00236DB8"/>
    <w:rsid w:val="0023756E"/>
    <w:rsid w:val="002414C1"/>
    <w:rsid w:val="00241AD8"/>
    <w:rsid w:val="00246210"/>
    <w:rsid w:val="00246C58"/>
    <w:rsid w:val="00246E51"/>
    <w:rsid w:val="00247FCF"/>
    <w:rsid w:val="00250858"/>
    <w:rsid w:val="00251D4D"/>
    <w:rsid w:val="00251E47"/>
    <w:rsid w:val="00252784"/>
    <w:rsid w:val="00252E26"/>
    <w:rsid w:val="002531BE"/>
    <w:rsid w:val="00253A22"/>
    <w:rsid w:val="00254355"/>
    <w:rsid w:val="00255AF0"/>
    <w:rsid w:val="00261EC6"/>
    <w:rsid w:val="00270EDB"/>
    <w:rsid w:val="00274BFF"/>
    <w:rsid w:val="00276596"/>
    <w:rsid w:val="00277026"/>
    <w:rsid w:val="00277402"/>
    <w:rsid w:val="00280495"/>
    <w:rsid w:val="00284505"/>
    <w:rsid w:val="00286FAB"/>
    <w:rsid w:val="00287682"/>
    <w:rsid w:val="00290FC2"/>
    <w:rsid w:val="002952F1"/>
    <w:rsid w:val="00296EE6"/>
    <w:rsid w:val="00296FCA"/>
    <w:rsid w:val="002A2DB7"/>
    <w:rsid w:val="002A3221"/>
    <w:rsid w:val="002A3538"/>
    <w:rsid w:val="002A46E4"/>
    <w:rsid w:val="002A4E7E"/>
    <w:rsid w:val="002A6334"/>
    <w:rsid w:val="002A69F4"/>
    <w:rsid w:val="002A6ABB"/>
    <w:rsid w:val="002A76C3"/>
    <w:rsid w:val="002B209B"/>
    <w:rsid w:val="002B7F9C"/>
    <w:rsid w:val="002C0C74"/>
    <w:rsid w:val="002C5D2B"/>
    <w:rsid w:val="002C6808"/>
    <w:rsid w:val="002D29AA"/>
    <w:rsid w:val="002D2A56"/>
    <w:rsid w:val="002D302D"/>
    <w:rsid w:val="002D33E3"/>
    <w:rsid w:val="002D5850"/>
    <w:rsid w:val="002D6240"/>
    <w:rsid w:val="002D650C"/>
    <w:rsid w:val="002D7B25"/>
    <w:rsid w:val="002D7D50"/>
    <w:rsid w:val="002E39E4"/>
    <w:rsid w:val="002E4E1B"/>
    <w:rsid w:val="002E65D0"/>
    <w:rsid w:val="002E67DC"/>
    <w:rsid w:val="002F02F7"/>
    <w:rsid w:val="002F03FC"/>
    <w:rsid w:val="002F1F3D"/>
    <w:rsid w:val="002F41A0"/>
    <w:rsid w:val="002F4967"/>
    <w:rsid w:val="002F636B"/>
    <w:rsid w:val="002F64CB"/>
    <w:rsid w:val="002F679E"/>
    <w:rsid w:val="00303A14"/>
    <w:rsid w:val="00305711"/>
    <w:rsid w:val="003069FE"/>
    <w:rsid w:val="00311286"/>
    <w:rsid w:val="0031168D"/>
    <w:rsid w:val="00312F62"/>
    <w:rsid w:val="003138BB"/>
    <w:rsid w:val="00314A6F"/>
    <w:rsid w:val="0031562A"/>
    <w:rsid w:val="003201A8"/>
    <w:rsid w:val="0032329C"/>
    <w:rsid w:val="00324453"/>
    <w:rsid w:val="00324A88"/>
    <w:rsid w:val="00324ACF"/>
    <w:rsid w:val="00324B68"/>
    <w:rsid w:val="003261A1"/>
    <w:rsid w:val="00332FFA"/>
    <w:rsid w:val="00335D6C"/>
    <w:rsid w:val="00341F85"/>
    <w:rsid w:val="00353367"/>
    <w:rsid w:val="003539BB"/>
    <w:rsid w:val="00357BD8"/>
    <w:rsid w:val="00360BDD"/>
    <w:rsid w:val="0036260E"/>
    <w:rsid w:val="00363507"/>
    <w:rsid w:val="00363D40"/>
    <w:rsid w:val="00364B63"/>
    <w:rsid w:val="0036723D"/>
    <w:rsid w:val="00367D94"/>
    <w:rsid w:val="0037050F"/>
    <w:rsid w:val="00372701"/>
    <w:rsid w:val="00372AA4"/>
    <w:rsid w:val="00374676"/>
    <w:rsid w:val="00374EF6"/>
    <w:rsid w:val="00376F46"/>
    <w:rsid w:val="003811C9"/>
    <w:rsid w:val="00381ED7"/>
    <w:rsid w:val="003826E8"/>
    <w:rsid w:val="00385040"/>
    <w:rsid w:val="003868A8"/>
    <w:rsid w:val="00387AA9"/>
    <w:rsid w:val="00387B85"/>
    <w:rsid w:val="00391168"/>
    <w:rsid w:val="00392503"/>
    <w:rsid w:val="00393FA6"/>
    <w:rsid w:val="0039639B"/>
    <w:rsid w:val="003A095C"/>
    <w:rsid w:val="003A2801"/>
    <w:rsid w:val="003A3A6A"/>
    <w:rsid w:val="003A3F93"/>
    <w:rsid w:val="003A56FC"/>
    <w:rsid w:val="003B0B8E"/>
    <w:rsid w:val="003B4919"/>
    <w:rsid w:val="003B4AA4"/>
    <w:rsid w:val="003B6CF7"/>
    <w:rsid w:val="003B6EDF"/>
    <w:rsid w:val="003C2B3B"/>
    <w:rsid w:val="003C2DA2"/>
    <w:rsid w:val="003C670D"/>
    <w:rsid w:val="003D481C"/>
    <w:rsid w:val="003D4885"/>
    <w:rsid w:val="003D590D"/>
    <w:rsid w:val="003D5C8E"/>
    <w:rsid w:val="003D637E"/>
    <w:rsid w:val="003E2348"/>
    <w:rsid w:val="003E3588"/>
    <w:rsid w:val="003E3E9F"/>
    <w:rsid w:val="003E4724"/>
    <w:rsid w:val="003E5873"/>
    <w:rsid w:val="003E65D3"/>
    <w:rsid w:val="003E67CB"/>
    <w:rsid w:val="003E6DE5"/>
    <w:rsid w:val="003E76E5"/>
    <w:rsid w:val="003F4648"/>
    <w:rsid w:val="003F574F"/>
    <w:rsid w:val="004004D1"/>
    <w:rsid w:val="00400874"/>
    <w:rsid w:val="00401161"/>
    <w:rsid w:val="00402822"/>
    <w:rsid w:val="004032D8"/>
    <w:rsid w:val="00405AA7"/>
    <w:rsid w:val="00406A0E"/>
    <w:rsid w:val="004106BF"/>
    <w:rsid w:val="00411E18"/>
    <w:rsid w:val="00411EE5"/>
    <w:rsid w:val="004123FA"/>
    <w:rsid w:val="00413F8B"/>
    <w:rsid w:val="00414B78"/>
    <w:rsid w:val="00414E0A"/>
    <w:rsid w:val="00421F7F"/>
    <w:rsid w:val="0042298F"/>
    <w:rsid w:val="00423912"/>
    <w:rsid w:val="00425A28"/>
    <w:rsid w:val="0042688F"/>
    <w:rsid w:val="004277E2"/>
    <w:rsid w:val="004313FB"/>
    <w:rsid w:val="004315CA"/>
    <w:rsid w:val="004328F2"/>
    <w:rsid w:val="00432C84"/>
    <w:rsid w:val="00434D6E"/>
    <w:rsid w:val="0043610B"/>
    <w:rsid w:val="00436AEE"/>
    <w:rsid w:val="00441800"/>
    <w:rsid w:val="00441946"/>
    <w:rsid w:val="00442DF5"/>
    <w:rsid w:val="00443178"/>
    <w:rsid w:val="0044489C"/>
    <w:rsid w:val="00446CF9"/>
    <w:rsid w:val="00447E42"/>
    <w:rsid w:val="00447F99"/>
    <w:rsid w:val="00457DC2"/>
    <w:rsid w:val="0046085C"/>
    <w:rsid w:val="00460C97"/>
    <w:rsid w:val="004610DF"/>
    <w:rsid w:val="00461173"/>
    <w:rsid w:val="00461388"/>
    <w:rsid w:val="00461F40"/>
    <w:rsid w:val="0046397E"/>
    <w:rsid w:val="00464155"/>
    <w:rsid w:val="0046661F"/>
    <w:rsid w:val="004667CC"/>
    <w:rsid w:val="004710B1"/>
    <w:rsid w:val="004717E0"/>
    <w:rsid w:val="00471FAB"/>
    <w:rsid w:val="00473359"/>
    <w:rsid w:val="00473562"/>
    <w:rsid w:val="00473F7A"/>
    <w:rsid w:val="004755D6"/>
    <w:rsid w:val="00475CAC"/>
    <w:rsid w:val="00476279"/>
    <w:rsid w:val="00480469"/>
    <w:rsid w:val="00481D1A"/>
    <w:rsid w:val="00481F5D"/>
    <w:rsid w:val="004830DD"/>
    <w:rsid w:val="0048497F"/>
    <w:rsid w:val="00485DC2"/>
    <w:rsid w:val="00490B05"/>
    <w:rsid w:val="0049268B"/>
    <w:rsid w:val="0049270B"/>
    <w:rsid w:val="00492CB2"/>
    <w:rsid w:val="00493460"/>
    <w:rsid w:val="00496889"/>
    <w:rsid w:val="00496F21"/>
    <w:rsid w:val="0049717A"/>
    <w:rsid w:val="004A20D1"/>
    <w:rsid w:val="004A3AF2"/>
    <w:rsid w:val="004A4C67"/>
    <w:rsid w:val="004A524E"/>
    <w:rsid w:val="004A5C77"/>
    <w:rsid w:val="004A6FEB"/>
    <w:rsid w:val="004A7E3F"/>
    <w:rsid w:val="004B0AA0"/>
    <w:rsid w:val="004B1050"/>
    <w:rsid w:val="004B180E"/>
    <w:rsid w:val="004B3C72"/>
    <w:rsid w:val="004B4000"/>
    <w:rsid w:val="004B5604"/>
    <w:rsid w:val="004B626A"/>
    <w:rsid w:val="004B7A16"/>
    <w:rsid w:val="004C1300"/>
    <w:rsid w:val="004C25FE"/>
    <w:rsid w:val="004C2F61"/>
    <w:rsid w:val="004C35C5"/>
    <w:rsid w:val="004C44EA"/>
    <w:rsid w:val="004C47B7"/>
    <w:rsid w:val="004C7777"/>
    <w:rsid w:val="004C7B02"/>
    <w:rsid w:val="004D062A"/>
    <w:rsid w:val="004D15B9"/>
    <w:rsid w:val="004D23AC"/>
    <w:rsid w:val="004D522E"/>
    <w:rsid w:val="004D5556"/>
    <w:rsid w:val="004D5845"/>
    <w:rsid w:val="004D7379"/>
    <w:rsid w:val="004D740C"/>
    <w:rsid w:val="004D7963"/>
    <w:rsid w:val="004E0104"/>
    <w:rsid w:val="004E13C2"/>
    <w:rsid w:val="004E1807"/>
    <w:rsid w:val="004E189C"/>
    <w:rsid w:val="004E2731"/>
    <w:rsid w:val="004E398F"/>
    <w:rsid w:val="004E3BD4"/>
    <w:rsid w:val="004E408D"/>
    <w:rsid w:val="004F1709"/>
    <w:rsid w:val="004F1885"/>
    <w:rsid w:val="004F2618"/>
    <w:rsid w:val="004F2AC5"/>
    <w:rsid w:val="004F780D"/>
    <w:rsid w:val="005011F7"/>
    <w:rsid w:val="00502C57"/>
    <w:rsid w:val="00502C75"/>
    <w:rsid w:val="00506E40"/>
    <w:rsid w:val="00506F8B"/>
    <w:rsid w:val="00507054"/>
    <w:rsid w:val="005079A3"/>
    <w:rsid w:val="005105C3"/>
    <w:rsid w:val="00513A4F"/>
    <w:rsid w:val="00514011"/>
    <w:rsid w:val="005149F3"/>
    <w:rsid w:val="00514E37"/>
    <w:rsid w:val="005152D2"/>
    <w:rsid w:val="00515436"/>
    <w:rsid w:val="00515722"/>
    <w:rsid w:val="00516932"/>
    <w:rsid w:val="00516A7C"/>
    <w:rsid w:val="00516BC8"/>
    <w:rsid w:val="00517130"/>
    <w:rsid w:val="0052027F"/>
    <w:rsid w:val="00520D18"/>
    <w:rsid w:val="005229D1"/>
    <w:rsid w:val="00522A59"/>
    <w:rsid w:val="00523CA7"/>
    <w:rsid w:val="00524F32"/>
    <w:rsid w:val="0052689A"/>
    <w:rsid w:val="00527270"/>
    <w:rsid w:val="00531D73"/>
    <w:rsid w:val="00542924"/>
    <w:rsid w:val="00542BAB"/>
    <w:rsid w:val="00544A9D"/>
    <w:rsid w:val="0055445C"/>
    <w:rsid w:val="005601CD"/>
    <w:rsid w:val="00560CC1"/>
    <w:rsid w:val="00560E3F"/>
    <w:rsid w:val="00561AF1"/>
    <w:rsid w:val="00561CE8"/>
    <w:rsid w:val="00561FBA"/>
    <w:rsid w:val="0056367C"/>
    <w:rsid w:val="00565B15"/>
    <w:rsid w:val="0056616B"/>
    <w:rsid w:val="00567FFD"/>
    <w:rsid w:val="005701AF"/>
    <w:rsid w:val="00570DD6"/>
    <w:rsid w:val="00571038"/>
    <w:rsid w:val="0057535D"/>
    <w:rsid w:val="00575A69"/>
    <w:rsid w:val="00582ACC"/>
    <w:rsid w:val="00583C60"/>
    <w:rsid w:val="005842EE"/>
    <w:rsid w:val="0058633A"/>
    <w:rsid w:val="00590160"/>
    <w:rsid w:val="00590D3E"/>
    <w:rsid w:val="00590F68"/>
    <w:rsid w:val="00592082"/>
    <w:rsid w:val="005927A3"/>
    <w:rsid w:val="005945A6"/>
    <w:rsid w:val="00594B8F"/>
    <w:rsid w:val="005A0632"/>
    <w:rsid w:val="005A4CAB"/>
    <w:rsid w:val="005A53DC"/>
    <w:rsid w:val="005A6F18"/>
    <w:rsid w:val="005B0A69"/>
    <w:rsid w:val="005B0BFC"/>
    <w:rsid w:val="005B1A30"/>
    <w:rsid w:val="005B3375"/>
    <w:rsid w:val="005B44A8"/>
    <w:rsid w:val="005B60F4"/>
    <w:rsid w:val="005B7933"/>
    <w:rsid w:val="005C22A3"/>
    <w:rsid w:val="005C30A1"/>
    <w:rsid w:val="005C4617"/>
    <w:rsid w:val="005C5796"/>
    <w:rsid w:val="005C5A40"/>
    <w:rsid w:val="005D0F60"/>
    <w:rsid w:val="005D21BA"/>
    <w:rsid w:val="005D2328"/>
    <w:rsid w:val="005D34D4"/>
    <w:rsid w:val="005E04C6"/>
    <w:rsid w:val="005E115B"/>
    <w:rsid w:val="005E40D9"/>
    <w:rsid w:val="005E5ECE"/>
    <w:rsid w:val="005F133B"/>
    <w:rsid w:val="005F1848"/>
    <w:rsid w:val="005F2152"/>
    <w:rsid w:val="005F3346"/>
    <w:rsid w:val="005F5241"/>
    <w:rsid w:val="005F78D2"/>
    <w:rsid w:val="00602633"/>
    <w:rsid w:val="00603313"/>
    <w:rsid w:val="00606E49"/>
    <w:rsid w:val="00606EB0"/>
    <w:rsid w:val="006072D1"/>
    <w:rsid w:val="00610361"/>
    <w:rsid w:val="00610C32"/>
    <w:rsid w:val="00612D2A"/>
    <w:rsid w:val="00615715"/>
    <w:rsid w:val="006159EC"/>
    <w:rsid w:val="006207C0"/>
    <w:rsid w:val="0062347D"/>
    <w:rsid w:val="0062353F"/>
    <w:rsid w:val="00623A2E"/>
    <w:rsid w:val="00624395"/>
    <w:rsid w:val="00625D98"/>
    <w:rsid w:val="00627EE5"/>
    <w:rsid w:val="00630A21"/>
    <w:rsid w:val="00632AFD"/>
    <w:rsid w:val="0063360E"/>
    <w:rsid w:val="00635DC3"/>
    <w:rsid w:val="0063713A"/>
    <w:rsid w:val="00637B38"/>
    <w:rsid w:val="00642FEC"/>
    <w:rsid w:val="0064478F"/>
    <w:rsid w:val="00647C84"/>
    <w:rsid w:val="006502DF"/>
    <w:rsid w:val="00651524"/>
    <w:rsid w:val="00651BB3"/>
    <w:rsid w:val="0065212B"/>
    <w:rsid w:val="00653B82"/>
    <w:rsid w:val="0065449E"/>
    <w:rsid w:val="006549A9"/>
    <w:rsid w:val="00657E53"/>
    <w:rsid w:val="0066060F"/>
    <w:rsid w:val="006607AA"/>
    <w:rsid w:val="00661CC1"/>
    <w:rsid w:val="00663A50"/>
    <w:rsid w:val="00664C11"/>
    <w:rsid w:val="00665C80"/>
    <w:rsid w:val="00666883"/>
    <w:rsid w:val="00667EDA"/>
    <w:rsid w:val="006709AD"/>
    <w:rsid w:val="00673235"/>
    <w:rsid w:val="0067324D"/>
    <w:rsid w:val="006742CD"/>
    <w:rsid w:val="00674DBA"/>
    <w:rsid w:val="00676450"/>
    <w:rsid w:val="00677239"/>
    <w:rsid w:val="006824F4"/>
    <w:rsid w:val="00683035"/>
    <w:rsid w:val="006853E3"/>
    <w:rsid w:val="00691CF5"/>
    <w:rsid w:val="0069232C"/>
    <w:rsid w:val="00692A1A"/>
    <w:rsid w:val="00693115"/>
    <w:rsid w:val="006974B5"/>
    <w:rsid w:val="006974DB"/>
    <w:rsid w:val="006A5CF7"/>
    <w:rsid w:val="006A659B"/>
    <w:rsid w:val="006B0017"/>
    <w:rsid w:val="006B0A16"/>
    <w:rsid w:val="006B264F"/>
    <w:rsid w:val="006B4765"/>
    <w:rsid w:val="006B53FF"/>
    <w:rsid w:val="006B61C7"/>
    <w:rsid w:val="006B62DD"/>
    <w:rsid w:val="006B6F1F"/>
    <w:rsid w:val="006C2636"/>
    <w:rsid w:val="006C36A9"/>
    <w:rsid w:val="006C4C78"/>
    <w:rsid w:val="006C6316"/>
    <w:rsid w:val="006C7346"/>
    <w:rsid w:val="006C7D0B"/>
    <w:rsid w:val="006D0203"/>
    <w:rsid w:val="006D1857"/>
    <w:rsid w:val="006D4435"/>
    <w:rsid w:val="006D55BB"/>
    <w:rsid w:val="006D6BBB"/>
    <w:rsid w:val="006D740E"/>
    <w:rsid w:val="006E053E"/>
    <w:rsid w:val="006E0D7A"/>
    <w:rsid w:val="006E16D8"/>
    <w:rsid w:val="006E2767"/>
    <w:rsid w:val="006E3725"/>
    <w:rsid w:val="006E3CD4"/>
    <w:rsid w:val="006E4409"/>
    <w:rsid w:val="006E5622"/>
    <w:rsid w:val="006E6965"/>
    <w:rsid w:val="006F0ECE"/>
    <w:rsid w:val="006F11B4"/>
    <w:rsid w:val="006F20C2"/>
    <w:rsid w:val="006F37E2"/>
    <w:rsid w:val="006F3840"/>
    <w:rsid w:val="006F3FCD"/>
    <w:rsid w:val="006F502E"/>
    <w:rsid w:val="006F53A2"/>
    <w:rsid w:val="006F5BB1"/>
    <w:rsid w:val="006F5F2D"/>
    <w:rsid w:val="006F699F"/>
    <w:rsid w:val="006F746B"/>
    <w:rsid w:val="006F779B"/>
    <w:rsid w:val="00700121"/>
    <w:rsid w:val="007010F6"/>
    <w:rsid w:val="00701380"/>
    <w:rsid w:val="007021FC"/>
    <w:rsid w:val="0070349C"/>
    <w:rsid w:val="00705532"/>
    <w:rsid w:val="00705860"/>
    <w:rsid w:val="007076B0"/>
    <w:rsid w:val="00711F05"/>
    <w:rsid w:val="0071319B"/>
    <w:rsid w:val="0071324F"/>
    <w:rsid w:val="00714048"/>
    <w:rsid w:val="00714913"/>
    <w:rsid w:val="00714D67"/>
    <w:rsid w:val="00714E17"/>
    <w:rsid w:val="0071758C"/>
    <w:rsid w:val="00721DE3"/>
    <w:rsid w:val="00722630"/>
    <w:rsid w:val="0072496E"/>
    <w:rsid w:val="007258B7"/>
    <w:rsid w:val="00731BFF"/>
    <w:rsid w:val="0073478D"/>
    <w:rsid w:val="00735CA8"/>
    <w:rsid w:val="00735EE7"/>
    <w:rsid w:val="00737551"/>
    <w:rsid w:val="00741AF5"/>
    <w:rsid w:val="00743FA9"/>
    <w:rsid w:val="00743FB9"/>
    <w:rsid w:val="007444B0"/>
    <w:rsid w:val="0074550C"/>
    <w:rsid w:val="00751430"/>
    <w:rsid w:val="007530B7"/>
    <w:rsid w:val="00753C07"/>
    <w:rsid w:val="00756B97"/>
    <w:rsid w:val="00757315"/>
    <w:rsid w:val="0076051A"/>
    <w:rsid w:val="00762037"/>
    <w:rsid w:val="007620AD"/>
    <w:rsid w:val="007647D1"/>
    <w:rsid w:val="007656B7"/>
    <w:rsid w:val="00765880"/>
    <w:rsid w:val="00766E19"/>
    <w:rsid w:val="00767448"/>
    <w:rsid w:val="007678A5"/>
    <w:rsid w:val="00773644"/>
    <w:rsid w:val="00774A45"/>
    <w:rsid w:val="00774C52"/>
    <w:rsid w:val="00775D7A"/>
    <w:rsid w:val="007761D7"/>
    <w:rsid w:val="007808EA"/>
    <w:rsid w:val="00782A2F"/>
    <w:rsid w:val="00784D79"/>
    <w:rsid w:val="0078765C"/>
    <w:rsid w:val="0079107E"/>
    <w:rsid w:val="00791097"/>
    <w:rsid w:val="0079163A"/>
    <w:rsid w:val="00792179"/>
    <w:rsid w:val="00792319"/>
    <w:rsid w:val="00794664"/>
    <w:rsid w:val="00795155"/>
    <w:rsid w:val="00795755"/>
    <w:rsid w:val="007964B7"/>
    <w:rsid w:val="00796A43"/>
    <w:rsid w:val="007A08F5"/>
    <w:rsid w:val="007A0E1C"/>
    <w:rsid w:val="007A1A0A"/>
    <w:rsid w:val="007A3C35"/>
    <w:rsid w:val="007A5089"/>
    <w:rsid w:val="007A701D"/>
    <w:rsid w:val="007A71E1"/>
    <w:rsid w:val="007A797B"/>
    <w:rsid w:val="007A79F0"/>
    <w:rsid w:val="007B1A6A"/>
    <w:rsid w:val="007B1D6F"/>
    <w:rsid w:val="007B2CEC"/>
    <w:rsid w:val="007B3588"/>
    <w:rsid w:val="007B5499"/>
    <w:rsid w:val="007B59D6"/>
    <w:rsid w:val="007B6B6A"/>
    <w:rsid w:val="007B752D"/>
    <w:rsid w:val="007C0158"/>
    <w:rsid w:val="007C01DB"/>
    <w:rsid w:val="007C1DED"/>
    <w:rsid w:val="007C1F16"/>
    <w:rsid w:val="007C2660"/>
    <w:rsid w:val="007C3E8F"/>
    <w:rsid w:val="007C578B"/>
    <w:rsid w:val="007C59CE"/>
    <w:rsid w:val="007D08BD"/>
    <w:rsid w:val="007D140F"/>
    <w:rsid w:val="007D3692"/>
    <w:rsid w:val="007D38D2"/>
    <w:rsid w:val="007D60E9"/>
    <w:rsid w:val="007E0024"/>
    <w:rsid w:val="007E2445"/>
    <w:rsid w:val="007E2913"/>
    <w:rsid w:val="007E58AF"/>
    <w:rsid w:val="007E5EA9"/>
    <w:rsid w:val="007E5F79"/>
    <w:rsid w:val="007E6131"/>
    <w:rsid w:val="007E786F"/>
    <w:rsid w:val="007F006D"/>
    <w:rsid w:val="007F163E"/>
    <w:rsid w:val="007F31E0"/>
    <w:rsid w:val="007F466E"/>
    <w:rsid w:val="007F487E"/>
    <w:rsid w:val="007F5661"/>
    <w:rsid w:val="007F608F"/>
    <w:rsid w:val="00800A84"/>
    <w:rsid w:val="00801762"/>
    <w:rsid w:val="008026B4"/>
    <w:rsid w:val="00803AFE"/>
    <w:rsid w:val="008077EA"/>
    <w:rsid w:val="008120C7"/>
    <w:rsid w:val="0081499C"/>
    <w:rsid w:val="008173C3"/>
    <w:rsid w:val="00817AB6"/>
    <w:rsid w:val="00817CE3"/>
    <w:rsid w:val="00820224"/>
    <w:rsid w:val="008214D1"/>
    <w:rsid w:val="00824B8D"/>
    <w:rsid w:val="00825CE8"/>
    <w:rsid w:val="00826483"/>
    <w:rsid w:val="00826504"/>
    <w:rsid w:val="00830656"/>
    <w:rsid w:val="00832657"/>
    <w:rsid w:val="00832BFB"/>
    <w:rsid w:val="00833450"/>
    <w:rsid w:val="00833A5F"/>
    <w:rsid w:val="008354FB"/>
    <w:rsid w:val="00837782"/>
    <w:rsid w:val="008457A0"/>
    <w:rsid w:val="00845CD9"/>
    <w:rsid w:val="00846FBE"/>
    <w:rsid w:val="008526C8"/>
    <w:rsid w:val="008532B3"/>
    <w:rsid w:val="00853464"/>
    <w:rsid w:val="00853F22"/>
    <w:rsid w:val="00854AB9"/>
    <w:rsid w:val="008551B4"/>
    <w:rsid w:val="008566F9"/>
    <w:rsid w:val="008602C7"/>
    <w:rsid w:val="00864C70"/>
    <w:rsid w:val="00864D62"/>
    <w:rsid w:val="00865835"/>
    <w:rsid w:val="00870F99"/>
    <w:rsid w:val="00875A10"/>
    <w:rsid w:val="00883ACC"/>
    <w:rsid w:val="008851D7"/>
    <w:rsid w:val="00885399"/>
    <w:rsid w:val="00885C59"/>
    <w:rsid w:val="00886F3B"/>
    <w:rsid w:val="00887225"/>
    <w:rsid w:val="008900BE"/>
    <w:rsid w:val="0089082E"/>
    <w:rsid w:val="00890F95"/>
    <w:rsid w:val="00893A8E"/>
    <w:rsid w:val="008947A8"/>
    <w:rsid w:val="008952C9"/>
    <w:rsid w:val="008969CE"/>
    <w:rsid w:val="00897AAF"/>
    <w:rsid w:val="008A0288"/>
    <w:rsid w:val="008A31B0"/>
    <w:rsid w:val="008A38EB"/>
    <w:rsid w:val="008A482F"/>
    <w:rsid w:val="008B02B1"/>
    <w:rsid w:val="008B0C65"/>
    <w:rsid w:val="008B15AC"/>
    <w:rsid w:val="008B632F"/>
    <w:rsid w:val="008B74DB"/>
    <w:rsid w:val="008C197F"/>
    <w:rsid w:val="008C2FED"/>
    <w:rsid w:val="008C3090"/>
    <w:rsid w:val="008C327A"/>
    <w:rsid w:val="008C3578"/>
    <w:rsid w:val="008C5C86"/>
    <w:rsid w:val="008C6876"/>
    <w:rsid w:val="008C703E"/>
    <w:rsid w:val="008D0053"/>
    <w:rsid w:val="008D0984"/>
    <w:rsid w:val="008D17EF"/>
    <w:rsid w:val="008D1CF3"/>
    <w:rsid w:val="008D2C02"/>
    <w:rsid w:val="008D399F"/>
    <w:rsid w:val="008D44FB"/>
    <w:rsid w:val="008D4B55"/>
    <w:rsid w:val="008D6CB8"/>
    <w:rsid w:val="008D7A4C"/>
    <w:rsid w:val="008D7CA3"/>
    <w:rsid w:val="008E0AEC"/>
    <w:rsid w:val="008E123F"/>
    <w:rsid w:val="008E1706"/>
    <w:rsid w:val="008E3B33"/>
    <w:rsid w:val="008E60F5"/>
    <w:rsid w:val="008F0DEC"/>
    <w:rsid w:val="008F1DF3"/>
    <w:rsid w:val="008F7DFF"/>
    <w:rsid w:val="00900811"/>
    <w:rsid w:val="00900EC5"/>
    <w:rsid w:val="00903991"/>
    <w:rsid w:val="009046A9"/>
    <w:rsid w:val="00905781"/>
    <w:rsid w:val="0090727A"/>
    <w:rsid w:val="009119E5"/>
    <w:rsid w:val="00911B87"/>
    <w:rsid w:val="00914A59"/>
    <w:rsid w:val="009154F2"/>
    <w:rsid w:val="00915A18"/>
    <w:rsid w:val="00916F1E"/>
    <w:rsid w:val="00920AC7"/>
    <w:rsid w:val="0092385D"/>
    <w:rsid w:val="009239FC"/>
    <w:rsid w:val="009257C7"/>
    <w:rsid w:val="00925955"/>
    <w:rsid w:val="00926A51"/>
    <w:rsid w:val="009301C9"/>
    <w:rsid w:val="00931EC6"/>
    <w:rsid w:val="009332EF"/>
    <w:rsid w:val="00934261"/>
    <w:rsid w:val="00934B39"/>
    <w:rsid w:val="0093603E"/>
    <w:rsid w:val="009378C1"/>
    <w:rsid w:val="00941013"/>
    <w:rsid w:val="00941E71"/>
    <w:rsid w:val="0094262E"/>
    <w:rsid w:val="00943F8A"/>
    <w:rsid w:val="00944B8A"/>
    <w:rsid w:val="009458A3"/>
    <w:rsid w:val="009461C1"/>
    <w:rsid w:val="00946FCD"/>
    <w:rsid w:val="009513F4"/>
    <w:rsid w:val="00951A56"/>
    <w:rsid w:val="00952DD9"/>
    <w:rsid w:val="00953016"/>
    <w:rsid w:val="009534BE"/>
    <w:rsid w:val="00953F60"/>
    <w:rsid w:val="00954110"/>
    <w:rsid w:val="009564CC"/>
    <w:rsid w:val="00956633"/>
    <w:rsid w:val="00956C7C"/>
    <w:rsid w:val="00956D75"/>
    <w:rsid w:val="0096005C"/>
    <w:rsid w:val="0096029F"/>
    <w:rsid w:val="00962F17"/>
    <w:rsid w:val="00964272"/>
    <w:rsid w:val="009647E2"/>
    <w:rsid w:val="009653E5"/>
    <w:rsid w:val="00970413"/>
    <w:rsid w:val="00970C4E"/>
    <w:rsid w:val="00971EA1"/>
    <w:rsid w:val="009724A3"/>
    <w:rsid w:val="00972C32"/>
    <w:rsid w:val="0097366E"/>
    <w:rsid w:val="009743A2"/>
    <w:rsid w:val="009744B6"/>
    <w:rsid w:val="00975543"/>
    <w:rsid w:val="00975B2A"/>
    <w:rsid w:val="00976FA5"/>
    <w:rsid w:val="00977CA9"/>
    <w:rsid w:val="00980138"/>
    <w:rsid w:val="0098083B"/>
    <w:rsid w:val="00981A38"/>
    <w:rsid w:val="009822C2"/>
    <w:rsid w:val="00983C99"/>
    <w:rsid w:val="009863D5"/>
    <w:rsid w:val="00987448"/>
    <w:rsid w:val="009910FF"/>
    <w:rsid w:val="009922C4"/>
    <w:rsid w:val="00993C02"/>
    <w:rsid w:val="00994412"/>
    <w:rsid w:val="009944A5"/>
    <w:rsid w:val="009953B3"/>
    <w:rsid w:val="009969A1"/>
    <w:rsid w:val="00996C23"/>
    <w:rsid w:val="0099715B"/>
    <w:rsid w:val="009A3331"/>
    <w:rsid w:val="009A3D20"/>
    <w:rsid w:val="009A690C"/>
    <w:rsid w:val="009A6E45"/>
    <w:rsid w:val="009A7548"/>
    <w:rsid w:val="009A7AE7"/>
    <w:rsid w:val="009A7BE6"/>
    <w:rsid w:val="009B0C28"/>
    <w:rsid w:val="009B1E78"/>
    <w:rsid w:val="009B3569"/>
    <w:rsid w:val="009B419A"/>
    <w:rsid w:val="009B4B62"/>
    <w:rsid w:val="009B503C"/>
    <w:rsid w:val="009B6FD3"/>
    <w:rsid w:val="009C025E"/>
    <w:rsid w:val="009C1FD8"/>
    <w:rsid w:val="009C21EC"/>
    <w:rsid w:val="009C4DB5"/>
    <w:rsid w:val="009C5D28"/>
    <w:rsid w:val="009C7415"/>
    <w:rsid w:val="009C78BE"/>
    <w:rsid w:val="009C7DE8"/>
    <w:rsid w:val="009D1C07"/>
    <w:rsid w:val="009D26CE"/>
    <w:rsid w:val="009D41BF"/>
    <w:rsid w:val="009D6078"/>
    <w:rsid w:val="009D68C1"/>
    <w:rsid w:val="009D6B73"/>
    <w:rsid w:val="009D7ED6"/>
    <w:rsid w:val="009E0743"/>
    <w:rsid w:val="009E0747"/>
    <w:rsid w:val="009E1219"/>
    <w:rsid w:val="009E1606"/>
    <w:rsid w:val="009E187D"/>
    <w:rsid w:val="009E2901"/>
    <w:rsid w:val="009E36AE"/>
    <w:rsid w:val="009E3AD7"/>
    <w:rsid w:val="009E52AC"/>
    <w:rsid w:val="009E57E3"/>
    <w:rsid w:val="009F0F91"/>
    <w:rsid w:val="009F15E5"/>
    <w:rsid w:val="009F19E1"/>
    <w:rsid w:val="009F2ADD"/>
    <w:rsid w:val="009F50A7"/>
    <w:rsid w:val="009F62ED"/>
    <w:rsid w:val="009F63C5"/>
    <w:rsid w:val="009F7299"/>
    <w:rsid w:val="00A015AD"/>
    <w:rsid w:val="00A01C5C"/>
    <w:rsid w:val="00A038A1"/>
    <w:rsid w:val="00A03B57"/>
    <w:rsid w:val="00A0576A"/>
    <w:rsid w:val="00A0624D"/>
    <w:rsid w:val="00A1157F"/>
    <w:rsid w:val="00A120B7"/>
    <w:rsid w:val="00A125DA"/>
    <w:rsid w:val="00A13123"/>
    <w:rsid w:val="00A13F2B"/>
    <w:rsid w:val="00A140B3"/>
    <w:rsid w:val="00A157B7"/>
    <w:rsid w:val="00A16A54"/>
    <w:rsid w:val="00A17198"/>
    <w:rsid w:val="00A17440"/>
    <w:rsid w:val="00A178BC"/>
    <w:rsid w:val="00A20B04"/>
    <w:rsid w:val="00A20BAF"/>
    <w:rsid w:val="00A21978"/>
    <w:rsid w:val="00A235BE"/>
    <w:rsid w:val="00A256A2"/>
    <w:rsid w:val="00A30900"/>
    <w:rsid w:val="00A31174"/>
    <w:rsid w:val="00A31E26"/>
    <w:rsid w:val="00A325D4"/>
    <w:rsid w:val="00A33A15"/>
    <w:rsid w:val="00A36CE4"/>
    <w:rsid w:val="00A37AB9"/>
    <w:rsid w:val="00A40E6B"/>
    <w:rsid w:val="00A42482"/>
    <w:rsid w:val="00A43875"/>
    <w:rsid w:val="00A43CCD"/>
    <w:rsid w:val="00A447B4"/>
    <w:rsid w:val="00A46E1E"/>
    <w:rsid w:val="00A50460"/>
    <w:rsid w:val="00A55169"/>
    <w:rsid w:val="00A5570E"/>
    <w:rsid w:val="00A57B64"/>
    <w:rsid w:val="00A609DF"/>
    <w:rsid w:val="00A6133E"/>
    <w:rsid w:val="00A62A1E"/>
    <w:rsid w:val="00A6422D"/>
    <w:rsid w:val="00A6503D"/>
    <w:rsid w:val="00A65B72"/>
    <w:rsid w:val="00A678C7"/>
    <w:rsid w:val="00A67E7B"/>
    <w:rsid w:val="00A70054"/>
    <w:rsid w:val="00A7209D"/>
    <w:rsid w:val="00A808FB"/>
    <w:rsid w:val="00A8308C"/>
    <w:rsid w:val="00A8314F"/>
    <w:rsid w:val="00A84141"/>
    <w:rsid w:val="00A865EA"/>
    <w:rsid w:val="00A8756A"/>
    <w:rsid w:val="00A90561"/>
    <w:rsid w:val="00A90A6D"/>
    <w:rsid w:val="00A927E5"/>
    <w:rsid w:val="00A9304E"/>
    <w:rsid w:val="00A944C9"/>
    <w:rsid w:val="00A961A1"/>
    <w:rsid w:val="00AA2BFC"/>
    <w:rsid w:val="00AA3C0B"/>
    <w:rsid w:val="00AA49BF"/>
    <w:rsid w:val="00AA4CF4"/>
    <w:rsid w:val="00AA5E3C"/>
    <w:rsid w:val="00AB4A4E"/>
    <w:rsid w:val="00AB5CDB"/>
    <w:rsid w:val="00AB6123"/>
    <w:rsid w:val="00AC2180"/>
    <w:rsid w:val="00AC7FA3"/>
    <w:rsid w:val="00AD001F"/>
    <w:rsid w:val="00AD034A"/>
    <w:rsid w:val="00AD04EA"/>
    <w:rsid w:val="00AD0D83"/>
    <w:rsid w:val="00AD209B"/>
    <w:rsid w:val="00AD4604"/>
    <w:rsid w:val="00AD47FD"/>
    <w:rsid w:val="00AD73AD"/>
    <w:rsid w:val="00AD76A7"/>
    <w:rsid w:val="00AE0F4B"/>
    <w:rsid w:val="00AE1002"/>
    <w:rsid w:val="00AE1432"/>
    <w:rsid w:val="00AE20E2"/>
    <w:rsid w:val="00AE2A55"/>
    <w:rsid w:val="00AE41EA"/>
    <w:rsid w:val="00AE5C44"/>
    <w:rsid w:val="00AE6A77"/>
    <w:rsid w:val="00AE7653"/>
    <w:rsid w:val="00AE7A7C"/>
    <w:rsid w:val="00AF1913"/>
    <w:rsid w:val="00AF36CB"/>
    <w:rsid w:val="00AF3FAE"/>
    <w:rsid w:val="00AF4238"/>
    <w:rsid w:val="00AF6BF6"/>
    <w:rsid w:val="00AF7E29"/>
    <w:rsid w:val="00B0159B"/>
    <w:rsid w:val="00B05530"/>
    <w:rsid w:val="00B0583C"/>
    <w:rsid w:val="00B06CDB"/>
    <w:rsid w:val="00B07317"/>
    <w:rsid w:val="00B108BC"/>
    <w:rsid w:val="00B11060"/>
    <w:rsid w:val="00B1110E"/>
    <w:rsid w:val="00B11D8C"/>
    <w:rsid w:val="00B1234B"/>
    <w:rsid w:val="00B12EA7"/>
    <w:rsid w:val="00B15308"/>
    <w:rsid w:val="00B15831"/>
    <w:rsid w:val="00B21EF2"/>
    <w:rsid w:val="00B2344C"/>
    <w:rsid w:val="00B23936"/>
    <w:rsid w:val="00B23942"/>
    <w:rsid w:val="00B23C66"/>
    <w:rsid w:val="00B23CEC"/>
    <w:rsid w:val="00B244FC"/>
    <w:rsid w:val="00B258FD"/>
    <w:rsid w:val="00B309E9"/>
    <w:rsid w:val="00B31FC1"/>
    <w:rsid w:val="00B34D46"/>
    <w:rsid w:val="00B405B4"/>
    <w:rsid w:val="00B41C88"/>
    <w:rsid w:val="00B432FF"/>
    <w:rsid w:val="00B453AE"/>
    <w:rsid w:val="00B479D9"/>
    <w:rsid w:val="00B50FF3"/>
    <w:rsid w:val="00B51801"/>
    <w:rsid w:val="00B5248A"/>
    <w:rsid w:val="00B52594"/>
    <w:rsid w:val="00B52635"/>
    <w:rsid w:val="00B54852"/>
    <w:rsid w:val="00B54E34"/>
    <w:rsid w:val="00B559F5"/>
    <w:rsid w:val="00B56094"/>
    <w:rsid w:val="00B5616D"/>
    <w:rsid w:val="00B56942"/>
    <w:rsid w:val="00B5732C"/>
    <w:rsid w:val="00B60004"/>
    <w:rsid w:val="00B64808"/>
    <w:rsid w:val="00B65197"/>
    <w:rsid w:val="00B66406"/>
    <w:rsid w:val="00B66B6B"/>
    <w:rsid w:val="00B7101B"/>
    <w:rsid w:val="00B73328"/>
    <w:rsid w:val="00B73AD3"/>
    <w:rsid w:val="00B754BC"/>
    <w:rsid w:val="00B75EA9"/>
    <w:rsid w:val="00B76B20"/>
    <w:rsid w:val="00B7716C"/>
    <w:rsid w:val="00B775F4"/>
    <w:rsid w:val="00B82A25"/>
    <w:rsid w:val="00B846CE"/>
    <w:rsid w:val="00B864A4"/>
    <w:rsid w:val="00B8784D"/>
    <w:rsid w:val="00B87AAD"/>
    <w:rsid w:val="00B91EB3"/>
    <w:rsid w:val="00B957CD"/>
    <w:rsid w:val="00B9668E"/>
    <w:rsid w:val="00B96F53"/>
    <w:rsid w:val="00BA1832"/>
    <w:rsid w:val="00BA2ACA"/>
    <w:rsid w:val="00BB26FF"/>
    <w:rsid w:val="00BB3563"/>
    <w:rsid w:val="00BB3EB6"/>
    <w:rsid w:val="00BB548C"/>
    <w:rsid w:val="00BB5872"/>
    <w:rsid w:val="00BB59FC"/>
    <w:rsid w:val="00BB6239"/>
    <w:rsid w:val="00BB65A1"/>
    <w:rsid w:val="00BB703D"/>
    <w:rsid w:val="00BB7F08"/>
    <w:rsid w:val="00BC126A"/>
    <w:rsid w:val="00BC29FB"/>
    <w:rsid w:val="00BC410B"/>
    <w:rsid w:val="00BC4DCC"/>
    <w:rsid w:val="00BC5FF1"/>
    <w:rsid w:val="00BC6B46"/>
    <w:rsid w:val="00BC7632"/>
    <w:rsid w:val="00BD129C"/>
    <w:rsid w:val="00BD1A70"/>
    <w:rsid w:val="00BD3416"/>
    <w:rsid w:val="00BD3922"/>
    <w:rsid w:val="00BD3CDB"/>
    <w:rsid w:val="00BD45D2"/>
    <w:rsid w:val="00BD7377"/>
    <w:rsid w:val="00BD7861"/>
    <w:rsid w:val="00BD7E79"/>
    <w:rsid w:val="00BE1489"/>
    <w:rsid w:val="00BE7339"/>
    <w:rsid w:val="00BE7795"/>
    <w:rsid w:val="00BF058D"/>
    <w:rsid w:val="00BF0B0D"/>
    <w:rsid w:val="00BF1369"/>
    <w:rsid w:val="00BF1B81"/>
    <w:rsid w:val="00BF2C36"/>
    <w:rsid w:val="00BF361E"/>
    <w:rsid w:val="00BF3BFF"/>
    <w:rsid w:val="00BF3D56"/>
    <w:rsid w:val="00BF46AC"/>
    <w:rsid w:val="00C0042E"/>
    <w:rsid w:val="00C01A8E"/>
    <w:rsid w:val="00C01CB5"/>
    <w:rsid w:val="00C03EC2"/>
    <w:rsid w:val="00C04173"/>
    <w:rsid w:val="00C06158"/>
    <w:rsid w:val="00C07631"/>
    <w:rsid w:val="00C10458"/>
    <w:rsid w:val="00C11060"/>
    <w:rsid w:val="00C137E2"/>
    <w:rsid w:val="00C139AC"/>
    <w:rsid w:val="00C14016"/>
    <w:rsid w:val="00C1459B"/>
    <w:rsid w:val="00C1591E"/>
    <w:rsid w:val="00C174C9"/>
    <w:rsid w:val="00C177DD"/>
    <w:rsid w:val="00C20897"/>
    <w:rsid w:val="00C2131F"/>
    <w:rsid w:val="00C21363"/>
    <w:rsid w:val="00C21AF7"/>
    <w:rsid w:val="00C26D82"/>
    <w:rsid w:val="00C314F5"/>
    <w:rsid w:val="00C31E88"/>
    <w:rsid w:val="00C33987"/>
    <w:rsid w:val="00C33D55"/>
    <w:rsid w:val="00C34171"/>
    <w:rsid w:val="00C35DCC"/>
    <w:rsid w:val="00C4070C"/>
    <w:rsid w:val="00C40B6A"/>
    <w:rsid w:val="00C41AAA"/>
    <w:rsid w:val="00C4240D"/>
    <w:rsid w:val="00C42E45"/>
    <w:rsid w:val="00C446DD"/>
    <w:rsid w:val="00C45736"/>
    <w:rsid w:val="00C45D8F"/>
    <w:rsid w:val="00C4680C"/>
    <w:rsid w:val="00C4742F"/>
    <w:rsid w:val="00C474C2"/>
    <w:rsid w:val="00C47CAC"/>
    <w:rsid w:val="00C53E37"/>
    <w:rsid w:val="00C56AE8"/>
    <w:rsid w:val="00C56DEA"/>
    <w:rsid w:val="00C60E19"/>
    <w:rsid w:val="00C61C96"/>
    <w:rsid w:val="00C61DE4"/>
    <w:rsid w:val="00C62BEA"/>
    <w:rsid w:val="00C66375"/>
    <w:rsid w:val="00C70B6D"/>
    <w:rsid w:val="00C7392D"/>
    <w:rsid w:val="00C75962"/>
    <w:rsid w:val="00C76609"/>
    <w:rsid w:val="00C76B4B"/>
    <w:rsid w:val="00C80BB2"/>
    <w:rsid w:val="00C815E0"/>
    <w:rsid w:val="00C82181"/>
    <w:rsid w:val="00C82F4B"/>
    <w:rsid w:val="00C83F17"/>
    <w:rsid w:val="00C83F39"/>
    <w:rsid w:val="00C8426F"/>
    <w:rsid w:val="00C84DFF"/>
    <w:rsid w:val="00C84F67"/>
    <w:rsid w:val="00C8669C"/>
    <w:rsid w:val="00C904BC"/>
    <w:rsid w:val="00C90953"/>
    <w:rsid w:val="00C909B6"/>
    <w:rsid w:val="00C924B2"/>
    <w:rsid w:val="00C95D01"/>
    <w:rsid w:val="00C96EB3"/>
    <w:rsid w:val="00C97B62"/>
    <w:rsid w:val="00C97EFF"/>
    <w:rsid w:val="00CA058B"/>
    <w:rsid w:val="00CA0C0C"/>
    <w:rsid w:val="00CA188C"/>
    <w:rsid w:val="00CA2F19"/>
    <w:rsid w:val="00CA47B9"/>
    <w:rsid w:val="00CA6156"/>
    <w:rsid w:val="00CA706E"/>
    <w:rsid w:val="00CA70A0"/>
    <w:rsid w:val="00CA77EE"/>
    <w:rsid w:val="00CB36D0"/>
    <w:rsid w:val="00CB4189"/>
    <w:rsid w:val="00CB4A96"/>
    <w:rsid w:val="00CB5646"/>
    <w:rsid w:val="00CC13F7"/>
    <w:rsid w:val="00CC2804"/>
    <w:rsid w:val="00CC2AAB"/>
    <w:rsid w:val="00CC308F"/>
    <w:rsid w:val="00CC4005"/>
    <w:rsid w:val="00CC492E"/>
    <w:rsid w:val="00CC56CE"/>
    <w:rsid w:val="00CC6184"/>
    <w:rsid w:val="00CC6763"/>
    <w:rsid w:val="00CC7D44"/>
    <w:rsid w:val="00CD0624"/>
    <w:rsid w:val="00CD1E67"/>
    <w:rsid w:val="00CD4044"/>
    <w:rsid w:val="00CD4B02"/>
    <w:rsid w:val="00CD71EE"/>
    <w:rsid w:val="00CE260C"/>
    <w:rsid w:val="00CE2FD3"/>
    <w:rsid w:val="00CE63D3"/>
    <w:rsid w:val="00CE708A"/>
    <w:rsid w:val="00CE7387"/>
    <w:rsid w:val="00CE743E"/>
    <w:rsid w:val="00CF2915"/>
    <w:rsid w:val="00CF3333"/>
    <w:rsid w:val="00CF4649"/>
    <w:rsid w:val="00CF513C"/>
    <w:rsid w:val="00CF5D45"/>
    <w:rsid w:val="00CF6A86"/>
    <w:rsid w:val="00CF7A3D"/>
    <w:rsid w:val="00D00D6A"/>
    <w:rsid w:val="00D02BBA"/>
    <w:rsid w:val="00D035A3"/>
    <w:rsid w:val="00D03957"/>
    <w:rsid w:val="00D045CB"/>
    <w:rsid w:val="00D109FC"/>
    <w:rsid w:val="00D111CF"/>
    <w:rsid w:val="00D12B5E"/>
    <w:rsid w:val="00D2040B"/>
    <w:rsid w:val="00D207DA"/>
    <w:rsid w:val="00D26911"/>
    <w:rsid w:val="00D3025B"/>
    <w:rsid w:val="00D305B8"/>
    <w:rsid w:val="00D3293A"/>
    <w:rsid w:val="00D34442"/>
    <w:rsid w:val="00D347B3"/>
    <w:rsid w:val="00D3492B"/>
    <w:rsid w:val="00D359FD"/>
    <w:rsid w:val="00D41B16"/>
    <w:rsid w:val="00D42437"/>
    <w:rsid w:val="00D45543"/>
    <w:rsid w:val="00D4562B"/>
    <w:rsid w:val="00D457E7"/>
    <w:rsid w:val="00D4617A"/>
    <w:rsid w:val="00D4707D"/>
    <w:rsid w:val="00D50D52"/>
    <w:rsid w:val="00D51C00"/>
    <w:rsid w:val="00D51F94"/>
    <w:rsid w:val="00D52705"/>
    <w:rsid w:val="00D538BC"/>
    <w:rsid w:val="00D53B47"/>
    <w:rsid w:val="00D53D02"/>
    <w:rsid w:val="00D546DA"/>
    <w:rsid w:val="00D549BA"/>
    <w:rsid w:val="00D54FE3"/>
    <w:rsid w:val="00D5534E"/>
    <w:rsid w:val="00D5573F"/>
    <w:rsid w:val="00D57CDF"/>
    <w:rsid w:val="00D57FF3"/>
    <w:rsid w:val="00D603B9"/>
    <w:rsid w:val="00D60769"/>
    <w:rsid w:val="00D60959"/>
    <w:rsid w:val="00D628B8"/>
    <w:rsid w:val="00D62E9D"/>
    <w:rsid w:val="00D63B43"/>
    <w:rsid w:val="00D657D9"/>
    <w:rsid w:val="00D66B28"/>
    <w:rsid w:val="00D7116A"/>
    <w:rsid w:val="00D768A1"/>
    <w:rsid w:val="00D77717"/>
    <w:rsid w:val="00D83D45"/>
    <w:rsid w:val="00D847BE"/>
    <w:rsid w:val="00D85597"/>
    <w:rsid w:val="00D856B3"/>
    <w:rsid w:val="00D862EA"/>
    <w:rsid w:val="00D870DC"/>
    <w:rsid w:val="00D909B8"/>
    <w:rsid w:val="00D91D7A"/>
    <w:rsid w:val="00D93519"/>
    <w:rsid w:val="00D9518F"/>
    <w:rsid w:val="00DA024B"/>
    <w:rsid w:val="00DA2456"/>
    <w:rsid w:val="00DA46BC"/>
    <w:rsid w:val="00DA4834"/>
    <w:rsid w:val="00DA79A7"/>
    <w:rsid w:val="00DB1CD7"/>
    <w:rsid w:val="00DB2A6C"/>
    <w:rsid w:val="00DC0B43"/>
    <w:rsid w:val="00DC0C45"/>
    <w:rsid w:val="00DC10A7"/>
    <w:rsid w:val="00DC34D4"/>
    <w:rsid w:val="00DC6BE9"/>
    <w:rsid w:val="00DC77E9"/>
    <w:rsid w:val="00DC7A64"/>
    <w:rsid w:val="00DD0AFD"/>
    <w:rsid w:val="00DD0E52"/>
    <w:rsid w:val="00DD34B6"/>
    <w:rsid w:val="00DD3617"/>
    <w:rsid w:val="00DD3CEE"/>
    <w:rsid w:val="00DD7095"/>
    <w:rsid w:val="00DE31DE"/>
    <w:rsid w:val="00DE41B1"/>
    <w:rsid w:val="00DE44F5"/>
    <w:rsid w:val="00DE4913"/>
    <w:rsid w:val="00DE4C87"/>
    <w:rsid w:val="00DE6FE1"/>
    <w:rsid w:val="00DE7B4A"/>
    <w:rsid w:val="00DF0B8A"/>
    <w:rsid w:val="00DF14C4"/>
    <w:rsid w:val="00DF3B3C"/>
    <w:rsid w:val="00DF5A68"/>
    <w:rsid w:val="00DF65B6"/>
    <w:rsid w:val="00DF6C16"/>
    <w:rsid w:val="00DF730A"/>
    <w:rsid w:val="00E00DE1"/>
    <w:rsid w:val="00E00FA3"/>
    <w:rsid w:val="00E024D5"/>
    <w:rsid w:val="00E025B4"/>
    <w:rsid w:val="00E029EB"/>
    <w:rsid w:val="00E0400A"/>
    <w:rsid w:val="00E04D51"/>
    <w:rsid w:val="00E05821"/>
    <w:rsid w:val="00E05E0C"/>
    <w:rsid w:val="00E10728"/>
    <w:rsid w:val="00E11DA0"/>
    <w:rsid w:val="00E1236B"/>
    <w:rsid w:val="00E12881"/>
    <w:rsid w:val="00E12BA5"/>
    <w:rsid w:val="00E15A28"/>
    <w:rsid w:val="00E17B5F"/>
    <w:rsid w:val="00E225EE"/>
    <w:rsid w:val="00E24FF9"/>
    <w:rsid w:val="00E308A5"/>
    <w:rsid w:val="00E31755"/>
    <w:rsid w:val="00E31C2A"/>
    <w:rsid w:val="00E33FE7"/>
    <w:rsid w:val="00E34A05"/>
    <w:rsid w:val="00E34F6A"/>
    <w:rsid w:val="00E354EF"/>
    <w:rsid w:val="00E3746C"/>
    <w:rsid w:val="00E40271"/>
    <w:rsid w:val="00E403B2"/>
    <w:rsid w:val="00E40CB6"/>
    <w:rsid w:val="00E43B0E"/>
    <w:rsid w:val="00E44D95"/>
    <w:rsid w:val="00E47050"/>
    <w:rsid w:val="00E5084F"/>
    <w:rsid w:val="00E52A4F"/>
    <w:rsid w:val="00E52DDF"/>
    <w:rsid w:val="00E545E7"/>
    <w:rsid w:val="00E54668"/>
    <w:rsid w:val="00E5491E"/>
    <w:rsid w:val="00E5548E"/>
    <w:rsid w:val="00E55BE8"/>
    <w:rsid w:val="00E5658D"/>
    <w:rsid w:val="00E57A90"/>
    <w:rsid w:val="00E612E3"/>
    <w:rsid w:val="00E7081C"/>
    <w:rsid w:val="00E711FE"/>
    <w:rsid w:val="00E71596"/>
    <w:rsid w:val="00E7172F"/>
    <w:rsid w:val="00E725AE"/>
    <w:rsid w:val="00E7556C"/>
    <w:rsid w:val="00E75D5B"/>
    <w:rsid w:val="00E779C2"/>
    <w:rsid w:val="00E80806"/>
    <w:rsid w:val="00E8125F"/>
    <w:rsid w:val="00E84512"/>
    <w:rsid w:val="00E86714"/>
    <w:rsid w:val="00E87B04"/>
    <w:rsid w:val="00E92865"/>
    <w:rsid w:val="00E92D2F"/>
    <w:rsid w:val="00E959A7"/>
    <w:rsid w:val="00E967BE"/>
    <w:rsid w:val="00EA3197"/>
    <w:rsid w:val="00EA3377"/>
    <w:rsid w:val="00EA5BA9"/>
    <w:rsid w:val="00EA6B10"/>
    <w:rsid w:val="00EA77EB"/>
    <w:rsid w:val="00EA7C2E"/>
    <w:rsid w:val="00EB088D"/>
    <w:rsid w:val="00EB5630"/>
    <w:rsid w:val="00EB6815"/>
    <w:rsid w:val="00EB6866"/>
    <w:rsid w:val="00EB69CB"/>
    <w:rsid w:val="00EC10BB"/>
    <w:rsid w:val="00EC15FB"/>
    <w:rsid w:val="00EC1B9C"/>
    <w:rsid w:val="00EC226A"/>
    <w:rsid w:val="00EC30DA"/>
    <w:rsid w:val="00EC3E6E"/>
    <w:rsid w:val="00EC42BB"/>
    <w:rsid w:val="00EC4433"/>
    <w:rsid w:val="00EC4E29"/>
    <w:rsid w:val="00EC76CC"/>
    <w:rsid w:val="00EC7CD9"/>
    <w:rsid w:val="00ED0351"/>
    <w:rsid w:val="00ED27A1"/>
    <w:rsid w:val="00ED574E"/>
    <w:rsid w:val="00ED5ED4"/>
    <w:rsid w:val="00ED6300"/>
    <w:rsid w:val="00EE0840"/>
    <w:rsid w:val="00EE08AB"/>
    <w:rsid w:val="00EF2531"/>
    <w:rsid w:val="00EF4D7C"/>
    <w:rsid w:val="00EF6165"/>
    <w:rsid w:val="00EF71EC"/>
    <w:rsid w:val="00EF71FC"/>
    <w:rsid w:val="00EF7B93"/>
    <w:rsid w:val="00F02C06"/>
    <w:rsid w:val="00F041B8"/>
    <w:rsid w:val="00F0501F"/>
    <w:rsid w:val="00F05813"/>
    <w:rsid w:val="00F0607D"/>
    <w:rsid w:val="00F06D9E"/>
    <w:rsid w:val="00F06E92"/>
    <w:rsid w:val="00F10225"/>
    <w:rsid w:val="00F10B4C"/>
    <w:rsid w:val="00F10DC5"/>
    <w:rsid w:val="00F120EF"/>
    <w:rsid w:val="00F15F17"/>
    <w:rsid w:val="00F17FC0"/>
    <w:rsid w:val="00F20141"/>
    <w:rsid w:val="00F20E8C"/>
    <w:rsid w:val="00F21042"/>
    <w:rsid w:val="00F24136"/>
    <w:rsid w:val="00F270C3"/>
    <w:rsid w:val="00F301AA"/>
    <w:rsid w:val="00F305E6"/>
    <w:rsid w:val="00F31218"/>
    <w:rsid w:val="00F3612F"/>
    <w:rsid w:val="00F40501"/>
    <w:rsid w:val="00F443CF"/>
    <w:rsid w:val="00F45615"/>
    <w:rsid w:val="00F45886"/>
    <w:rsid w:val="00F46D4E"/>
    <w:rsid w:val="00F476C0"/>
    <w:rsid w:val="00F4772C"/>
    <w:rsid w:val="00F50276"/>
    <w:rsid w:val="00F528BF"/>
    <w:rsid w:val="00F5452A"/>
    <w:rsid w:val="00F57132"/>
    <w:rsid w:val="00F57215"/>
    <w:rsid w:val="00F61244"/>
    <w:rsid w:val="00F618ED"/>
    <w:rsid w:val="00F6240A"/>
    <w:rsid w:val="00F67355"/>
    <w:rsid w:val="00F72B6A"/>
    <w:rsid w:val="00F738D0"/>
    <w:rsid w:val="00F73958"/>
    <w:rsid w:val="00F74645"/>
    <w:rsid w:val="00F7499F"/>
    <w:rsid w:val="00F7532B"/>
    <w:rsid w:val="00F7553B"/>
    <w:rsid w:val="00F76831"/>
    <w:rsid w:val="00F77F1E"/>
    <w:rsid w:val="00F801DB"/>
    <w:rsid w:val="00F805A0"/>
    <w:rsid w:val="00F8085B"/>
    <w:rsid w:val="00F81523"/>
    <w:rsid w:val="00F84A4A"/>
    <w:rsid w:val="00F84F55"/>
    <w:rsid w:val="00F859B8"/>
    <w:rsid w:val="00F91930"/>
    <w:rsid w:val="00F91C74"/>
    <w:rsid w:val="00F95679"/>
    <w:rsid w:val="00F977E7"/>
    <w:rsid w:val="00FA0045"/>
    <w:rsid w:val="00FA0A0A"/>
    <w:rsid w:val="00FA0DF0"/>
    <w:rsid w:val="00FA3A43"/>
    <w:rsid w:val="00FA761D"/>
    <w:rsid w:val="00FA7C0D"/>
    <w:rsid w:val="00FA7E21"/>
    <w:rsid w:val="00FB030D"/>
    <w:rsid w:val="00FB14EA"/>
    <w:rsid w:val="00FB2F6C"/>
    <w:rsid w:val="00FB30BE"/>
    <w:rsid w:val="00FB71E2"/>
    <w:rsid w:val="00FB73FB"/>
    <w:rsid w:val="00FC590C"/>
    <w:rsid w:val="00FC5B95"/>
    <w:rsid w:val="00FC64E5"/>
    <w:rsid w:val="00FC7A3E"/>
    <w:rsid w:val="00FD0FB2"/>
    <w:rsid w:val="00FD6D38"/>
    <w:rsid w:val="00FE02D6"/>
    <w:rsid w:val="00FE341C"/>
    <w:rsid w:val="00FE61DF"/>
    <w:rsid w:val="00FF06AB"/>
    <w:rsid w:val="00FF0DC3"/>
    <w:rsid w:val="00FF17E6"/>
    <w:rsid w:val="00FF1CB2"/>
    <w:rsid w:val="00FF22B1"/>
    <w:rsid w:val="00FF285E"/>
    <w:rsid w:val="00FF2BF6"/>
    <w:rsid w:val="00FF4074"/>
    <w:rsid w:val="00FF5483"/>
    <w:rsid w:val="00FF61B5"/>
    <w:rsid w:val="00FF6CD6"/>
    <w:rsid w:val="00FF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F8C8"/>
  <w15:docId w15:val="{8BF2F65E-98CF-4D11-8C16-243A831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6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62B"/>
    <w:pPr>
      <w:keepNext/>
      <w:jc w:val="center"/>
      <w:outlineLvl w:val="0"/>
    </w:pPr>
    <w:rPr>
      <w:b/>
      <w:sz w:val="44"/>
    </w:rPr>
  </w:style>
  <w:style w:type="paragraph" w:styleId="2">
    <w:name w:val="heading 2"/>
    <w:basedOn w:val="a"/>
    <w:next w:val="a"/>
    <w:link w:val="20"/>
    <w:qFormat/>
    <w:rsid w:val="00C909B6"/>
    <w:pPr>
      <w:keepNext/>
      <w:jc w:val="both"/>
      <w:outlineLvl w:val="1"/>
    </w:pPr>
    <w:rPr>
      <w:sz w:val="24"/>
    </w:rPr>
  </w:style>
  <w:style w:type="paragraph" w:styleId="3">
    <w:name w:val="heading 3"/>
    <w:basedOn w:val="a"/>
    <w:link w:val="30"/>
    <w:qFormat/>
    <w:rsid w:val="001B6C75"/>
    <w:pPr>
      <w:spacing w:before="100" w:beforeAutospacing="1" w:after="100" w:afterAutospacing="1"/>
      <w:outlineLvl w:val="2"/>
    </w:pPr>
    <w:rPr>
      <w:b/>
      <w:bCs/>
      <w:sz w:val="27"/>
      <w:szCs w:val="27"/>
    </w:rPr>
  </w:style>
  <w:style w:type="paragraph" w:styleId="4">
    <w:name w:val="heading 4"/>
    <w:basedOn w:val="a"/>
    <w:next w:val="a"/>
    <w:link w:val="40"/>
    <w:qFormat/>
    <w:rsid w:val="00C909B6"/>
    <w:pPr>
      <w:keepNext/>
      <w:outlineLvl w:val="3"/>
    </w:pPr>
    <w:rPr>
      <w:sz w:val="24"/>
    </w:rPr>
  </w:style>
  <w:style w:type="paragraph" w:styleId="5">
    <w:name w:val="heading 5"/>
    <w:basedOn w:val="a"/>
    <w:next w:val="a"/>
    <w:link w:val="50"/>
    <w:qFormat/>
    <w:rsid w:val="00C909B6"/>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62B"/>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C909B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B6C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C909B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909B6"/>
    <w:rPr>
      <w:rFonts w:ascii="Calibri" w:eastAsia="Times New Roman" w:hAnsi="Calibri" w:cs="Times New Roman"/>
      <w:b/>
      <w:bCs/>
      <w:i/>
      <w:iCs/>
      <w:sz w:val="26"/>
      <w:szCs w:val="26"/>
      <w:lang w:val="x-none" w:eastAsia="x-none"/>
    </w:rPr>
  </w:style>
  <w:style w:type="paragraph" w:styleId="a3">
    <w:name w:val="header"/>
    <w:basedOn w:val="a"/>
    <w:link w:val="a4"/>
    <w:uiPriority w:val="99"/>
    <w:rsid w:val="00D4562B"/>
    <w:pPr>
      <w:tabs>
        <w:tab w:val="center" w:pos="4677"/>
        <w:tab w:val="right" w:pos="9355"/>
      </w:tabs>
    </w:pPr>
  </w:style>
  <w:style w:type="character" w:customStyle="1" w:styleId="a4">
    <w:name w:val="Верхний колонтитул Знак"/>
    <w:basedOn w:val="a0"/>
    <w:link w:val="a3"/>
    <w:uiPriority w:val="99"/>
    <w:rsid w:val="00D4562B"/>
    <w:rPr>
      <w:rFonts w:ascii="Times New Roman" w:eastAsia="Times New Roman" w:hAnsi="Times New Roman" w:cs="Times New Roman"/>
      <w:sz w:val="20"/>
      <w:szCs w:val="20"/>
      <w:lang w:eastAsia="ru-RU"/>
    </w:rPr>
  </w:style>
  <w:style w:type="character" w:styleId="a5">
    <w:name w:val="page number"/>
    <w:basedOn w:val="a0"/>
    <w:rsid w:val="00D4562B"/>
  </w:style>
  <w:style w:type="paragraph" w:styleId="a6">
    <w:name w:val="Balloon Text"/>
    <w:basedOn w:val="a"/>
    <w:link w:val="a7"/>
    <w:unhideWhenUsed/>
    <w:rsid w:val="00D4562B"/>
    <w:rPr>
      <w:rFonts w:ascii="Tahoma" w:hAnsi="Tahoma" w:cs="Tahoma"/>
      <w:sz w:val="16"/>
      <w:szCs w:val="16"/>
    </w:rPr>
  </w:style>
  <w:style w:type="character" w:customStyle="1" w:styleId="a7">
    <w:name w:val="Текст выноски Знак"/>
    <w:basedOn w:val="a0"/>
    <w:link w:val="a6"/>
    <w:rsid w:val="00D4562B"/>
    <w:rPr>
      <w:rFonts w:ascii="Tahoma" w:eastAsia="Times New Roman" w:hAnsi="Tahoma" w:cs="Tahoma"/>
      <w:sz w:val="16"/>
      <w:szCs w:val="16"/>
      <w:lang w:eastAsia="ru-RU"/>
    </w:rPr>
  </w:style>
  <w:style w:type="paragraph" w:customStyle="1" w:styleId="ConsPlusNormal">
    <w:name w:val="ConsPlusNormal"/>
    <w:link w:val="ConsPlusNormal0"/>
    <w:rsid w:val="00D45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909B6"/>
    <w:rPr>
      <w:rFonts w:ascii="Arial" w:eastAsia="Times New Roman" w:hAnsi="Arial" w:cs="Arial"/>
      <w:sz w:val="20"/>
      <w:szCs w:val="20"/>
      <w:lang w:eastAsia="ru-RU"/>
    </w:rPr>
  </w:style>
  <w:style w:type="paragraph" w:customStyle="1" w:styleId="ConsPlusTitle">
    <w:name w:val="ConsPlusTitle"/>
    <w:rsid w:val="00D45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rsid w:val="00D6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03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63713A"/>
    <w:pPr>
      <w:spacing w:after="120"/>
      <w:ind w:left="283"/>
    </w:pPr>
    <w:rPr>
      <w:sz w:val="16"/>
      <w:szCs w:val="16"/>
    </w:rPr>
  </w:style>
  <w:style w:type="character" w:customStyle="1" w:styleId="32">
    <w:name w:val="Основной текст с отступом 3 Знак"/>
    <w:basedOn w:val="a0"/>
    <w:link w:val="31"/>
    <w:rsid w:val="0063713A"/>
    <w:rPr>
      <w:rFonts w:ascii="Times New Roman" w:eastAsia="Times New Roman" w:hAnsi="Times New Roman" w:cs="Times New Roman"/>
      <w:sz w:val="16"/>
      <w:szCs w:val="16"/>
      <w:lang w:eastAsia="ru-RU"/>
    </w:rPr>
  </w:style>
  <w:style w:type="paragraph" w:styleId="a9">
    <w:name w:val="List Paragraph"/>
    <w:basedOn w:val="a"/>
    <w:uiPriority w:val="34"/>
    <w:qFormat/>
    <w:rsid w:val="0063713A"/>
    <w:pPr>
      <w:ind w:left="720"/>
      <w:contextualSpacing/>
    </w:pPr>
  </w:style>
  <w:style w:type="paragraph" w:styleId="aa">
    <w:name w:val="footer"/>
    <w:basedOn w:val="a"/>
    <w:link w:val="ab"/>
    <w:unhideWhenUsed/>
    <w:rsid w:val="00C97EFF"/>
    <w:pPr>
      <w:tabs>
        <w:tab w:val="center" w:pos="4677"/>
        <w:tab w:val="right" w:pos="9355"/>
      </w:tabs>
    </w:pPr>
  </w:style>
  <w:style w:type="character" w:customStyle="1" w:styleId="ab">
    <w:name w:val="Нижний колонтитул Знак"/>
    <w:basedOn w:val="a0"/>
    <w:link w:val="aa"/>
    <w:rsid w:val="00C97EFF"/>
    <w:rPr>
      <w:rFonts w:ascii="Times New Roman" w:eastAsia="Times New Roman" w:hAnsi="Times New Roman" w:cs="Times New Roman"/>
      <w:sz w:val="20"/>
      <w:szCs w:val="20"/>
      <w:lang w:eastAsia="ru-RU"/>
    </w:rPr>
  </w:style>
  <w:style w:type="character" w:styleId="ac">
    <w:name w:val="Hyperlink"/>
    <w:basedOn w:val="a0"/>
    <w:unhideWhenUsed/>
    <w:rsid w:val="00D53B47"/>
    <w:rPr>
      <w:color w:val="0000FF"/>
      <w:u w:val="single"/>
    </w:rPr>
  </w:style>
  <w:style w:type="paragraph" w:styleId="ad">
    <w:name w:val="Plain Text"/>
    <w:basedOn w:val="a"/>
    <w:link w:val="ae"/>
    <w:rsid w:val="00C7392D"/>
    <w:rPr>
      <w:rFonts w:ascii="Courier New" w:hAnsi="Courier New"/>
    </w:rPr>
  </w:style>
  <w:style w:type="character" w:customStyle="1" w:styleId="ae">
    <w:name w:val="Текст Знак"/>
    <w:basedOn w:val="a0"/>
    <w:link w:val="ad"/>
    <w:rsid w:val="00C7392D"/>
    <w:rPr>
      <w:rFonts w:ascii="Courier New" w:eastAsia="Times New Roman" w:hAnsi="Courier New" w:cs="Times New Roman"/>
      <w:sz w:val="20"/>
      <w:szCs w:val="20"/>
      <w:lang w:eastAsia="ru-RU"/>
    </w:rPr>
  </w:style>
  <w:style w:type="paragraph" w:customStyle="1" w:styleId="11">
    <w:name w:val="Абзац списка1"/>
    <w:basedOn w:val="a"/>
    <w:uiPriority w:val="99"/>
    <w:rsid w:val="007E2913"/>
    <w:pPr>
      <w:spacing w:after="200" w:line="276" w:lineRule="auto"/>
      <w:ind w:left="720"/>
    </w:pPr>
    <w:rPr>
      <w:rFonts w:ascii="Calibri" w:hAnsi="Calibri"/>
      <w:sz w:val="22"/>
      <w:szCs w:val="22"/>
      <w:lang w:eastAsia="en-US"/>
    </w:rPr>
  </w:style>
  <w:style w:type="paragraph" w:styleId="af">
    <w:name w:val="Normal (Web)"/>
    <w:basedOn w:val="a"/>
    <w:uiPriority w:val="99"/>
    <w:rsid w:val="00B60004"/>
    <w:pPr>
      <w:spacing w:before="100" w:beforeAutospacing="1" w:after="100" w:afterAutospacing="1"/>
    </w:pPr>
    <w:rPr>
      <w:color w:val="3A3C91"/>
      <w:sz w:val="24"/>
      <w:szCs w:val="24"/>
    </w:rPr>
  </w:style>
  <w:style w:type="paragraph" w:styleId="21">
    <w:name w:val="Body Text 2"/>
    <w:basedOn w:val="a"/>
    <w:link w:val="22"/>
    <w:uiPriority w:val="99"/>
    <w:rsid w:val="00B60004"/>
    <w:pPr>
      <w:spacing w:after="120" w:line="480" w:lineRule="auto"/>
    </w:pPr>
    <w:rPr>
      <w:sz w:val="24"/>
      <w:szCs w:val="24"/>
    </w:rPr>
  </w:style>
  <w:style w:type="character" w:customStyle="1" w:styleId="22">
    <w:name w:val="Основной текст 2 Знак"/>
    <w:basedOn w:val="a0"/>
    <w:link w:val="21"/>
    <w:uiPriority w:val="99"/>
    <w:rsid w:val="00B60004"/>
    <w:rPr>
      <w:rFonts w:ascii="Times New Roman" w:eastAsia="Times New Roman" w:hAnsi="Times New Roman" w:cs="Times New Roman"/>
      <w:sz w:val="24"/>
      <w:szCs w:val="24"/>
      <w:lang w:eastAsia="ru-RU"/>
    </w:rPr>
  </w:style>
  <w:style w:type="paragraph" w:styleId="HTML">
    <w:name w:val="HTML Preformatted"/>
    <w:basedOn w:val="a"/>
    <w:link w:val="HTML0"/>
    <w:rsid w:val="00B6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60004"/>
    <w:rPr>
      <w:rFonts w:ascii="Courier New" w:eastAsia="Times New Roman" w:hAnsi="Courier New" w:cs="Courier New"/>
      <w:sz w:val="20"/>
      <w:szCs w:val="20"/>
      <w:lang w:eastAsia="ru-RU"/>
    </w:rPr>
  </w:style>
  <w:style w:type="paragraph" w:customStyle="1" w:styleId="Default">
    <w:name w:val="Default"/>
    <w:rsid w:val="00B60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9">
    <w:name w:val="Font Style19"/>
    <w:basedOn w:val="a0"/>
    <w:rsid w:val="00B60004"/>
    <w:rPr>
      <w:rFonts w:ascii="Times New Roman" w:hAnsi="Times New Roman" w:cs="Times New Roman"/>
      <w:sz w:val="26"/>
      <w:szCs w:val="26"/>
    </w:rPr>
  </w:style>
  <w:style w:type="character" w:customStyle="1" w:styleId="apple-style-span">
    <w:name w:val="apple-style-span"/>
    <w:basedOn w:val="a0"/>
    <w:rsid w:val="00B60004"/>
    <w:rPr>
      <w:rFonts w:cs="Times New Roman"/>
    </w:rPr>
  </w:style>
  <w:style w:type="paragraph" w:styleId="af0">
    <w:name w:val="No Spacing"/>
    <w:link w:val="af1"/>
    <w:qFormat/>
    <w:rsid w:val="00E12BA5"/>
    <w:pPr>
      <w:suppressAutoHyphens/>
      <w:spacing w:after="0" w:line="240" w:lineRule="auto"/>
    </w:pPr>
    <w:rPr>
      <w:rFonts w:ascii="Calibri" w:eastAsia="Times New Roman" w:hAnsi="Calibri" w:cs="Calibri"/>
      <w:lang w:eastAsia="ar-SA"/>
    </w:rPr>
  </w:style>
  <w:style w:type="character" w:customStyle="1" w:styleId="af1">
    <w:name w:val="Без интервала Знак"/>
    <w:link w:val="af0"/>
    <w:rsid w:val="00E12BA5"/>
    <w:rPr>
      <w:rFonts w:ascii="Calibri" w:eastAsia="Times New Roman" w:hAnsi="Calibri" w:cs="Calibri"/>
      <w:lang w:eastAsia="ar-SA"/>
    </w:rPr>
  </w:style>
  <w:style w:type="paragraph" w:customStyle="1" w:styleId="formattext">
    <w:name w:val="formattext"/>
    <w:basedOn w:val="a"/>
    <w:rsid w:val="00241AD8"/>
    <w:pPr>
      <w:spacing w:before="100" w:beforeAutospacing="1" w:after="100" w:afterAutospacing="1"/>
    </w:pPr>
    <w:rPr>
      <w:sz w:val="24"/>
      <w:szCs w:val="24"/>
    </w:rPr>
  </w:style>
  <w:style w:type="character" w:customStyle="1" w:styleId="FontStyle13">
    <w:name w:val="Font Style13"/>
    <w:rsid w:val="001B6C75"/>
    <w:rPr>
      <w:rFonts w:ascii="Times New Roman" w:hAnsi="Times New Roman" w:cs="Times New Roman"/>
      <w:sz w:val="26"/>
      <w:szCs w:val="26"/>
    </w:rPr>
  </w:style>
  <w:style w:type="paragraph" w:customStyle="1" w:styleId="23">
    <w:name w:val="2"/>
    <w:basedOn w:val="a"/>
    <w:rsid w:val="001B6C75"/>
    <w:pPr>
      <w:widowControl w:val="0"/>
      <w:adjustRightInd w:val="0"/>
      <w:spacing w:line="360" w:lineRule="atLeast"/>
      <w:jc w:val="both"/>
      <w:textAlignment w:val="baseline"/>
    </w:pPr>
    <w:rPr>
      <w:rFonts w:ascii="Verdana" w:hAnsi="Verdana" w:cs="Verdana"/>
      <w:lang w:val="en-US" w:eastAsia="en-US"/>
    </w:rPr>
  </w:style>
  <w:style w:type="paragraph" w:customStyle="1" w:styleId="12">
    <w:name w:val="Знак1"/>
    <w:basedOn w:val="a"/>
    <w:rsid w:val="001B6C75"/>
    <w:pPr>
      <w:widowControl w:val="0"/>
      <w:adjustRightInd w:val="0"/>
      <w:spacing w:line="360" w:lineRule="atLeast"/>
      <w:jc w:val="both"/>
      <w:textAlignment w:val="baseline"/>
    </w:pPr>
    <w:rPr>
      <w:rFonts w:ascii="Verdana" w:hAnsi="Verdana" w:cs="Verdana"/>
      <w:lang w:val="en-US" w:eastAsia="en-US"/>
    </w:rPr>
  </w:style>
  <w:style w:type="paragraph" w:customStyle="1" w:styleId="13">
    <w:name w:val="1"/>
    <w:basedOn w:val="a"/>
    <w:rsid w:val="001B6C75"/>
    <w:pPr>
      <w:spacing w:before="100" w:beforeAutospacing="1" w:after="100" w:afterAutospacing="1"/>
    </w:pPr>
    <w:rPr>
      <w:rFonts w:ascii="Tahoma" w:hAnsi="Tahoma"/>
      <w:lang w:val="en-US" w:eastAsia="en-US"/>
    </w:rPr>
  </w:style>
  <w:style w:type="paragraph" w:styleId="af2">
    <w:name w:val="Body Text Indent"/>
    <w:basedOn w:val="a"/>
    <w:link w:val="af3"/>
    <w:rsid w:val="001B6C75"/>
    <w:pPr>
      <w:spacing w:after="120"/>
      <w:ind w:left="283"/>
    </w:pPr>
    <w:rPr>
      <w:sz w:val="24"/>
      <w:szCs w:val="24"/>
    </w:rPr>
  </w:style>
  <w:style w:type="character" w:customStyle="1" w:styleId="af3">
    <w:name w:val="Основной текст с отступом Знак"/>
    <w:basedOn w:val="a0"/>
    <w:link w:val="af2"/>
    <w:rsid w:val="001B6C75"/>
    <w:rPr>
      <w:rFonts w:ascii="Times New Roman" w:eastAsia="Times New Roman" w:hAnsi="Times New Roman" w:cs="Times New Roman"/>
      <w:sz w:val="24"/>
      <w:szCs w:val="24"/>
      <w:lang w:eastAsia="ru-RU"/>
    </w:rPr>
  </w:style>
  <w:style w:type="paragraph" w:customStyle="1" w:styleId="ConsNormal">
    <w:name w:val="ConsNormal"/>
    <w:rsid w:val="001B6C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
    <w:name w:val="Char Char1 Знак Знак Знак"/>
    <w:basedOn w:val="a"/>
    <w:rsid w:val="001B6C75"/>
    <w:pPr>
      <w:widowControl w:val="0"/>
      <w:adjustRightInd w:val="0"/>
      <w:spacing w:line="360" w:lineRule="atLeast"/>
      <w:jc w:val="both"/>
    </w:pPr>
    <w:rPr>
      <w:rFonts w:ascii="Verdana" w:hAnsi="Verdana" w:cs="Verdana"/>
      <w:lang w:val="en-US" w:eastAsia="en-US"/>
    </w:rPr>
  </w:style>
  <w:style w:type="paragraph" w:customStyle="1" w:styleId="CharChar10">
    <w:name w:val="Char Char1 Знак Знак Знак"/>
    <w:basedOn w:val="a"/>
    <w:rsid w:val="001B6C75"/>
    <w:pPr>
      <w:widowControl w:val="0"/>
      <w:adjustRightInd w:val="0"/>
      <w:spacing w:line="360" w:lineRule="atLeast"/>
      <w:jc w:val="both"/>
      <w:textAlignment w:val="baseline"/>
    </w:pPr>
    <w:rPr>
      <w:rFonts w:ascii="Verdana" w:hAnsi="Verdana" w:cs="Verdana"/>
      <w:lang w:val="en-US" w:eastAsia="en-US"/>
    </w:rPr>
  </w:style>
  <w:style w:type="character" w:styleId="af4">
    <w:name w:val="Emphasis"/>
    <w:basedOn w:val="a0"/>
    <w:qFormat/>
    <w:rsid w:val="001B6C75"/>
    <w:rPr>
      <w:i/>
      <w:iCs/>
    </w:rPr>
  </w:style>
  <w:style w:type="paragraph" w:customStyle="1" w:styleId="marg2">
    <w:name w:val="marg_2"/>
    <w:basedOn w:val="a"/>
    <w:rsid w:val="001B6C75"/>
    <w:pPr>
      <w:spacing w:before="30"/>
      <w:ind w:left="360"/>
      <w:jc w:val="both"/>
    </w:pPr>
    <w:rPr>
      <w:sz w:val="24"/>
      <w:szCs w:val="24"/>
    </w:rPr>
  </w:style>
  <w:style w:type="character" w:customStyle="1" w:styleId="fckbold">
    <w:name w:val="fckbold"/>
    <w:basedOn w:val="a0"/>
    <w:rsid w:val="001B6C75"/>
  </w:style>
  <w:style w:type="paragraph" w:styleId="af5">
    <w:name w:val="caption"/>
    <w:basedOn w:val="a"/>
    <w:next w:val="a"/>
    <w:qFormat/>
    <w:rsid w:val="001B6C75"/>
    <w:rPr>
      <w:b/>
      <w:bCs/>
    </w:rPr>
  </w:style>
  <w:style w:type="paragraph" w:styleId="af6">
    <w:name w:val="footnote text"/>
    <w:basedOn w:val="a"/>
    <w:link w:val="af7"/>
    <w:rsid w:val="001B6C75"/>
  </w:style>
  <w:style w:type="character" w:customStyle="1" w:styleId="af7">
    <w:name w:val="Текст сноски Знак"/>
    <w:basedOn w:val="a0"/>
    <w:link w:val="af6"/>
    <w:rsid w:val="001B6C75"/>
    <w:rPr>
      <w:rFonts w:ascii="Times New Roman" w:eastAsia="Times New Roman" w:hAnsi="Times New Roman" w:cs="Times New Roman"/>
      <w:sz w:val="20"/>
      <w:szCs w:val="20"/>
      <w:lang w:eastAsia="ru-RU"/>
    </w:rPr>
  </w:style>
  <w:style w:type="character" w:styleId="af8">
    <w:name w:val="Strong"/>
    <w:basedOn w:val="a0"/>
    <w:qFormat/>
    <w:rsid w:val="001B6C75"/>
    <w:rPr>
      <w:b/>
      <w:bCs/>
    </w:rPr>
  </w:style>
  <w:style w:type="paragraph" w:customStyle="1" w:styleId="14">
    <w:name w:val="Знак1"/>
    <w:basedOn w:val="a"/>
    <w:rsid w:val="001B6C75"/>
    <w:pPr>
      <w:widowControl w:val="0"/>
      <w:adjustRightInd w:val="0"/>
      <w:spacing w:line="360" w:lineRule="atLeast"/>
      <w:jc w:val="both"/>
      <w:textAlignment w:val="baseline"/>
    </w:pPr>
    <w:rPr>
      <w:rFonts w:ascii="Verdana" w:hAnsi="Verdana" w:cs="Verdana"/>
      <w:lang w:val="en-US" w:eastAsia="en-US"/>
    </w:rPr>
  </w:style>
  <w:style w:type="paragraph" w:styleId="af9">
    <w:name w:val="Body Text"/>
    <w:basedOn w:val="a"/>
    <w:link w:val="afa"/>
    <w:rsid w:val="001B6C75"/>
    <w:pPr>
      <w:spacing w:after="120"/>
    </w:pPr>
    <w:rPr>
      <w:sz w:val="24"/>
      <w:szCs w:val="24"/>
    </w:rPr>
  </w:style>
  <w:style w:type="character" w:customStyle="1" w:styleId="afa">
    <w:name w:val="Основной текст Знак"/>
    <w:basedOn w:val="a0"/>
    <w:link w:val="af9"/>
    <w:rsid w:val="001B6C75"/>
    <w:rPr>
      <w:rFonts w:ascii="Times New Roman" w:eastAsia="Times New Roman" w:hAnsi="Times New Roman" w:cs="Times New Roman"/>
      <w:sz w:val="24"/>
      <w:szCs w:val="24"/>
      <w:lang w:eastAsia="ru-RU"/>
    </w:rPr>
  </w:style>
  <w:style w:type="paragraph" w:customStyle="1" w:styleId="afb">
    <w:name w:val="Знак"/>
    <w:basedOn w:val="a"/>
    <w:rsid w:val="001B6C75"/>
    <w:pPr>
      <w:widowControl w:val="0"/>
      <w:adjustRightInd w:val="0"/>
      <w:spacing w:line="360" w:lineRule="atLeast"/>
      <w:jc w:val="both"/>
    </w:pPr>
    <w:rPr>
      <w:rFonts w:ascii="Verdana" w:hAnsi="Verdana" w:cs="Verdana"/>
      <w:lang w:val="en-US" w:eastAsia="en-US"/>
    </w:rPr>
  </w:style>
  <w:style w:type="paragraph" w:customStyle="1" w:styleId="24">
    <w:name w:val="Абзац списка2"/>
    <w:basedOn w:val="a"/>
    <w:rsid w:val="001B6C75"/>
    <w:pPr>
      <w:spacing w:after="200" w:line="276" w:lineRule="auto"/>
      <w:ind w:left="720"/>
    </w:pPr>
    <w:rPr>
      <w:rFonts w:ascii="Calibri" w:eastAsia="Calibri" w:hAnsi="Calibri"/>
      <w:sz w:val="22"/>
      <w:szCs w:val="22"/>
    </w:rPr>
  </w:style>
  <w:style w:type="paragraph" w:customStyle="1" w:styleId="211">
    <w:name w:val="Знак2 Знак Знак1 Знак1 Знак Знак Знак Знак Знак Знак Знак Знак Знак Знак Знак Знак"/>
    <w:basedOn w:val="a"/>
    <w:rsid w:val="001B6C75"/>
    <w:pPr>
      <w:spacing w:after="160" w:line="240" w:lineRule="exact"/>
    </w:pPr>
    <w:rPr>
      <w:rFonts w:ascii="Verdana" w:hAnsi="Verdana"/>
      <w:lang w:val="en-US" w:eastAsia="en-US"/>
    </w:rPr>
  </w:style>
  <w:style w:type="paragraph" w:customStyle="1" w:styleId="15">
    <w:name w:val="Знак1"/>
    <w:basedOn w:val="a"/>
    <w:rsid w:val="00F10DC5"/>
    <w:pPr>
      <w:widowControl w:val="0"/>
      <w:adjustRightInd w:val="0"/>
      <w:spacing w:line="360" w:lineRule="atLeast"/>
      <w:jc w:val="both"/>
      <w:textAlignment w:val="baseline"/>
    </w:pPr>
    <w:rPr>
      <w:rFonts w:ascii="Verdana" w:hAnsi="Verdana" w:cs="Verdana"/>
      <w:lang w:val="en-US" w:eastAsia="en-US"/>
    </w:rPr>
  </w:style>
  <w:style w:type="character" w:styleId="afc">
    <w:name w:val="FollowedHyperlink"/>
    <w:unhideWhenUsed/>
    <w:rsid w:val="00F10DC5"/>
    <w:rPr>
      <w:color w:val="800080"/>
      <w:u w:val="single"/>
    </w:rPr>
  </w:style>
  <w:style w:type="paragraph" w:customStyle="1" w:styleId="font5">
    <w:name w:val="font5"/>
    <w:basedOn w:val="a"/>
    <w:rsid w:val="00F10DC5"/>
    <w:pPr>
      <w:spacing w:before="100" w:beforeAutospacing="1" w:after="100" w:afterAutospacing="1"/>
    </w:pPr>
    <w:rPr>
      <w:b/>
      <w:bCs/>
      <w:sz w:val="24"/>
      <w:szCs w:val="24"/>
    </w:rPr>
  </w:style>
  <w:style w:type="paragraph" w:customStyle="1" w:styleId="xl69">
    <w:name w:val="xl69"/>
    <w:basedOn w:val="a"/>
    <w:rsid w:val="00F10DC5"/>
    <w:pPr>
      <w:spacing w:before="100" w:beforeAutospacing="1" w:after="100" w:afterAutospacing="1"/>
      <w:textAlignment w:val="top"/>
    </w:pPr>
    <w:rPr>
      <w:sz w:val="28"/>
      <w:szCs w:val="28"/>
    </w:rPr>
  </w:style>
  <w:style w:type="paragraph" w:customStyle="1" w:styleId="xl70">
    <w:name w:val="xl70"/>
    <w:basedOn w:val="a"/>
    <w:rsid w:val="00F10DC5"/>
    <w:pPr>
      <w:spacing w:before="100" w:beforeAutospacing="1" w:after="100" w:afterAutospacing="1"/>
    </w:pPr>
    <w:rPr>
      <w:sz w:val="28"/>
      <w:szCs w:val="28"/>
    </w:rPr>
  </w:style>
  <w:style w:type="paragraph" w:customStyle="1" w:styleId="xl71">
    <w:name w:val="xl71"/>
    <w:basedOn w:val="a"/>
    <w:rsid w:val="00F10DC5"/>
    <w:pPr>
      <w:spacing w:before="100" w:beforeAutospacing="1" w:after="100" w:afterAutospacing="1"/>
    </w:pPr>
    <w:rPr>
      <w:color w:val="000000"/>
      <w:sz w:val="28"/>
      <w:szCs w:val="28"/>
    </w:rPr>
  </w:style>
  <w:style w:type="paragraph" w:customStyle="1" w:styleId="xl72">
    <w:name w:val="xl72"/>
    <w:basedOn w:val="a"/>
    <w:rsid w:val="00F10DC5"/>
    <w:pPr>
      <w:spacing w:before="100" w:beforeAutospacing="1" w:after="100" w:afterAutospacing="1"/>
    </w:pPr>
    <w:rPr>
      <w:color w:val="000000"/>
      <w:sz w:val="24"/>
      <w:szCs w:val="24"/>
    </w:rPr>
  </w:style>
  <w:style w:type="paragraph" w:customStyle="1" w:styleId="xl73">
    <w:name w:val="xl73"/>
    <w:basedOn w:val="a"/>
    <w:rsid w:val="00F10DC5"/>
    <w:pPr>
      <w:spacing w:before="100" w:beforeAutospacing="1" w:after="100" w:afterAutospacing="1"/>
    </w:pPr>
    <w:rPr>
      <w:color w:val="000000"/>
      <w:sz w:val="24"/>
      <w:szCs w:val="24"/>
    </w:rPr>
  </w:style>
  <w:style w:type="paragraph" w:customStyle="1" w:styleId="xl74">
    <w:name w:val="xl74"/>
    <w:basedOn w:val="a"/>
    <w:rsid w:val="00F10DC5"/>
    <w:pPr>
      <w:spacing w:before="100" w:beforeAutospacing="1" w:after="100" w:afterAutospacing="1"/>
      <w:textAlignment w:val="top"/>
    </w:pPr>
    <w:rPr>
      <w:sz w:val="24"/>
      <w:szCs w:val="24"/>
    </w:rPr>
  </w:style>
  <w:style w:type="paragraph" w:customStyle="1" w:styleId="xl75">
    <w:name w:val="xl75"/>
    <w:basedOn w:val="a"/>
    <w:rsid w:val="00F10DC5"/>
    <w:pPr>
      <w:spacing w:before="100" w:beforeAutospacing="1" w:after="100" w:afterAutospacing="1"/>
      <w:textAlignment w:val="top"/>
    </w:pPr>
    <w:rPr>
      <w:color w:val="000000"/>
      <w:sz w:val="24"/>
      <w:szCs w:val="24"/>
    </w:rPr>
  </w:style>
  <w:style w:type="paragraph" w:customStyle="1" w:styleId="xl76">
    <w:name w:val="xl76"/>
    <w:basedOn w:val="a"/>
    <w:rsid w:val="00F10DC5"/>
    <w:pPr>
      <w:spacing w:before="100" w:beforeAutospacing="1" w:after="100" w:afterAutospacing="1"/>
      <w:jc w:val="both"/>
      <w:textAlignment w:val="top"/>
    </w:pPr>
    <w:rPr>
      <w:sz w:val="24"/>
      <w:szCs w:val="24"/>
    </w:rPr>
  </w:style>
  <w:style w:type="paragraph" w:customStyle="1" w:styleId="xl77">
    <w:name w:val="xl77"/>
    <w:basedOn w:val="a"/>
    <w:rsid w:val="00F10DC5"/>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78">
    <w:name w:val="xl78"/>
    <w:basedOn w:val="a"/>
    <w:rsid w:val="00F10DC5"/>
    <w:pPr>
      <w:pBdr>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79">
    <w:name w:val="xl79"/>
    <w:basedOn w:val="a"/>
    <w:rsid w:val="00F10DC5"/>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0">
    <w:name w:val="xl80"/>
    <w:basedOn w:val="a"/>
    <w:rsid w:val="00F10DC5"/>
    <w:pPr>
      <w:spacing w:before="100" w:beforeAutospacing="1" w:after="100" w:afterAutospacing="1"/>
      <w:textAlignment w:val="top"/>
    </w:pPr>
    <w:rPr>
      <w:color w:val="000000"/>
      <w:sz w:val="28"/>
      <w:szCs w:val="28"/>
    </w:rPr>
  </w:style>
  <w:style w:type="paragraph" w:customStyle="1" w:styleId="xl81">
    <w:name w:val="xl81"/>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83">
    <w:name w:val="xl83"/>
    <w:basedOn w:val="a"/>
    <w:rsid w:val="00F10DC5"/>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4">
    <w:name w:val="xl84"/>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5">
    <w:name w:val="xl85"/>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F10DC5"/>
    <w:pPr>
      <w:pBdr>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87">
    <w:name w:val="xl87"/>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8">
    <w:name w:val="xl88"/>
    <w:basedOn w:val="a"/>
    <w:rsid w:val="00F10DC5"/>
    <w:pPr>
      <w:pBdr>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0">
    <w:name w:val="xl90"/>
    <w:basedOn w:val="a"/>
    <w:rsid w:val="00F10D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1">
    <w:name w:val="xl91"/>
    <w:basedOn w:val="a"/>
    <w:rsid w:val="00F10DC5"/>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2">
    <w:name w:val="xl92"/>
    <w:basedOn w:val="a"/>
    <w:rsid w:val="00F10DC5"/>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F10DC5"/>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4">
    <w:name w:val="xl94"/>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95">
    <w:name w:val="xl95"/>
    <w:basedOn w:val="a"/>
    <w:rsid w:val="00F10DC5"/>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96">
    <w:name w:val="xl96"/>
    <w:basedOn w:val="a"/>
    <w:rsid w:val="00F10DC5"/>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7">
    <w:name w:val="xl97"/>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98">
    <w:name w:val="xl98"/>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99">
    <w:name w:val="xl99"/>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0">
    <w:name w:val="xl100"/>
    <w:basedOn w:val="a"/>
    <w:rsid w:val="00F10DC5"/>
    <w:pPr>
      <w:spacing w:before="100" w:beforeAutospacing="1" w:after="100" w:afterAutospacing="1"/>
      <w:jc w:val="center"/>
      <w:textAlignment w:val="top"/>
    </w:pPr>
    <w:rPr>
      <w:color w:val="000000"/>
      <w:sz w:val="28"/>
      <w:szCs w:val="28"/>
    </w:rPr>
  </w:style>
  <w:style w:type="paragraph" w:customStyle="1" w:styleId="xl101">
    <w:name w:val="xl101"/>
    <w:basedOn w:val="a"/>
    <w:rsid w:val="00F10DC5"/>
    <w:pPr>
      <w:spacing w:before="100" w:beforeAutospacing="1" w:after="100" w:afterAutospacing="1"/>
      <w:jc w:val="center"/>
      <w:textAlignment w:val="top"/>
    </w:pPr>
    <w:rPr>
      <w:color w:val="000000"/>
      <w:sz w:val="28"/>
      <w:szCs w:val="28"/>
    </w:rPr>
  </w:style>
  <w:style w:type="paragraph" w:customStyle="1" w:styleId="xl102">
    <w:name w:val="xl102"/>
    <w:basedOn w:val="a"/>
    <w:rsid w:val="00F10DC5"/>
    <w:pPr>
      <w:spacing w:before="100" w:beforeAutospacing="1" w:after="100" w:afterAutospacing="1"/>
      <w:textAlignment w:val="top"/>
    </w:pPr>
    <w:rPr>
      <w:color w:val="000000"/>
      <w:sz w:val="28"/>
      <w:szCs w:val="28"/>
    </w:rPr>
  </w:style>
  <w:style w:type="paragraph" w:customStyle="1" w:styleId="xl103">
    <w:name w:val="xl103"/>
    <w:basedOn w:val="a"/>
    <w:rsid w:val="00F10DC5"/>
    <w:pPr>
      <w:spacing w:before="100" w:beforeAutospacing="1" w:after="100" w:afterAutospacing="1"/>
    </w:pPr>
    <w:rPr>
      <w:color w:val="000000"/>
      <w:sz w:val="24"/>
      <w:szCs w:val="24"/>
    </w:rPr>
  </w:style>
  <w:style w:type="paragraph" w:customStyle="1" w:styleId="xl104">
    <w:name w:val="xl104"/>
    <w:basedOn w:val="a"/>
    <w:rsid w:val="00F10DC5"/>
    <w:pPr>
      <w:spacing w:before="100" w:beforeAutospacing="1" w:after="100" w:afterAutospacing="1"/>
      <w:jc w:val="right"/>
      <w:textAlignment w:val="top"/>
    </w:pPr>
    <w:rPr>
      <w:color w:val="000000"/>
      <w:sz w:val="28"/>
      <w:szCs w:val="28"/>
    </w:rPr>
  </w:style>
  <w:style w:type="paragraph" w:customStyle="1" w:styleId="xl105">
    <w:name w:val="xl105"/>
    <w:basedOn w:val="a"/>
    <w:rsid w:val="00F10DC5"/>
    <w:pPr>
      <w:pBdr>
        <w:top w:val="single" w:sz="4" w:space="0" w:color="000000"/>
        <w:left w:val="single" w:sz="4" w:space="0" w:color="000000"/>
        <w:bottom w:val="single" w:sz="4" w:space="0" w:color="auto"/>
      </w:pBdr>
      <w:spacing w:before="100" w:beforeAutospacing="1" w:after="100" w:afterAutospacing="1"/>
    </w:pPr>
    <w:rPr>
      <w:b/>
      <w:bCs/>
      <w:color w:val="000000"/>
      <w:sz w:val="24"/>
      <w:szCs w:val="24"/>
    </w:rPr>
  </w:style>
  <w:style w:type="paragraph" w:customStyle="1" w:styleId="xl106">
    <w:name w:val="xl106"/>
    <w:basedOn w:val="a"/>
    <w:rsid w:val="00F10DC5"/>
    <w:pPr>
      <w:pBdr>
        <w:top w:val="single" w:sz="4" w:space="0" w:color="000000"/>
        <w:bottom w:val="single" w:sz="4" w:space="0" w:color="auto"/>
      </w:pBdr>
      <w:spacing w:before="100" w:beforeAutospacing="1" w:after="100" w:afterAutospacing="1"/>
    </w:pPr>
    <w:rPr>
      <w:b/>
      <w:bCs/>
      <w:color w:val="000000"/>
      <w:sz w:val="24"/>
      <w:szCs w:val="24"/>
    </w:rPr>
  </w:style>
  <w:style w:type="paragraph" w:customStyle="1" w:styleId="xl107">
    <w:name w:val="xl107"/>
    <w:basedOn w:val="a"/>
    <w:rsid w:val="00F10DC5"/>
    <w:pPr>
      <w:pBdr>
        <w:top w:val="single" w:sz="4" w:space="0" w:color="000000"/>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08">
    <w:name w:val="xl108"/>
    <w:basedOn w:val="a"/>
    <w:rsid w:val="00F10DC5"/>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paragraph" w:customStyle="1" w:styleId="xl109">
    <w:name w:val="xl109"/>
    <w:basedOn w:val="a"/>
    <w:rsid w:val="00F10DC5"/>
    <w:pPr>
      <w:pBdr>
        <w:top w:val="single" w:sz="4" w:space="0" w:color="auto"/>
        <w:bottom w:val="single" w:sz="4" w:space="0" w:color="auto"/>
      </w:pBdr>
      <w:spacing w:before="100" w:beforeAutospacing="1" w:after="100" w:afterAutospacing="1"/>
    </w:pPr>
    <w:rPr>
      <w:b/>
      <w:bCs/>
      <w:color w:val="000000"/>
      <w:sz w:val="24"/>
      <w:szCs w:val="24"/>
    </w:rPr>
  </w:style>
  <w:style w:type="paragraph" w:customStyle="1" w:styleId="xl110">
    <w:name w:val="xl110"/>
    <w:basedOn w:val="a"/>
    <w:rsid w:val="00F10DC5"/>
    <w:pPr>
      <w:pBdr>
        <w:top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1">
    <w:name w:val="xl111"/>
    <w:basedOn w:val="a"/>
    <w:rsid w:val="00F10DC5"/>
    <w:pPr>
      <w:spacing w:before="100" w:beforeAutospacing="1" w:after="100" w:afterAutospacing="1"/>
      <w:textAlignment w:val="top"/>
    </w:pPr>
    <w:rPr>
      <w:color w:val="000000"/>
      <w:sz w:val="28"/>
      <w:szCs w:val="28"/>
    </w:rPr>
  </w:style>
  <w:style w:type="paragraph" w:customStyle="1" w:styleId="xl112">
    <w:name w:val="xl112"/>
    <w:basedOn w:val="a"/>
    <w:rsid w:val="00F10DC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3">
    <w:name w:val="xl113"/>
    <w:basedOn w:val="a"/>
    <w:rsid w:val="00F10DC5"/>
    <w:pPr>
      <w:pBdr>
        <w:left w:val="single" w:sz="4" w:space="0" w:color="000000"/>
      </w:pBdr>
      <w:spacing w:before="100" w:beforeAutospacing="1" w:after="100" w:afterAutospacing="1"/>
    </w:pPr>
    <w:rPr>
      <w:b/>
      <w:bCs/>
      <w:color w:val="000000"/>
      <w:sz w:val="24"/>
      <w:szCs w:val="24"/>
    </w:rPr>
  </w:style>
  <w:style w:type="paragraph" w:customStyle="1" w:styleId="xl114">
    <w:name w:val="xl114"/>
    <w:basedOn w:val="a"/>
    <w:rsid w:val="00F10DC5"/>
    <w:pPr>
      <w:spacing w:before="100" w:beforeAutospacing="1" w:after="100" w:afterAutospacing="1"/>
    </w:pPr>
    <w:rPr>
      <w:b/>
      <w:bCs/>
      <w:color w:val="000000"/>
      <w:sz w:val="24"/>
      <w:szCs w:val="24"/>
    </w:rPr>
  </w:style>
  <w:style w:type="paragraph" w:customStyle="1" w:styleId="xl115">
    <w:name w:val="xl115"/>
    <w:basedOn w:val="a"/>
    <w:rsid w:val="00F10DC5"/>
    <w:pPr>
      <w:pBdr>
        <w:right w:val="single" w:sz="4" w:space="0" w:color="auto"/>
      </w:pBdr>
      <w:spacing w:before="100" w:beforeAutospacing="1" w:after="100" w:afterAutospacing="1"/>
    </w:pPr>
    <w:rPr>
      <w:b/>
      <w:bCs/>
      <w:color w:val="000000"/>
      <w:sz w:val="24"/>
      <w:szCs w:val="24"/>
    </w:rPr>
  </w:style>
  <w:style w:type="paragraph" w:customStyle="1" w:styleId="xl116">
    <w:name w:val="xl116"/>
    <w:basedOn w:val="a"/>
    <w:rsid w:val="00F10DC5"/>
    <w:pPr>
      <w:spacing w:before="100" w:beforeAutospacing="1" w:after="100" w:afterAutospacing="1"/>
      <w:textAlignment w:val="top"/>
    </w:pPr>
    <w:rPr>
      <w:color w:val="000000"/>
      <w:sz w:val="24"/>
      <w:szCs w:val="24"/>
    </w:rPr>
  </w:style>
  <w:style w:type="paragraph" w:customStyle="1" w:styleId="xl117">
    <w:name w:val="xl117"/>
    <w:basedOn w:val="a"/>
    <w:rsid w:val="00F10DC5"/>
    <w:pPr>
      <w:spacing w:before="100" w:beforeAutospacing="1" w:after="100" w:afterAutospacing="1"/>
      <w:textAlignment w:val="top"/>
    </w:pPr>
    <w:rPr>
      <w:color w:val="000000"/>
      <w:sz w:val="28"/>
      <w:szCs w:val="28"/>
    </w:rPr>
  </w:style>
  <w:style w:type="paragraph" w:customStyle="1" w:styleId="xl118">
    <w:name w:val="xl118"/>
    <w:basedOn w:val="a"/>
    <w:rsid w:val="00F10DC5"/>
    <w:pPr>
      <w:spacing w:before="100" w:beforeAutospacing="1" w:after="100" w:afterAutospacing="1"/>
      <w:jc w:val="center"/>
      <w:textAlignment w:val="top"/>
    </w:pPr>
    <w:rPr>
      <w:color w:val="000000"/>
      <w:sz w:val="24"/>
      <w:szCs w:val="24"/>
    </w:rPr>
  </w:style>
  <w:style w:type="paragraph" w:customStyle="1" w:styleId="xl119">
    <w:name w:val="xl119"/>
    <w:basedOn w:val="a"/>
    <w:rsid w:val="00F10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rsid w:val="00F10DC5"/>
    <w:pPr>
      <w:pBdr>
        <w:top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121">
    <w:name w:val="xl121"/>
    <w:basedOn w:val="a"/>
    <w:rsid w:val="00F10DC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22">
    <w:name w:val="xl122"/>
    <w:basedOn w:val="a"/>
    <w:rsid w:val="00F10D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23">
    <w:name w:val="xl123"/>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4"/>
      <w:szCs w:val="24"/>
    </w:rPr>
  </w:style>
  <w:style w:type="paragraph" w:customStyle="1" w:styleId="xl124">
    <w:name w:val="xl124"/>
    <w:basedOn w:val="a"/>
    <w:rsid w:val="00F10DC5"/>
    <w:pPr>
      <w:pBdr>
        <w:left w:val="single" w:sz="4" w:space="0" w:color="000000"/>
        <w:bottom w:val="single" w:sz="4" w:space="0" w:color="auto"/>
      </w:pBdr>
      <w:spacing w:before="100" w:beforeAutospacing="1" w:after="100" w:afterAutospacing="1"/>
    </w:pPr>
    <w:rPr>
      <w:b/>
      <w:bCs/>
      <w:color w:val="000000"/>
      <w:sz w:val="24"/>
      <w:szCs w:val="24"/>
    </w:rPr>
  </w:style>
  <w:style w:type="paragraph" w:customStyle="1" w:styleId="xl125">
    <w:name w:val="xl125"/>
    <w:basedOn w:val="a"/>
    <w:rsid w:val="00F10DC5"/>
    <w:pPr>
      <w:pBdr>
        <w:bottom w:val="single" w:sz="4" w:space="0" w:color="auto"/>
      </w:pBdr>
      <w:spacing w:before="100" w:beforeAutospacing="1" w:after="100" w:afterAutospacing="1"/>
    </w:pPr>
    <w:rPr>
      <w:b/>
      <w:bCs/>
      <w:color w:val="000000"/>
      <w:sz w:val="24"/>
      <w:szCs w:val="24"/>
    </w:rPr>
  </w:style>
  <w:style w:type="paragraph" w:customStyle="1" w:styleId="xl126">
    <w:name w:val="xl126"/>
    <w:basedOn w:val="a"/>
    <w:rsid w:val="00F10DC5"/>
    <w:pPr>
      <w:pBdr>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7">
    <w:name w:val="xl127"/>
    <w:basedOn w:val="a"/>
    <w:rsid w:val="00F10DC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8">
    <w:name w:val="xl128"/>
    <w:basedOn w:val="a"/>
    <w:rsid w:val="00F10DC5"/>
    <w:pPr>
      <w:pBdr>
        <w:top w:val="single" w:sz="4" w:space="0" w:color="000000"/>
        <w:left w:val="single" w:sz="4" w:space="0" w:color="000000"/>
        <w:bottom w:val="single" w:sz="4" w:space="0" w:color="auto"/>
      </w:pBdr>
      <w:spacing w:before="100" w:beforeAutospacing="1" w:after="100" w:afterAutospacing="1"/>
    </w:pPr>
    <w:rPr>
      <w:b/>
      <w:bCs/>
      <w:color w:val="000000"/>
      <w:sz w:val="24"/>
      <w:szCs w:val="24"/>
    </w:rPr>
  </w:style>
  <w:style w:type="paragraph" w:customStyle="1" w:styleId="xl129">
    <w:name w:val="xl129"/>
    <w:basedOn w:val="a"/>
    <w:rsid w:val="00F10DC5"/>
    <w:pPr>
      <w:pBdr>
        <w:top w:val="single" w:sz="4" w:space="0" w:color="000000"/>
        <w:bottom w:val="single" w:sz="4" w:space="0" w:color="auto"/>
      </w:pBdr>
      <w:spacing w:before="100" w:beforeAutospacing="1" w:after="100" w:afterAutospacing="1"/>
    </w:pPr>
    <w:rPr>
      <w:b/>
      <w:bCs/>
      <w:color w:val="000000"/>
      <w:sz w:val="24"/>
      <w:szCs w:val="24"/>
    </w:rPr>
  </w:style>
  <w:style w:type="paragraph" w:customStyle="1" w:styleId="xl130">
    <w:name w:val="xl130"/>
    <w:basedOn w:val="a"/>
    <w:rsid w:val="00F10DC5"/>
    <w:pPr>
      <w:pBdr>
        <w:top w:val="single" w:sz="4" w:space="0" w:color="000000"/>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31">
    <w:name w:val="xl131"/>
    <w:basedOn w:val="a"/>
    <w:rsid w:val="00F10DC5"/>
    <w:pPr>
      <w:pBdr>
        <w:top w:val="single" w:sz="4" w:space="0" w:color="auto"/>
        <w:left w:val="single" w:sz="4" w:space="0" w:color="000000"/>
      </w:pBdr>
      <w:spacing w:before="100" w:beforeAutospacing="1" w:after="100" w:afterAutospacing="1"/>
    </w:pPr>
    <w:rPr>
      <w:b/>
      <w:bCs/>
      <w:color w:val="000000"/>
      <w:sz w:val="24"/>
      <w:szCs w:val="24"/>
    </w:rPr>
  </w:style>
  <w:style w:type="paragraph" w:customStyle="1" w:styleId="xl132">
    <w:name w:val="xl132"/>
    <w:basedOn w:val="a"/>
    <w:rsid w:val="00F10DC5"/>
    <w:pPr>
      <w:pBdr>
        <w:top w:val="single" w:sz="4" w:space="0" w:color="auto"/>
      </w:pBdr>
      <w:spacing w:before="100" w:beforeAutospacing="1" w:after="100" w:afterAutospacing="1"/>
    </w:pPr>
    <w:rPr>
      <w:b/>
      <w:bCs/>
      <w:color w:val="000000"/>
      <w:sz w:val="24"/>
      <w:szCs w:val="24"/>
    </w:rPr>
  </w:style>
  <w:style w:type="paragraph" w:customStyle="1" w:styleId="xl133">
    <w:name w:val="xl133"/>
    <w:basedOn w:val="a"/>
    <w:rsid w:val="00F10DC5"/>
    <w:pPr>
      <w:pBdr>
        <w:top w:val="single" w:sz="4" w:space="0" w:color="auto"/>
        <w:right w:val="single" w:sz="4" w:space="0" w:color="auto"/>
      </w:pBdr>
      <w:spacing w:before="100" w:beforeAutospacing="1" w:after="100" w:afterAutospacing="1"/>
    </w:pPr>
    <w:rPr>
      <w:b/>
      <w:bCs/>
      <w:color w:val="000000"/>
      <w:sz w:val="24"/>
      <w:szCs w:val="24"/>
    </w:rPr>
  </w:style>
  <w:style w:type="paragraph" w:customStyle="1" w:styleId="xl134">
    <w:name w:val="xl134"/>
    <w:basedOn w:val="a"/>
    <w:rsid w:val="00F10DC5"/>
    <w:pPr>
      <w:spacing w:before="100" w:beforeAutospacing="1" w:after="100" w:afterAutospacing="1"/>
    </w:pPr>
    <w:rPr>
      <w:b/>
      <w:bCs/>
      <w:color w:val="000000"/>
      <w:sz w:val="24"/>
      <w:szCs w:val="24"/>
    </w:rPr>
  </w:style>
  <w:style w:type="paragraph" w:customStyle="1" w:styleId="xl135">
    <w:name w:val="xl135"/>
    <w:basedOn w:val="a"/>
    <w:rsid w:val="00F10D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6">
    <w:name w:val="xl136"/>
    <w:basedOn w:val="a"/>
    <w:rsid w:val="00F10DC5"/>
    <w:pPr>
      <w:pBdr>
        <w:top w:val="single" w:sz="4" w:space="0" w:color="000000"/>
        <w:left w:val="single" w:sz="4" w:space="0" w:color="000000"/>
      </w:pBdr>
      <w:spacing w:before="100" w:beforeAutospacing="1" w:after="100" w:afterAutospacing="1"/>
      <w:jc w:val="center"/>
    </w:pPr>
    <w:rPr>
      <w:b/>
      <w:bCs/>
      <w:color w:val="000000"/>
      <w:sz w:val="24"/>
      <w:szCs w:val="24"/>
    </w:rPr>
  </w:style>
  <w:style w:type="paragraph" w:customStyle="1" w:styleId="xl137">
    <w:name w:val="xl137"/>
    <w:basedOn w:val="a"/>
    <w:rsid w:val="00F10DC5"/>
    <w:pPr>
      <w:pBdr>
        <w:top w:val="single" w:sz="4" w:space="0" w:color="000000"/>
      </w:pBdr>
      <w:spacing w:before="100" w:beforeAutospacing="1" w:after="100" w:afterAutospacing="1"/>
      <w:jc w:val="center"/>
    </w:pPr>
    <w:rPr>
      <w:b/>
      <w:bCs/>
      <w:color w:val="000000"/>
      <w:sz w:val="24"/>
      <w:szCs w:val="24"/>
    </w:rPr>
  </w:style>
  <w:style w:type="paragraph" w:customStyle="1" w:styleId="xl138">
    <w:name w:val="xl138"/>
    <w:basedOn w:val="a"/>
    <w:rsid w:val="00F10DC5"/>
    <w:pPr>
      <w:pBdr>
        <w:top w:val="single" w:sz="4" w:space="0" w:color="000000"/>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F10DC5"/>
    <w:pPr>
      <w:pBdr>
        <w:top w:val="single" w:sz="4" w:space="0" w:color="000000"/>
        <w:left w:val="single" w:sz="4" w:space="0" w:color="auto"/>
        <w:bottom w:val="single" w:sz="4" w:space="0" w:color="auto"/>
      </w:pBdr>
      <w:spacing w:before="100" w:beforeAutospacing="1" w:after="100" w:afterAutospacing="1"/>
    </w:pPr>
    <w:rPr>
      <w:b/>
      <w:bCs/>
      <w:color w:val="000000"/>
      <w:sz w:val="24"/>
      <w:szCs w:val="24"/>
    </w:rPr>
  </w:style>
  <w:style w:type="paragraph" w:customStyle="1" w:styleId="xl140">
    <w:name w:val="xl140"/>
    <w:basedOn w:val="a"/>
    <w:rsid w:val="00F10DC5"/>
    <w:pPr>
      <w:pBdr>
        <w:top w:val="single" w:sz="4" w:space="0" w:color="000000"/>
        <w:left w:val="single" w:sz="4" w:space="0" w:color="000000"/>
      </w:pBdr>
      <w:spacing w:before="100" w:beforeAutospacing="1" w:after="100" w:afterAutospacing="1"/>
    </w:pPr>
    <w:rPr>
      <w:b/>
      <w:bCs/>
      <w:color w:val="000000"/>
      <w:sz w:val="24"/>
      <w:szCs w:val="24"/>
    </w:rPr>
  </w:style>
  <w:style w:type="paragraph" w:customStyle="1" w:styleId="xl141">
    <w:name w:val="xl141"/>
    <w:basedOn w:val="a"/>
    <w:rsid w:val="00F10DC5"/>
    <w:pPr>
      <w:pBdr>
        <w:top w:val="single" w:sz="4" w:space="0" w:color="000000"/>
      </w:pBdr>
      <w:spacing w:before="100" w:beforeAutospacing="1" w:after="100" w:afterAutospacing="1"/>
    </w:pPr>
    <w:rPr>
      <w:b/>
      <w:bCs/>
      <w:color w:val="000000"/>
      <w:sz w:val="24"/>
      <w:szCs w:val="24"/>
    </w:rPr>
  </w:style>
  <w:style w:type="paragraph" w:customStyle="1" w:styleId="xl142">
    <w:name w:val="xl142"/>
    <w:basedOn w:val="a"/>
    <w:rsid w:val="00F10DC5"/>
    <w:pPr>
      <w:pBdr>
        <w:top w:val="single" w:sz="4" w:space="0" w:color="000000"/>
        <w:right w:val="single" w:sz="4" w:space="0" w:color="auto"/>
      </w:pBdr>
      <w:spacing w:before="100" w:beforeAutospacing="1" w:after="100" w:afterAutospacing="1"/>
    </w:pPr>
    <w:rPr>
      <w:b/>
      <w:bCs/>
      <w:color w:val="000000"/>
      <w:sz w:val="24"/>
      <w:szCs w:val="24"/>
    </w:rPr>
  </w:style>
  <w:style w:type="paragraph" w:customStyle="1" w:styleId="xl143">
    <w:name w:val="xl143"/>
    <w:basedOn w:val="a"/>
    <w:rsid w:val="00F10DC5"/>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4">
    <w:name w:val="xl144"/>
    <w:basedOn w:val="a"/>
    <w:rsid w:val="00F10DC5"/>
    <w:pPr>
      <w:spacing w:before="100" w:beforeAutospacing="1" w:after="100" w:afterAutospacing="1"/>
      <w:jc w:val="center"/>
      <w:textAlignment w:val="top"/>
    </w:pPr>
    <w:rPr>
      <w:b/>
      <w:bCs/>
      <w:sz w:val="24"/>
      <w:szCs w:val="24"/>
    </w:rPr>
  </w:style>
  <w:style w:type="paragraph" w:customStyle="1" w:styleId="xl145">
    <w:name w:val="xl145"/>
    <w:basedOn w:val="a"/>
    <w:rsid w:val="00F10D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2"/>
      <w:szCs w:val="22"/>
    </w:rPr>
  </w:style>
  <w:style w:type="paragraph" w:customStyle="1" w:styleId="xl146">
    <w:name w:val="xl146"/>
    <w:basedOn w:val="a"/>
    <w:rsid w:val="00F10DC5"/>
    <w:pPr>
      <w:pBdr>
        <w:top w:val="single" w:sz="4" w:space="0" w:color="auto"/>
        <w:left w:val="single" w:sz="4" w:space="0" w:color="000000"/>
        <w:right w:val="single" w:sz="4" w:space="0" w:color="000000"/>
      </w:pBdr>
      <w:spacing w:before="100" w:beforeAutospacing="1" w:after="100" w:afterAutospacing="1"/>
      <w:textAlignment w:val="top"/>
    </w:pPr>
    <w:rPr>
      <w:sz w:val="22"/>
      <w:szCs w:val="22"/>
    </w:rPr>
  </w:style>
  <w:style w:type="paragraph" w:customStyle="1" w:styleId="xl147">
    <w:name w:val="xl147"/>
    <w:basedOn w:val="a"/>
    <w:rsid w:val="00F10DC5"/>
    <w:pPr>
      <w:pBdr>
        <w:left w:val="single" w:sz="4" w:space="0" w:color="000000"/>
        <w:right w:val="single" w:sz="4" w:space="0" w:color="000000"/>
      </w:pBdr>
      <w:spacing w:before="100" w:beforeAutospacing="1" w:after="100" w:afterAutospacing="1"/>
      <w:textAlignment w:val="top"/>
    </w:pPr>
    <w:rPr>
      <w:sz w:val="22"/>
      <w:szCs w:val="22"/>
    </w:rPr>
  </w:style>
  <w:style w:type="paragraph" w:customStyle="1" w:styleId="xl148">
    <w:name w:val="xl148"/>
    <w:basedOn w:val="a"/>
    <w:rsid w:val="00F10DC5"/>
    <w:pPr>
      <w:pBdr>
        <w:top w:val="single" w:sz="4" w:space="0" w:color="auto"/>
        <w:left w:val="single" w:sz="4" w:space="0" w:color="auto"/>
      </w:pBdr>
      <w:spacing w:before="100" w:beforeAutospacing="1" w:after="100" w:afterAutospacing="1"/>
      <w:jc w:val="center"/>
      <w:textAlignment w:val="top"/>
    </w:pPr>
    <w:rPr>
      <w:sz w:val="22"/>
      <w:szCs w:val="22"/>
    </w:rPr>
  </w:style>
  <w:style w:type="paragraph" w:customStyle="1" w:styleId="xl149">
    <w:name w:val="xl149"/>
    <w:basedOn w:val="a"/>
    <w:rsid w:val="00F10DC5"/>
    <w:pPr>
      <w:pBdr>
        <w:top w:val="single" w:sz="4" w:space="0" w:color="auto"/>
      </w:pBdr>
      <w:spacing w:before="100" w:beforeAutospacing="1" w:after="100" w:afterAutospacing="1"/>
      <w:jc w:val="center"/>
      <w:textAlignment w:val="top"/>
    </w:pPr>
    <w:rPr>
      <w:sz w:val="22"/>
      <w:szCs w:val="22"/>
    </w:rPr>
  </w:style>
  <w:style w:type="paragraph" w:customStyle="1" w:styleId="xl150">
    <w:name w:val="xl150"/>
    <w:basedOn w:val="a"/>
    <w:rsid w:val="00F10DC5"/>
    <w:pPr>
      <w:pBdr>
        <w:left w:val="single" w:sz="4" w:space="0" w:color="000000"/>
        <w:bottom w:val="single" w:sz="4" w:space="0" w:color="000000"/>
        <w:right w:val="single" w:sz="4" w:space="0" w:color="000000"/>
      </w:pBdr>
      <w:spacing w:before="100" w:beforeAutospacing="1" w:after="100" w:afterAutospacing="1"/>
      <w:textAlignment w:val="top"/>
    </w:pPr>
    <w:rPr>
      <w:sz w:val="22"/>
      <w:szCs w:val="22"/>
    </w:rPr>
  </w:style>
  <w:style w:type="paragraph" w:customStyle="1" w:styleId="xl151">
    <w:name w:val="xl151"/>
    <w:basedOn w:val="a"/>
    <w:rsid w:val="00F10DC5"/>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sz w:val="22"/>
      <w:szCs w:val="22"/>
    </w:rPr>
  </w:style>
  <w:style w:type="paragraph" w:customStyle="1" w:styleId="xl152">
    <w:name w:val="xl152"/>
    <w:basedOn w:val="a"/>
    <w:rsid w:val="00F10DC5"/>
    <w:pPr>
      <w:spacing w:before="100" w:beforeAutospacing="1" w:after="100" w:afterAutospacing="1"/>
      <w:textAlignment w:val="top"/>
    </w:pPr>
    <w:rPr>
      <w:sz w:val="22"/>
      <w:szCs w:val="22"/>
    </w:rPr>
  </w:style>
  <w:style w:type="paragraph" w:customStyle="1" w:styleId="CharChar11">
    <w:name w:val="Char Char1 Знак Знак Знак"/>
    <w:basedOn w:val="a"/>
    <w:rsid w:val="00F10DC5"/>
    <w:pPr>
      <w:widowControl w:val="0"/>
      <w:adjustRightInd w:val="0"/>
      <w:spacing w:line="360" w:lineRule="atLeast"/>
      <w:jc w:val="both"/>
      <w:textAlignment w:val="baseline"/>
    </w:pPr>
    <w:rPr>
      <w:rFonts w:ascii="Verdana" w:hAnsi="Verdana" w:cs="Verdana"/>
      <w:lang w:val="en-US" w:eastAsia="en-US"/>
    </w:rPr>
  </w:style>
  <w:style w:type="paragraph" w:customStyle="1" w:styleId="33">
    <w:name w:val="Абзац списка3"/>
    <w:basedOn w:val="a"/>
    <w:rsid w:val="00F10DC5"/>
    <w:pPr>
      <w:spacing w:after="200" w:line="276" w:lineRule="auto"/>
      <w:ind w:left="720"/>
    </w:pPr>
    <w:rPr>
      <w:rFonts w:ascii="Calibri" w:eastAsia="Calibri" w:hAnsi="Calibri"/>
      <w:sz w:val="22"/>
      <w:szCs w:val="22"/>
    </w:rPr>
  </w:style>
  <w:style w:type="paragraph" w:customStyle="1" w:styleId="2110">
    <w:name w:val="Знак2 Знак Знак1 Знак1 Знак Знак Знак Знак Знак Знак Знак Знак Знак Знак Знак Знак"/>
    <w:basedOn w:val="a"/>
    <w:rsid w:val="00F10DC5"/>
    <w:pPr>
      <w:spacing w:after="160" w:line="240" w:lineRule="exact"/>
    </w:pPr>
    <w:rPr>
      <w:rFonts w:ascii="Verdana" w:hAnsi="Verdana"/>
      <w:lang w:val="en-US" w:eastAsia="en-US"/>
    </w:rPr>
  </w:style>
  <w:style w:type="paragraph" w:customStyle="1" w:styleId="afd">
    <w:basedOn w:val="a"/>
    <w:next w:val="afe"/>
    <w:qFormat/>
    <w:rsid w:val="00C909B6"/>
    <w:pPr>
      <w:jc w:val="center"/>
    </w:pPr>
    <w:rPr>
      <w:sz w:val="32"/>
    </w:rPr>
  </w:style>
  <w:style w:type="paragraph" w:styleId="afe">
    <w:name w:val="Title"/>
    <w:basedOn w:val="a"/>
    <w:next w:val="a"/>
    <w:link w:val="aff"/>
    <w:uiPriority w:val="10"/>
    <w:qFormat/>
    <w:rsid w:val="00C909B6"/>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e"/>
    <w:uiPriority w:val="10"/>
    <w:rsid w:val="00C909B6"/>
    <w:rPr>
      <w:rFonts w:asciiTheme="majorHAnsi" w:eastAsiaTheme="majorEastAsia" w:hAnsiTheme="majorHAnsi" w:cstheme="majorBidi"/>
      <w:spacing w:val="-10"/>
      <w:kern w:val="28"/>
      <w:sz w:val="56"/>
      <w:szCs w:val="56"/>
      <w:lang w:eastAsia="ru-RU"/>
    </w:rPr>
  </w:style>
  <w:style w:type="paragraph" w:styleId="25">
    <w:name w:val="Body Text Indent 2"/>
    <w:basedOn w:val="a"/>
    <w:link w:val="26"/>
    <w:rsid w:val="00C909B6"/>
    <w:pPr>
      <w:ind w:left="851"/>
    </w:pPr>
    <w:rPr>
      <w:sz w:val="28"/>
    </w:rPr>
  </w:style>
  <w:style w:type="character" w:customStyle="1" w:styleId="26">
    <w:name w:val="Основной текст с отступом 2 Знак"/>
    <w:basedOn w:val="a0"/>
    <w:link w:val="25"/>
    <w:rsid w:val="00C909B6"/>
    <w:rPr>
      <w:rFonts w:ascii="Times New Roman" w:eastAsia="Times New Roman" w:hAnsi="Times New Roman" w:cs="Times New Roman"/>
      <w:sz w:val="28"/>
      <w:szCs w:val="20"/>
      <w:lang w:eastAsia="ru-RU"/>
    </w:rPr>
  </w:style>
  <w:style w:type="paragraph" w:customStyle="1" w:styleId="16">
    <w:name w:val="Текст1"/>
    <w:basedOn w:val="a"/>
    <w:rsid w:val="00C909B6"/>
    <w:pPr>
      <w:suppressAutoHyphens/>
    </w:pPr>
    <w:rPr>
      <w:rFonts w:ascii="Courier New" w:hAnsi="Courier New"/>
      <w:lang w:eastAsia="ar-SA"/>
    </w:rPr>
  </w:style>
  <w:style w:type="paragraph" w:customStyle="1" w:styleId="210">
    <w:name w:val="Основной текст с отступом 21"/>
    <w:basedOn w:val="a"/>
    <w:rsid w:val="00C909B6"/>
    <w:pPr>
      <w:suppressAutoHyphens/>
      <w:ind w:firstLine="708"/>
      <w:jc w:val="both"/>
    </w:pPr>
    <w:rPr>
      <w:sz w:val="28"/>
      <w:szCs w:val="24"/>
      <w:lang w:eastAsia="ar-SA"/>
    </w:rPr>
  </w:style>
  <w:style w:type="paragraph" w:customStyle="1" w:styleId="ConsPlusNonformat">
    <w:name w:val="ConsPlusNonformat"/>
    <w:rsid w:val="00C909B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0">
    <w:name w:val="Font Style20"/>
    <w:uiPriority w:val="99"/>
    <w:rsid w:val="00C909B6"/>
    <w:rPr>
      <w:rFonts w:ascii="Times New Roman" w:hAnsi="Times New Roman" w:cs="Times New Roman" w:hint="default"/>
      <w:sz w:val="24"/>
      <w:szCs w:val="24"/>
    </w:rPr>
  </w:style>
  <w:style w:type="character" w:styleId="aff0">
    <w:name w:val="footnote reference"/>
    <w:unhideWhenUsed/>
    <w:rsid w:val="00C909B6"/>
    <w:rPr>
      <w:vertAlign w:val="superscript"/>
    </w:rPr>
  </w:style>
  <w:style w:type="paragraph" w:customStyle="1" w:styleId="aff1">
    <w:basedOn w:val="a"/>
    <w:next w:val="af"/>
    <w:rsid w:val="00A6422D"/>
    <w:pPr>
      <w:spacing w:after="200"/>
    </w:pPr>
    <w:rPr>
      <w:sz w:val="24"/>
      <w:szCs w:val="24"/>
    </w:rPr>
  </w:style>
  <w:style w:type="character" w:customStyle="1" w:styleId="apple-converted-space">
    <w:name w:val="apple-converted-space"/>
    <w:basedOn w:val="a0"/>
    <w:rsid w:val="00A6422D"/>
  </w:style>
  <w:style w:type="paragraph" w:customStyle="1" w:styleId="msonormal0">
    <w:name w:val="msonormal"/>
    <w:basedOn w:val="a"/>
    <w:rsid w:val="002348A8"/>
    <w:pPr>
      <w:spacing w:before="100" w:beforeAutospacing="1" w:after="100" w:afterAutospacing="1"/>
    </w:pPr>
    <w:rPr>
      <w:sz w:val="24"/>
      <w:szCs w:val="24"/>
    </w:rPr>
  </w:style>
  <w:style w:type="paragraph" w:customStyle="1" w:styleId="xl153">
    <w:name w:val="xl153"/>
    <w:basedOn w:val="a"/>
    <w:rsid w:val="002348A8"/>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4">
    <w:name w:val="xl154"/>
    <w:basedOn w:val="a"/>
    <w:rsid w:val="002348A8"/>
    <w:pPr>
      <w:pBdr>
        <w:bottom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155">
    <w:name w:val="xl155"/>
    <w:basedOn w:val="a"/>
    <w:rsid w:val="002348A8"/>
    <w:pPr>
      <w:pBdr>
        <w:left w:val="single" w:sz="4" w:space="0" w:color="000000"/>
        <w:bottom w:val="single" w:sz="4" w:space="0" w:color="000000"/>
      </w:pBdr>
      <w:spacing w:before="100" w:beforeAutospacing="1" w:after="100" w:afterAutospacing="1"/>
      <w:jc w:val="right"/>
      <w:textAlignment w:val="center"/>
    </w:pPr>
    <w:rPr>
      <w:sz w:val="16"/>
      <w:szCs w:val="16"/>
    </w:rPr>
  </w:style>
  <w:style w:type="paragraph" w:customStyle="1" w:styleId="xl156">
    <w:name w:val="xl156"/>
    <w:basedOn w:val="a"/>
    <w:rsid w:val="002348A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rsid w:val="002348A8"/>
    <w:pPr>
      <w:pBdr>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158">
    <w:name w:val="xl158"/>
    <w:basedOn w:val="a"/>
    <w:rsid w:val="002348A8"/>
    <w:pPr>
      <w:pBdr>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159">
    <w:name w:val="xl159"/>
    <w:basedOn w:val="a"/>
    <w:rsid w:val="002348A8"/>
    <w:pPr>
      <w:pBdr>
        <w:left w:val="single" w:sz="4" w:space="0" w:color="000000"/>
        <w:bottom w:val="single" w:sz="4" w:space="0" w:color="000000"/>
      </w:pBdr>
      <w:spacing w:before="100" w:beforeAutospacing="1" w:after="100" w:afterAutospacing="1"/>
      <w:jc w:val="right"/>
      <w:textAlignment w:val="center"/>
    </w:pPr>
    <w:rPr>
      <w:sz w:val="24"/>
      <w:szCs w:val="24"/>
    </w:rPr>
  </w:style>
  <w:style w:type="paragraph" w:customStyle="1" w:styleId="xl160">
    <w:name w:val="xl160"/>
    <w:basedOn w:val="a"/>
    <w:rsid w:val="002348A8"/>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61">
    <w:name w:val="xl161"/>
    <w:basedOn w:val="a"/>
    <w:rsid w:val="00234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
    <w:name w:val="xl162"/>
    <w:basedOn w:val="a"/>
    <w:rsid w:val="00234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63">
    <w:name w:val="xl163"/>
    <w:basedOn w:val="a"/>
    <w:rsid w:val="002348A8"/>
    <w:pPr>
      <w:pBdr>
        <w:top w:val="single" w:sz="4" w:space="0" w:color="000000"/>
        <w:bottom w:val="single" w:sz="4" w:space="0" w:color="000000"/>
      </w:pBdr>
      <w:spacing w:before="100" w:beforeAutospacing="1" w:after="100" w:afterAutospacing="1"/>
      <w:textAlignment w:val="center"/>
    </w:pPr>
    <w:rPr>
      <w:sz w:val="16"/>
      <w:szCs w:val="16"/>
    </w:rPr>
  </w:style>
  <w:style w:type="paragraph" w:customStyle="1" w:styleId="xl164">
    <w:name w:val="xl164"/>
    <w:basedOn w:val="a"/>
    <w:rsid w:val="002348A8"/>
    <w:pPr>
      <w:pBdr>
        <w:left w:val="single" w:sz="4" w:space="0" w:color="000000"/>
        <w:bottom w:val="single" w:sz="4" w:space="0" w:color="auto"/>
        <w:right w:val="single" w:sz="4" w:space="0" w:color="000000"/>
      </w:pBdr>
      <w:spacing w:before="100" w:beforeAutospacing="1" w:after="100" w:afterAutospacing="1"/>
      <w:textAlignment w:val="center"/>
    </w:pPr>
    <w:rPr>
      <w:sz w:val="16"/>
      <w:szCs w:val="16"/>
    </w:rPr>
  </w:style>
  <w:style w:type="paragraph" w:customStyle="1" w:styleId="xl165">
    <w:name w:val="xl165"/>
    <w:basedOn w:val="a"/>
    <w:rsid w:val="002348A8"/>
    <w:pPr>
      <w:pBdr>
        <w:left w:val="single" w:sz="4" w:space="0" w:color="000000"/>
        <w:bottom w:val="single" w:sz="4" w:space="0" w:color="auto"/>
        <w:right w:val="single" w:sz="4" w:space="0" w:color="000000"/>
      </w:pBdr>
      <w:spacing w:before="100" w:beforeAutospacing="1" w:after="100" w:afterAutospacing="1"/>
      <w:textAlignment w:val="center"/>
    </w:pPr>
    <w:rPr>
      <w:sz w:val="16"/>
      <w:szCs w:val="16"/>
    </w:rPr>
  </w:style>
  <w:style w:type="paragraph" w:customStyle="1" w:styleId="xl166">
    <w:name w:val="xl166"/>
    <w:basedOn w:val="a"/>
    <w:rsid w:val="002348A8"/>
    <w:pPr>
      <w:pBdr>
        <w:left w:val="single" w:sz="4" w:space="0" w:color="000000"/>
        <w:bottom w:val="single" w:sz="4" w:space="0" w:color="auto"/>
        <w:right w:val="single" w:sz="4" w:space="0" w:color="000000"/>
      </w:pBdr>
      <w:spacing w:before="100" w:beforeAutospacing="1" w:after="100" w:afterAutospacing="1"/>
      <w:textAlignment w:val="center"/>
    </w:pPr>
    <w:rPr>
      <w:sz w:val="16"/>
      <w:szCs w:val="16"/>
    </w:rPr>
  </w:style>
  <w:style w:type="paragraph" w:customStyle="1" w:styleId="xl167">
    <w:name w:val="xl167"/>
    <w:basedOn w:val="a"/>
    <w:rsid w:val="002348A8"/>
    <w:pPr>
      <w:pBdr>
        <w:bottom w:val="single" w:sz="4" w:space="0" w:color="auto"/>
        <w:right w:val="single" w:sz="4" w:space="0" w:color="000000"/>
      </w:pBdr>
      <w:spacing w:before="100" w:beforeAutospacing="1" w:after="100" w:afterAutospacing="1"/>
      <w:textAlignment w:val="center"/>
    </w:pPr>
    <w:rPr>
      <w:sz w:val="16"/>
      <w:szCs w:val="16"/>
    </w:rPr>
  </w:style>
  <w:style w:type="paragraph" w:customStyle="1" w:styleId="xl168">
    <w:name w:val="xl168"/>
    <w:basedOn w:val="a"/>
    <w:rsid w:val="002348A8"/>
    <w:pPr>
      <w:pBdr>
        <w:left w:val="single" w:sz="4" w:space="0" w:color="000000"/>
        <w:bottom w:val="single" w:sz="4" w:space="0" w:color="auto"/>
      </w:pBdr>
      <w:spacing w:before="100" w:beforeAutospacing="1" w:after="100" w:afterAutospacing="1"/>
      <w:textAlignment w:val="center"/>
    </w:pPr>
    <w:rPr>
      <w:sz w:val="16"/>
      <w:szCs w:val="16"/>
    </w:rPr>
  </w:style>
  <w:style w:type="paragraph" w:customStyle="1" w:styleId="xl169">
    <w:name w:val="xl169"/>
    <w:basedOn w:val="a"/>
    <w:rsid w:val="002348A8"/>
    <w:pPr>
      <w:pBdr>
        <w:bottom w:val="single" w:sz="4" w:space="0" w:color="auto"/>
        <w:right w:val="single" w:sz="4" w:space="0" w:color="000000"/>
      </w:pBdr>
      <w:spacing w:before="100" w:beforeAutospacing="1" w:after="100" w:afterAutospacing="1"/>
      <w:jc w:val="right"/>
      <w:textAlignment w:val="center"/>
    </w:pPr>
    <w:rPr>
      <w:sz w:val="24"/>
      <w:szCs w:val="24"/>
    </w:rPr>
  </w:style>
  <w:style w:type="paragraph" w:customStyle="1" w:styleId="xl170">
    <w:name w:val="xl170"/>
    <w:basedOn w:val="a"/>
    <w:rsid w:val="002348A8"/>
    <w:pPr>
      <w:pBdr>
        <w:left w:val="single" w:sz="4" w:space="0" w:color="000000"/>
        <w:bottom w:val="single" w:sz="4" w:space="0" w:color="auto"/>
        <w:right w:val="single" w:sz="4" w:space="0" w:color="000000"/>
      </w:pBdr>
      <w:spacing w:before="100" w:beforeAutospacing="1" w:after="100" w:afterAutospacing="1"/>
      <w:jc w:val="right"/>
      <w:textAlignment w:val="center"/>
    </w:pPr>
    <w:rPr>
      <w:sz w:val="24"/>
      <w:szCs w:val="24"/>
    </w:rPr>
  </w:style>
  <w:style w:type="paragraph" w:customStyle="1" w:styleId="xl171">
    <w:name w:val="xl171"/>
    <w:basedOn w:val="a"/>
    <w:rsid w:val="002348A8"/>
    <w:pPr>
      <w:pBdr>
        <w:left w:val="single" w:sz="4" w:space="0" w:color="000000"/>
        <w:bottom w:val="single" w:sz="4" w:space="0" w:color="auto"/>
      </w:pBdr>
      <w:spacing w:before="100" w:beforeAutospacing="1" w:after="100" w:afterAutospacing="1"/>
      <w:jc w:val="right"/>
      <w:textAlignment w:val="center"/>
    </w:pPr>
    <w:rPr>
      <w:sz w:val="24"/>
      <w:szCs w:val="24"/>
    </w:rPr>
  </w:style>
  <w:style w:type="paragraph" w:customStyle="1" w:styleId="xl172">
    <w:name w:val="xl172"/>
    <w:basedOn w:val="a"/>
    <w:rsid w:val="002348A8"/>
    <w:pPr>
      <w:pBdr>
        <w:left w:val="single" w:sz="4" w:space="0" w:color="000000"/>
        <w:bottom w:val="single" w:sz="4" w:space="0" w:color="auto"/>
        <w:right w:val="single" w:sz="4" w:space="0" w:color="000000"/>
      </w:pBdr>
      <w:spacing w:before="100" w:beforeAutospacing="1" w:after="100" w:afterAutospacing="1"/>
      <w:jc w:val="right"/>
      <w:textAlignment w:val="center"/>
    </w:pPr>
    <w:rPr>
      <w:sz w:val="16"/>
      <w:szCs w:val="16"/>
    </w:rPr>
  </w:style>
  <w:style w:type="paragraph" w:customStyle="1" w:styleId="xl173">
    <w:name w:val="xl173"/>
    <w:basedOn w:val="a"/>
    <w:rsid w:val="002348A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74">
    <w:name w:val="xl174"/>
    <w:basedOn w:val="a"/>
    <w:rsid w:val="002348A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75">
    <w:name w:val="xl175"/>
    <w:basedOn w:val="a"/>
    <w:rsid w:val="002348A8"/>
    <w:pPr>
      <w:pBdr>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76">
    <w:name w:val="xl176"/>
    <w:basedOn w:val="a"/>
    <w:rsid w:val="002348A8"/>
    <w:pPr>
      <w:spacing w:before="100" w:beforeAutospacing="1" w:after="100" w:afterAutospacing="1"/>
      <w:jc w:val="right"/>
      <w:textAlignment w:val="center"/>
    </w:pPr>
    <w:rPr>
      <w:sz w:val="16"/>
      <w:szCs w:val="16"/>
    </w:rPr>
  </w:style>
  <w:style w:type="paragraph" w:customStyle="1" w:styleId="xl177">
    <w:name w:val="xl177"/>
    <w:basedOn w:val="a"/>
    <w:rsid w:val="002348A8"/>
    <w:pPr>
      <w:pBdr>
        <w:top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78">
    <w:name w:val="xl178"/>
    <w:basedOn w:val="a"/>
    <w:rsid w:val="002348A8"/>
    <w:pPr>
      <w:pBdr>
        <w:bottom w:val="single" w:sz="4" w:space="0" w:color="auto"/>
      </w:pBdr>
      <w:spacing w:before="100" w:beforeAutospacing="1" w:after="100" w:afterAutospacing="1"/>
      <w:textAlignment w:val="center"/>
    </w:pPr>
    <w:rPr>
      <w:sz w:val="16"/>
      <w:szCs w:val="16"/>
    </w:rPr>
  </w:style>
  <w:style w:type="paragraph" w:customStyle="1" w:styleId="xl179">
    <w:name w:val="xl179"/>
    <w:basedOn w:val="a"/>
    <w:rsid w:val="002348A8"/>
    <w:pPr>
      <w:pBdr>
        <w:top w:val="single" w:sz="4" w:space="0" w:color="000000"/>
        <w:bottom w:val="single" w:sz="4" w:space="0" w:color="000000"/>
      </w:pBdr>
      <w:spacing w:before="100" w:beforeAutospacing="1" w:after="100" w:afterAutospacing="1"/>
      <w:jc w:val="right"/>
      <w:textAlignment w:val="center"/>
    </w:pPr>
    <w:rPr>
      <w:sz w:val="16"/>
      <w:szCs w:val="16"/>
    </w:rPr>
  </w:style>
  <w:style w:type="paragraph" w:customStyle="1" w:styleId="xl180">
    <w:name w:val="xl180"/>
    <w:basedOn w:val="a"/>
    <w:rsid w:val="002348A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81">
    <w:name w:val="xl181"/>
    <w:basedOn w:val="a"/>
    <w:rsid w:val="002348A8"/>
    <w:pPr>
      <w:pBdr>
        <w:top w:val="single" w:sz="4" w:space="0" w:color="000000"/>
        <w:left w:val="single" w:sz="4" w:space="0" w:color="000000"/>
      </w:pBdr>
      <w:spacing w:before="100" w:beforeAutospacing="1" w:after="100" w:afterAutospacing="1"/>
      <w:jc w:val="right"/>
      <w:textAlignment w:val="center"/>
    </w:pPr>
    <w:rPr>
      <w:sz w:val="16"/>
      <w:szCs w:val="16"/>
    </w:rPr>
  </w:style>
  <w:style w:type="paragraph" w:customStyle="1" w:styleId="xl182">
    <w:name w:val="xl182"/>
    <w:basedOn w:val="a"/>
    <w:rsid w:val="002348A8"/>
    <w:pPr>
      <w:pBdr>
        <w:top w:val="single" w:sz="4" w:space="0" w:color="auto"/>
        <w:left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83">
    <w:name w:val="xl183"/>
    <w:basedOn w:val="a"/>
    <w:rsid w:val="002348A8"/>
    <w:pPr>
      <w:pBdr>
        <w:left w:val="single" w:sz="4" w:space="0" w:color="000000"/>
        <w:bottom w:val="single" w:sz="4" w:space="0" w:color="auto"/>
      </w:pBdr>
      <w:spacing w:before="100" w:beforeAutospacing="1" w:after="100" w:afterAutospacing="1"/>
      <w:jc w:val="right"/>
      <w:textAlignment w:val="center"/>
    </w:pPr>
    <w:rPr>
      <w:sz w:val="16"/>
      <w:szCs w:val="16"/>
    </w:rPr>
  </w:style>
  <w:style w:type="paragraph" w:customStyle="1" w:styleId="xl184">
    <w:name w:val="xl184"/>
    <w:basedOn w:val="a"/>
    <w:rsid w:val="002348A8"/>
    <w:pPr>
      <w:pBdr>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85">
    <w:name w:val="xl185"/>
    <w:basedOn w:val="a"/>
    <w:rsid w:val="002348A8"/>
    <w:pPr>
      <w:pBdr>
        <w:left w:val="single" w:sz="4" w:space="0" w:color="000000"/>
        <w:bottom w:val="single" w:sz="4" w:space="0" w:color="000000"/>
      </w:pBdr>
      <w:spacing w:before="100" w:beforeAutospacing="1" w:after="100" w:afterAutospacing="1"/>
      <w:jc w:val="right"/>
      <w:textAlignment w:val="center"/>
    </w:pPr>
    <w:rPr>
      <w:sz w:val="16"/>
      <w:szCs w:val="16"/>
    </w:rPr>
  </w:style>
  <w:style w:type="paragraph" w:customStyle="1" w:styleId="xl186">
    <w:name w:val="xl186"/>
    <w:basedOn w:val="a"/>
    <w:rsid w:val="002348A8"/>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sz w:val="16"/>
      <w:szCs w:val="16"/>
    </w:rPr>
  </w:style>
  <w:style w:type="paragraph" w:customStyle="1" w:styleId="xl187">
    <w:name w:val="xl187"/>
    <w:basedOn w:val="a"/>
    <w:rsid w:val="002348A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88">
    <w:name w:val="xl188"/>
    <w:basedOn w:val="a"/>
    <w:rsid w:val="002348A8"/>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center"/>
    </w:pPr>
    <w:rPr>
      <w:sz w:val="16"/>
      <w:szCs w:val="16"/>
    </w:rPr>
  </w:style>
  <w:style w:type="paragraph" w:customStyle="1" w:styleId="xl189">
    <w:name w:val="xl189"/>
    <w:basedOn w:val="a"/>
    <w:rsid w:val="002348A8"/>
    <w:pPr>
      <w:pBdr>
        <w:top w:val="single" w:sz="4" w:space="0" w:color="000000"/>
      </w:pBdr>
      <w:spacing w:before="100" w:beforeAutospacing="1" w:after="100" w:afterAutospacing="1"/>
      <w:jc w:val="center"/>
      <w:textAlignment w:val="center"/>
    </w:pPr>
    <w:rPr>
      <w:sz w:val="16"/>
      <w:szCs w:val="16"/>
    </w:rPr>
  </w:style>
  <w:style w:type="paragraph" w:customStyle="1" w:styleId="xl190">
    <w:name w:val="xl190"/>
    <w:basedOn w:val="a"/>
    <w:rsid w:val="002348A8"/>
    <w:pPr>
      <w:pBdr>
        <w:bottom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191">
    <w:name w:val="xl191"/>
    <w:basedOn w:val="a"/>
    <w:rsid w:val="002348A8"/>
    <w:pPr>
      <w:pBdr>
        <w:bottom w:val="single" w:sz="4" w:space="0" w:color="auto"/>
        <w:right w:val="single" w:sz="4" w:space="0" w:color="000000"/>
      </w:pBdr>
      <w:spacing w:before="100" w:beforeAutospacing="1" w:after="100" w:afterAutospacing="1"/>
      <w:textAlignment w:val="center"/>
    </w:pPr>
    <w:rPr>
      <w:sz w:val="16"/>
      <w:szCs w:val="16"/>
    </w:rPr>
  </w:style>
  <w:style w:type="paragraph" w:customStyle="1" w:styleId="xl192">
    <w:name w:val="xl192"/>
    <w:basedOn w:val="a"/>
    <w:rsid w:val="00234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93">
    <w:name w:val="xl193"/>
    <w:basedOn w:val="a"/>
    <w:rsid w:val="00234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4">
    <w:name w:val="xl194"/>
    <w:basedOn w:val="a"/>
    <w:rsid w:val="002348A8"/>
    <w:pPr>
      <w:pBdr>
        <w:top w:val="single" w:sz="4" w:space="0" w:color="auto"/>
        <w:left w:val="single" w:sz="4" w:space="0" w:color="auto"/>
      </w:pBdr>
      <w:spacing w:before="100" w:beforeAutospacing="1" w:after="100" w:afterAutospacing="1"/>
      <w:textAlignment w:val="center"/>
    </w:pPr>
    <w:rPr>
      <w:b/>
      <w:bCs/>
      <w:sz w:val="16"/>
      <w:szCs w:val="16"/>
    </w:rPr>
  </w:style>
  <w:style w:type="paragraph" w:customStyle="1" w:styleId="xl195">
    <w:name w:val="xl195"/>
    <w:basedOn w:val="a"/>
    <w:rsid w:val="002348A8"/>
    <w:pPr>
      <w:pBdr>
        <w:top w:val="single" w:sz="4" w:space="0" w:color="auto"/>
      </w:pBdr>
      <w:spacing w:before="100" w:beforeAutospacing="1" w:after="100" w:afterAutospacing="1"/>
      <w:textAlignment w:val="center"/>
    </w:pPr>
    <w:rPr>
      <w:b/>
      <w:bCs/>
      <w:sz w:val="16"/>
      <w:szCs w:val="16"/>
    </w:rPr>
  </w:style>
  <w:style w:type="paragraph" w:customStyle="1" w:styleId="xl196">
    <w:name w:val="xl196"/>
    <w:basedOn w:val="a"/>
    <w:rsid w:val="002348A8"/>
    <w:pPr>
      <w:pBdr>
        <w:top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97">
    <w:name w:val="xl197"/>
    <w:basedOn w:val="a"/>
    <w:rsid w:val="002348A8"/>
    <w:pPr>
      <w:pBdr>
        <w:left w:val="single" w:sz="4" w:space="0" w:color="000000"/>
      </w:pBdr>
      <w:spacing w:before="100" w:beforeAutospacing="1" w:after="100" w:afterAutospacing="1"/>
      <w:textAlignment w:val="center"/>
    </w:pPr>
    <w:rPr>
      <w:b/>
      <w:bCs/>
      <w:sz w:val="16"/>
      <w:szCs w:val="16"/>
    </w:rPr>
  </w:style>
  <w:style w:type="paragraph" w:customStyle="1" w:styleId="xl198">
    <w:name w:val="xl198"/>
    <w:basedOn w:val="a"/>
    <w:rsid w:val="002348A8"/>
    <w:pPr>
      <w:spacing w:before="100" w:beforeAutospacing="1" w:after="100" w:afterAutospacing="1"/>
      <w:textAlignment w:val="center"/>
    </w:pPr>
    <w:rPr>
      <w:b/>
      <w:bCs/>
      <w:sz w:val="16"/>
      <w:szCs w:val="16"/>
    </w:rPr>
  </w:style>
  <w:style w:type="paragraph" w:customStyle="1" w:styleId="xl199">
    <w:name w:val="xl199"/>
    <w:basedOn w:val="a"/>
    <w:rsid w:val="002348A8"/>
    <w:pPr>
      <w:pBdr>
        <w:right w:val="single" w:sz="4" w:space="0" w:color="auto"/>
      </w:pBdr>
      <w:spacing w:before="100" w:beforeAutospacing="1" w:after="100" w:afterAutospacing="1"/>
      <w:textAlignment w:val="center"/>
    </w:pPr>
    <w:rPr>
      <w:b/>
      <w:bCs/>
      <w:sz w:val="16"/>
      <w:szCs w:val="16"/>
    </w:rPr>
  </w:style>
  <w:style w:type="paragraph" w:customStyle="1" w:styleId="xl200">
    <w:name w:val="xl200"/>
    <w:basedOn w:val="a"/>
    <w:rsid w:val="002348A8"/>
    <w:pPr>
      <w:pBdr>
        <w:left w:val="single" w:sz="4" w:space="0" w:color="auto"/>
      </w:pBdr>
      <w:spacing w:before="100" w:beforeAutospacing="1" w:after="100" w:afterAutospacing="1"/>
      <w:jc w:val="center"/>
      <w:textAlignment w:val="center"/>
    </w:pPr>
    <w:rPr>
      <w:b/>
      <w:bCs/>
      <w:sz w:val="16"/>
      <w:szCs w:val="16"/>
    </w:rPr>
  </w:style>
  <w:style w:type="paragraph" w:customStyle="1" w:styleId="xl201">
    <w:name w:val="xl201"/>
    <w:basedOn w:val="a"/>
    <w:rsid w:val="002348A8"/>
    <w:pPr>
      <w:spacing w:before="100" w:beforeAutospacing="1" w:after="100" w:afterAutospacing="1"/>
      <w:jc w:val="center"/>
      <w:textAlignment w:val="center"/>
    </w:pPr>
    <w:rPr>
      <w:b/>
      <w:bCs/>
      <w:sz w:val="16"/>
      <w:szCs w:val="16"/>
    </w:rPr>
  </w:style>
  <w:style w:type="paragraph" w:customStyle="1" w:styleId="xl202">
    <w:name w:val="xl202"/>
    <w:basedOn w:val="a"/>
    <w:rsid w:val="002348A8"/>
    <w:pPr>
      <w:pBdr>
        <w:right w:val="single" w:sz="4" w:space="0" w:color="auto"/>
      </w:pBdr>
      <w:spacing w:before="100" w:beforeAutospacing="1" w:after="100" w:afterAutospacing="1"/>
      <w:jc w:val="center"/>
      <w:textAlignment w:val="center"/>
    </w:pPr>
    <w:rPr>
      <w:b/>
      <w:bCs/>
      <w:sz w:val="16"/>
      <w:szCs w:val="16"/>
    </w:rPr>
  </w:style>
  <w:style w:type="paragraph" w:customStyle="1" w:styleId="xl203">
    <w:name w:val="xl203"/>
    <w:basedOn w:val="a"/>
    <w:rsid w:val="00234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04">
    <w:name w:val="xl204"/>
    <w:basedOn w:val="a"/>
    <w:rsid w:val="002348A8"/>
    <w:pPr>
      <w:pBdr>
        <w:left w:val="single" w:sz="4" w:space="0" w:color="auto"/>
      </w:pBdr>
      <w:spacing w:before="100" w:beforeAutospacing="1" w:after="100" w:afterAutospacing="1"/>
      <w:textAlignment w:val="center"/>
    </w:pPr>
    <w:rPr>
      <w:b/>
      <w:bCs/>
      <w:sz w:val="16"/>
      <w:szCs w:val="16"/>
    </w:rPr>
  </w:style>
  <w:style w:type="paragraph" w:customStyle="1" w:styleId="xl205">
    <w:name w:val="xl205"/>
    <w:basedOn w:val="a"/>
    <w:rsid w:val="002348A8"/>
    <w:pPr>
      <w:spacing w:before="100" w:beforeAutospacing="1" w:after="100" w:afterAutospacing="1"/>
      <w:textAlignment w:val="center"/>
    </w:pPr>
    <w:rPr>
      <w:b/>
      <w:bCs/>
      <w:sz w:val="16"/>
      <w:szCs w:val="16"/>
    </w:rPr>
  </w:style>
  <w:style w:type="paragraph" w:customStyle="1" w:styleId="xl206">
    <w:name w:val="xl206"/>
    <w:basedOn w:val="a"/>
    <w:rsid w:val="002348A8"/>
    <w:pPr>
      <w:pBdr>
        <w:right w:val="single" w:sz="4" w:space="0" w:color="auto"/>
      </w:pBdr>
      <w:spacing w:before="100" w:beforeAutospacing="1" w:after="100" w:afterAutospacing="1"/>
      <w:textAlignment w:val="center"/>
    </w:pPr>
    <w:rPr>
      <w:b/>
      <w:bCs/>
      <w:sz w:val="16"/>
      <w:szCs w:val="16"/>
    </w:rPr>
  </w:style>
  <w:style w:type="paragraph" w:customStyle="1" w:styleId="xl207">
    <w:name w:val="xl207"/>
    <w:basedOn w:val="a"/>
    <w:rsid w:val="002348A8"/>
    <w:pPr>
      <w:pBdr>
        <w:left w:val="single" w:sz="4" w:space="0" w:color="000000"/>
      </w:pBdr>
      <w:spacing w:before="100" w:beforeAutospacing="1" w:after="100" w:afterAutospacing="1"/>
      <w:jc w:val="center"/>
      <w:textAlignment w:val="center"/>
    </w:pPr>
    <w:rPr>
      <w:b/>
      <w:bCs/>
      <w:sz w:val="16"/>
      <w:szCs w:val="16"/>
    </w:rPr>
  </w:style>
  <w:style w:type="paragraph" w:customStyle="1" w:styleId="xl208">
    <w:name w:val="xl208"/>
    <w:basedOn w:val="a"/>
    <w:rsid w:val="002348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209">
    <w:name w:val="xl209"/>
    <w:basedOn w:val="a"/>
    <w:rsid w:val="002348A8"/>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210">
    <w:name w:val="xl210"/>
    <w:basedOn w:val="a"/>
    <w:rsid w:val="002348A8"/>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211">
    <w:name w:val="xl211"/>
    <w:basedOn w:val="a"/>
    <w:rsid w:val="002348A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12">
    <w:name w:val="xl212"/>
    <w:basedOn w:val="a"/>
    <w:rsid w:val="002348A8"/>
    <w:pPr>
      <w:pBdr>
        <w:left w:val="single" w:sz="4" w:space="0" w:color="000000"/>
      </w:pBdr>
      <w:spacing w:before="100" w:beforeAutospacing="1" w:after="100" w:afterAutospacing="1"/>
      <w:jc w:val="center"/>
      <w:textAlignment w:val="center"/>
    </w:pPr>
    <w:rPr>
      <w:b/>
      <w:bCs/>
      <w:sz w:val="16"/>
      <w:szCs w:val="16"/>
    </w:rPr>
  </w:style>
  <w:style w:type="paragraph" w:customStyle="1" w:styleId="xl213">
    <w:name w:val="xl213"/>
    <w:basedOn w:val="a"/>
    <w:rsid w:val="002348A8"/>
    <w:pPr>
      <w:spacing w:before="100" w:beforeAutospacing="1" w:after="100" w:afterAutospacing="1"/>
      <w:jc w:val="center"/>
      <w:textAlignment w:val="center"/>
    </w:pPr>
    <w:rPr>
      <w:b/>
      <w:bCs/>
      <w:sz w:val="16"/>
      <w:szCs w:val="16"/>
    </w:rPr>
  </w:style>
  <w:style w:type="paragraph" w:customStyle="1" w:styleId="xl214">
    <w:name w:val="xl214"/>
    <w:basedOn w:val="a"/>
    <w:rsid w:val="002348A8"/>
    <w:pPr>
      <w:pBdr>
        <w:right w:val="single" w:sz="4" w:space="0" w:color="auto"/>
      </w:pBdr>
      <w:spacing w:before="100" w:beforeAutospacing="1" w:after="100" w:afterAutospacing="1"/>
      <w:jc w:val="center"/>
      <w:textAlignment w:val="center"/>
    </w:pPr>
    <w:rPr>
      <w:b/>
      <w:bCs/>
      <w:sz w:val="16"/>
      <w:szCs w:val="16"/>
    </w:rPr>
  </w:style>
  <w:style w:type="paragraph" w:customStyle="1" w:styleId="xl215">
    <w:name w:val="xl215"/>
    <w:basedOn w:val="a"/>
    <w:rsid w:val="002348A8"/>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216">
    <w:name w:val="xl216"/>
    <w:basedOn w:val="a"/>
    <w:rsid w:val="002348A8"/>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217">
    <w:name w:val="xl217"/>
    <w:basedOn w:val="a"/>
    <w:rsid w:val="002348A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18">
    <w:name w:val="xl218"/>
    <w:basedOn w:val="a"/>
    <w:rsid w:val="002348A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19">
    <w:name w:val="xl219"/>
    <w:basedOn w:val="a"/>
    <w:rsid w:val="002348A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0">
    <w:name w:val="xl220"/>
    <w:basedOn w:val="a"/>
    <w:rsid w:val="002348A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
    <w:rsid w:val="002348A8"/>
    <w:pPr>
      <w:pBdr>
        <w:left w:val="single" w:sz="4" w:space="0" w:color="000000"/>
      </w:pBdr>
      <w:spacing w:before="100" w:beforeAutospacing="1" w:after="100" w:afterAutospacing="1"/>
      <w:textAlignment w:val="center"/>
    </w:pPr>
    <w:rPr>
      <w:b/>
      <w:bCs/>
      <w:sz w:val="16"/>
      <w:szCs w:val="16"/>
    </w:rPr>
  </w:style>
  <w:style w:type="paragraph" w:customStyle="1" w:styleId="font6">
    <w:name w:val="font6"/>
    <w:basedOn w:val="a"/>
    <w:rsid w:val="001F105F"/>
    <w:pPr>
      <w:spacing w:before="100" w:beforeAutospacing="1" w:after="100" w:afterAutospacing="1"/>
    </w:pPr>
    <w:rPr>
      <w:rFonts w:ascii="Tahoma" w:hAnsi="Tahoma" w:cs="Tahoma"/>
      <w:color w:val="000000"/>
      <w:sz w:val="16"/>
      <w:szCs w:val="16"/>
    </w:rPr>
  </w:style>
  <w:style w:type="paragraph" w:customStyle="1" w:styleId="font7">
    <w:name w:val="font7"/>
    <w:basedOn w:val="a"/>
    <w:rsid w:val="001F105F"/>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1F105F"/>
    <w:pPr>
      <w:spacing w:before="100" w:beforeAutospacing="1" w:after="100" w:afterAutospacing="1"/>
    </w:pPr>
    <w:rPr>
      <w:rFonts w:ascii="Tahoma" w:hAnsi="Tahoma" w:cs="Tahoma"/>
      <w:color w:val="000000"/>
      <w:sz w:val="16"/>
      <w:szCs w:val="16"/>
    </w:rPr>
  </w:style>
  <w:style w:type="paragraph" w:customStyle="1" w:styleId="font9">
    <w:name w:val="font9"/>
    <w:basedOn w:val="a"/>
    <w:rsid w:val="001F105F"/>
    <w:pPr>
      <w:spacing w:before="100" w:beforeAutospacing="1" w:after="100" w:afterAutospacing="1"/>
    </w:pPr>
    <w:rPr>
      <w:rFonts w:ascii="Tahoma" w:hAnsi="Tahoma" w:cs="Tahoma"/>
      <w:b/>
      <w:bCs/>
      <w:color w:val="000000"/>
      <w:sz w:val="16"/>
      <w:szCs w:val="16"/>
    </w:rPr>
  </w:style>
  <w:style w:type="paragraph" w:customStyle="1" w:styleId="font10">
    <w:name w:val="font10"/>
    <w:basedOn w:val="a"/>
    <w:rsid w:val="001F105F"/>
    <w:pPr>
      <w:spacing w:before="100" w:beforeAutospacing="1" w:after="100" w:afterAutospacing="1"/>
    </w:pPr>
    <w:rPr>
      <w:b/>
      <w:bCs/>
      <w:sz w:val="22"/>
      <w:szCs w:val="22"/>
    </w:rPr>
  </w:style>
  <w:style w:type="paragraph" w:customStyle="1" w:styleId="aff2">
    <w:basedOn w:val="a"/>
    <w:next w:val="afe"/>
    <w:uiPriority w:val="10"/>
    <w:qFormat/>
    <w:rsid w:val="00980138"/>
    <w:pPr>
      <w:jc w:val="center"/>
    </w:pPr>
    <w:rPr>
      <w:sz w:val="32"/>
    </w:rPr>
  </w:style>
  <w:style w:type="paragraph" w:customStyle="1" w:styleId="17">
    <w:name w:val="Знак1"/>
    <w:basedOn w:val="a"/>
    <w:rsid w:val="00980138"/>
    <w:pPr>
      <w:widowControl w:val="0"/>
      <w:adjustRightInd w:val="0"/>
      <w:spacing w:line="360" w:lineRule="atLeast"/>
      <w:jc w:val="both"/>
      <w:textAlignment w:val="baseline"/>
    </w:pPr>
    <w:rPr>
      <w:rFonts w:ascii="Verdana" w:hAnsi="Verdana" w:cs="Verdana"/>
      <w:lang w:val="en-US" w:eastAsia="en-US"/>
    </w:rPr>
  </w:style>
  <w:style w:type="paragraph" w:customStyle="1" w:styleId="CharChar12">
    <w:name w:val="Char Char1 Знак Знак Знак"/>
    <w:basedOn w:val="a"/>
    <w:rsid w:val="00980138"/>
    <w:pPr>
      <w:widowControl w:val="0"/>
      <w:adjustRightInd w:val="0"/>
      <w:spacing w:line="360" w:lineRule="atLeast"/>
      <w:jc w:val="both"/>
      <w:textAlignment w:val="baseline"/>
    </w:pPr>
    <w:rPr>
      <w:rFonts w:ascii="Verdana" w:hAnsi="Verdana" w:cs="Verdana"/>
      <w:lang w:val="en-US" w:eastAsia="en-US"/>
    </w:rPr>
  </w:style>
  <w:style w:type="paragraph" w:customStyle="1" w:styleId="41">
    <w:name w:val="Абзац списка4"/>
    <w:basedOn w:val="a"/>
    <w:rsid w:val="00980138"/>
    <w:pPr>
      <w:spacing w:after="200" w:line="276" w:lineRule="auto"/>
      <w:ind w:left="720"/>
    </w:pPr>
    <w:rPr>
      <w:rFonts w:ascii="Calibri" w:eastAsia="Calibri" w:hAnsi="Calibri"/>
      <w:sz w:val="22"/>
      <w:szCs w:val="22"/>
    </w:rPr>
  </w:style>
  <w:style w:type="paragraph" w:customStyle="1" w:styleId="2111">
    <w:name w:val="Знак2 Знак Знак1 Знак1 Знак Знак Знак Знак Знак Знак Знак Знак Знак Знак Знак Знак"/>
    <w:basedOn w:val="a"/>
    <w:rsid w:val="00980138"/>
    <w:pPr>
      <w:spacing w:after="160" w:line="240" w:lineRule="exact"/>
    </w:pPr>
    <w:rPr>
      <w:rFonts w:ascii="Verdana" w:hAnsi="Verdana"/>
      <w:lang w:val="en-US" w:eastAsia="en-US"/>
    </w:rPr>
  </w:style>
  <w:style w:type="character" w:customStyle="1" w:styleId="18">
    <w:name w:val="Заголовок Знак1"/>
    <w:basedOn w:val="a0"/>
    <w:uiPriority w:val="10"/>
    <w:rsid w:val="00980138"/>
    <w:rPr>
      <w:rFonts w:asciiTheme="majorHAnsi" w:eastAsiaTheme="majorEastAsia" w:hAnsiTheme="majorHAnsi" w:cstheme="majorBidi"/>
      <w:spacing w:val="-10"/>
      <w:kern w:val="28"/>
      <w:sz w:val="56"/>
      <w:szCs w:val="56"/>
    </w:rPr>
  </w:style>
  <w:style w:type="paragraph" w:customStyle="1" w:styleId="19">
    <w:name w:val="Знак1"/>
    <w:basedOn w:val="a"/>
    <w:rsid w:val="00AD209B"/>
    <w:pPr>
      <w:widowControl w:val="0"/>
      <w:adjustRightInd w:val="0"/>
      <w:spacing w:line="360" w:lineRule="atLeast"/>
      <w:jc w:val="both"/>
      <w:textAlignment w:val="baseline"/>
    </w:pPr>
    <w:rPr>
      <w:rFonts w:ascii="Verdana" w:hAnsi="Verdana" w:cs="Verdana"/>
      <w:lang w:val="en-US" w:eastAsia="en-US"/>
    </w:rPr>
  </w:style>
  <w:style w:type="paragraph" w:customStyle="1" w:styleId="aff3">
    <w:basedOn w:val="a"/>
    <w:next w:val="af"/>
    <w:uiPriority w:val="99"/>
    <w:unhideWhenUsed/>
    <w:rsid w:val="00AD209B"/>
    <w:pPr>
      <w:spacing w:before="100" w:beforeAutospacing="1" w:after="100" w:afterAutospacing="1"/>
    </w:pPr>
    <w:rPr>
      <w:sz w:val="24"/>
      <w:szCs w:val="24"/>
    </w:rPr>
  </w:style>
  <w:style w:type="paragraph" w:customStyle="1" w:styleId="CharChar13">
    <w:name w:val="Char Char1 Знак Знак Знак"/>
    <w:basedOn w:val="a"/>
    <w:rsid w:val="00AD209B"/>
    <w:pPr>
      <w:widowControl w:val="0"/>
      <w:adjustRightInd w:val="0"/>
      <w:spacing w:line="360" w:lineRule="atLeast"/>
      <w:jc w:val="both"/>
      <w:textAlignment w:val="baseline"/>
    </w:pPr>
    <w:rPr>
      <w:rFonts w:ascii="Verdana" w:hAnsi="Verdana" w:cs="Verdana"/>
      <w:lang w:val="en-US" w:eastAsia="en-US"/>
    </w:rPr>
  </w:style>
  <w:style w:type="paragraph" w:customStyle="1" w:styleId="51">
    <w:name w:val="Абзац списка5"/>
    <w:basedOn w:val="a"/>
    <w:rsid w:val="00AD209B"/>
    <w:pPr>
      <w:spacing w:after="200" w:line="276" w:lineRule="auto"/>
      <w:ind w:left="720"/>
    </w:pPr>
    <w:rPr>
      <w:rFonts w:ascii="Calibri" w:eastAsia="Calibri" w:hAnsi="Calibri"/>
      <w:sz w:val="22"/>
      <w:szCs w:val="22"/>
    </w:rPr>
  </w:style>
  <w:style w:type="paragraph" w:customStyle="1" w:styleId="2112">
    <w:name w:val="Знак2 Знак Знак1 Знак1 Знак Знак Знак Знак Знак Знак Знак Знак Знак Знак Знак Знак"/>
    <w:basedOn w:val="a"/>
    <w:rsid w:val="00AD209B"/>
    <w:pPr>
      <w:spacing w:after="160" w:line="240" w:lineRule="exact"/>
    </w:pPr>
    <w:rPr>
      <w:rFonts w:ascii="Verdana" w:hAnsi="Verdana"/>
      <w:lang w:val="en-US" w:eastAsia="en-US"/>
    </w:rPr>
  </w:style>
  <w:style w:type="paragraph" w:customStyle="1" w:styleId="6">
    <w:name w:val="Абзац списка6"/>
    <w:basedOn w:val="a"/>
    <w:rsid w:val="001E3A3A"/>
    <w:pPr>
      <w:spacing w:after="200" w:line="276" w:lineRule="auto"/>
      <w:ind w:left="720"/>
    </w:pPr>
    <w:rPr>
      <w:rFonts w:ascii="Calibri" w:eastAsia="Calibri" w:hAnsi="Calibri"/>
      <w:sz w:val="22"/>
      <w:szCs w:val="22"/>
    </w:rPr>
  </w:style>
  <w:style w:type="table" w:customStyle="1" w:styleId="1a">
    <w:name w:val="Сетка таблицы1"/>
    <w:basedOn w:val="a1"/>
    <w:next w:val="a8"/>
    <w:rsid w:val="00C663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w:basedOn w:val="a"/>
    <w:rsid w:val="00C66375"/>
    <w:pPr>
      <w:widowControl w:val="0"/>
      <w:adjustRightInd w:val="0"/>
      <w:spacing w:line="360" w:lineRule="atLeast"/>
      <w:jc w:val="both"/>
      <w:textAlignment w:val="baseline"/>
    </w:pPr>
    <w:rPr>
      <w:rFonts w:ascii="Verdana" w:hAnsi="Verdana" w:cs="Verdana"/>
      <w:lang w:val="en-US" w:eastAsia="en-US"/>
    </w:rPr>
  </w:style>
  <w:style w:type="paragraph" w:customStyle="1" w:styleId="aff4">
    <w:basedOn w:val="a"/>
    <w:next w:val="af"/>
    <w:uiPriority w:val="99"/>
    <w:unhideWhenUsed/>
    <w:rsid w:val="00C66375"/>
    <w:pPr>
      <w:spacing w:before="100" w:beforeAutospacing="1" w:after="100" w:afterAutospacing="1"/>
    </w:pPr>
    <w:rPr>
      <w:sz w:val="24"/>
      <w:szCs w:val="24"/>
    </w:rPr>
  </w:style>
  <w:style w:type="paragraph" w:customStyle="1" w:styleId="CharChar14">
    <w:name w:val="Char Char1 Знак Знак Знак"/>
    <w:basedOn w:val="a"/>
    <w:rsid w:val="00C66375"/>
    <w:pPr>
      <w:widowControl w:val="0"/>
      <w:adjustRightInd w:val="0"/>
      <w:spacing w:line="360" w:lineRule="atLeast"/>
      <w:jc w:val="both"/>
      <w:textAlignment w:val="baseline"/>
    </w:pPr>
    <w:rPr>
      <w:rFonts w:ascii="Verdana" w:hAnsi="Verdana" w:cs="Verdana"/>
      <w:lang w:val="en-US" w:eastAsia="en-US"/>
    </w:rPr>
  </w:style>
  <w:style w:type="paragraph" w:customStyle="1" w:styleId="7">
    <w:name w:val="Абзац списка7"/>
    <w:basedOn w:val="a"/>
    <w:rsid w:val="00C66375"/>
    <w:pPr>
      <w:spacing w:after="200" w:line="276" w:lineRule="auto"/>
      <w:ind w:left="720"/>
    </w:pPr>
    <w:rPr>
      <w:rFonts w:ascii="Calibri" w:eastAsia="Calibri" w:hAnsi="Calibri"/>
      <w:sz w:val="22"/>
      <w:szCs w:val="22"/>
    </w:rPr>
  </w:style>
  <w:style w:type="paragraph" w:customStyle="1" w:styleId="2113">
    <w:name w:val="Знак2 Знак Знак1 Знак1 Знак Знак Знак Знак Знак Знак Знак Знак Знак Знак Знак Знак"/>
    <w:basedOn w:val="a"/>
    <w:rsid w:val="00C66375"/>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7362">
      <w:bodyDiv w:val="1"/>
      <w:marLeft w:val="0"/>
      <w:marRight w:val="0"/>
      <w:marTop w:val="0"/>
      <w:marBottom w:val="0"/>
      <w:divBdr>
        <w:top w:val="none" w:sz="0" w:space="0" w:color="auto"/>
        <w:left w:val="none" w:sz="0" w:space="0" w:color="auto"/>
        <w:bottom w:val="none" w:sz="0" w:space="0" w:color="auto"/>
        <w:right w:val="none" w:sz="0" w:space="0" w:color="auto"/>
      </w:divBdr>
    </w:div>
    <w:div w:id="13775379">
      <w:bodyDiv w:val="1"/>
      <w:marLeft w:val="0"/>
      <w:marRight w:val="0"/>
      <w:marTop w:val="0"/>
      <w:marBottom w:val="0"/>
      <w:divBdr>
        <w:top w:val="none" w:sz="0" w:space="0" w:color="auto"/>
        <w:left w:val="none" w:sz="0" w:space="0" w:color="auto"/>
        <w:bottom w:val="none" w:sz="0" w:space="0" w:color="auto"/>
        <w:right w:val="none" w:sz="0" w:space="0" w:color="auto"/>
      </w:divBdr>
    </w:div>
    <w:div w:id="174805995">
      <w:bodyDiv w:val="1"/>
      <w:marLeft w:val="0"/>
      <w:marRight w:val="0"/>
      <w:marTop w:val="0"/>
      <w:marBottom w:val="0"/>
      <w:divBdr>
        <w:top w:val="none" w:sz="0" w:space="0" w:color="auto"/>
        <w:left w:val="none" w:sz="0" w:space="0" w:color="auto"/>
        <w:bottom w:val="none" w:sz="0" w:space="0" w:color="auto"/>
        <w:right w:val="none" w:sz="0" w:space="0" w:color="auto"/>
      </w:divBdr>
    </w:div>
    <w:div w:id="192042253">
      <w:bodyDiv w:val="1"/>
      <w:marLeft w:val="0"/>
      <w:marRight w:val="0"/>
      <w:marTop w:val="0"/>
      <w:marBottom w:val="0"/>
      <w:divBdr>
        <w:top w:val="none" w:sz="0" w:space="0" w:color="auto"/>
        <w:left w:val="none" w:sz="0" w:space="0" w:color="auto"/>
        <w:bottom w:val="none" w:sz="0" w:space="0" w:color="auto"/>
        <w:right w:val="none" w:sz="0" w:space="0" w:color="auto"/>
      </w:divBdr>
    </w:div>
    <w:div w:id="241571384">
      <w:bodyDiv w:val="1"/>
      <w:marLeft w:val="0"/>
      <w:marRight w:val="0"/>
      <w:marTop w:val="0"/>
      <w:marBottom w:val="0"/>
      <w:divBdr>
        <w:top w:val="none" w:sz="0" w:space="0" w:color="auto"/>
        <w:left w:val="none" w:sz="0" w:space="0" w:color="auto"/>
        <w:bottom w:val="none" w:sz="0" w:space="0" w:color="auto"/>
        <w:right w:val="none" w:sz="0" w:space="0" w:color="auto"/>
      </w:divBdr>
    </w:div>
    <w:div w:id="265845937">
      <w:bodyDiv w:val="1"/>
      <w:marLeft w:val="0"/>
      <w:marRight w:val="0"/>
      <w:marTop w:val="0"/>
      <w:marBottom w:val="0"/>
      <w:divBdr>
        <w:top w:val="none" w:sz="0" w:space="0" w:color="auto"/>
        <w:left w:val="none" w:sz="0" w:space="0" w:color="auto"/>
        <w:bottom w:val="none" w:sz="0" w:space="0" w:color="auto"/>
        <w:right w:val="none" w:sz="0" w:space="0" w:color="auto"/>
      </w:divBdr>
    </w:div>
    <w:div w:id="303852576">
      <w:bodyDiv w:val="1"/>
      <w:marLeft w:val="0"/>
      <w:marRight w:val="0"/>
      <w:marTop w:val="0"/>
      <w:marBottom w:val="0"/>
      <w:divBdr>
        <w:top w:val="none" w:sz="0" w:space="0" w:color="auto"/>
        <w:left w:val="none" w:sz="0" w:space="0" w:color="auto"/>
        <w:bottom w:val="none" w:sz="0" w:space="0" w:color="auto"/>
        <w:right w:val="none" w:sz="0" w:space="0" w:color="auto"/>
      </w:divBdr>
    </w:div>
    <w:div w:id="326135979">
      <w:bodyDiv w:val="1"/>
      <w:marLeft w:val="0"/>
      <w:marRight w:val="0"/>
      <w:marTop w:val="0"/>
      <w:marBottom w:val="0"/>
      <w:divBdr>
        <w:top w:val="none" w:sz="0" w:space="0" w:color="auto"/>
        <w:left w:val="none" w:sz="0" w:space="0" w:color="auto"/>
        <w:bottom w:val="none" w:sz="0" w:space="0" w:color="auto"/>
        <w:right w:val="none" w:sz="0" w:space="0" w:color="auto"/>
      </w:divBdr>
    </w:div>
    <w:div w:id="351959470">
      <w:bodyDiv w:val="1"/>
      <w:marLeft w:val="0"/>
      <w:marRight w:val="0"/>
      <w:marTop w:val="0"/>
      <w:marBottom w:val="0"/>
      <w:divBdr>
        <w:top w:val="none" w:sz="0" w:space="0" w:color="auto"/>
        <w:left w:val="none" w:sz="0" w:space="0" w:color="auto"/>
        <w:bottom w:val="none" w:sz="0" w:space="0" w:color="auto"/>
        <w:right w:val="none" w:sz="0" w:space="0" w:color="auto"/>
      </w:divBdr>
    </w:div>
    <w:div w:id="387077556">
      <w:bodyDiv w:val="1"/>
      <w:marLeft w:val="0"/>
      <w:marRight w:val="0"/>
      <w:marTop w:val="0"/>
      <w:marBottom w:val="0"/>
      <w:divBdr>
        <w:top w:val="none" w:sz="0" w:space="0" w:color="auto"/>
        <w:left w:val="none" w:sz="0" w:space="0" w:color="auto"/>
        <w:bottom w:val="none" w:sz="0" w:space="0" w:color="auto"/>
        <w:right w:val="none" w:sz="0" w:space="0" w:color="auto"/>
      </w:divBdr>
    </w:div>
    <w:div w:id="446434724">
      <w:bodyDiv w:val="1"/>
      <w:marLeft w:val="0"/>
      <w:marRight w:val="0"/>
      <w:marTop w:val="0"/>
      <w:marBottom w:val="0"/>
      <w:divBdr>
        <w:top w:val="none" w:sz="0" w:space="0" w:color="auto"/>
        <w:left w:val="none" w:sz="0" w:space="0" w:color="auto"/>
        <w:bottom w:val="none" w:sz="0" w:space="0" w:color="auto"/>
        <w:right w:val="none" w:sz="0" w:space="0" w:color="auto"/>
      </w:divBdr>
    </w:div>
    <w:div w:id="624846998">
      <w:bodyDiv w:val="1"/>
      <w:marLeft w:val="0"/>
      <w:marRight w:val="0"/>
      <w:marTop w:val="0"/>
      <w:marBottom w:val="0"/>
      <w:divBdr>
        <w:top w:val="none" w:sz="0" w:space="0" w:color="auto"/>
        <w:left w:val="none" w:sz="0" w:space="0" w:color="auto"/>
        <w:bottom w:val="none" w:sz="0" w:space="0" w:color="auto"/>
        <w:right w:val="none" w:sz="0" w:space="0" w:color="auto"/>
      </w:divBdr>
    </w:div>
    <w:div w:id="760951213">
      <w:bodyDiv w:val="1"/>
      <w:marLeft w:val="0"/>
      <w:marRight w:val="0"/>
      <w:marTop w:val="0"/>
      <w:marBottom w:val="0"/>
      <w:divBdr>
        <w:top w:val="none" w:sz="0" w:space="0" w:color="auto"/>
        <w:left w:val="none" w:sz="0" w:space="0" w:color="auto"/>
        <w:bottom w:val="none" w:sz="0" w:space="0" w:color="auto"/>
        <w:right w:val="none" w:sz="0" w:space="0" w:color="auto"/>
      </w:divBdr>
    </w:div>
    <w:div w:id="780732836">
      <w:bodyDiv w:val="1"/>
      <w:marLeft w:val="0"/>
      <w:marRight w:val="0"/>
      <w:marTop w:val="0"/>
      <w:marBottom w:val="0"/>
      <w:divBdr>
        <w:top w:val="none" w:sz="0" w:space="0" w:color="auto"/>
        <w:left w:val="none" w:sz="0" w:space="0" w:color="auto"/>
        <w:bottom w:val="none" w:sz="0" w:space="0" w:color="auto"/>
        <w:right w:val="none" w:sz="0" w:space="0" w:color="auto"/>
      </w:divBdr>
    </w:div>
    <w:div w:id="867642509">
      <w:bodyDiv w:val="1"/>
      <w:marLeft w:val="0"/>
      <w:marRight w:val="0"/>
      <w:marTop w:val="0"/>
      <w:marBottom w:val="0"/>
      <w:divBdr>
        <w:top w:val="none" w:sz="0" w:space="0" w:color="auto"/>
        <w:left w:val="none" w:sz="0" w:space="0" w:color="auto"/>
        <w:bottom w:val="none" w:sz="0" w:space="0" w:color="auto"/>
        <w:right w:val="none" w:sz="0" w:space="0" w:color="auto"/>
      </w:divBdr>
    </w:div>
    <w:div w:id="923415098">
      <w:bodyDiv w:val="1"/>
      <w:marLeft w:val="0"/>
      <w:marRight w:val="0"/>
      <w:marTop w:val="0"/>
      <w:marBottom w:val="0"/>
      <w:divBdr>
        <w:top w:val="none" w:sz="0" w:space="0" w:color="auto"/>
        <w:left w:val="none" w:sz="0" w:space="0" w:color="auto"/>
        <w:bottom w:val="none" w:sz="0" w:space="0" w:color="auto"/>
        <w:right w:val="none" w:sz="0" w:space="0" w:color="auto"/>
      </w:divBdr>
    </w:div>
    <w:div w:id="984821373">
      <w:bodyDiv w:val="1"/>
      <w:marLeft w:val="0"/>
      <w:marRight w:val="0"/>
      <w:marTop w:val="0"/>
      <w:marBottom w:val="0"/>
      <w:divBdr>
        <w:top w:val="none" w:sz="0" w:space="0" w:color="auto"/>
        <w:left w:val="none" w:sz="0" w:space="0" w:color="auto"/>
        <w:bottom w:val="none" w:sz="0" w:space="0" w:color="auto"/>
        <w:right w:val="none" w:sz="0" w:space="0" w:color="auto"/>
      </w:divBdr>
    </w:div>
    <w:div w:id="1240366990">
      <w:bodyDiv w:val="1"/>
      <w:marLeft w:val="0"/>
      <w:marRight w:val="0"/>
      <w:marTop w:val="0"/>
      <w:marBottom w:val="0"/>
      <w:divBdr>
        <w:top w:val="none" w:sz="0" w:space="0" w:color="auto"/>
        <w:left w:val="none" w:sz="0" w:space="0" w:color="auto"/>
        <w:bottom w:val="none" w:sz="0" w:space="0" w:color="auto"/>
        <w:right w:val="none" w:sz="0" w:space="0" w:color="auto"/>
      </w:divBdr>
    </w:div>
    <w:div w:id="1261571366">
      <w:bodyDiv w:val="1"/>
      <w:marLeft w:val="0"/>
      <w:marRight w:val="0"/>
      <w:marTop w:val="0"/>
      <w:marBottom w:val="0"/>
      <w:divBdr>
        <w:top w:val="none" w:sz="0" w:space="0" w:color="auto"/>
        <w:left w:val="none" w:sz="0" w:space="0" w:color="auto"/>
        <w:bottom w:val="none" w:sz="0" w:space="0" w:color="auto"/>
        <w:right w:val="none" w:sz="0" w:space="0" w:color="auto"/>
      </w:divBdr>
    </w:div>
    <w:div w:id="1285848315">
      <w:bodyDiv w:val="1"/>
      <w:marLeft w:val="0"/>
      <w:marRight w:val="0"/>
      <w:marTop w:val="0"/>
      <w:marBottom w:val="0"/>
      <w:divBdr>
        <w:top w:val="none" w:sz="0" w:space="0" w:color="auto"/>
        <w:left w:val="none" w:sz="0" w:space="0" w:color="auto"/>
        <w:bottom w:val="none" w:sz="0" w:space="0" w:color="auto"/>
        <w:right w:val="none" w:sz="0" w:space="0" w:color="auto"/>
      </w:divBdr>
    </w:div>
    <w:div w:id="1307903276">
      <w:bodyDiv w:val="1"/>
      <w:marLeft w:val="0"/>
      <w:marRight w:val="0"/>
      <w:marTop w:val="0"/>
      <w:marBottom w:val="0"/>
      <w:divBdr>
        <w:top w:val="none" w:sz="0" w:space="0" w:color="auto"/>
        <w:left w:val="none" w:sz="0" w:space="0" w:color="auto"/>
        <w:bottom w:val="none" w:sz="0" w:space="0" w:color="auto"/>
        <w:right w:val="none" w:sz="0" w:space="0" w:color="auto"/>
      </w:divBdr>
    </w:div>
    <w:div w:id="1322656641">
      <w:bodyDiv w:val="1"/>
      <w:marLeft w:val="0"/>
      <w:marRight w:val="0"/>
      <w:marTop w:val="0"/>
      <w:marBottom w:val="0"/>
      <w:divBdr>
        <w:top w:val="none" w:sz="0" w:space="0" w:color="auto"/>
        <w:left w:val="none" w:sz="0" w:space="0" w:color="auto"/>
        <w:bottom w:val="none" w:sz="0" w:space="0" w:color="auto"/>
        <w:right w:val="none" w:sz="0" w:space="0" w:color="auto"/>
      </w:divBdr>
    </w:div>
    <w:div w:id="1408334164">
      <w:bodyDiv w:val="1"/>
      <w:marLeft w:val="0"/>
      <w:marRight w:val="0"/>
      <w:marTop w:val="0"/>
      <w:marBottom w:val="0"/>
      <w:divBdr>
        <w:top w:val="none" w:sz="0" w:space="0" w:color="auto"/>
        <w:left w:val="none" w:sz="0" w:space="0" w:color="auto"/>
        <w:bottom w:val="none" w:sz="0" w:space="0" w:color="auto"/>
        <w:right w:val="none" w:sz="0" w:space="0" w:color="auto"/>
      </w:divBdr>
    </w:div>
    <w:div w:id="1453017684">
      <w:bodyDiv w:val="1"/>
      <w:marLeft w:val="0"/>
      <w:marRight w:val="0"/>
      <w:marTop w:val="0"/>
      <w:marBottom w:val="0"/>
      <w:divBdr>
        <w:top w:val="none" w:sz="0" w:space="0" w:color="auto"/>
        <w:left w:val="none" w:sz="0" w:space="0" w:color="auto"/>
        <w:bottom w:val="none" w:sz="0" w:space="0" w:color="auto"/>
        <w:right w:val="none" w:sz="0" w:space="0" w:color="auto"/>
      </w:divBdr>
    </w:div>
    <w:div w:id="1503935769">
      <w:bodyDiv w:val="1"/>
      <w:marLeft w:val="0"/>
      <w:marRight w:val="0"/>
      <w:marTop w:val="0"/>
      <w:marBottom w:val="0"/>
      <w:divBdr>
        <w:top w:val="none" w:sz="0" w:space="0" w:color="auto"/>
        <w:left w:val="none" w:sz="0" w:space="0" w:color="auto"/>
        <w:bottom w:val="none" w:sz="0" w:space="0" w:color="auto"/>
        <w:right w:val="none" w:sz="0" w:space="0" w:color="auto"/>
      </w:divBdr>
    </w:div>
    <w:div w:id="1529562261">
      <w:bodyDiv w:val="1"/>
      <w:marLeft w:val="0"/>
      <w:marRight w:val="0"/>
      <w:marTop w:val="0"/>
      <w:marBottom w:val="0"/>
      <w:divBdr>
        <w:top w:val="none" w:sz="0" w:space="0" w:color="auto"/>
        <w:left w:val="none" w:sz="0" w:space="0" w:color="auto"/>
        <w:bottom w:val="none" w:sz="0" w:space="0" w:color="auto"/>
        <w:right w:val="none" w:sz="0" w:space="0" w:color="auto"/>
      </w:divBdr>
    </w:div>
    <w:div w:id="1648361590">
      <w:bodyDiv w:val="1"/>
      <w:marLeft w:val="0"/>
      <w:marRight w:val="0"/>
      <w:marTop w:val="0"/>
      <w:marBottom w:val="0"/>
      <w:divBdr>
        <w:top w:val="none" w:sz="0" w:space="0" w:color="auto"/>
        <w:left w:val="none" w:sz="0" w:space="0" w:color="auto"/>
        <w:bottom w:val="none" w:sz="0" w:space="0" w:color="auto"/>
        <w:right w:val="none" w:sz="0" w:space="0" w:color="auto"/>
      </w:divBdr>
    </w:div>
    <w:div w:id="165186141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2970257">
      <w:bodyDiv w:val="1"/>
      <w:marLeft w:val="0"/>
      <w:marRight w:val="0"/>
      <w:marTop w:val="0"/>
      <w:marBottom w:val="0"/>
      <w:divBdr>
        <w:top w:val="none" w:sz="0" w:space="0" w:color="auto"/>
        <w:left w:val="none" w:sz="0" w:space="0" w:color="auto"/>
        <w:bottom w:val="none" w:sz="0" w:space="0" w:color="auto"/>
        <w:right w:val="none" w:sz="0" w:space="0" w:color="auto"/>
      </w:divBdr>
    </w:div>
    <w:div w:id="1793136507">
      <w:bodyDiv w:val="1"/>
      <w:marLeft w:val="0"/>
      <w:marRight w:val="0"/>
      <w:marTop w:val="0"/>
      <w:marBottom w:val="0"/>
      <w:divBdr>
        <w:top w:val="none" w:sz="0" w:space="0" w:color="auto"/>
        <w:left w:val="none" w:sz="0" w:space="0" w:color="auto"/>
        <w:bottom w:val="none" w:sz="0" w:space="0" w:color="auto"/>
        <w:right w:val="none" w:sz="0" w:space="0" w:color="auto"/>
      </w:divBdr>
    </w:div>
    <w:div w:id="1797065653">
      <w:bodyDiv w:val="1"/>
      <w:marLeft w:val="0"/>
      <w:marRight w:val="0"/>
      <w:marTop w:val="0"/>
      <w:marBottom w:val="0"/>
      <w:divBdr>
        <w:top w:val="none" w:sz="0" w:space="0" w:color="auto"/>
        <w:left w:val="none" w:sz="0" w:space="0" w:color="auto"/>
        <w:bottom w:val="none" w:sz="0" w:space="0" w:color="auto"/>
        <w:right w:val="none" w:sz="0" w:space="0" w:color="auto"/>
      </w:divBdr>
    </w:div>
    <w:div w:id="1936134653">
      <w:bodyDiv w:val="1"/>
      <w:marLeft w:val="0"/>
      <w:marRight w:val="0"/>
      <w:marTop w:val="0"/>
      <w:marBottom w:val="0"/>
      <w:divBdr>
        <w:top w:val="none" w:sz="0" w:space="0" w:color="auto"/>
        <w:left w:val="none" w:sz="0" w:space="0" w:color="auto"/>
        <w:bottom w:val="none" w:sz="0" w:space="0" w:color="auto"/>
        <w:right w:val="none" w:sz="0" w:space="0" w:color="auto"/>
      </w:divBdr>
    </w:div>
    <w:div w:id="1956399618">
      <w:bodyDiv w:val="1"/>
      <w:marLeft w:val="0"/>
      <w:marRight w:val="0"/>
      <w:marTop w:val="0"/>
      <w:marBottom w:val="0"/>
      <w:divBdr>
        <w:top w:val="none" w:sz="0" w:space="0" w:color="auto"/>
        <w:left w:val="none" w:sz="0" w:space="0" w:color="auto"/>
        <w:bottom w:val="none" w:sz="0" w:space="0" w:color="auto"/>
        <w:right w:val="none" w:sz="0" w:space="0" w:color="auto"/>
      </w:divBdr>
    </w:div>
    <w:div w:id="1987970297">
      <w:bodyDiv w:val="1"/>
      <w:marLeft w:val="0"/>
      <w:marRight w:val="0"/>
      <w:marTop w:val="0"/>
      <w:marBottom w:val="0"/>
      <w:divBdr>
        <w:top w:val="none" w:sz="0" w:space="0" w:color="auto"/>
        <w:left w:val="none" w:sz="0" w:space="0" w:color="auto"/>
        <w:bottom w:val="none" w:sz="0" w:space="0" w:color="auto"/>
        <w:right w:val="none" w:sz="0" w:space="0" w:color="auto"/>
      </w:divBdr>
    </w:div>
    <w:div w:id="2051958360">
      <w:bodyDiv w:val="1"/>
      <w:marLeft w:val="0"/>
      <w:marRight w:val="0"/>
      <w:marTop w:val="0"/>
      <w:marBottom w:val="0"/>
      <w:divBdr>
        <w:top w:val="none" w:sz="0" w:space="0" w:color="auto"/>
        <w:left w:val="none" w:sz="0" w:space="0" w:color="auto"/>
        <w:bottom w:val="none" w:sz="0" w:space="0" w:color="auto"/>
        <w:right w:val="none" w:sz="0" w:space="0" w:color="auto"/>
      </w:divBdr>
    </w:div>
    <w:div w:id="2078935568">
      <w:bodyDiv w:val="1"/>
      <w:marLeft w:val="0"/>
      <w:marRight w:val="0"/>
      <w:marTop w:val="0"/>
      <w:marBottom w:val="0"/>
      <w:divBdr>
        <w:top w:val="none" w:sz="0" w:space="0" w:color="auto"/>
        <w:left w:val="none" w:sz="0" w:space="0" w:color="auto"/>
        <w:bottom w:val="none" w:sz="0" w:space="0" w:color="auto"/>
        <w:right w:val="none" w:sz="0" w:space="0" w:color="auto"/>
      </w:divBdr>
    </w:div>
    <w:div w:id="21224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56260-0705-4805-860C-AC1363FD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9959</TotalTime>
  <Pages>109</Pages>
  <Words>34942</Words>
  <Characters>199174</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ККИ</Company>
  <LinksUpToDate>false</LinksUpToDate>
  <CharactersWithSpaces>233649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Саранина</dc:creator>
  <cp:keywords/>
  <dc:description/>
  <cp:lastModifiedBy>Мария</cp:lastModifiedBy>
  <cp:revision>2284</cp:revision>
  <cp:lastPrinted>2025-04-09T09:56:00Z</cp:lastPrinted>
  <dcterms:created xsi:type="dcterms:W3CDTF">2013-02-06T04:11:00Z</dcterms:created>
  <dcterms:modified xsi:type="dcterms:W3CDTF">2025-05-13T07:54:00Z</dcterms:modified>
</cp:coreProperties>
</file>