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08" w:rsidRPr="00F4677D" w:rsidRDefault="00E13208" w:rsidP="00E13208">
      <w:pPr>
        <w:jc w:val="center"/>
        <w:rPr>
          <w:sz w:val="24"/>
        </w:rPr>
      </w:pPr>
      <w:r w:rsidRPr="00F4677D">
        <w:rPr>
          <w:sz w:val="24"/>
        </w:rPr>
        <w:t>Российская Федерация</w:t>
      </w:r>
    </w:p>
    <w:p w:rsidR="00E13208" w:rsidRPr="00F4677D" w:rsidRDefault="00E13208" w:rsidP="00E13208">
      <w:pPr>
        <w:jc w:val="center"/>
        <w:rPr>
          <w:sz w:val="24"/>
        </w:rPr>
      </w:pPr>
      <w:r w:rsidRPr="00F4677D">
        <w:rPr>
          <w:noProof/>
        </w:rPr>
        <w:drawing>
          <wp:inline distT="0" distB="0" distL="0" distR="0" wp14:anchorId="14702DD9" wp14:editId="2E9B88C4">
            <wp:extent cx="72390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08" w:rsidRPr="00F4677D" w:rsidRDefault="00E13208" w:rsidP="00E13208">
      <w:pPr>
        <w:pStyle w:val="1"/>
        <w:rPr>
          <w:rFonts w:ascii="Garamond" w:hAnsi="Garamond"/>
        </w:rPr>
      </w:pPr>
      <w:r w:rsidRPr="00F4677D">
        <w:rPr>
          <w:rFonts w:ascii="Garamond" w:hAnsi="Garamond"/>
        </w:rPr>
        <w:t>Администрация города Дивногорска</w:t>
      </w:r>
    </w:p>
    <w:p w:rsidR="00E13208" w:rsidRPr="00F4677D" w:rsidRDefault="00E13208" w:rsidP="00E13208">
      <w:pPr>
        <w:jc w:val="center"/>
        <w:rPr>
          <w:sz w:val="24"/>
        </w:rPr>
      </w:pPr>
      <w:r w:rsidRPr="00F4677D">
        <w:rPr>
          <w:sz w:val="24"/>
        </w:rPr>
        <w:t>Красноярского края</w:t>
      </w:r>
    </w:p>
    <w:p w:rsidR="00E13208" w:rsidRPr="00F4677D" w:rsidRDefault="00E13208" w:rsidP="00E13208">
      <w:pPr>
        <w:pStyle w:val="1"/>
        <w:rPr>
          <w:rFonts w:ascii="Garamond" w:hAnsi="Garamond"/>
          <w:sz w:val="16"/>
          <w:szCs w:val="16"/>
        </w:rPr>
      </w:pPr>
      <w:r w:rsidRPr="00F4677D">
        <w:rPr>
          <w:rFonts w:ascii="Garamond" w:hAnsi="Garamond"/>
        </w:rPr>
        <w:t>П О С Т А Н О В Л Е Н И Е</w:t>
      </w:r>
    </w:p>
    <w:p w:rsidR="00E13208" w:rsidRPr="00F4677D" w:rsidRDefault="00E13208" w:rsidP="00E13208">
      <w:pPr>
        <w:rPr>
          <w:b/>
        </w:rPr>
      </w:pPr>
    </w:p>
    <w:tbl>
      <w:tblPr>
        <w:tblW w:w="9639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152"/>
      </w:tblGrid>
      <w:tr w:rsidR="00F4677D" w:rsidRPr="00F4677D" w:rsidTr="00F4677D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E13208" w:rsidRPr="00F4677D" w:rsidRDefault="00E13208" w:rsidP="001C7A58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E13208" w:rsidRPr="00F4677D" w:rsidRDefault="00E13208" w:rsidP="001C7A58">
            <w:pPr>
              <w:jc w:val="both"/>
              <w:rPr>
                <w:sz w:val="4"/>
              </w:rPr>
            </w:pPr>
          </w:p>
        </w:tc>
      </w:tr>
      <w:tr w:rsidR="00F4677D" w:rsidRPr="00F4677D" w:rsidTr="00F4677D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E13208" w:rsidRPr="00F4677D" w:rsidRDefault="00E13208" w:rsidP="001C7A58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E13208" w:rsidRPr="00F4677D" w:rsidRDefault="00E13208" w:rsidP="001C7A58">
            <w:pPr>
              <w:jc w:val="both"/>
              <w:rPr>
                <w:sz w:val="4"/>
              </w:rPr>
            </w:pPr>
          </w:p>
        </w:tc>
      </w:tr>
    </w:tbl>
    <w:p w:rsidR="00F4677D" w:rsidRPr="00F4677D" w:rsidRDefault="00F4677D" w:rsidP="00E13208">
      <w:pPr>
        <w:jc w:val="both"/>
        <w:rPr>
          <w:sz w:val="24"/>
        </w:rPr>
      </w:pPr>
    </w:p>
    <w:p w:rsidR="00E13208" w:rsidRPr="00F4677D" w:rsidRDefault="0078711A" w:rsidP="00F4677D">
      <w:pPr>
        <w:jc w:val="both"/>
        <w:rPr>
          <w:sz w:val="24"/>
          <w:szCs w:val="24"/>
        </w:rPr>
      </w:pPr>
      <w:r w:rsidRPr="00F4677D">
        <w:rPr>
          <w:sz w:val="24"/>
        </w:rPr>
        <w:t>21</w:t>
      </w:r>
      <w:r w:rsidR="00E13208" w:rsidRPr="00F4677D">
        <w:rPr>
          <w:sz w:val="24"/>
        </w:rPr>
        <w:t>.</w:t>
      </w:r>
      <w:r w:rsidRPr="00F4677D">
        <w:rPr>
          <w:sz w:val="24"/>
        </w:rPr>
        <w:t>02</w:t>
      </w:r>
      <w:r w:rsidR="00E13208" w:rsidRPr="00F4677D">
        <w:rPr>
          <w:sz w:val="24"/>
        </w:rPr>
        <w:t>. 202</w:t>
      </w:r>
      <w:r w:rsidR="000C5161" w:rsidRPr="00F4677D">
        <w:rPr>
          <w:sz w:val="24"/>
        </w:rPr>
        <w:t>5</w:t>
      </w:r>
      <w:r w:rsidR="00E13208" w:rsidRPr="00F4677D">
        <w:rPr>
          <w:sz w:val="24"/>
        </w:rPr>
        <w:tab/>
      </w:r>
      <w:r w:rsidR="00E13208" w:rsidRPr="00F4677D">
        <w:rPr>
          <w:sz w:val="24"/>
        </w:rPr>
        <w:tab/>
      </w:r>
      <w:r w:rsidR="00F4677D" w:rsidRPr="00F4677D">
        <w:rPr>
          <w:sz w:val="24"/>
        </w:rPr>
        <w:tab/>
      </w:r>
      <w:r w:rsidR="00F4677D" w:rsidRPr="00F4677D">
        <w:rPr>
          <w:sz w:val="24"/>
        </w:rPr>
        <w:tab/>
      </w:r>
      <w:r w:rsidR="00F4677D" w:rsidRPr="00F4677D">
        <w:rPr>
          <w:sz w:val="24"/>
        </w:rPr>
        <w:tab/>
      </w:r>
      <w:r w:rsidR="00E13208" w:rsidRPr="00F4677D">
        <w:rPr>
          <w:sz w:val="24"/>
        </w:rPr>
        <w:t>г. Дивногорск</w:t>
      </w:r>
      <w:r w:rsidR="00E13208" w:rsidRPr="00F4677D">
        <w:rPr>
          <w:sz w:val="24"/>
        </w:rPr>
        <w:tab/>
      </w:r>
      <w:r w:rsidR="00E13208" w:rsidRPr="00F4677D">
        <w:rPr>
          <w:sz w:val="24"/>
        </w:rPr>
        <w:tab/>
      </w:r>
      <w:r w:rsidR="00F4677D" w:rsidRPr="00F4677D">
        <w:rPr>
          <w:sz w:val="24"/>
        </w:rPr>
        <w:tab/>
      </w:r>
      <w:r w:rsidR="00F4677D" w:rsidRPr="00F4677D">
        <w:rPr>
          <w:sz w:val="24"/>
        </w:rPr>
        <w:tab/>
      </w:r>
      <w:r w:rsidR="00E13208" w:rsidRPr="00F4677D">
        <w:rPr>
          <w:sz w:val="24"/>
        </w:rPr>
        <w:t xml:space="preserve">№ </w:t>
      </w:r>
      <w:r w:rsidRPr="00F4677D">
        <w:rPr>
          <w:sz w:val="24"/>
        </w:rPr>
        <w:t>21</w:t>
      </w:r>
      <w:r w:rsidR="00E13208" w:rsidRPr="00F4677D">
        <w:rPr>
          <w:sz w:val="24"/>
        </w:rPr>
        <w:t>п</w:t>
      </w:r>
    </w:p>
    <w:p w:rsidR="00463A7E" w:rsidRPr="00F4677D" w:rsidRDefault="00F4677D" w:rsidP="00F4677D">
      <w:pPr>
        <w:jc w:val="both"/>
        <w:rPr>
          <w:b/>
          <w:sz w:val="24"/>
        </w:rPr>
      </w:pPr>
      <w:r w:rsidRPr="00F4677D">
        <w:rPr>
          <w:b/>
          <w:sz w:val="24"/>
        </w:rPr>
        <w:t xml:space="preserve"> </w:t>
      </w:r>
    </w:p>
    <w:p w:rsidR="00E13208" w:rsidRPr="00F4677D" w:rsidRDefault="00E13208" w:rsidP="00F4677D">
      <w:pPr>
        <w:jc w:val="both"/>
        <w:rPr>
          <w:bCs/>
          <w:sz w:val="24"/>
          <w:szCs w:val="24"/>
        </w:rPr>
      </w:pPr>
      <w:r w:rsidRPr="00F4677D">
        <w:rPr>
          <w:rStyle w:val="a3"/>
          <w:b w:val="0"/>
          <w:sz w:val="24"/>
          <w:szCs w:val="24"/>
        </w:rPr>
        <w:t>Об утверждении бюджетного прогноза городского округа город Дивногорск на период до 2036 года</w:t>
      </w:r>
    </w:p>
    <w:p w:rsidR="00E13208" w:rsidRPr="00F4677D" w:rsidRDefault="00F4677D" w:rsidP="00F4677D">
      <w:pPr>
        <w:pStyle w:val="ConsPlusTitle"/>
        <w:widowControl/>
        <w:spacing w:line="276" w:lineRule="auto"/>
        <w:rPr>
          <w:sz w:val="24"/>
          <w:szCs w:val="24"/>
        </w:rPr>
      </w:pPr>
      <w:r w:rsidRPr="00F4677D">
        <w:rPr>
          <w:sz w:val="24"/>
          <w:szCs w:val="24"/>
        </w:rPr>
        <w:t xml:space="preserve"> </w:t>
      </w:r>
    </w:p>
    <w:p w:rsidR="00350B68" w:rsidRPr="00F4677D" w:rsidRDefault="00463A7E" w:rsidP="00F4677D">
      <w:pPr>
        <w:pStyle w:val="ConsPlusNormal"/>
        <w:widowControl/>
        <w:ind w:firstLine="709"/>
        <w:jc w:val="both"/>
        <w:rPr>
          <w:b/>
        </w:rPr>
      </w:pPr>
      <w:proofErr w:type="gramStart"/>
      <w:r w:rsidRPr="00F4677D">
        <w:rPr>
          <w:rFonts w:ascii="Times New Roman" w:hAnsi="Times New Roman" w:cs="Times New Roman"/>
          <w:sz w:val="28"/>
          <w:szCs w:val="28"/>
        </w:rPr>
        <w:t>В соответствии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со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F4677D">
          <w:rPr>
            <w:rFonts w:ascii="Times New Roman" w:hAnsi="Times New Roman" w:cs="Times New Roman"/>
            <w:sz w:val="28"/>
            <w:szCs w:val="28"/>
          </w:rPr>
          <w:t>статьей</w:t>
        </w:r>
        <w:r w:rsidR="00F4677D" w:rsidRPr="00F467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4677D">
          <w:rPr>
            <w:rFonts w:ascii="Times New Roman" w:hAnsi="Times New Roman" w:cs="Times New Roman"/>
            <w:sz w:val="28"/>
            <w:szCs w:val="28"/>
          </w:rPr>
          <w:t>170.1</w:t>
        </w:r>
      </w:hyperlink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Бюджетного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кодекса Российской Федерации, н</w:t>
      </w:r>
      <w:r w:rsidR="009B322C" w:rsidRPr="00F4677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E13208" w:rsidRPr="00F4677D">
        <w:rPr>
          <w:rFonts w:ascii="Times New Roman" w:hAnsi="Times New Roman" w:cs="Times New Roman"/>
          <w:sz w:val="28"/>
          <w:szCs w:val="28"/>
        </w:rPr>
        <w:t xml:space="preserve">ст. 43, 52 Устава муниципального образования город Дивногорск, руководствуясь Решением Дивногорского городского Совета депутатов от </w:t>
      </w:r>
      <w:r w:rsidR="000C5161" w:rsidRPr="00F4677D">
        <w:rPr>
          <w:rFonts w:ascii="Times New Roman" w:hAnsi="Times New Roman" w:cs="Times New Roman"/>
          <w:sz w:val="28"/>
          <w:szCs w:val="28"/>
        </w:rPr>
        <w:t>13.11</w:t>
      </w:r>
      <w:r w:rsidR="00E13208" w:rsidRPr="00F4677D">
        <w:rPr>
          <w:rFonts w:ascii="Times New Roman" w:hAnsi="Times New Roman" w:cs="Times New Roman"/>
          <w:sz w:val="28"/>
          <w:szCs w:val="28"/>
        </w:rPr>
        <w:t>.20</w:t>
      </w:r>
      <w:r w:rsidR="000C5161" w:rsidRPr="00F4677D">
        <w:rPr>
          <w:rFonts w:ascii="Times New Roman" w:hAnsi="Times New Roman" w:cs="Times New Roman"/>
          <w:sz w:val="28"/>
          <w:szCs w:val="28"/>
        </w:rPr>
        <w:t>24</w:t>
      </w:r>
      <w:r w:rsidR="00E13208" w:rsidRPr="00F4677D">
        <w:rPr>
          <w:rFonts w:ascii="Times New Roman" w:hAnsi="Times New Roman" w:cs="Times New Roman"/>
          <w:sz w:val="28"/>
          <w:szCs w:val="28"/>
        </w:rPr>
        <w:t xml:space="preserve"> № </w:t>
      </w:r>
      <w:r w:rsidR="000C5161" w:rsidRPr="00F4677D">
        <w:rPr>
          <w:rFonts w:ascii="Times New Roman" w:hAnsi="Times New Roman" w:cs="Times New Roman"/>
          <w:sz w:val="28"/>
          <w:szCs w:val="28"/>
        </w:rPr>
        <w:t>52-314</w:t>
      </w:r>
      <w:r w:rsidR="00E13208" w:rsidRPr="00F4677D">
        <w:rPr>
          <w:rFonts w:ascii="Times New Roman" w:hAnsi="Times New Roman" w:cs="Times New Roman"/>
          <w:sz w:val="28"/>
          <w:szCs w:val="28"/>
        </w:rPr>
        <w:t>-ГС "О бюджетном процессе в городе Дивного</w:t>
      </w:r>
      <w:r w:rsidR="009B322C" w:rsidRPr="00F4677D">
        <w:rPr>
          <w:rFonts w:ascii="Times New Roman" w:hAnsi="Times New Roman" w:cs="Times New Roman"/>
          <w:sz w:val="28"/>
          <w:szCs w:val="28"/>
        </w:rPr>
        <w:t>рске"</w:t>
      </w:r>
      <w:r w:rsidRPr="00F4677D">
        <w:rPr>
          <w:rFonts w:ascii="Times New Roman" w:hAnsi="Times New Roman" w:cs="Times New Roman"/>
          <w:sz w:val="28"/>
          <w:szCs w:val="28"/>
        </w:rPr>
        <w:t xml:space="preserve">, </w:t>
      </w:r>
      <w:r w:rsidR="00E13208" w:rsidRPr="00F4677D">
        <w:rPr>
          <w:rFonts w:ascii="Times New Roman" w:hAnsi="Times New Roman" w:cs="Times New Roman"/>
          <w:sz w:val="28"/>
          <w:szCs w:val="28"/>
        </w:rPr>
        <w:t>Постановлением администрации города Дивногорска от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E13208" w:rsidRPr="00F4677D">
        <w:rPr>
          <w:rFonts w:ascii="Times New Roman" w:hAnsi="Times New Roman" w:cs="Times New Roman"/>
          <w:sz w:val="28"/>
          <w:szCs w:val="28"/>
        </w:rPr>
        <w:t>30.09.2015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E13208" w:rsidRPr="00F4677D">
        <w:rPr>
          <w:rFonts w:ascii="Times New Roman" w:hAnsi="Times New Roman" w:cs="Times New Roman"/>
          <w:sz w:val="28"/>
          <w:szCs w:val="28"/>
        </w:rPr>
        <w:t>N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E13208" w:rsidRPr="00F4677D">
        <w:rPr>
          <w:rFonts w:ascii="Times New Roman" w:hAnsi="Times New Roman" w:cs="Times New Roman"/>
          <w:sz w:val="28"/>
          <w:szCs w:val="28"/>
        </w:rPr>
        <w:t>156</w:t>
      </w:r>
      <w:r w:rsidR="00350B68" w:rsidRPr="00F4677D">
        <w:rPr>
          <w:rFonts w:ascii="Times New Roman" w:hAnsi="Times New Roman" w:cs="Times New Roman"/>
          <w:sz w:val="28"/>
          <w:szCs w:val="28"/>
        </w:rPr>
        <w:t>п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"Об утверждении Порядка разработки и утверждения,</w:t>
      </w:r>
      <w:r w:rsidR="00E13208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периода действия,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а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также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требований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к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составу и содержанию бюджетного</w:t>
      </w:r>
      <w:r w:rsidR="00E13208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E13208" w:rsidRPr="00F4677D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E13208" w:rsidRPr="00F4677D">
        <w:rPr>
          <w:rFonts w:ascii="Times New Roman" w:hAnsi="Times New Roman" w:cs="Times New Roman"/>
          <w:sz w:val="28"/>
          <w:szCs w:val="28"/>
        </w:rPr>
        <w:t xml:space="preserve"> Дивногорска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 на долгосрочный период"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3A7E" w:rsidRPr="00F4677D" w:rsidRDefault="00463A7E" w:rsidP="00F46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B68" w:rsidRPr="00F4677D" w:rsidRDefault="00350B68" w:rsidP="00F4677D">
      <w:pPr>
        <w:ind w:firstLine="709"/>
        <w:jc w:val="both"/>
        <w:rPr>
          <w:bCs/>
          <w:sz w:val="28"/>
          <w:szCs w:val="28"/>
        </w:rPr>
      </w:pPr>
      <w:r w:rsidRPr="00F4677D">
        <w:rPr>
          <w:sz w:val="28"/>
          <w:szCs w:val="28"/>
        </w:rPr>
        <w:t xml:space="preserve">1. Утвердить бюджетный </w:t>
      </w:r>
      <w:hyperlink w:anchor="P40">
        <w:r w:rsidRPr="00F4677D">
          <w:rPr>
            <w:sz w:val="28"/>
            <w:szCs w:val="28"/>
          </w:rPr>
          <w:t>прогноз</w:t>
        </w:r>
      </w:hyperlink>
      <w:r w:rsidRPr="00F4677D">
        <w:rPr>
          <w:sz w:val="28"/>
          <w:szCs w:val="28"/>
        </w:rPr>
        <w:t xml:space="preserve"> </w:t>
      </w:r>
      <w:r w:rsidR="00463A7E" w:rsidRPr="00F4677D">
        <w:rPr>
          <w:sz w:val="28"/>
          <w:szCs w:val="28"/>
        </w:rPr>
        <w:t xml:space="preserve">городского </w:t>
      </w:r>
      <w:r w:rsidR="00E13208" w:rsidRPr="00F4677D">
        <w:rPr>
          <w:rStyle w:val="a3"/>
          <w:b w:val="0"/>
          <w:sz w:val="28"/>
          <w:szCs w:val="28"/>
        </w:rPr>
        <w:t xml:space="preserve">округа город Дивногорск на период до 2036 года </w:t>
      </w:r>
      <w:r w:rsidRPr="00F4677D">
        <w:rPr>
          <w:sz w:val="28"/>
          <w:szCs w:val="28"/>
        </w:rPr>
        <w:t>согласно приложению.</w:t>
      </w:r>
    </w:p>
    <w:p w:rsidR="00526B74" w:rsidRPr="00F4677D" w:rsidRDefault="00526B74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>
        <w:r w:rsidRPr="00F467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4677D">
        <w:rPr>
          <w:rFonts w:ascii="Times New Roman" w:hAnsi="Times New Roman" w:cs="Times New Roman"/>
          <w:sz w:val="28"/>
          <w:szCs w:val="28"/>
        </w:rPr>
        <w:t xml:space="preserve"> администрации города Дивногорска </w:t>
      </w:r>
    </w:p>
    <w:p w:rsidR="00526B74" w:rsidRPr="00F4677D" w:rsidRDefault="00526B74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от 20.04.2017 </w:t>
      </w:r>
      <w:r w:rsidR="00F4677D">
        <w:rPr>
          <w:rFonts w:ascii="Times New Roman" w:hAnsi="Times New Roman" w:cs="Times New Roman"/>
          <w:sz w:val="28"/>
          <w:szCs w:val="28"/>
        </w:rPr>
        <w:t>№</w:t>
      </w:r>
      <w:r w:rsidRPr="00F4677D">
        <w:rPr>
          <w:rFonts w:ascii="Times New Roman" w:hAnsi="Times New Roman" w:cs="Times New Roman"/>
          <w:sz w:val="28"/>
          <w:szCs w:val="28"/>
        </w:rPr>
        <w:t xml:space="preserve"> 77-п "Об утверждении бюджетного прогноза города Дивногорска до 2030 года";</w:t>
      </w:r>
    </w:p>
    <w:p w:rsidR="00526B74" w:rsidRPr="00F4677D" w:rsidRDefault="00526B74" w:rsidP="00F4677D">
      <w:pPr>
        <w:ind w:firstLine="709"/>
        <w:jc w:val="both"/>
        <w:rPr>
          <w:bCs/>
          <w:sz w:val="28"/>
          <w:szCs w:val="28"/>
        </w:rPr>
      </w:pPr>
      <w:r w:rsidRPr="00F4677D">
        <w:rPr>
          <w:sz w:val="28"/>
          <w:szCs w:val="28"/>
        </w:rPr>
        <w:t xml:space="preserve">от 04.06.2019 </w:t>
      </w:r>
      <w:r w:rsidR="00F4677D">
        <w:rPr>
          <w:sz w:val="28"/>
          <w:szCs w:val="28"/>
        </w:rPr>
        <w:t>№</w:t>
      </w:r>
      <w:r w:rsidRPr="00F4677D">
        <w:rPr>
          <w:sz w:val="28"/>
          <w:szCs w:val="28"/>
        </w:rPr>
        <w:t xml:space="preserve"> 67-п "</w:t>
      </w:r>
      <w:r w:rsidRPr="00F4677D">
        <w:rPr>
          <w:b/>
          <w:sz w:val="28"/>
          <w:szCs w:val="28"/>
        </w:rPr>
        <w:t xml:space="preserve"> </w:t>
      </w:r>
      <w:r w:rsidRPr="00F4677D">
        <w:rPr>
          <w:rStyle w:val="a3"/>
          <w:b w:val="0"/>
          <w:sz w:val="28"/>
          <w:szCs w:val="28"/>
        </w:rPr>
        <w:t>О внесении изменений в постановление администрации города Дивногорска от 20.04.2017 № 77п «Об утверждении бюджетного прогноза города Дивногорска до 2030 года»</w:t>
      </w:r>
      <w:r w:rsidRPr="00F4677D">
        <w:rPr>
          <w:sz w:val="28"/>
          <w:szCs w:val="28"/>
        </w:rPr>
        <w:t>";</w:t>
      </w:r>
    </w:p>
    <w:p w:rsidR="00526B74" w:rsidRPr="00F4677D" w:rsidRDefault="00526B74" w:rsidP="00F4677D">
      <w:pPr>
        <w:ind w:firstLine="709"/>
        <w:jc w:val="both"/>
        <w:rPr>
          <w:bCs/>
          <w:sz w:val="28"/>
          <w:szCs w:val="28"/>
        </w:rPr>
      </w:pPr>
      <w:r w:rsidRPr="00F4677D">
        <w:rPr>
          <w:sz w:val="28"/>
          <w:szCs w:val="28"/>
        </w:rPr>
        <w:t xml:space="preserve">от 15.01.2021 </w:t>
      </w:r>
      <w:r w:rsidR="00F4677D">
        <w:rPr>
          <w:sz w:val="28"/>
          <w:szCs w:val="28"/>
        </w:rPr>
        <w:t>№</w:t>
      </w:r>
      <w:r w:rsidRPr="00F4677D">
        <w:rPr>
          <w:sz w:val="28"/>
          <w:szCs w:val="28"/>
        </w:rPr>
        <w:t xml:space="preserve"> 16-п "</w:t>
      </w:r>
      <w:r w:rsidRPr="00F4677D">
        <w:rPr>
          <w:b/>
          <w:sz w:val="28"/>
          <w:szCs w:val="28"/>
        </w:rPr>
        <w:t xml:space="preserve"> </w:t>
      </w:r>
      <w:r w:rsidRPr="00F4677D">
        <w:rPr>
          <w:rStyle w:val="a3"/>
          <w:b w:val="0"/>
          <w:sz w:val="28"/>
          <w:szCs w:val="28"/>
        </w:rPr>
        <w:t>О внесении изменений в постановление администрации города Дивногорска от 20.04.2017 № 77п «Об утверждении бюджетного прогноза города Дивногорска до 2030 года»</w:t>
      </w:r>
      <w:r w:rsidRPr="00F4677D">
        <w:rPr>
          <w:sz w:val="28"/>
          <w:szCs w:val="28"/>
        </w:rPr>
        <w:t>";</w:t>
      </w:r>
    </w:p>
    <w:p w:rsidR="00127F9C" w:rsidRPr="00F4677D" w:rsidRDefault="00127F9C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"Огни Енисея" и разместить на официальном сайте администрации города в информационно-телекоммуникационной сети «Интернет».</w:t>
      </w:r>
    </w:p>
    <w:p w:rsidR="00127F9C" w:rsidRPr="00F4677D" w:rsidRDefault="00127F9C" w:rsidP="00F4677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4677D">
        <w:rPr>
          <w:rFonts w:eastAsia="Calibri"/>
          <w:sz w:val="28"/>
          <w:szCs w:val="28"/>
          <w:lang w:eastAsia="en-US"/>
        </w:rPr>
        <w:lastRenderedPageBreak/>
        <w:t>4. Настоящее постановление вступает в силу со дня его официального опубликования.</w:t>
      </w:r>
    </w:p>
    <w:p w:rsidR="00127F9C" w:rsidRPr="00F4677D" w:rsidRDefault="00127F9C" w:rsidP="00F4677D">
      <w:pPr>
        <w:pStyle w:val="ConsPlusNormal"/>
        <w:widowControl/>
        <w:jc w:val="right"/>
      </w:pPr>
    </w:p>
    <w:p w:rsidR="00127F9C" w:rsidRPr="00F4677D" w:rsidRDefault="00F4677D" w:rsidP="00F467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 </w:t>
      </w:r>
    </w:p>
    <w:p w:rsidR="00F4677D" w:rsidRPr="00F4677D" w:rsidRDefault="00F4677D" w:rsidP="00F467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Глава города</w:t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</w:r>
      <w:r w:rsidRPr="00F4677D">
        <w:rPr>
          <w:sz w:val="28"/>
          <w:szCs w:val="28"/>
        </w:rPr>
        <w:tab/>
        <w:t>С.И. Егоров</w:t>
      </w:r>
    </w:p>
    <w:p w:rsidR="00350B68" w:rsidRPr="00F4677D" w:rsidRDefault="00350B68" w:rsidP="00F4677D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677D">
        <w:rPr>
          <w:rFonts w:ascii="Times New Roman" w:hAnsi="Times New Roman" w:cs="Times New Roman"/>
          <w:sz w:val="24"/>
          <w:szCs w:val="24"/>
        </w:rPr>
        <w:t>Приложение</w:t>
      </w:r>
    </w:p>
    <w:p w:rsidR="00350B68" w:rsidRPr="00F4677D" w:rsidRDefault="00350B68" w:rsidP="00F4677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677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50B68" w:rsidRPr="00F4677D" w:rsidRDefault="00D140E4" w:rsidP="00F4677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677D">
        <w:rPr>
          <w:rFonts w:ascii="Times New Roman" w:hAnsi="Times New Roman" w:cs="Times New Roman"/>
          <w:sz w:val="24"/>
          <w:szCs w:val="24"/>
        </w:rPr>
        <w:t>администрации города Дивногорска</w:t>
      </w:r>
    </w:p>
    <w:p w:rsidR="00350B68" w:rsidRPr="00F4677D" w:rsidRDefault="00D140E4" w:rsidP="00F4677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677D">
        <w:rPr>
          <w:rFonts w:ascii="Times New Roman" w:hAnsi="Times New Roman" w:cs="Times New Roman"/>
          <w:sz w:val="24"/>
          <w:szCs w:val="24"/>
        </w:rPr>
        <w:t xml:space="preserve">от </w:t>
      </w:r>
      <w:r w:rsidR="0078711A" w:rsidRPr="00F4677D">
        <w:rPr>
          <w:rFonts w:ascii="Times New Roman" w:hAnsi="Times New Roman" w:cs="Times New Roman"/>
          <w:sz w:val="24"/>
          <w:szCs w:val="24"/>
        </w:rPr>
        <w:t>21.02.2</w:t>
      </w:r>
      <w:r w:rsidR="00350B68" w:rsidRPr="00F4677D">
        <w:rPr>
          <w:rFonts w:ascii="Times New Roman" w:hAnsi="Times New Roman" w:cs="Times New Roman"/>
          <w:sz w:val="24"/>
          <w:szCs w:val="24"/>
        </w:rPr>
        <w:t>02</w:t>
      </w:r>
      <w:r w:rsidR="000C5161" w:rsidRPr="00F4677D">
        <w:rPr>
          <w:rFonts w:ascii="Times New Roman" w:hAnsi="Times New Roman" w:cs="Times New Roman"/>
          <w:sz w:val="24"/>
          <w:szCs w:val="24"/>
        </w:rPr>
        <w:t>5</w:t>
      </w:r>
      <w:r w:rsidRPr="00F4677D">
        <w:rPr>
          <w:rFonts w:ascii="Times New Roman" w:hAnsi="Times New Roman" w:cs="Times New Roman"/>
          <w:sz w:val="24"/>
          <w:szCs w:val="24"/>
        </w:rPr>
        <w:t xml:space="preserve"> г. N </w:t>
      </w:r>
      <w:r w:rsidR="0078711A" w:rsidRPr="00F4677D">
        <w:rPr>
          <w:rFonts w:ascii="Times New Roman" w:hAnsi="Times New Roman" w:cs="Times New Roman"/>
          <w:sz w:val="24"/>
          <w:szCs w:val="24"/>
        </w:rPr>
        <w:t>21</w:t>
      </w:r>
      <w:r w:rsidR="00350B68" w:rsidRPr="00F4677D">
        <w:rPr>
          <w:rFonts w:ascii="Times New Roman" w:hAnsi="Times New Roman" w:cs="Times New Roman"/>
          <w:sz w:val="24"/>
          <w:szCs w:val="24"/>
        </w:rPr>
        <w:t>п</w:t>
      </w:r>
    </w:p>
    <w:p w:rsidR="00350B68" w:rsidRPr="00F4677D" w:rsidRDefault="00350B68" w:rsidP="00F467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139" w:rsidRPr="00F4677D" w:rsidRDefault="008A7139" w:rsidP="00F467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350B68" w:rsidRPr="00F4677D" w:rsidRDefault="00350B68" w:rsidP="00F467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8A7139" w:rsidRPr="00F4677D" w:rsidRDefault="00D140E4" w:rsidP="00F467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 НА ПЕРИОД </w:t>
      </w:r>
    </w:p>
    <w:p w:rsidR="00350B68" w:rsidRPr="00F4677D" w:rsidRDefault="00350B68" w:rsidP="00F467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ДО 2036 ГОДА</w:t>
      </w:r>
    </w:p>
    <w:p w:rsidR="00350B68" w:rsidRPr="00F4677D" w:rsidRDefault="00350B68" w:rsidP="00F4677D">
      <w:pPr>
        <w:pStyle w:val="ConsPlusNormal"/>
        <w:widowControl/>
      </w:pPr>
    </w:p>
    <w:p w:rsidR="00350B68" w:rsidRPr="00F4677D" w:rsidRDefault="00350B68" w:rsidP="00F4677D">
      <w:pPr>
        <w:pStyle w:val="ConsPlusNormal"/>
        <w:widowControl/>
        <w:jc w:val="both"/>
      </w:pP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D140E4" w:rsidRPr="00F4677D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F4677D">
        <w:rPr>
          <w:rFonts w:ascii="Times New Roman" w:hAnsi="Times New Roman" w:cs="Times New Roman"/>
          <w:sz w:val="28"/>
          <w:szCs w:val="28"/>
        </w:rPr>
        <w:t xml:space="preserve"> на период до 2036 года разработан на основе </w:t>
      </w:r>
      <w:hyperlink r:id="rId9">
        <w:r w:rsidRPr="00F4677D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F4677D">
        <w:rPr>
          <w:rFonts w:ascii="Times New Roman" w:hAnsi="Times New Roman" w:cs="Times New Roman"/>
          <w:sz w:val="28"/>
          <w:szCs w:val="28"/>
        </w:rPr>
        <w:t xml:space="preserve"> со</w:t>
      </w:r>
      <w:r w:rsidR="008038BF" w:rsidRPr="00F4677D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8038BF" w:rsidRPr="00F4677D">
        <w:rPr>
          <w:rFonts w:ascii="Times New Roman" w:hAnsi="Times New Roman" w:cs="Times New Roman"/>
          <w:sz w:val="28"/>
          <w:szCs w:val="28"/>
        </w:rPr>
        <w:t xml:space="preserve">города Дивногорска </w:t>
      </w:r>
      <w:r w:rsidR="000C5161" w:rsidRPr="00F4677D">
        <w:rPr>
          <w:rFonts w:ascii="Times New Roman" w:hAnsi="Times New Roman" w:cs="Times New Roman"/>
          <w:sz w:val="28"/>
          <w:szCs w:val="28"/>
        </w:rPr>
        <w:t>до 2027 года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(далее - прогноз социально-экономического развития </w:t>
      </w:r>
      <w:r w:rsidR="008038BF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). При его разработке были учтены положения </w:t>
      </w:r>
      <w:hyperlink r:id="rId10">
        <w:r w:rsidRPr="00F4677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F4677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038BF" w:rsidRPr="00F4677D">
        <w:rPr>
          <w:rFonts w:ascii="Times New Roman" w:hAnsi="Times New Roman" w:cs="Times New Roman"/>
          <w:sz w:val="28"/>
          <w:szCs w:val="28"/>
        </w:rPr>
        <w:t>муниципального образования город Дивногорск</w:t>
      </w:r>
      <w:r w:rsidRPr="00F4677D">
        <w:rPr>
          <w:rFonts w:ascii="Times New Roman" w:hAnsi="Times New Roman" w:cs="Times New Roman"/>
          <w:sz w:val="28"/>
          <w:szCs w:val="28"/>
        </w:rPr>
        <w:t xml:space="preserve"> до 2030 года, утвержденной </w:t>
      </w:r>
      <w:r w:rsidR="008038BF" w:rsidRPr="00F4677D">
        <w:rPr>
          <w:rFonts w:ascii="Times New Roman" w:hAnsi="Times New Roman" w:cs="Times New Roman"/>
          <w:sz w:val="28"/>
          <w:szCs w:val="28"/>
        </w:rPr>
        <w:t xml:space="preserve">Решением Дивногорского Совета депутатов </w:t>
      </w:r>
      <w:r w:rsidRPr="00F4677D">
        <w:rPr>
          <w:rFonts w:ascii="Times New Roman" w:hAnsi="Times New Roman" w:cs="Times New Roman"/>
          <w:sz w:val="28"/>
          <w:szCs w:val="28"/>
        </w:rPr>
        <w:t xml:space="preserve">от </w:t>
      </w:r>
      <w:r w:rsidR="008038BF" w:rsidRPr="00F4677D">
        <w:rPr>
          <w:rFonts w:ascii="Times New Roman" w:hAnsi="Times New Roman" w:cs="Times New Roman"/>
          <w:sz w:val="28"/>
          <w:szCs w:val="28"/>
        </w:rPr>
        <w:t>26.11.2019 N 48-308-ГС</w:t>
      </w:r>
      <w:r w:rsidRPr="00F4677D">
        <w:rPr>
          <w:rFonts w:ascii="Times New Roman" w:hAnsi="Times New Roman" w:cs="Times New Roman"/>
          <w:sz w:val="28"/>
          <w:szCs w:val="28"/>
        </w:rPr>
        <w:t xml:space="preserve"> (далее - Стратегия социально-экономического развития).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Долгосрочное бюджетное планирование формирует ориентиры налоговой, бюджетной и долговой политики </w:t>
      </w:r>
      <w:r w:rsidR="00CF7BBF" w:rsidRPr="00F4677D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="005F059F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1C7A58" w:rsidRPr="00F4677D">
        <w:rPr>
          <w:rFonts w:ascii="Times New Roman" w:hAnsi="Times New Roman" w:cs="Times New Roman"/>
          <w:sz w:val="28"/>
          <w:szCs w:val="28"/>
        </w:rPr>
        <w:t>(далее- город Дивногорск)</w:t>
      </w:r>
      <w:r w:rsidRPr="00F4677D">
        <w:rPr>
          <w:rFonts w:ascii="Times New Roman" w:hAnsi="Times New Roman" w:cs="Times New Roman"/>
          <w:sz w:val="28"/>
          <w:szCs w:val="28"/>
        </w:rPr>
        <w:t>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1. Цели и задачи бюджетного прогноза 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города Дивногорска </w:t>
      </w:r>
      <w:r w:rsidRPr="00F4677D">
        <w:rPr>
          <w:rFonts w:ascii="Times New Roman" w:hAnsi="Times New Roman" w:cs="Times New Roman"/>
          <w:sz w:val="28"/>
          <w:szCs w:val="28"/>
        </w:rPr>
        <w:t>на период до 2036 года (далее - Бюджетный прогноз).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Целью Бюджетного прогноза является обеспечение сбалансированности развития бюдж</w:t>
      </w:r>
      <w:r w:rsidR="00167884" w:rsidRPr="00F4677D">
        <w:rPr>
          <w:rFonts w:ascii="Times New Roman" w:hAnsi="Times New Roman" w:cs="Times New Roman"/>
          <w:sz w:val="28"/>
          <w:szCs w:val="28"/>
        </w:rPr>
        <w:t xml:space="preserve">етной системы </w:t>
      </w:r>
      <w:r w:rsidR="001C7A58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на долгосрочный период, что позволит сформировать струк</w:t>
      </w:r>
      <w:r w:rsidR="00167884" w:rsidRPr="00F4677D">
        <w:rPr>
          <w:rFonts w:ascii="Times New Roman" w:hAnsi="Times New Roman" w:cs="Times New Roman"/>
          <w:sz w:val="28"/>
          <w:szCs w:val="28"/>
        </w:rPr>
        <w:t>туру доходов и расходов</w:t>
      </w:r>
      <w:r w:rsidRPr="00F467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F059F" w:rsidRPr="00F4677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4677D">
        <w:rPr>
          <w:rFonts w:ascii="Times New Roman" w:hAnsi="Times New Roman" w:cs="Times New Roman"/>
          <w:sz w:val="28"/>
          <w:szCs w:val="28"/>
        </w:rPr>
        <w:t xml:space="preserve">, </w:t>
      </w:r>
      <w:r w:rsidR="00167884" w:rsidRPr="00F467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677D">
        <w:rPr>
          <w:rFonts w:ascii="Times New Roman" w:hAnsi="Times New Roman" w:cs="Times New Roman"/>
          <w:sz w:val="28"/>
          <w:szCs w:val="28"/>
        </w:rPr>
        <w:t xml:space="preserve"> долга,</w:t>
      </w:r>
      <w:r w:rsidR="000C5161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 xml:space="preserve">а также выработать на их основе соответствующие меры, направленные на повышение эффективности функционирования бюджетной системы, ее роли в обеспечении социально-экономического развития </w:t>
      </w:r>
      <w:r w:rsidR="001C7A58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, решении иных стратегических задач.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Задачами Бюджетного прогноза являются: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определение основных характеристик бюджета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обеспече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ние сбалансированности </w:t>
      </w:r>
      <w:r w:rsidRPr="00F4677D">
        <w:rPr>
          <w:rFonts w:ascii="Times New Roman" w:hAnsi="Times New Roman" w:cs="Times New Roman"/>
          <w:sz w:val="28"/>
          <w:szCs w:val="28"/>
        </w:rPr>
        <w:t>бюджета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в долгосрочном периоде;</w:t>
      </w:r>
    </w:p>
    <w:p w:rsidR="005F059F" w:rsidRPr="00F4677D" w:rsidRDefault="00F4677D" w:rsidP="00F4677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5F059F" w:rsidRPr="00F4677D">
        <w:rPr>
          <w:rFonts w:ascii="Times New Roman" w:hAnsi="Times New Roman" w:cs="Times New Roman"/>
          <w:sz w:val="28"/>
          <w:szCs w:val="28"/>
        </w:rPr>
        <w:t xml:space="preserve">выявление и профилактика бюджетных рисков </w:t>
      </w:r>
      <w:r w:rsidR="00C02F90" w:rsidRPr="00F4677D">
        <w:rPr>
          <w:rFonts w:ascii="Times New Roman" w:hAnsi="Times New Roman" w:cs="Times New Roman"/>
          <w:sz w:val="28"/>
          <w:szCs w:val="28"/>
        </w:rPr>
        <w:t>оказывающих воздействие на сбалансированность бюджетов будущих периодов</w:t>
      </w:r>
      <w:r w:rsidR="005F059F" w:rsidRPr="00F4677D">
        <w:rPr>
          <w:rFonts w:ascii="Times New Roman" w:hAnsi="Times New Roman" w:cs="Times New Roman"/>
          <w:sz w:val="28"/>
          <w:szCs w:val="28"/>
        </w:rPr>
        <w:t>, своевременное обнаружение и принятие мер по минимизации негативных последствий реализации соответствующих рисков</w:t>
      </w:r>
      <w:proofErr w:type="gramStart"/>
      <w:r w:rsidR="005F059F" w:rsidRPr="00F467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lastRenderedPageBreak/>
        <w:t>Практическое применение Бюджетного прогноза осуществляется пр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и формировании проекта </w:t>
      </w:r>
      <w:r w:rsidRPr="00F4677D">
        <w:rPr>
          <w:rFonts w:ascii="Times New Roman" w:hAnsi="Times New Roman" w:cs="Times New Roman"/>
          <w:sz w:val="28"/>
          <w:szCs w:val="28"/>
        </w:rPr>
        <w:t>бюджета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разработке (внесении изменений) документов стратегического планирования, включая </w:t>
      </w:r>
      <w:r w:rsidR="001C7A58" w:rsidRPr="00F4677D">
        <w:rPr>
          <w:rFonts w:ascii="Times New Roman" w:hAnsi="Times New Roman" w:cs="Times New Roman"/>
          <w:sz w:val="28"/>
          <w:szCs w:val="28"/>
        </w:rPr>
        <w:t>муниципальные</w:t>
      </w:r>
      <w:r w:rsidRPr="00F4677D">
        <w:rPr>
          <w:rFonts w:ascii="Times New Roman" w:hAnsi="Times New Roman" w:cs="Times New Roman"/>
          <w:sz w:val="28"/>
          <w:szCs w:val="28"/>
        </w:rPr>
        <w:t xml:space="preserve"> программы, принятие решений о реализации (изменении условий и сроков реализации) отдельных масштабных проектов, оказывающих воздействи</w:t>
      </w:r>
      <w:r w:rsidR="001C7A58" w:rsidRPr="00F4677D">
        <w:rPr>
          <w:rFonts w:ascii="Times New Roman" w:hAnsi="Times New Roman" w:cs="Times New Roman"/>
          <w:sz w:val="28"/>
          <w:szCs w:val="28"/>
        </w:rPr>
        <w:t>е на сбалансированность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бюджета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2. Оценка 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Pr="00F4677D">
        <w:rPr>
          <w:rFonts w:ascii="Times New Roman" w:hAnsi="Times New Roman" w:cs="Times New Roman"/>
          <w:sz w:val="28"/>
          <w:szCs w:val="28"/>
        </w:rPr>
        <w:t>бюджета</w:t>
      </w:r>
      <w:r w:rsidR="001C7A5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.</w:t>
      </w:r>
    </w:p>
    <w:p w:rsidR="00410C78" w:rsidRPr="00F4677D" w:rsidRDefault="00410C7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На протяжении последних пяти лет на формирование и исполнение бюджетов всех уровней бюджетной системы Российской Федерации существенное влияние оказывают внешние факторы.</w:t>
      </w:r>
    </w:p>
    <w:p w:rsidR="00410C78" w:rsidRPr="00F4677D" w:rsidRDefault="00410C7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Изменение геополитической ситуации и ужесточение санкционных ограничений привели к снижению темпов глобального роста, ухудшению финансовых условий на мировых рынках, повышению цен на продовольствие и энергоносители.</w:t>
      </w:r>
    </w:p>
    <w:p w:rsidR="00410C78" w:rsidRPr="00F4677D" w:rsidRDefault="00410C7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Обозначенные негативные тенденции в совокупности с реализацией антикризисных мер Правительством Российской Федерации и активная трансформация российской экономики в новых условиях хозяйствования оказывают значительное влияние на социально-экономическое развитие края и города.</w:t>
      </w:r>
    </w:p>
    <w:p w:rsidR="00410C78" w:rsidRPr="00F4677D" w:rsidRDefault="00410C7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Указанные вызовы оказывают непосредственное влияние на формирование и исполнение бюджета города Дивногорска как в 2024 году, так и в предстоящем бюджетном цикле.</w:t>
      </w:r>
    </w:p>
    <w:p w:rsidR="00410C78" w:rsidRPr="00F4677D" w:rsidRDefault="00410C7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Дивногорска принимаются меры по адаптации бюджетной системы города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бюджета</w:t>
      </w:r>
      <w:r w:rsidR="00C02F90" w:rsidRPr="00F4677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4677D">
        <w:rPr>
          <w:rFonts w:ascii="Times New Roman" w:hAnsi="Times New Roman" w:cs="Times New Roman"/>
          <w:sz w:val="28"/>
          <w:szCs w:val="28"/>
        </w:rPr>
        <w:t>. Несмотря на повышенную неопределенность внешнеполитической и экономической конъюнктуры в городе Дивногорска сохранено трехлетнее бюджетное планирование. В городе обеспечена финансовая устойчивость, все социальные обязательства выполняются в полном объеме.</w:t>
      </w:r>
    </w:p>
    <w:p w:rsidR="00350B68" w:rsidRPr="00F4677D" w:rsidRDefault="00350B68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Таблица 1</w:t>
      </w:r>
    </w:p>
    <w:p w:rsidR="00350B68" w:rsidRPr="00F4677D" w:rsidRDefault="00350B68" w:rsidP="00F467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B68" w:rsidRPr="00F4677D" w:rsidRDefault="00350B68" w:rsidP="00F4677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Основные характеристик</w:t>
      </w:r>
      <w:r w:rsidR="00F576D2" w:rsidRPr="00F4677D">
        <w:rPr>
          <w:rFonts w:ascii="Times New Roman" w:hAnsi="Times New Roman" w:cs="Times New Roman"/>
          <w:sz w:val="28"/>
          <w:szCs w:val="28"/>
        </w:rPr>
        <w:t>и бюджета города Дивногорска в 202</w:t>
      </w:r>
      <w:r w:rsidR="006079B8" w:rsidRPr="00F4677D">
        <w:rPr>
          <w:rFonts w:ascii="Times New Roman" w:hAnsi="Times New Roman" w:cs="Times New Roman"/>
          <w:sz w:val="28"/>
          <w:szCs w:val="28"/>
        </w:rPr>
        <w:t>2 - 2024</w:t>
      </w:r>
      <w:r w:rsidRPr="00F4677D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350B68" w:rsidRPr="00F4677D" w:rsidRDefault="00350B68" w:rsidP="00F467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B68" w:rsidRPr="00F4677D" w:rsidRDefault="0039391B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м</w:t>
      </w:r>
      <w:r w:rsidR="00F576D2" w:rsidRPr="00F4677D">
        <w:rPr>
          <w:rFonts w:ascii="Times New Roman" w:hAnsi="Times New Roman" w:cs="Times New Roman"/>
          <w:sz w:val="28"/>
          <w:szCs w:val="28"/>
        </w:rPr>
        <w:t>лн.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50B68" w:rsidRPr="00F4677D" w:rsidRDefault="00350B68" w:rsidP="00F467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677D" w:rsidRPr="00F4677D">
        <w:tc>
          <w:tcPr>
            <w:tcW w:w="56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252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41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079B8" w:rsidRPr="00F467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079B8" w:rsidRPr="00F467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079B8" w:rsidRPr="00F467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9391B"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4677D" w:rsidRPr="00F4677D" w:rsidTr="00F576D2">
        <w:trPr>
          <w:trHeight w:val="159"/>
        </w:trPr>
        <w:tc>
          <w:tcPr>
            <w:tcW w:w="567" w:type="dxa"/>
          </w:tcPr>
          <w:p w:rsidR="00350B68" w:rsidRPr="00F4677D" w:rsidRDefault="00350B6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50B68" w:rsidRPr="00F4677D" w:rsidRDefault="00350B6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4677D" w:rsidRPr="00F4677D">
        <w:tc>
          <w:tcPr>
            <w:tcW w:w="567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 w:rsidR="00F4677D"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бюджета города Дивногорска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1 850,8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1 917,2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16B1" w:rsidRPr="00F4677D">
              <w:rPr>
                <w:rFonts w:ascii="Times New Roman" w:hAnsi="Times New Roman" w:cs="Times New Roman"/>
                <w:sz w:val="26"/>
                <w:szCs w:val="26"/>
              </w:rPr>
              <w:t> 337,6</w:t>
            </w:r>
          </w:p>
        </w:tc>
      </w:tr>
      <w:tr w:rsidR="00F4677D" w:rsidRPr="00F4677D">
        <w:tc>
          <w:tcPr>
            <w:tcW w:w="567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r w:rsidR="00F4677D"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бюджета города Дивногорска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1 831,7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1 903,3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16B1" w:rsidRPr="00F4677D">
              <w:rPr>
                <w:rFonts w:ascii="Times New Roman" w:hAnsi="Times New Roman" w:cs="Times New Roman"/>
                <w:sz w:val="26"/>
                <w:szCs w:val="26"/>
              </w:rPr>
              <w:t> 363,1</w:t>
            </w:r>
          </w:p>
        </w:tc>
      </w:tr>
      <w:tr w:rsidR="00F4677D" w:rsidRPr="00F4677D">
        <w:tc>
          <w:tcPr>
            <w:tcW w:w="567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Дефицит/профицит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16B1" w:rsidRPr="00F4677D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F4677D" w:rsidRPr="00F4677D">
        <w:tc>
          <w:tcPr>
            <w:tcW w:w="567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Источники погашения дефицита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-19,1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-13,9</w:t>
            </w:r>
          </w:p>
        </w:tc>
        <w:tc>
          <w:tcPr>
            <w:tcW w:w="1417" w:type="dxa"/>
          </w:tcPr>
          <w:p w:rsidR="006079B8" w:rsidRPr="00F4677D" w:rsidRDefault="008616B1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6079B8" w:rsidRPr="00F4677D">
        <w:tc>
          <w:tcPr>
            <w:tcW w:w="567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6079B8" w:rsidRPr="00F4677D" w:rsidRDefault="006079B8" w:rsidP="00F4677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долг 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079B8" w:rsidRPr="00F4677D" w:rsidRDefault="006079B8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417" w:type="dxa"/>
          </w:tcPr>
          <w:p w:rsidR="006079B8" w:rsidRPr="00F4677D" w:rsidRDefault="008616B1" w:rsidP="00F467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079B8" w:rsidRPr="00F4677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350B68" w:rsidRPr="00F4677D" w:rsidRDefault="00350B68" w:rsidP="00F4677D">
      <w:pPr>
        <w:pStyle w:val="ConsPlusNormal"/>
        <w:widowControl/>
        <w:jc w:val="both"/>
      </w:pP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3. Основные подходы к формированию налоговой, бюджетной и долговой политики до 2036 года.</w:t>
      </w:r>
    </w:p>
    <w:p w:rsidR="003D6241" w:rsidRPr="00F4677D" w:rsidRDefault="003D6241" w:rsidP="00F4677D">
      <w:pPr>
        <w:shd w:val="clear" w:color="auto" w:fill="FFFFFF"/>
        <w:ind w:firstLine="709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На долгосрочную перспективу с учетом изменения внешних и внутренних условий развития российской экономики приоритетным направлением налоговой политики определены меры, принимаемые для обеспечения роста инвестиционной активности, обеспечения условий для развития субъектов малого и среднего предпринимательства, повышения уровня жизни населения.</w:t>
      </w:r>
    </w:p>
    <w:p w:rsidR="003D6241" w:rsidRPr="00F4677D" w:rsidRDefault="003D6241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С учетом этого налоговая, бюджетная и долговая политика на долгосрочный период должна быть нацелена на достижение стратегических ориентиров социально-экономического развития города посредством формирования сбалансированного бюджета города Дивногорска и обеспечения его оптимальной структуры.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В Бюджетный прогноз заложены следующие предпосылки развития экономики </w:t>
      </w:r>
      <w:r w:rsidR="005572DA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: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1) </w:t>
      </w:r>
      <w:r w:rsidR="001C2489" w:rsidRPr="00F4677D">
        <w:rPr>
          <w:rFonts w:ascii="Times New Roman" w:hAnsi="Times New Roman" w:cs="Times New Roman"/>
          <w:kern w:val="20"/>
          <w:sz w:val="28"/>
          <w:szCs w:val="28"/>
        </w:rPr>
        <w:t>поддержки инновационных проектов в стратегически важных направлениях развития</w:t>
      </w:r>
      <w:r w:rsidR="001C2489" w:rsidRPr="00F4677D">
        <w:rPr>
          <w:rFonts w:ascii="Times New Roman" w:hAnsi="Times New Roman" w:cs="Times New Roman"/>
          <w:sz w:val="28"/>
          <w:szCs w:val="28"/>
        </w:rPr>
        <w:t>, н</w:t>
      </w:r>
      <w:r w:rsidR="005572DA" w:rsidRPr="00F4677D">
        <w:rPr>
          <w:rFonts w:ascii="Times New Roman" w:hAnsi="Times New Roman" w:cs="Times New Roman"/>
          <w:sz w:val="28"/>
          <w:szCs w:val="28"/>
        </w:rPr>
        <w:t xml:space="preserve">аращивание </w:t>
      </w:r>
      <w:r w:rsidRPr="00F4677D">
        <w:rPr>
          <w:rFonts w:ascii="Times New Roman" w:hAnsi="Times New Roman" w:cs="Times New Roman"/>
          <w:sz w:val="28"/>
          <w:szCs w:val="28"/>
        </w:rPr>
        <w:t xml:space="preserve">объема инвестиций в </w:t>
      </w:r>
      <w:r w:rsidR="005572DA" w:rsidRPr="00F4677D">
        <w:rPr>
          <w:rFonts w:ascii="Times New Roman" w:hAnsi="Times New Roman" w:cs="Times New Roman"/>
          <w:sz w:val="28"/>
          <w:szCs w:val="28"/>
        </w:rPr>
        <w:t>городе Дивногорске, реализация</w:t>
      </w:r>
      <w:r w:rsidRPr="00F4677D">
        <w:rPr>
          <w:rFonts w:ascii="Times New Roman" w:hAnsi="Times New Roman" w:cs="Times New Roman"/>
          <w:sz w:val="28"/>
          <w:szCs w:val="28"/>
        </w:rPr>
        <w:t xml:space="preserve"> капиталоемких проектов</w:t>
      </w:r>
      <w:r w:rsidR="005572DA" w:rsidRPr="00F4677D">
        <w:rPr>
          <w:rFonts w:ascii="Times New Roman" w:hAnsi="Times New Roman" w:cs="Times New Roman"/>
          <w:sz w:val="28"/>
          <w:szCs w:val="28"/>
        </w:rPr>
        <w:t>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2) </w:t>
      </w:r>
      <w:r w:rsidR="00300DCC" w:rsidRPr="00F4677D">
        <w:rPr>
          <w:rFonts w:ascii="Times New Roman" w:hAnsi="Times New Roman" w:cs="Times New Roman"/>
          <w:sz w:val="28"/>
          <w:szCs w:val="28"/>
        </w:rPr>
        <w:t>увеличение объемов производства в сфере: обрабатывающего производства, в том числе производства пищевых продуктов</w:t>
      </w:r>
      <w:r w:rsidR="00C02F90" w:rsidRPr="00F4677D">
        <w:rPr>
          <w:rFonts w:ascii="Times New Roman" w:hAnsi="Times New Roman" w:cs="Times New Roman"/>
          <w:sz w:val="28"/>
          <w:szCs w:val="28"/>
        </w:rPr>
        <w:t>,</w:t>
      </w:r>
      <w:r w:rsidR="00300DCC" w:rsidRPr="00F4677D">
        <w:rPr>
          <w:rFonts w:ascii="Times New Roman" w:hAnsi="Times New Roman" w:cs="Times New Roman"/>
          <w:sz w:val="28"/>
          <w:szCs w:val="28"/>
        </w:rPr>
        <w:t xml:space="preserve"> производства резиновых и пластмассовых изделий</w:t>
      </w:r>
      <w:r w:rsidR="00C02F90" w:rsidRPr="00F4677D">
        <w:rPr>
          <w:rFonts w:ascii="Times New Roman" w:hAnsi="Times New Roman" w:cs="Times New Roman"/>
          <w:sz w:val="28"/>
          <w:szCs w:val="28"/>
        </w:rPr>
        <w:t>,</w:t>
      </w:r>
      <w:r w:rsidR="00300DCC" w:rsidRPr="00F4677D">
        <w:rPr>
          <w:rFonts w:ascii="Times New Roman" w:hAnsi="Times New Roman" w:cs="Times New Roman"/>
          <w:sz w:val="28"/>
          <w:szCs w:val="28"/>
        </w:rPr>
        <w:t xml:space="preserve"> производства и распределения электроэнергии газа и воды. Объемов отгруженных товаров собственного производства, выполненных работ и услуг собственными силами в действующих ценах в промышленном производстве</w:t>
      </w:r>
      <w:r w:rsidR="00C02F90" w:rsidRPr="00F4677D">
        <w:rPr>
          <w:rFonts w:ascii="Times New Roman" w:hAnsi="Times New Roman" w:cs="Times New Roman"/>
          <w:sz w:val="28"/>
          <w:szCs w:val="28"/>
        </w:rPr>
        <w:t>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3) </w:t>
      </w:r>
      <w:r w:rsidR="001C2489" w:rsidRPr="00F4677D">
        <w:rPr>
          <w:rFonts w:ascii="Times New Roman" w:hAnsi="Times New Roman" w:cs="Times New Roman"/>
          <w:sz w:val="28"/>
          <w:szCs w:val="28"/>
        </w:rPr>
        <w:t>внедрение</w:t>
      </w:r>
      <w:r w:rsidRPr="00F4677D">
        <w:rPr>
          <w:rFonts w:ascii="Times New Roman" w:hAnsi="Times New Roman" w:cs="Times New Roman"/>
          <w:sz w:val="28"/>
          <w:szCs w:val="28"/>
        </w:rPr>
        <w:t xml:space="preserve"> ресурсосб</w:t>
      </w:r>
      <w:r w:rsidR="001C2489" w:rsidRPr="00F4677D">
        <w:rPr>
          <w:rFonts w:ascii="Times New Roman" w:hAnsi="Times New Roman" w:cs="Times New Roman"/>
          <w:sz w:val="28"/>
          <w:szCs w:val="28"/>
        </w:rPr>
        <w:t>ерегающих технологий, расширение и модернизация</w:t>
      </w:r>
      <w:r w:rsidRPr="00F4677D">
        <w:rPr>
          <w:rFonts w:ascii="Times New Roman" w:hAnsi="Times New Roman" w:cs="Times New Roman"/>
          <w:sz w:val="28"/>
          <w:szCs w:val="28"/>
        </w:rPr>
        <w:t xml:space="preserve"> производственных мощностей.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3.1. Основные подходы к формированию налоговой политики до 2036 года.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Целью налоговой политики до 2036 года является содействие достижению национальных целей по сохранению социальной и финансово-экономической устойчивости, поддержки развития производства и стимулирования инвестиций в промышленность, сохранению занятости и обеспечению устойчивого роста доходов населения, увеличе</w:t>
      </w:r>
      <w:r w:rsidR="00390D2F" w:rsidRPr="00F4677D">
        <w:rPr>
          <w:rFonts w:ascii="Times New Roman" w:hAnsi="Times New Roman" w:cs="Times New Roman"/>
          <w:sz w:val="28"/>
          <w:szCs w:val="28"/>
        </w:rPr>
        <w:t>нию численности населения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 xml:space="preserve">и обеспечению сбалансированности бюджета </w:t>
      </w:r>
      <w:r w:rsidR="00390D2F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Основными задачами налоговой политики являются </w:t>
      </w:r>
      <w:r w:rsidR="00694869" w:rsidRPr="00F4677D">
        <w:rPr>
          <w:rFonts w:ascii="Times New Roman" w:hAnsi="Times New Roman" w:cs="Times New Roman"/>
          <w:sz w:val="28"/>
          <w:szCs w:val="28"/>
        </w:rPr>
        <w:t xml:space="preserve">привлечение в экономику </w:t>
      </w:r>
      <w:r w:rsidRPr="00F4677D">
        <w:rPr>
          <w:rFonts w:ascii="Times New Roman" w:hAnsi="Times New Roman" w:cs="Times New Roman"/>
          <w:sz w:val="28"/>
          <w:szCs w:val="28"/>
        </w:rPr>
        <w:t>частных инвестиций, расширение спектра отраслей с положительной динамикой экономической активности, создание комфортных условий ведения бизнеса.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Устойчивый рост доходов бюджета </w:t>
      </w:r>
      <w:r w:rsidR="00694869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будет обеспечен повышением использования потенциала экономики и земельно-имущественного комплекса, а также качества администрирования доходов.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В целом в налоговой политике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4D39DE" w:rsidRPr="00F4677D" w:rsidRDefault="00F4677D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4D39DE" w:rsidRPr="00F4677D">
        <w:rPr>
          <w:rFonts w:ascii="Times New Roman" w:hAnsi="Times New Roman" w:cs="Times New Roman"/>
          <w:sz w:val="28"/>
          <w:szCs w:val="28"/>
        </w:rPr>
        <w:t>Эффективно функционирующая налоговая система, а также доходы от управления имуществом должны обеспечить достижение основной цели налоговой политики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4D39DE" w:rsidRPr="00F4677D" w:rsidRDefault="004D39DE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города Дивногорска на долгосрочный период являются:</w:t>
      </w:r>
    </w:p>
    <w:p w:rsidR="004D39DE" w:rsidRPr="00F4677D" w:rsidRDefault="00A35C58" w:rsidP="00F467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1)</w:t>
      </w:r>
      <w:r w:rsidR="004D39DE" w:rsidRPr="00F4677D">
        <w:rPr>
          <w:sz w:val="28"/>
          <w:szCs w:val="28"/>
        </w:rPr>
        <w:t xml:space="preserve">взаимодействие и совместная работа с главными администраторами доходов бюджета города в целях </w:t>
      </w:r>
      <w:r w:rsidRPr="00F4677D">
        <w:rPr>
          <w:sz w:val="28"/>
          <w:szCs w:val="28"/>
        </w:rPr>
        <w:t>повышение собираемости налогов и эффективности управления дебиторской задолженностью по доходам</w:t>
      </w:r>
      <w:r w:rsidR="004D39DE" w:rsidRPr="00F4677D">
        <w:rPr>
          <w:sz w:val="28"/>
          <w:szCs w:val="28"/>
        </w:rPr>
        <w:t>, сокращения недоимки, усиления налоговой дисциплины, улучшения качества администрирования доходов;</w:t>
      </w:r>
    </w:p>
    <w:p w:rsidR="004D39DE" w:rsidRPr="00F4677D" w:rsidRDefault="00A35C58" w:rsidP="00F467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2)</w:t>
      </w:r>
      <w:r w:rsidR="004D39DE" w:rsidRPr="00F4677D">
        <w:rPr>
          <w:sz w:val="28"/>
          <w:szCs w:val="28"/>
        </w:rPr>
        <w:t>улучшение предпринимательского и инвестиционного климата в городе Дивногорске за счет поддержки развития субъектов малого и среднего предпринимательства, субъектов, реализующих инвестиционные проекты на территории города Дивногорска;</w:t>
      </w:r>
    </w:p>
    <w:p w:rsidR="004D39DE" w:rsidRPr="00F4677D" w:rsidRDefault="00A35C58" w:rsidP="00F467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3)</w:t>
      </w:r>
      <w:r w:rsidR="004D39DE" w:rsidRPr="00F4677D">
        <w:rPr>
          <w:sz w:val="28"/>
          <w:szCs w:val="28"/>
        </w:rPr>
        <w:t>проведение взвешенной политики в области налоговых льгот (налоговых расходов) по местным налогам.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r w:rsidR="000E0E0C" w:rsidRPr="00F4677D">
        <w:rPr>
          <w:rFonts w:ascii="Times New Roman" w:hAnsi="Times New Roman" w:cs="Times New Roman"/>
          <w:sz w:val="28"/>
          <w:szCs w:val="28"/>
        </w:rPr>
        <w:t>города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обеспечит бюджетную устойчивость и общую экономическую стабильность на долгосрочный период.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При п</w:t>
      </w:r>
      <w:r w:rsidR="000E0E0C" w:rsidRPr="00F4677D">
        <w:rPr>
          <w:rFonts w:ascii="Times New Roman" w:hAnsi="Times New Roman" w:cs="Times New Roman"/>
          <w:sz w:val="28"/>
          <w:szCs w:val="28"/>
        </w:rPr>
        <w:t xml:space="preserve">рогнозировании доходов </w:t>
      </w:r>
      <w:r w:rsidRPr="00F4677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E0E0C" w:rsidRPr="00F4677D">
        <w:rPr>
          <w:rFonts w:ascii="Times New Roman" w:hAnsi="Times New Roman" w:cs="Times New Roman"/>
          <w:sz w:val="28"/>
          <w:szCs w:val="28"/>
        </w:rPr>
        <w:t xml:space="preserve">города Дивногорска </w:t>
      </w:r>
      <w:r w:rsidRPr="00F4677D">
        <w:rPr>
          <w:rFonts w:ascii="Times New Roman" w:hAnsi="Times New Roman" w:cs="Times New Roman"/>
          <w:sz w:val="28"/>
          <w:szCs w:val="28"/>
        </w:rPr>
        <w:t>до 2036 года учтены: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1) основные направления налоговой политики Красноярс</w:t>
      </w:r>
      <w:r w:rsidR="000E0E0C" w:rsidRPr="00F4677D">
        <w:rPr>
          <w:rFonts w:ascii="Times New Roman" w:hAnsi="Times New Roman" w:cs="Times New Roman"/>
          <w:sz w:val="28"/>
          <w:szCs w:val="28"/>
        </w:rPr>
        <w:t>кого края и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, сформированной с учетом особенностей социально</w:t>
      </w:r>
      <w:r w:rsidR="000E0E0C" w:rsidRPr="00F4677D">
        <w:rPr>
          <w:rFonts w:ascii="Times New Roman" w:hAnsi="Times New Roman" w:cs="Times New Roman"/>
          <w:sz w:val="28"/>
          <w:szCs w:val="28"/>
        </w:rPr>
        <w:t xml:space="preserve">-экономической структуры </w:t>
      </w:r>
      <w:r w:rsidRPr="00F4677D">
        <w:rPr>
          <w:rFonts w:ascii="Times New Roman" w:hAnsi="Times New Roman" w:cs="Times New Roman"/>
          <w:sz w:val="28"/>
          <w:szCs w:val="28"/>
        </w:rPr>
        <w:t>и нацеленной на максимальное раскрытие экономическо</w:t>
      </w:r>
      <w:r w:rsidR="000E0E0C" w:rsidRPr="00F4677D">
        <w:rPr>
          <w:rFonts w:ascii="Times New Roman" w:hAnsi="Times New Roman" w:cs="Times New Roman"/>
          <w:sz w:val="28"/>
          <w:szCs w:val="28"/>
        </w:rPr>
        <w:t>го потенциала</w:t>
      </w:r>
      <w:r w:rsidRPr="00F4677D">
        <w:rPr>
          <w:rFonts w:ascii="Times New Roman" w:hAnsi="Times New Roman" w:cs="Times New Roman"/>
          <w:sz w:val="28"/>
          <w:szCs w:val="28"/>
        </w:rPr>
        <w:t>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2) отдельные показатели прогноза социально-экономического развития Красноярского края </w:t>
      </w:r>
      <w:r w:rsidR="000E0E0C" w:rsidRPr="00F4677D">
        <w:rPr>
          <w:rFonts w:ascii="Times New Roman" w:hAnsi="Times New Roman" w:cs="Times New Roman"/>
          <w:sz w:val="28"/>
          <w:szCs w:val="28"/>
        </w:rPr>
        <w:t>и города Дивногорск</w:t>
      </w:r>
      <w:r w:rsidRPr="00F4677D">
        <w:rPr>
          <w:rFonts w:ascii="Times New Roman" w:hAnsi="Times New Roman" w:cs="Times New Roman"/>
          <w:sz w:val="28"/>
          <w:szCs w:val="28"/>
        </w:rPr>
        <w:t>, в том числе индекс потребительских цен, темп роста валового регионального продукта;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3) положения действующего налогового и бюджетного законодательства</w:t>
      </w:r>
      <w:r w:rsidR="000E0E0C" w:rsidRPr="00F4677D">
        <w:rPr>
          <w:rFonts w:ascii="Times New Roman" w:hAnsi="Times New Roman" w:cs="Times New Roman"/>
          <w:sz w:val="28"/>
          <w:szCs w:val="28"/>
        </w:rPr>
        <w:t>;</w:t>
      </w:r>
    </w:p>
    <w:p w:rsidR="000E0E0C" w:rsidRPr="00F4677D" w:rsidRDefault="000E0E0C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4) в части безвозмездных поступлений из краевого бюджета – объемы средств, распределенные бюджету города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Дивногорска в соответствии с нормативными правовыми актами Красноярского края.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3.2. Основные подходы к формированию бюджетной политики до 2036 года.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Целью бюджетной политики до 2036 года является обеспечение устойчивости бюджета </w:t>
      </w:r>
      <w:r w:rsidR="000E0E0C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в сложных экономических условиях и безусловное исполнение принятых обязательств наиболее эффективным способом.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Для достижения указанной цели акценты бюджетной политики будут сконцентрированы на следующих направлениях:</w:t>
      </w:r>
    </w:p>
    <w:p w:rsidR="00350B68" w:rsidRPr="00F4677D" w:rsidRDefault="00350B68" w:rsidP="00F4677D">
      <w:pPr>
        <w:pStyle w:val="ConsPlusNormal"/>
        <w:widowControl/>
        <w:ind w:firstLine="709"/>
        <w:jc w:val="both"/>
      </w:pPr>
      <w:r w:rsidRPr="00F4677D">
        <w:rPr>
          <w:rFonts w:ascii="Times New Roman" w:hAnsi="Times New Roman" w:cs="Times New Roman"/>
          <w:sz w:val="28"/>
          <w:szCs w:val="28"/>
        </w:rPr>
        <w:t>1) 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 Одним из ключевых инструментов достижения национальных целей по-прежнему являются национальные проекты. В рамках реализации национальных целей развития страны продолжится совершенствование системы проектного (программного) управления, в том числе с учетом изменившихся внешних условий</w:t>
      </w:r>
      <w:r w:rsidRPr="00F4677D">
        <w:t>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2) взаимодействие с </w:t>
      </w:r>
      <w:r w:rsidR="00DF32D3" w:rsidRPr="00F4677D">
        <w:rPr>
          <w:rFonts w:ascii="Times New Roman" w:hAnsi="Times New Roman" w:cs="Times New Roman"/>
          <w:sz w:val="28"/>
          <w:szCs w:val="28"/>
        </w:rPr>
        <w:t>краевыми</w:t>
      </w:r>
      <w:r w:rsidRPr="00F4677D">
        <w:rPr>
          <w:rFonts w:ascii="Times New Roman" w:hAnsi="Times New Roman" w:cs="Times New Roman"/>
          <w:sz w:val="28"/>
          <w:szCs w:val="28"/>
        </w:rPr>
        <w:t xml:space="preserve"> органами власти по увеличению объема финансовой поддержки из </w:t>
      </w:r>
      <w:r w:rsidR="00DF32D3" w:rsidRPr="00F4677D">
        <w:rPr>
          <w:rFonts w:ascii="Times New Roman" w:hAnsi="Times New Roman" w:cs="Times New Roman"/>
          <w:sz w:val="28"/>
          <w:szCs w:val="28"/>
        </w:rPr>
        <w:t>краевого бюджета</w:t>
      </w:r>
      <w:r w:rsidRPr="00F4677D">
        <w:rPr>
          <w:rFonts w:ascii="Times New Roman" w:hAnsi="Times New Roman" w:cs="Times New Roman"/>
          <w:sz w:val="28"/>
          <w:szCs w:val="28"/>
        </w:rPr>
        <w:t>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3) реализация проектов инфраструктурного развития, способствующих росту социально-экономического потенциала </w:t>
      </w:r>
      <w:r w:rsidR="00DF32D3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В целях дальнейшего повышения открытости бюджета и развития института инициативного бюджетирован</w:t>
      </w:r>
      <w:r w:rsidR="00F066A8" w:rsidRPr="00F4677D">
        <w:rPr>
          <w:rFonts w:ascii="Times New Roman" w:hAnsi="Times New Roman" w:cs="Times New Roman"/>
          <w:sz w:val="28"/>
          <w:szCs w:val="28"/>
        </w:rPr>
        <w:t>ия с учетом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подходов планируются:</w:t>
      </w:r>
    </w:p>
    <w:p w:rsidR="00350B68" w:rsidRPr="00F4677D" w:rsidRDefault="00FD4206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-</w:t>
      </w:r>
      <w:r w:rsid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совершенствование форм представления проекта о бюджете для граждан, а также обеспечение его популяризации;</w:t>
      </w:r>
    </w:p>
    <w:p w:rsidR="00350B68" w:rsidRPr="00F4677D" w:rsidRDefault="00FD4206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-</w:t>
      </w:r>
      <w:r w:rsid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инициативного бюджетирования, распространения цифровых подходов.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При прогнозировании объема расходов бюджета</w:t>
      </w:r>
      <w:r w:rsidR="00F066A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="00F4677D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 xml:space="preserve">до 2036 года </w:t>
      </w:r>
      <w:proofErr w:type="gramStart"/>
      <w:r w:rsidRPr="00F4677D">
        <w:rPr>
          <w:rFonts w:ascii="Times New Roman" w:hAnsi="Times New Roman" w:cs="Times New Roman"/>
          <w:sz w:val="28"/>
          <w:szCs w:val="28"/>
        </w:rPr>
        <w:t>учтены</w:t>
      </w:r>
      <w:proofErr w:type="gramEnd"/>
      <w:r w:rsidRPr="00F4677D">
        <w:rPr>
          <w:rFonts w:ascii="Times New Roman" w:hAnsi="Times New Roman" w:cs="Times New Roman"/>
          <w:sz w:val="28"/>
          <w:szCs w:val="28"/>
        </w:rPr>
        <w:t>: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1) отдельные показатели прогноза социально-экономического развития</w:t>
      </w:r>
      <w:r w:rsidR="00F066A8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, в том числе индекс потребительских цен;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2) прим</w:t>
      </w:r>
      <w:r w:rsidR="00F066A8" w:rsidRPr="00F4677D">
        <w:rPr>
          <w:rFonts w:ascii="Times New Roman" w:hAnsi="Times New Roman" w:cs="Times New Roman"/>
          <w:sz w:val="28"/>
          <w:szCs w:val="28"/>
        </w:rPr>
        <w:t>енение в прогнозном периоде 202</w:t>
      </w:r>
      <w:r w:rsidR="00FD4206" w:rsidRPr="00F4677D">
        <w:rPr>
          <w:rFonts w:ascii="Times New Roman" w:hAnsi="Times New Roman" w:cs="Times New Roman"/>
          <w:sz w:val="28"/>
          <w:szCs w:val="28"/>
        </w:rPr>
        <w:t>5</w:t>
      </w:r>
      <w:r w:rsidRPr="00F4677D">
        <w:rPr>
          <w:rFonts w:ascii="Times New Roman" w:hAnsi="Times New Roman" w:cs="Times New Roman"/>
          <w:sz w:val="28"/>
          <w:szCs w:val="28"/>
        </w:rPr>
        <w:t xml:space="preserve"> - 2036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</w:t>
      </w:r>
      <w:r w:rsidR="00BB4403" w:rsidRPr="00F467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677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BB4403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>;</w:t>
      </w:r>
    </w:p>
    <w:p w:rsidR="00BB4403" w:rsidRPr="00F4677D" w:rsidRDefault="00BB4403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3) в части безвозмездных поступлений из федерального и краевого бюджета – объемы средств, распределенные бюджету города Дивногорска в соответствии с нормативными правовыми актами Российской Федерации и Красноярского края. 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3.3. Основные подходы к формированию долговой политики до 2036 года.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Целью долговой политики до 2036 года является обеспечение сбалансированности бюджета </w:t>
      </w:r>
      <w:r w:rsidR="00DB0961" w:rsidRPr="00F4677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4677D">
        <w:rPr>
          <w:rFonts w:ascii="Times New Roman" w:hAnsi="Times New Roman" w:cs="Times New Roman"/>
          <w:sz w:val="28"/>
          <w:szCs w:val="28"/>
        </w:rPr>
        <w:t xml:space="preserve">при поддержании объема </w:t>
      </w:r>
      <w:r w:rsidR="00BB4403" w:rsidRPr="00F467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677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B4403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с учетом всех ограничений, установленных бюджетным законодательством Российской Федерации.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Задачи долговой политики в долгосрочном периоде заключаются в следующем:</w:t>
      </w:r>
    </w:p>
    <w:p w:rsidR="00350B68" w:rsidRPr="00F4677D" w:rsidRDefault="00FD4206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-</w:t>
      </w:r>
      <w:r w:rsid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планирование объемов и сроков привлечения заимствований в соответствии с программой </w:t>
      </w:r>
      <w:r w:rsidR="00BB4403" w:rsidRPr="00F467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0B68" w:rsidRPr="00F4677D">
        <w:rPr>
          <w:rFonts w:ascii="Times New Roman" w:hAnsi="Times New Roman" w:cs="Times New Roman"/>
          <w:sz w:val="28"/>
          <w:szCs w:val="28"/>
        </w:rPr>
        <w:t>внутренних заимствований;</w:t>
      </w:r>
    </w:p>
    <w:p w:rsidR="00350B68" w:rsidRPr="00F4677D" w:rsidRDefault="00FD4206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-</w:t>
      </w:r>
      <w:r w:rsid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своевременное погашение и обслуживание долговых обязательств;</w:t>
      </w:r>
    </w:p>
    <w:p w:rsidR="00350B68" w:rsidRPr="00F4677D" w:rsidRDefault="00FD4206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-</w:t>
      </w:r>
      <w:r w:rsid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соблюдение ограничений по объему </w:t>
      </w:r>
      <w:r w:rsidR="00BB4403" w:rsidRPr="00F4677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 долга и расходам на его обслуживание в соответствии с бюджетным законодательством Российской Федерации;</w:t>
      </w:r>
    </w:p>
    <w:p w:rsidR="00350B68" w:rsidRPr="00F4677D" w:rsidRDefault="00FD4206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-</w:t>
      </w:r>
      <w:r w:rsid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ведение полного учета информации о </w:t>
      </w:r>
      <w:r w:rsidR="00BB4403" w:rsidRPr="00F4677D">
        <w:rPr>
          <w:rFonts w:ascii="Times New Roman" w:hAnsi="Times New Roman" w:cs="Times New Roman"/>
          <w:sz w:val="28"/>
          <w:szCs w:val="28"/>
        </w:rPr>
        <w:t>муниципальном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 долге и формирование достовер</w:t>
      </w:r>
      <w:r w:rsidR="00BB4403" w:rsidRPr="00F4677D">
        <w:rPr>
          <w:rFonts w:ascii="Times New Roman" w:hAnsi="Times New Roman" w:cs="Times New Roman"/>
          <w:sz w:val="28"/>
          <w:szCs w:val="28"/>
        </w:rPr>
        <w:t xml:space="preserve">ной отчетности о </w:t>
      </w:r>
      <w:r w:rsidR="00350B68" w:rsidRPr="00F4677D">
        <w:rPr>
          <w:rFonts w:ascii="Times New Roman" w:hAnsi="Times New Roman" w:cs="Times New Roman"/>
          <w:sz w:val="28"/>
          <w:szCs w:val="28"/>
        </w:rPr>
        <w:t>долговых о</w:t>
      </w:r>
      <w:r w:rsidR="00BB4403" w:rsidRPr="00F4677D">
        <w:rPr>
          <w:rFonts w:ascii="Times New Roman" w:hAnsi="Times New Roman" w:cs="Times New Roman"/>
          <w:sz w:val="28"/>
          <w:szCs w:val="28"/>
        </w:rPr>
        <w:t>бязательствах.</w:t>
      </w:r>
    </w:p>
    <w:p w:rsidR="00350B68" w:rsidRPr="00F4677D" w:rsidRDefault="00BB4403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Долговая нагрузка на 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B0961" w:rsidRPr="00F4677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50B68" w:rsidRPr="00F4677D">
        <w:rPr>
          <w:rFonts w:ascii="Times New Roman" w:hAnsi="Times New Roman" w:cs="Times New Roman"/>
          <w:sz w:val="28"/>
          <w:szCs w:val="28"/>
        </w:rPr>
        <w:t>в период до 2036 года будет оставаться в пределах, позволяющих своевременно и в полном объеме выполнять принятые долговые обязательства.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Заимствования будут осуществляться в рамках ежегодно утверждаемой программы </w:t>
      </w:r>
      <w:r w:rsidR="00BB4403" w:rsidRPr="00F4677D">
        <w:rPr>
          <w:rFonts w:ascii="Times New Roman" w:hAnsi="Times New Roman" w:cs="Times New Roman"/>
          <w:sz w:val="28"/>
          <w:szCs w:val="28"/>
        </w:rPr>
        <w:t>муниципальных</w:t>
      </w:r>
      <w:r w:rsidRPr="00F4677D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BB4403" w:rsidRPr="00F4677D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F4677D">
        <w:rPr>
          <w:rFonts w:ascii="Times New Roman" w:hAnsi="Times New Roman" w:cs="Times New Roman"/>
          <w:sz w:val="28"/>
          <w:szCs w:val="28"/>
        </w:rPr>
        <w:t xml:space="preserve">, формируемой исходя из объема дефицита (профицита) </w:t>
      </w:r>
      <w:r w:rsidR="00BB4403" w:rsidRPr="00F4677D">
        <w:rPr>
          <w:rFonts w:ascii="Times New Roman" w:hAnsi="Times New Roman" w:cs="Times New Roman"/>
          <w:sz w:val="28"/>
          <w:szCs w:val="28"/>
        </w:rPr>
        <w:t>местного</w:t>
      </w:r>
      <w:r w:rsidRPr="00F4677D">
        <w:rPr>
          <w:rFonts w:ascii="Times New Roman" w:hAnsi="Times New Roman" w:cs="Times New Roman"/>
          <w:sz w:val="28"/>
          <w:szCs w:val="28"/>
        </w:rPr>
        <w:t xml:space="preserve"> бюджета и объемов погашения долговых обязательств, складывающихся исходя из заключенных и планируемых к заключению договоров (контрактов) по долговым обязательствам.</w:t>
      </w:r>
    </w:p>
    <w:p w:rsidR="00350B68" w:rsidRPr="00F4677D" w:rsidRDefault="00350B68" w:rsidP="00F4677D">
      <w:pPr>
        <w:pStyle w:val="21"/>
        <w:ind w:firstLine="709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4. </w:t>
      </w:r>
      <w:proofErr w:type="gramStart"/>
      <w:r w:rsidRPr="00F4677D">
        <w:rPr>
          <w:sz w:val="28"/>
          <w:szCs w:val="28"/>
        </w:rPr>
        <w:t>Прогноз</w:t>
      </w:r>
      <w:r w:rsidR="005A6E60" w:rsidRPr="00F4677D">
        <w:rPr>
          <w:sz w:val="28"/>
          <w:szCs w:val="28"/>
        </w:rPr>
        <w:t xml:space="preserve"> основных характеристик</w:t>
      </w:r>
      <w:r w:rsidRPr="00F4677D">
        <w:rPr>
          <w:sz w:val="28"/>
          <w:szCs w:val="28"/>
        </w:rPr>
        <w:t xml:space="preserve"> бюджета</w:t>
      </w:r>
      <w:r w:rsidR="005A6E60" w:rsidRPr="00F4677D">
        <w:rPr>
          <w:sz w:val="28"/>
          <w:szCs w:val="28"/>
        </w:rPr>
        <w:t xml:space="preserve"> города Дивногорска</w:t>
      </w:r>
      <w:r w:rsidRPr="00F4677D">
        <w:rPr>
          <w:sz w:val="28"/>
          <w:szCs w:val="28"/>
        </w:rPr>
        <w:t xml:space="preserve">, в том числе расходы на финансовое обеспечение реализации </w:t>
      </w:r>
      <w:r w:rsidR="005A6E60" w:rsidRPr="00F4677D">
        <w:rPr>
          <w:sz w:val="28"/>
          <w:szCs w:val="28"/>
        </w:rPr>
        <w:t>муниципальных</w:t>
      </w:r>
      <w:r w:rsidR="00F4677D" w:rsidRPr="00F4677D">
        <w:rPr>
          <w:sz w:val="28"/>
          <w:szCs w:val="28"/>
        </w:rPr>
        <w:t xml:space="preserve"> </w:t>
      </w:r>
      <w:r w:rsidRPr="00F4677D">
        <w:rPr>
          <w:sz w:val="28"/>
          <w:szCs w:val="28"/>
        </w:rPr>
        <w:t xml:space="preserve">программ </w:t>
      </w:r>
      <w:r w:rsidR="005A6E60" w:rsidRPr="00F4677D">
        <w:rPr>
          <w:sz w:val="28"/>
          <w:szCs w:val="28"/>
        </w:rPr>
        <w:t>города Дивногорска</w:t>
      </w:r>
      <w:r w:rsidRPr="00F4677D">
        <w:rPr>
          <w:sz w:val="28"/>
          <w:szCs w:val="28"/>
        </w:rPr>
        <w:t xml:space="preserve"> на период их действия, прогноз расходов бюджета </w:t>
      </w:r>
      <w:r w:rsidR="00DB0961" w:rsidRPr="00F4677D">
        <w:rPr>
          <w:sz w:val="28"/>
          <w:szCs w:val="28"/>
        </w:rPr>
        <w:t xml:space="preserve">города </w:t>
      </w:r>
      <w:r w:rsidRPr="00F4677D">
        <w:rPr>
          <w:sz w:val="28"/>
          <w:szCs w:val="28"/>
        </w:rPr>
        <w:t xml:space="preserve">на осуществление непрограммных направлений деятельности, а также показателей объема </w:t>
      </w:r>
      <w:r w:rsidR="005A6E60" w:rsidRPr="00F4677D">
        <w:rPr>
          <w:sz w:val="28"/>
          <w:szCs w:val="28"/>
        </w:rPr>
        <w:t>муниципального</w:t>
      </w:r>
      <w:r w:rsidRPr="00F4677D">
        <w:rPr>
          <w:sz w:val="28"/>
          <w:szCs w:val="28"/>
        </w:rPr>
        <w:t xml:space="preserve"> долга </w:t>
      </w:r>
      <w:r w:rsidR="005A6E60" w:rsidRPr="00F4677D">
        <w:rPr>
          <w:sz w:val="28"/>
          <w:szCs w:val="28"/>
        </w:rPr>
        <w:t>города Дивногорска</w:t>
      </w:r>
      <w:r w:rsidRPr="00F4677D">
        <w:rPr>
          <w:sz w:val="28"/>
          <w:szCs w:val="28"/>
        </w:rPr>
        <w:t xml:space="preserve"> приведен в </w:t>
      </w:r>
      <w:hyperlink w:anchor="P173">
        <w:r w:rsidRPr="00F4677D">
          <w:rPr>
            <w:sz w:val="28"/>
            <w:szCs w:val="28"/>
          </w:rPr>
          <w:t>таблицах 2</w:t>
        </w:r>
      </w:hyperlink>
      <w:r w:rsidRPr="00F4677D">
        <w:rPr>
          <w:sz w:val="28"/>
          <w:szCs w:val="28"/>
        </w:rPr>
        <w:t xml:space="preserve">, </w:t>
      </w:r>
      <w:hyperlink w:anchor="P348">
        <w:r w:rsidRPr="00F4677D">
          <w:rPr>
            <w:sz w:val="28"/>
            <w:szCs w:val="28"/>
          </w:rPr>
          <w:t>3</w:t>
        </w:r>
      </w:hyperlink>
      <w:r w:rsidR="007C594A" w:rsidRPr="00F4677D">
        <w:rPr>
          <w:sz w:val="28"/>
          <w:szCs w:val="28"/>
        </w:rPr>
        <w:t xml:space="preserve"> (в соответствии с решением городского Совета депутатов от 18.12.2024 № 53-321- НПА «О бюджете городского округа город</w:t>
      </w:r>
      <w:proofErr w:type="gramEnd"/>
      <w:r w:rsidR="007C594A" w:rsidRPr="00F4677D">
        <w:rPr>
          <w:sz w:val="28"/>
          <w:szCs w:val="28"/>
        </w:rPr>
        <w:t xml:space="preserve"> Дивногорск на 2025 год и плановый период 2026-2027 годов» (в редакции решения от 12.02.2025 № 54-331-НПА).</w:t>
      </w:r>
      <w:r w:rsidR="00F4677D" w:rsidRPr="00F4677D">
        <w:rPr>
          <w:sz w:val="28"/>
          <w:szCs w:val="28"/>
        </w:rPr>
        <w:t xml:space="preserve"> 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B68" w:rsidRPr="00F4677D" w:rsidRDefault="00350B68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Таблица 2</w:t>
      </w:r>
    </w:p>
    <w:p w:rsidR="00350B68" w:rsidRPr="00F4677D" w:rsidRDefault="00350B68" w:rsidP="00F4677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F4677D">
        <w:rPr>
          <w:rFonts w:ascii="Times New Roman" w:hAnsi="Times New Roman" w:cs="Times New Roman"/>
          <w:sz w:val="28"/>
          <w:szCs w:val="28"/>
        </w:rPr>
        <w:t>Прогноз</w:t>
      </w:r>
      <w:r w:rsidR="005A6E60" w:rsidRPr="00F4677D">
        <w:rPr>
          <w:rFonts w:ascii="Times New Roman" w:hAnsi="Times New Roman" w:cs="Times New Roman"/>
          <w:sz w:val="28"/>
          <w:szCs w:val="28"/>
        </w:rPr>
        <w:t xml:space="preserve"> основных характеристик </w:t>
      </w:r>
    </w:p>
    <w:p w:rsidR="00350B68" w:rsidRPr="00F4677D" w:rsidRDefault="00350B68" w:rsidP="00F4677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6E60" w:rsidRPr="00F4677D">
        <w:rPr>
          <w:rFonts w:ascii="Times New Roman" w:hAnsi="Times New Roman" w:cs="Times New Roman"/>
          <w:sz w:val="28"/>
          <w:szCs w:val="28"/>
        </w:rPr>
        <w:t xml:space="preserve">города Дивногорска </w:t>
      </w:r>
      <w:r w:rsidR="006079B8" w:rsidRPr="00F4677D">
        <w:rPr>
          <w:rFonts w:ascii="Times New Roman" w:hAnsi="Times New Roman" w:cs="Times New Roman"/>
          <w:sz w:val="28"/>
          <w:szCs w:val="28"/>
        </w:rPr>
        <w:t>в 202</w:t>
      </w:r>
      <w:r w:rsidR="00DB0961" w:rsidRPr="00F4677D">
        <w:rPr>
          <w:rFonts w:ascii="Times New Roman" w:hAnsi="Times New Roman" w:cs="Times New Roman"/>
          <w:sz w:val="28"/>
          <w:szCs w:val="28"/>
        </w:rPr>
        <w:t>5</w:t>
      </w:r>
      <w:r w:rsidR="006079B8" w:rsidRPr="00F4677D">
        <w:rPr>
          <w:rFonts w:ascii="Times New Roman" w:hAnsi="Times New Roman" w:cs="Times New Roman"/>
          <w:sz w:val="28"/>
          <w:szCs w:val="28"/>
        </w:rPr>
        <w:t xml:space="preserve"> - 202</w:t>
      </w:r>
      <w:r w:rsidR="00DB0961" w:rsidRPr="00F4677D">
        <w:rPr>
          <w:rFonts w:ascii="Times New Roman" w:hAnsi="Times New Roman" w:cs="Times New Roman"/>
          <w:sz w:val="28"/>
          <w:szCs w:val="28"/>
        </w:rPr>
        <w:t>7</w:t>
      </w:r>
      <w:r w:rsidRPr="00F4677D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350B68" w:rsidRPr="00F4677D" w:rsidRDefault="00512FD5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млн</w:t>
      </w:r>
      <w:r w:rsidR="00DB0961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350B68" w:rsidRPr="00F4677D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11"/>
        <w:gridCol w:w="1894"/>
        <w:gridCol w:w="1928"/>
        <w:gridCol w:w="1721"/>
      </w:tblGrid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бюджета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1 763,9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1 681,0</w:t>
            </w:r>
            <w:r w:rsidR="00F4677D"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1 795,2</w:t>
            </w:r>
            <w:r w:rsidR="00F4677D"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. налоговые и неналоговые доходы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934,2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995,3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1 052,60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Расходы бюджета 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1 886,5 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1 681,0</w:t>
            </w:r>
            <w:r w:rsidR="00F4677D"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1 795,2</w:t>
            </w:r>
            <w:r w:rsidR="00F4677D"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. за счет собственных расходов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1 032,9 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995,3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1 052,6</w:t>
            </w:r>
            <w:r w:rsidR="00F4677D"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4677D" w:rsidRPr="00F4677D" w:rsidTr="00150A99">
        <w:trPr>
          <w:trHeight w:val="540"/>
        </w:trPr>
        <w:tc>
          <w:tcPr>
            <w:tcW w:w="11280" w:type="dxa"/>
            <w:gridSpan w:val="4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в разрезе муниципальных программ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F4677D" w:rsidRPr="00F4677D" w:rsidTr="00150A99">
        <w:trPr>
          <w:trHeight w:val="1008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1002,1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986,9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1044,5</w:t>
            </w:r>
          </w:p>
        </w:tc>
      </w:tr>
      <w:tr w:rsidR="00F4677D" w:rsidRPr="00F4677D" w:rsidTr="00150A99">
        <w:trPr>
          <w:trHeight w:val="1008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 Дивногорска «Культура </w:t>
            </w:r>
            <w:proofErr w:type="gramStart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 Дивногорск»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330,6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242,3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242,3</w:t>
            </w:r>
          </w:p>
        </w:tc>
      </w:tr>
      <w:tr w:rsidR="00F4677D" w:rsidRPr="00F4677D" w:rsidTr="00150A99">
        <w:trPr>
          <w:trHeight w:val="1680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110,5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98,3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</w:tr>
      <w:tr w:rsidR="00F4677D" w:rsidRPr="00F4677D" w:rsidTr="00150A99">
        <w:trPr>
          <w:trHeight w:val="1680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 Дивногорска «Обеспечение доступным и комфортным жильем граждан </w:t>
            </w:r>
            <w:proofErr w:type="gramStart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 Дивногорск»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</w:tr>
      <w:tr w:rsidR="00F4677D" w:rsidRPr="00F4677D" w:rsidTr="00150A99">
        <w:trPr>
          <w:trHeight w:val="1008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F4677D" w:rsidRPr="00F4677D" w:rsidTr="00150A99">
        <w:trPr>
          <w:trHeight w:val="1344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 Дивногорска «Транспортная система </w:t>
            </w:r>
            <w:proofErr w:type="gramStart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 Дивногорск»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104,4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66,9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66,9</w:t>
            </w:r>
          </w:p>
        </w:tc>
      </w:tr>
      <w:tr w:rsidR="00F4677D" w:rsidRPr="00F4677D" w:rsidTr="00150A99">
        <w:trPr>
          <w:trHeight w:val="2352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104,1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F4677D" w:rsidRPr="00F4677D" w:rsidTr="00150A99">
        <w:trPr>
          <w:trHeight w:val="1008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13,8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13,8</w:t>
            </w:r>
          </w:p>
        </w:tc>
      </w:tr>
      <w:tr w:rsidR="00F4677D" w:rsidRPr="00F4677D" w:rsidTr="00150A99">
        <w:trPr>
          <w:trHeight w:val="1344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 Дивногорска «Управление имуществом и земельными ресурсами </w:t>
            </w:r>
            <w:proofErr w:type="gramStart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 Дивногорск»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F4677D" w:rsidRPr="00F4677D" w:rsidTr="00150A99">
        <w:trPr>
          <w:trHeight w:val="1680"/>
        </w:trPr>
        <w:tc>
          <w:tcPr>
            <w:tcW w:w="4960" w:type="dxa"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города Дивногорска "Формирование комфортной городской (сельской) среды" в муниципальном образовании город Дивногорск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Непрограммные мероприятия 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188,6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112,4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112,6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sz w:val="26"/>
                <w:szCs w:val="26"/>
              </w:rPr>
              <w:t>93,9</w:t>
            </w:r>
          </w:p>
        </w:tc>
      </w:tr>
      <w:tr w:rsidR="00F4677D" w:rsidRPr="00F4677D" w:rsidTr="00150A99">
        <w:trPr>
          <w:trHeight w:val="336"/>
        </w:trPr>
        <w:tc>
          <w:tcPr>
            <w:tcW w:w="4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1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1888,5</w:t>
            </w:r>
          </w:p>
        </w:tc>
        <w:tc>
          <w:tcPr>
            <w:tcW w:w="220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1681</w:t>
            </w:r>
          </w:p>
        </w:tc>
        <w:tc>
          <w:tcPr>
            <w:tcW w:w="1960" w:type="dxa"/>
            <w:noWrap/>
            <w:hideMark/>
          </w:tcPr>
          <w:p w:rsidR="00150A99" w:rsidRPr="00F4677D" w:rsidRDefault="00150A99" w:rsidP="00F467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77D">
              <w:rPr>
                <w:rFonts w:ascii="Times New Roman" w:hAnsi="Times New Roman" w:cs="Times New Roman"/>
                <w:bCs/>
                <w:sz w:val="26"/>
                <w:szCs w:val="26"/>
              </w:rPr>
              <w:t>1795,2</w:t>
            </w:r>
          </w:p>
        </w:tc>
      </w:tr>
    </w:tbl>
    <w:p w:rsidR="00350B68" w:rsidRPr="00F4677D" w:rsidRDefault="00350B68" w:rsidP="00F467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1A85" w:rsidRPr="00F4677D" w:rsidRDefault="00C11A85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D4206" w:rsidRPr="00F4677D" w:rsidRDefault="00FD4206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50B68" w:rsidRPr="00F4677D" w:rsidRDefault="00350B68" w:rsidP="00F4677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Таблица 3</w:t>
      </w:r>
    </w:p>
    <w:p w:rsidR="00350B68" w:rsidRPr="00F4677D" w:rsidRDefault="00350B68" w:rsidP="00F467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B68" w:rsidRPr="00F4677D" w:rsidRDefault="00350B68" w:rsidP="00F4677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8"/>
      <w:bookmarkEnd w:id="2"/>
      <w:r w:rsidRPr="00F4677D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CC198C" w:rsidRPr="00F4677D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Pr="00F4677D">
        <w:rPr>
          <w:rFonts w:ascii="Times New Roman" w:hAnsi="Times New Roman" w:cs="Times New Roman"/>
          <w:sz w:val="28"/>
          <w:szCs w:val="28"/>
        </w:rPr>
        <w:t>бюджета</w:t>
      </w:r>
      <w:r w:rsidR="00CC198C" w:rsidRPr="00F4677D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</w:p>
    <w:p w:rsidR="00350B68" w:rsidRPr="00F4677D" w:rsidRDefault="0099069D" w:rsidP="00F4677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в 2027</w:t>
      </w:r>
      <w:r w:rsidR="00350B68" w:rsidRPr="00F4677D">
        <w:rPr>
          <w:rFonts w:ascii="Times New Roman" w:hAnsi="Times New Roman" w:cs="Times New Roman"/>
          <w:sz w:val="28"/>
          <w:szCs w:val="28"/>
        </w:rPr>
        <w:t xml:space="preserve"> - 2036 годах</w:t>
      </w:r>
    </w:p>
    <w:p w:rsidR="00350B68" w:rsidRPr="00F4677D" w:rsidRDefault="004E686C" w:rsidP="00F4677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677D">
        <w:rPr>
          <w:rFonts w:ascii="Times New Roman" w:hAnsi="Times New Roman" w:cs="Times New Roman"/>
          <w:sz w:val="24"/>
          <w:szCs w:val="24"/>
        </w:rPr>
        <w:t>млн рублей</w:t>
      </w: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4320"/>
        <w:gridCol w:w="1760"/>
        <w:gridCol w:w="1840"/>
        <w:gridCol w:w="1580"/>
      </w:tblGrid>
      <w:tr w:rsidR="00F4677D" w:rsidRPr="00F4677D" w:rsidTr="00B10A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2027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2031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2036 год</w:t>
            </w:r>
          </w:p>
        </w:tc>
      </w:tr>
      <w:tr w:rsidR="00F4677D" w:rsidRPr="00F4677D" w:rsidTr="00B10A50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Доходы бюджета,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1 795,2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1 867,0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1 941,7</w:t>
            </w:r>
          </w:p>
        </w:tc>
      </w:tr>
      <w:tr w:rsidR="00F4677D" w:rsidRPr="00F4677D" w:rsidTr="00B10A50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 xml:space="preserve">в </w:t>
            </w:r>
            <w:proofErr w:type="spellStart"/>
            <w:r w:rsidRPr="00F4677D">
              <w:rPr>
                <w:sz w:val="28"/>
                <w:szCs w:val="28"/>
              </w:rPr>
              <w:t>т.ч</w:t>
            </w:r>
            <w:proofErr w:type="spellEnd"/>
            <w:r w:rsidRPr="00F4677D">
              <w:rPr>
                <w:sz w:val="28"/>
                <w:szCs w:val="28"/>
              </w:rPr>
              <w:t>. 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1 052,6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1 094,7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1 138,5</w:t>
            </w:r>
          </w:p>
        </w:tc>
      </w:tr>
      <w:tr w:rsidR="00F4677D" w:rsidRPr="00F4677D" w:rsidTr="00B10A50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Расходы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1 795,2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1 867,0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1 941,7</w:t>
            </w:r>
          </w:p>
        </w:tc>
      </w:tr>
      <w:tr w:rsidR="00F4677D" w:rsidRPr="00F4677D" w:rsidTr="00B10A50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 xml:space="preserve">в </w:t>
            </w:r>
            <w:proofErr w:type="spellStart"/>
            <w:r w:rsidRPr="00F4677D">
              <w:rPr>
                <w:sz w:val="28"/>
                <w:szCs w:val="28"/>
              </w:rPr>
              <w:t>т.ч</w:t>
            </w:r>
            <w:proofErr w:type="spellEnd"/>
            <w:r w:rsidRPr="00F4677D">
              <w:rPr>
                <w:sz w:val="28"/>
                <w:szCs w:val="28"/>
              </w:rPr>
              <w:t>. за счет собственных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1 052,6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1 094,7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1 138,5</w:t>
            </w:r>
          </w:p>
        </w:tc>
      </w:tr>
      <w:tr w:rsidR="00F4677D" w:rsidRPr="00F4677D" w:rsidTr="00B10A50">
        <w:trPr>
          <w:trHeight w:val="14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Расходы на финансовое обеспечение реализации муниципальных программ города Дивногорска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1 588,7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1 652,2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1 718,3</w:t>
            </w:r>
          </w:p>
        </w:tc>
      </w:tr>
      <w:tr w:rsidR="00F4677D" w:rsidRPr="00F4677D" w:rsidTr="00B10A50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112,6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121,8</w:t>
            </w:r>
          </w:p>
        </w:tc>
      </w:tr>
      <w:tr w:rsidR="00F4677D" w:rsidRPr="00F4677D" w:rsidTr="00B10A50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93,9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97,7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101,6</w:t>
            </w:r>
          </w:p>
        </w:tc>
      </w:tr>
      <w:tr w:rsidR="00F4677D" w:rsidRPr="00F4677D" w:rsidTr="00B10A50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50" w:rsidRPr="00F4677D" w:rsidRDefault="00B10A50" w:rsidP="00F4677D">
            <w:pPr>
              <w:jc w:val="center"/>
              <w:rPr>
                <w:sz w:val="28"/>
                <w:szCs w:val="28"/>
              </w:rPr>
            </w:pPr>
            <w:r w:rsidRPr="00F4677D">
              <w:rPr>
                <w:sz w:val="28"/>
                <w:szCs w:val="28"/>
              </w:rPr>
              <w:t>0,0</w:t>
            </w:r>
          </w:p>
        </w:tc>
      </w:tr>
    </w:tbl>
    <w:p w:rsidR="00350B68" w:rsidRPr="00F4677D" w:rsidRDefault="00350B68" w:rsidP="00F4677D">
      <w:pPr>
        <w:pStyle w:val="ConsPlusNormal"/>
        <w:widowControl/>
        <w:jc w:val="both"/>
      </w:pP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 xml:space="preserve">К 2036 году планируется, что объем </w:t>
      </w:r>
      <w:r w:rsidR="0099069D" w:rsidRPr="00F4677D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F4677D">
        <w:rPr>
          <w:rFonts w:ascii="Times New Roman" w:hAnsi="Times New Roman" w:cs="Times New Roman"/>
          <w:sz w:val="28"/>
          <w:szCs w:val="28"/>
        </w:rPr>
        <w:t>бюджета</w:t>
      </w:r>
      <w:r w:rsidR="00893709" w:rsidRPr="00F4677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4677D">
        <w:rPr>
          <w:rFonts w:ascii="Times New Roman" w:hAnsi="Times New Roman" w:cs="Times New Roman"/>
          <w:sz w:val="28"/>
          <w:szCs w:val="28"/>
        </w:rPr>
        <w:t xml:space="preserve"> достигнет </w:t>
      </w:r>
      <w:r w:rsidR="0099069D" w:rsidRPr="00F4677D">
        <w:rPr>
          <w:rFonts w:ascii="Times New Roman" w:hAnsi="Times New Roman" w:cs="Times New Roman"/>
          <w:sz w:val="28"/>
          <w:szCs w:val="28"/>
        </w:rPr>
        <w:t>1</w:t>
      </w:r>
      <w:r w:rsidR="00893709" w:rsidRPr="00F4677D">
        <w:rPr>
          <w:rFonts w:ascii="Times New Roman" w:hAnsi="Times New Roman" w:cs="Times New Roman"/>
          <w:sz w:val="28"/>
          <w:szCs w:val="28"/>
        </w:rPr>
        <w:t> 138,5</w:t>
      </w:r>
      <w:r w:rsidR="0099069D" w:rsidRPr="00F4677D">
        <w:rPr>
          <w:rFonts w:ascii="Times New Roman" w:hAnsi="Times New Roman" w:cs="Times New Roman"/>
          <w:sz w:val="28"/>
          <w:szCs w:val="28"/>
        </w:rPr>
        <w:t xml:space="preserve"> млн</w:t>
      </w:r>
      <w:r w:rsidR="00893709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>рублей (с ростом к 202</w:t>
      </w:r>
      <w:r w:rsidR="00893709" w:rsidRPr="00F4677D">
        <w:rPr>
          <w:rFonts w:ascii="Times New Roman" w:hAnsi="Times New Roman" w:cs="Times New Roman"/>
          <w:sz w:val="28"/>
          <w:szCs w:val="28"/>
        </w:rPr>
        <w:t>5</w:t>
      </w:r>
      <w:r w:rsidRPr="00F4677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93709" w:rsidRPr="00F4677D">
        <w:rPr>
          <w:rFonts w:ascii="Times New Roman" w:hAnsi="Times New Roman" w:cs="Times New Roman"/>
          <w:sz w:val="28"/>
          <w:szCs w:val="28"/>
        </w:rPr>
        <w:t>204,3</w:t>
      </w:r>
      <w:r w:rsidR="0099069D" w:rsidRPr="00F4677D">
        <w:rPr>
          <w:rFonts w:ascii="Times New Roman" w:hAnsi="Times New Roman" w:cs="Times New Roman"/>
          <w:sz w:val="28"/>
          <w:szCs w:val="28"/>
        </w:rPr>
        <w:t xml:space="preserve"> млн</w:t>
      </w:r>
      <w:r w:rsidR="00893709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893709" w:rsidRPr="00F4677D">
        <w:rPr>
          <w:rFonts w:ascii="Times New Roman" w:hAnsi="Times New Roman" w:cs="Times New Roman"/>
          <w:sz w:val="28"/>
          <w:szCs w:val="28"/>
        </w:rPr>
        <w:t>121,8</w:t>
      </w:r>
      <w:r w:rsidRPr="00F4677D">
        <w:rPr>
          <w:rFonts w:ascii="Times New Roman" w:hAnsi="Times New Roman" w:cs="Times New Roman"/>
          <w:sz w:val="28"/>
          <w:szCs w:val="28"/>
        </w:rPr>
        <w:t xml:space="preserve">%), объем расходов составит </w:t>
      </w:r>
      <w:r w:rsidR="004B7600" w:rsidRPr="00F4677D">
        <w:rPr>
          <w:rFonts w:ascii="Times New Roman" w:hAnsi="Times New Roman" w:cs="Times New Roman"/>
          <w:sz w:val="28"/>
          <w:szCs w:val="28"/>
        </w:rPr>
        <w:t>1</w:t>
      </w:r>
      <w:r w:rsidR="007C594A" w:rsidRPr="00F4677D">
        <w:rPr>
          <w:rFonts w:ascii="Times New Roman" w:hAnsi="Times New Roman" w:cs="Times New Roman"/>
          <w:sz w:val="28"/>
          <w:szCs w:val="28"/>
        </w:rPr>
        <w:t> 941,7</w:t>
      </w:r>
      <w:r w:rsidR="004B7600" w:rsidRPr="00F4677D">
        <w:rPr>
          <w:rFonts w:ascii="Times New Roman" w:hAnsi="Times New Roman" w:cs="Times New Roman"/>
          <w:sz w:val="28"/>
          <w:szCs w:val="28"/>
        </w:rPr>
        <w:t xml:space="preserve"> млн</w:t>
      </w:r>
      <w:r w:rsidR="00893709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="004B7600" w:rsidRPr="00F4677D">
        <w:rPr>
          <w:rFonts w:ascii="Times New Roman" w:hAnsi="Times New Roman" w:cs="Times New Roman"/>
          <w:sz w:val="28"/>
          <w:szCs w:val="28"/>
        </w:rPr>
        <w:t>рублей (с ростом к 202</w:t>
      </w:r>
      <w:r w:rsidR="00893709" w:rsidRPr="00F4677D">
        <w:rPr>
          <w:rFonts w:ascii="Times New Roman" w:hAnsi="Times New Roman" w:cs="Times New Roman"/>
          <w:sz w:val="28"/>
          <w:szCs w:val="28"/>
        </w:rPr>
        <w:t>5</w:t>
      </w:r>
      <w:r w:rsidRPr="00F4677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C594A" w:rsidRPr="00F4677D">
        <w:rPr>
          <w:rFonts w:ascii="Times New Roman" w:hAnsi="Times New Roman" w:cs="Times New Roman"/>
          <w:sz w:val="28"/>
          <w:szCs w:val="28"/>
        </w:rPr>
        <w:t>55,2</w:t>
      </w:r>
      <w:r w:rsidR="004B7600" w:rsidRPr="00F4677D">
        <w:rPr>
          <w:rFonts w:ascii="Times New Roman" w:hAnsi="Times New Roman" w:cs="Times New Roman"/>
          <w:sz w:val="28"/>
          <w:szCs w:val="28"/>
        </w:rPr>
        <w:t xml:space="preserve"> млн</w:t>
      </w:r>
      <w:r w:rsidR="00893709" w:rsidRPr="00F4677D">
        <w:rPr>
          <w:rFonts w:ascii="Times New Roman" w:hAnsi="Times New Roman" w:cs="Times New Roman"/>
          <w:sz w:val="28"/>
          <w:szCs w:val="28"/>
        </w:rPr>
        <w:t xml:space="preserve"> </w:t>
      </w:r>
      <w:r w:rsidRPr="00F4677D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893709" w:rsidRPr="00F4677D">
        <w:rPr>
          <w:rFonts w:ascii="Times New Roman" w:hAnsi="Times New Roman" w:cs="Times New Roman"/>
          <w:sz w:val="28"/>
          <w:szCs w:val="28"/>
        </w:rPr>
        <w:t>1</w:t>
      </w:r>
      <w:r w:rsidR="007C594A" w:rsidRPr="00F4677D">
        <w:rPr>
          <w:rFonts w:ascii="Times New Roman" w:hAnsi="Times New Roman" w:cs="Times New Roman"/>
          <w:sz w:val="28"/>
          <w:szCs w:val="28"/>
        </w:rPr>
        <w:t>03</w:t>
      </w:r>
      <w:r w:rsidRPr="00F4677D">
        <w:rPr>
          <w:rFonts w:ascii="Times New Roman" w:hAnsi="Times New Roman" w:cs="Times New Roman"/>
          <w:sz w:val="28"/>
          <w:szCs w:val="28"/>
        </w:rPr>
        <w:t>%).</w:t>
      </w:r>
      <w:r w:rsidR="004B7600" w:rsidRPr="00F4677D">
        <w:rPr>
          <w:rFonts w:ascii="Times New Roman" w:hAnsi="Times New Roman" w:cs="Times New Roman"/>
          <w:sz w:val="28"/>
          <w:szCs w:val="28"/>
        </w:rPr>
        <w:t xml:space="preserve"> Дефицит или профицит бюджета с 2027 года не планируется.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5. Риски реализации Бюджетного прогноза.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Основной угрозой реализации Бюджетного прогноза является несбалансированность бюджета города Дивногорска. Оценка возможности возникновения рисков и создание условий для их минимизации являются одними из ключевых задач Бюджетного прогноза до 2036 года.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F4677D">
        <w:rPr>
          <w:rFonts w:ascii="Times New Roman" w:hAnsi="Times New Roman" w:cs="Times New Roman"/>
          <w:sz w:val="28"/>
        </w:rPr>
        <w:t>Основными рисками реализации Бюджетного прогноза, влияющими на сбалансированность бюджета города Дивногорска, являются:</w:t>
      </w:r>
    </w:p>
    <w:p w:rsidR="00235FDB" w:rsidRPr="00F4677D" w:rsidRDefault="00F4677D" w:rsidP="00F4677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5FDB" w:rsidRPr="00F4677D">
        <w:rPr>
          <w:rFonts w:ascii="Times New Roman" w:hAnsi="Times New Roman"/>
          <w:sz w:val="28"/>
          <w:szCs w:val="28"/>
        </w:rPr>
        <w:t>Снижение темпов роста поступления собственных доходов.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К числу основных внутренних рисков относятся следующие факторы: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1) демографические (снижение численности населения в трудоспособном возрасте). Возрастная структура населения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экономики, а также отражается на росте потребности в расходах на здравоохранение и социальную поддержку населения;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диспропорций, недостаточность темпов роста экономического развития, изменение инвестиционных планов хозяйствующих субъектов);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3)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Существует риск увеличения числа нуждающихся в социальной поддержке и, соответственно, увеличения объема социальных расходов бюджета.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Минимизация внутренних рисков будет осуществляться за счет: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1) принятия эффективных мер, направленных на развитие экономического потенциала города Дивногорска, а также обеспечение повышения эффективности бюджетных расходов;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F4677D">
        <w:rPr>
          <w:rFonts w:ascii="Times New Roman" w:hAnsi="Times New Roman" w:cs="Times New Roman"/>
          <w:sz w:val="28"/>
        </w:rPr>
        <w:t xml:space="preserve">2. Рост расходов бюджета города Дивногорска темпами, </w:t>
      </w:r>
      <w:r w:rsidRPr="00F4677D">
        <w:rPr>
          <w:rFonts w:ascii="Times New Roman" w:hAnsi="Times New Roman"/>
          <w:sz w:val="28"/>
          <w:szCs w:val="28"/>
        </w:rPr>
        <w:t>превышающими темпы роста доходов.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В целях минимизации указанного риска необходимо осуществлять:</w:t>
      </w:r>
    </w:p>
    <w:p w:rsidR="00235FDB" w:rsidRPr="00F4677D" w:rsidRDefault="00235FDB" w:rsidP="00F4677D">
      <w:pPr>
        <w:autoSpaceDE w:val="0"/>
        <w:autoSpaceDN w:val="0"/>
        <w:ind w:firstLine="709"/>
        <w:jc w:val="both"/>
        <w:rPr>
          <w:sz w:val="28"/>
          <w:szCs w:val="24"/>
        </w:rPr>
      </w:pPr>
      <w:r w:rsidRPr="00F4677D">
        <w:rPr>
          <w:sz w:val="28"/>
          <w:szCs w:val="24"/>
        </w:rPr>
        <w:t>- безусловное соблюдение установленных бюджетных ограничений</w:t>
      </w:r>
      <w:r w:rsidRPr="00F4677D">
        <w:rPr>
          <w:sz w:val="28"/>
          <w:szCs w:val="24"/>
        </w:rPr>
        <w:br/>
        <w:t>при принятии новых расходных обязательств, в том числе с учетом и в пределах оптимизации ранее принятых обязательств;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F4677D">
        <w:rPr>
          <w:rFonts w:ascii="Times New Roman" w:hAnsi="Times New Roman" w:cs="Times New Roman"/>
          <w:sz w:val="28"/>
        </w:rPr>
        <w:t>- постоянную оценку расходных обязательств города Дивногорска в целях приведения их в соответствие с возможностями бюджета города Дивногорска;</w:t>
      </w:r>
    </w:p>
    <w:p w:rsidR="00235FDB" w:rsidRPr="00F4677D" w:rsidRDefault="00235FDB" w:rsidP="00F4677D">
      <w:pPr>
        <w:autoSpaceDE w:val="0"/>
        <w:autoSpaceDN w:val="0"/>
        <w:ind w:firstLine="709"/>
        <w:jc w:val="both"/>
        <w:rPr>
          <w:sz w:val="28"/>
          <w:szCs w:val="24"/>
        </w:rPr>
      </w:pPr>
      <w:r w:rsidRPr="00F4677D">
        <w:rPr>
          <w:sz w:val="28"/>
          <w:szCs w:val="24"/>
        </w:rPr>
        <w:t>- структурные преобразования бюджетной сети путем слияния неэффективных муниципальных учреждений, присоединения, разделения, выделения, преобразования муниципальных учреждений для непрерывности циклов услуг (работ);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F4677D">
        <w:rPr>
          <w:rFonts w:ascii="Times New Roman" w:hAnsi="Times New Roman" w:cs="Times New Roman"/>
          <w:sz w:val="28"/>
        </w:rPr>
        <w:t>- выявление и исключение из числа неработающего населения граждан трудоспособного возраста, фактически осуществляющих трудовую деятельность, но не уплачивающих налоги и взносы, в том числе на обязательное медицинское страхование;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F4677D">
        <w:rPr>
          <w:rFonts w:ascii="Times New Roman" w:hAnsi="Times New Roman" w:cs="Times New Roman"/>
          <w:sz w:val="28"/>
        </w:rPr>
        <w:t>- инвентаризацию мер социальной поддержки граждан с учетом введения критериев адресности и нуждаемости.</w:t>
      </w:r>
    </w:p>
    <w:p w:rsidR="00235FDB" w:rsidRPr="00F4677D" w:rsidRDefault="00235FDB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В целях обеспечения бюджетной сбалансированности в случае сокращения доходов бюджета города Дивногорска в первую очередь будут сокращены условно утверждаемые объемы бюджетных ассигнований.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Также минимизацию указанных бюджетных рисков планируется осуществлять за счет: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- роста бюджетной обеспеченности и принятия эффективных мер, направленных на развитие экономического потенциала города Дивногорска;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- ограничения темпов роста расходных обязательств на основе оценки эффективности бюджетных расходов;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- повышения качества финансового менеджмента главных распорядителей бюджетных средств города Дивногорска;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- </w:t>
      </w:r>
      <w:bookmarkStart w:id="3" w:name="_GoBack"/>
      <w:r w:rsidRPr="00F4677D">
        <w:rPr>
          <w:sz w:val="28"/>
        </w:rPr>
        <w:t>недопущения необоснованных заимствований путем обеспечения взаимосвязи принятия решения о заимствованиях с потребностями бюджета города Дивногорска в привлечении заемных средств;</w:t>
      </w:r>
    </w:p>
    <w:p w:rsidR="00235FDB" w:rsidRPr="00F4677D" w:rsidRDefault="00235FDB" w:rsidP="00F4677D">
      <w:pPr>
        <w:ind w:firstLine="709"/>
        <w:jc w:val="both"/>
        <w:rPr>
          <w:sz w:val="28"/>
        </w:rPr>
      </w:pPr>
      <w:r w:rsidRPr="00F4677D">
        <w:rPr>
          <w:sz w:val="28"/>
        </w:rPr>
        <w:t>- поддержания экономически безопасного уровня долговых обязательств и минимально возможной стоимости их обслуживания.</w:t>
      </w:r>
    </w:p>
    <w:p w:rsidR="00350B68" w:rsidRPr="00F4677D" w:rsidRDefault="00350B68" w:rsidP="00F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7D">
        <w:rPr>
          <w:rFonts w:ascii="Times New Roman" w:hAnsi="Times New Roman" w:cs="Times New Roman"/>
          <w:sz w:val="28"/>
          <w:szCs w:val="28"/>
        </w:rPr>
        <w:t>Наличие рисков требует периодического уточнения прогноза доходов и в случае необходимости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bookmarkEnd w:id="3"/>
    <w:p w:rsidR="009F07C6" w:rsidRPr="00F4677D" w:rsidRDefault="009F07C6" w:rsidP="00F4677D"/>
    <w:sectPr w:rsidR="009F07C6" w:rsidRPr="00F4677D" w:rsidSect="00F467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228"/>
    <w:multiLevelType w:val="hybridMultilevel"/>
    <w:tmpl w:val="CC86DC98"/>
    <w:lvl w:ilvl="0" w:tplc="7568B2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E74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22D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B4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EFC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804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C33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ED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854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61ECE"/>
    <w:multiLevelType w:val="hybridMultilevel"/>
    <w:tmpl w:val="E7D229AE"/>
    <w:lvl w:ilvl="0" w:tplc="5A18C1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6419"/>
    <w:multiLevelType w:val="hybridMultilevel"/>
    <w:tmpl w:val="9C6435E0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7212E"/>
    <w:multiLevelType w:val="hybridMultilevel"/>
    <w:tmpl w:val="F920CDBE"/>
    <w:lvl w:ilvl="0" w:tplc="F378C8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8"/>
    <w:rsid w:val="00002E02"/>
    <w:rsid w:val="0003339A"/>
    <w:rsid w:val="000C5161"/>
    <w:rsid w:val="000E0E0C"/>
    <w:rsid w:val="00127F9C"/>
    <w:rsid w:val="00150A99"/>
    <w:rsid w:val="00167884"/>
    <w:rsid w:val="00186F3C"/>
    <w:rsid w:val="001C2489"/>
    <w:rsid w:val="001C7A58"/>
    <w:rsid w:val="00235FDB"/>
    <w:rsid w:val="0028414A"/>
    <w:rsid w:val="00285516"/>
    <w:rsid w:val="00300DCC"/>
    <w:rsid w:val="00350B68"/>
    <w:rsid w:val="00390D2F"/>
    <w:rsid w:val="00391521"/>
    <w:rsid w:val="0039391B"/>
    <w:rsid w:val="003D6241"/>
    <w:rsid w:val="00410C78"/>
    <w:rsid w:val="00463A7E"/>
    <w:rsid w:val="004B7600"/>
    <w:rsid w:val="004D39DE"/>
    <w:rsid w:val="004E686C"/>
    <w:rsid w:val="00512FD5"/>
    <w:rsid w:val="00526B74"/>
    <w:rsid w:val="005572DA"/>
    <w:rsid w:val="005A6E60"/>
    <w:rsid w:val="005F059F"/>
    <w:rsid w:val="005F188F"/>
    <w:rsid w:val="006079B8"/>
    <w:rsid w:val="00694869"/>
    <w:rsid w:val="007117DA"/>
    <w:rsid w:val="007438D7"/>
    <w:rsid w:val="0078711A"/>
    <w:rsid w:val="007C594A"/>
    <w:rsid w:val="008038BF"/>
    <w:rsid w:val="008616B1"/>
    <w:rsid w:val="00893709"/>
    <w:rsid w:val="008A7139"/>
    <w:rsid w:val="00912CBA"/>
    <w:rsid w:val="0099069D"/>
    <w:rsid w:val="009B322C"/>
    <w:rsid w:val="009F07C6"/>
    <w:rsid w:val="00A35C58"/>
    <w:rsid w:val="00A853B4"/>
    <w:rsid w:val="00AF56F7"/>
    <w:rsid w:val="00B10A50"/>
    <w:rsid w:val="00B9503C"/>
    <w:rsid w:val="00BB4403"/>
    <w:rsid w:val="00BB53E2"/>
    <w:rsid w:val="00C02F90"/>
    <w:rsid w:val="00C11A85"/>
    <w:rsid w:val="00C50E52"/>
    <w:rsid w:val="00CA1495"/>
    <w:rsid w:val="00CC198C"/>
    <w:rsid w:val="00CD091A"/>
    <w:rsid w:val="00CF7BBF"/>
    <w:rsid w:val="00D140E4"/>
    <w:rsid w:val="00DB0961"/>
    <w:rsid w:val="00DF32D3"/>
    <w:rsid w:val="00E06D73"/>
    <w:rsid w:val="00E13208"/>
    <w:rsid w:val="00E52AF3"/>
    <w:rsid w:val="00E97C19"/>
    <w:rsid w:val="00EE13EC"/>
    <w:rsid w:val="00EE2F1F"/>
    <w:rsid w:val="00F066A8"/>
    <w:rsid w:val="00F33B69"/>
    <w:rsid w:val="00F4677D"/>
    <w:rsid w:val="00F576D2"/>
    <w:rsid w:val="00F77637"/>
    <w:rsid w:val="00FD4206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208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0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B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E132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basedOn w:val="a0"/>
    <w:qFormat/>
    <w:rsid w:val="00E13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26B74"/>
    <w:rPr>
      <w:rFonts w:ascii="Calibri" w:eastAsiaTheme="minorEastAsia" w:hAnsi="Calibri" w:cs="Calibri"/>
      <w:lang w:eastAsia="ru-RU"/>
    </w:rPr>
  </w:style>
  <w:style w:type="paragraph" w:styleId="a6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"/>
    <w:link w:val="a7"/>
    <w:uiPriority w:val="34"/>
    <w:qFormat/>
    <w:rsid w:val="004D39DE"/>
    <w:pPr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character" w:customStyle="1" w:styleId="a7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6"/>
    <w:uiPriority w:val="34"/>
    <w:qFormat/>
    <w:rsid w:val="004D39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853B4"/>
    <w:rPr>
      <w:sz w:val="24"/>
    </w:rPr>
  </w:style>
  <w:style w:type="table" w:styleId="a8">
    <w:name w:val="Table Grid"/>
    <w:basedOn w:val="a1"/>
    <w:uiPriority w:val="59"/>
    <w:rsid w:val="0015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208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0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B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E132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basedOn w:val="a0"/>
    <w:qFormat/>
    <w:rsid w:val="00E13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26B74"/>
    <w:rPr>
      <w:rFonts w:ascii="Calibri" w:eastAsiaTheme="minorEastAsia" w:hAnsi="Calibri" w:cs="Calibri"/>
      <w:lang w:eastAsia="ru-RU"/>
    </w:rPr>
  </w:style>
  <w:style w:type="paragraph" w:styleId="a6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"/>
    <w:link w:val="a7"/>
    <w:uiPriority w:val="34"/>
    <w:qFormat/>
    <w:rsid w:val="004D39DE"/>
    <w:pPr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character" w:customStyle="1" w:styleId="a7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6"/>
    <w:uiPriority w:val="34"/>
    <w:qFormat/>
    <w:rsid w:val="004D39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853B4"/>
    <w:rPr>
      <w:sz w:val="24"/>
    </w:rPr>
  </w:style>
  <w:style w:type="table" w:styleId="a8">
    <w:name w:val="Table Grid"/>
    <w:basedOn w:val="a1"/>
    <w:uiPriority w:val="59"/>
    <w:rsid w:val="0015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46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810&amp;dst=38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16878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7478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Просвирнина</dc:creator>
  <cp:lastModifiedBy>Процак Александр</cp:lastModifiedBy>
  <cp:revision>16</cp:revision>
  <cp:lastPrinted>2025-02-17T09:24:00Z</cp:lastPrinted>
  <dcterms:created xsi:type="dcterms:W3CDTF">2025-01-17T03:58:00Z</dcterms:created>
  <dcterms:modified xsi:type="dcterms:W3CDTF">2025-02-26T02:22:00Z</dcterms:modified>
</cp:coreProperties>
</file>