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60" w:rsidRPr="00AB6E60" w:rsidRDefault="00AB6E60" w:rsidP="00DE007D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AB6E60">
        <w:rPr>
          <w:rFonts w:eastAsia="Calibri"/>
          <w:b/>
          <w:bCs/>
          <w:sz w:val="28"/>
          <w:szCs w:val="28"/>
        </w:rPr>
        <w:t>ПРОЕКТ</w:t>
      </w:r>
    </w:p>
    <w:p w:rsidR="00DE007D" w:rsidRDefault="00DE007D" w:rsidP="00DE007D">
      <w:pPr>
        <w:jc w:val="center"/>
        <w:outlineLvl w:val="0"/>
        <w:rPr>
          <w:rFonts w:eastAsia="Calibri"/>
          <w:bCs/>
          <w:sz w:val="28"/>
          <w:szCs w:val="28"/>
        </w:rPr>
      </w:pPr>
      <w:r w:rsidRPr="00E15522">
        <w:rPr>
          <w:rFonts w:eastAsia="Calibri"/>
          <w:bCs/>
          <w:sz w:val="28"/>
          <w:szCs w:val="28"/>
        </w:rPr>
        <w:t>Городской округ г</w:t>
      </w:r>
      <w:r w:rsidR="00491383">
        <w:rPr>
          <w:rFonts w:eastAsia="Calibri"/>
          <w:bCs/>
          <w:sz w:val="28"/>
          <w:szCs w:val="28"/>
        </w:rPr>
        <w:t>ород</w:t>
      </w:r>
      <w:r w:rsidR="002D1CF6">
        <w:rPr>
          <w:rFonts w:eastAsia="Calibri"/>
          <w:bCs/>
          <w:sz w:val="28"/>
          <w:szCs w:val="28"/>
        </w:rPr>
        <w:t xml:space="preserve"> </w:t>
      </w:r>
      <w:r w:rsidRPr="00E15522">
        <w:rPr>
          <w:rFonts w:eastAsia="Calibri"/>
          <w:bCs/>
          <w:sz w:val="28"/>
          <w:szCs w:val="28"/>
        </w:rPr>
        <w:t>Дивного</w:t>
      </w:r>
      <w:proofErr w:type="gramStart"/>
      <w:r w:rsidRPr="00E15522">
        <w:rPr>
          <w:rFonts w:eastAsia="Calibri"/>
          <w:bCs/>
          <w:sz w:val="28"/>
          <w:szCs w:val="28"/>
        </w:rPr>
        <w:t>рск Кр</w:t>
      </w:r>
      <w:proofErr w:type="gramEnd"/>
      <w:r w:rsidRPr="00E15522">
        <w:rPr>
          <w:rFonts w:eastAsia="Calibri"/>
          <w:bCs/>
          <w:sz w:val="28"/>
          <w:szCs w:val="28"/>
        </w:rPr>
        <w:t>асноярского края</w:t>
      </w:r>
    </w:p>
    <w:p w:rsidR="00DE007D" w:rsidRPr="00E15522" w:rsidRDefault="00DE007D" w:rsidP="00DE007D">
      <w:pPr>
        <w:jc w:val="center"/>
        <w:outlineLvl w:val="0"/>
        <w:rPr>
          <w:rFonts w:eastAsia="Calibri"/>
          <w:bCs/>
          <w:sz w:val="28"/>
          <w:szCs w:val="28"/>
        </w:rPr>
      </w:pPr>
    </w:p>
    <w:p w:rsidR="00DE007D" w:rsidRPr="00570176" w:rsidRDefault="00DE007D" w:rsidP="00DE007D">
      <w:pPr>
        <w:keepNext/>
        <w:jc w:val="center"/>
        <w:outlineLvl w:val="0"/>
        <w:rPr>
          <w:b/>
          <w:sz w:val="20"/>
          <w:szCs w:val="20"/>
        </w:rPr>
      </w:pPr>
      <w:r>
        <w:rPr>
          <w:b/>
          <w:noProof/>
          <w:sz w:val="18"/>
          <w:szCs w:val="18"/>
        </w:rPr>
        <w:drawing>
          <wp:inline distT="0" distB="0" distL="0" distR="0" wp14:anchorId="1B726BD4" wp14:editId="0F9F5E77">
            <wp:extent cx="635000" cy="793750"/>
            <wp:effectExtent l="0" t="0" r="0" b="6350"/>
            <wp:docPr id="1" name="Рисунок 1" descr="Герб цв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без ф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07D" w:rsidRPr="00570176" w:rsidRDefault="00DE007D" w:rsidP="00DE007D">
      <w:pPr>
        <w:keepNext/>
        <w:jc w:val="center"/>
        <w:outlineLvl w:val="0"/>
        <w:rPr>
          <w:rFonts w:ascii="Bookman Old Style" w:hAnsi="Bookman Old Style"/>
          <w:b/>
          <w:sz w:val="44"/>
          <w:szCs w:val="44"/>
        </w:rPr>
      </w:pPr>
      <w:proofErr w:type="spellStart"/>
      <w:r w:rsidRPr="00570176">
        <w:rPr>
          <w:rFonts w:ascii="Bookman Old Style" w:hAnsi="Bookman Old Style"/>
          <w:b/>
          <w:sz w:val="36"/>
          <w:szCs w:val="36"/>
        </w:rPr>
        <w:t>Дивногорский</w:t>
      </w:r>
      <w:proofErr w:type="spellEnd"/>
      <w:r w:rsidRPr="00570176">
        <w:rPr>
          <w:rFonts w:ascii="Bookman Old Style" w:hAnsi="Bookman Old Style"/>
          <w:b/>
          <w:sz w:val="36"/>
          <w:szCs w:val="36"/>
        </w:rPr>
        <w:t xml:space="preserve"> городской Совет</w:t>
      </w:r>
      <w:r w:rsidRPr="00570176">
        <w:rPr>
          <w:rFonts w:ascii="Bookman Old Style" w:hAnsi="Bookman Old Style"/>
          <w:b/>
          <w:sz w:val="44"/>
          <w:szCs w:val="44"/>
        </w:rPr>
        <w:t xml:space="preserve"> депутатов</w:t>
      </w:r>
    </w:p>
    <w:p w:rsidR="00DE007D" w:rsidRPr="00570176" w:rsidRDefault="00DE007D" w:rsidP="00DE007D">
      <w:pPr>
        <w:keepNext/>
        <w:jc w:val="center"/>
        <w:outlineLvl w:val="0"/>
        <w:rPr>
          <w:rFonts w:ascii="Bookman Old Style" w:hAnsi="Bookman Old Style"/>
          <w:b/>
          <w:sz w:val="48"/>
          <w:szCs w:val="20"/>
        </w:rPr>
      </w:pPr>
      <w:r w:rsidRPr="00570176">
        <w:rPr>
          <w:rFonts w:ascii="Bookman Old Style" w:hAnsi="Bookman Old Style"/>
          <w:b/>
          <w:sz w:val="48"/>
          <w:szCs w:val="20"/>
        </w:rPr>
        <w:t xml:space="preserve">РЕШЕНИЕ    </w:t>
      </w:r>
    </w:p>
    <w:p w:rsidR="00DE007D" w:rsidRPr="00570176" w:rsidRDefault="00DE007D" w:rsidP="00DE007D">
      <w:pPr>
        <w:keepNext/>
        <w:pBdr>
          <w:bottom w:val="dashDotStroked" w:sz="24" w:space="0" w:color="auto"/>
        </w:pBdr>
        <w:jc w:val="center"/>
        <w:outlineLvl w:val="0"/>
        <w:rPr>
          <w:b/>
          <w:noProof/>
          <w:sz w:val="16"/>
          <w:szCs w:val="20"/>
        </w:rPr>
      </w:pP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  <w:t xml:space="preserve">           </w:t>
      </w:r>
    </w:p>
    <w:p w:rsidR="00DE007D" w:rsidRPr="00570176" w:rsidRDefault="00DE007D" w:rsidP="00DE007D">
      <w:pPr>
        <w:pBdr>
          <w:bottom w:val="double" w:sz="4" w:space="1" w:color="auto"/>
        </w:pBdr>
        <w:rPr>
          <w:sz w:val="2"/>
          <w:szCs w:val="20"/>
        </w:rPr>
      </w:pPr>
    </w:p>
    <w:p w:rsidR="00DE007D" w:rsidRPr="00570176" w:rsidRDefault="00735AE9" w:rsidP="00DE007D">
      <w:pPr>
        <w:autoSpaceDE w:val="0"/>
        <w:autoSpaceDN w:val="0"/>
        <w:adjustRightInd w:val="0"/>
      </w:pPr>
      <w:r>
        <w:t>_</w:t>
      </w:r>
      <w:r w:rsidR="00C3124D">
        <w:t>_</w:t>
      </w:r>
      <w:r w:rsidR="00022320">
        <w:t>.</w:t>
      </w:r>
      <w:r>
        <w:t>_</w:t>
      </w:r>
      <w:r w:rsidR="00C3124D">
        <w:t>_</w:t>
      </w:r>
      <w:r w:rsidR="00214FDE">
        <w:t>.</w:t>
      </w:r>
      <w:r w:rsidR="00DE007D" w:rsidRPr="00570176">
        <w:t>202</w:t>
      </w:r>
      <w:r>
        <w:t>5</w:t>
      </w:r>
      <w:r w:rsidR="00DE007D" w:rsidRPr="00570176">
        <w:t xml:space="preserve">                                     </w:t>
      </w:r>
      <w:r w:rsidR="00DE007D">
        <w:t xml:space="preserve">      </w:t>
      </w:r>
      <w:r w:rsidR="00DE007D" w:rsidRPr="00570176">
        <w:t xml:space="preserve"> г. Дивного</w:t>
      </w:r>
      <w:r w:rsidR="00DE007D">
        <w:t xml:space="preserve">рск                      </w:t>
      </w:r>
      <w:r w:rsidR="00DD19EC">
        <w:t xml:space="preserve">    </w:t>
      </w:r>
      <w:r w:rsidR="00B03FD6">
        <w:t xml:space="preserve">  </w:t>
      </w:r>
      <w:r w:rsidR="00022320">
        <w:t xml:space="preserve">           </w:t>
      </w:r>
      <w:r w:rsidR="00B03FD6">
        <w:t xml:space="preserve"> </w:t>
      </w:r>
      <w:r w:rsidR="00DE007D" w:rsidRPr="00570176">
        <w:t>№</w:t>
      </w:r>
      <w:r w:rsidR="00214FDE">
        <w:t xml:space="preserve"> </w:t>
      </w:r>
      <w:r w:rsidR="00C3124D">
        <w:t>__</w:t>
      </w:r>
      <w:r w:rsidR="00022320">
        <w:t>-</w:t>
      </w:r>
      <w:r>
        <w:t>__</w:t>
      </w:r>
      <w:r w:rsidR="00022320">
        <w:t>-</w:t>
      </w:r>
      <w:r w:rsidR="00DE007D">
        <w:t>НПА</w:t>
      </w:r>
    </w:p>
    <w:p w:rsidR="00DE007D" w:rsidRPr="00570176" w:rsidRDefault="00DE007D" w:rsidP="00DE007D">
      <w:pPr>
        <w:autoSpaceDE w:val="0"/>
        <w:autoSpaceDN w:val="0"/>
        <w:adjustRightInd w:val="0"/>
      </w:pPr>
    </w:p>
    <w:p w:rsidR="00DE007D" w:rsidRPr="00DE007D" w:rsidRDefault="00DE007D" w:rsidP="00DE007D">
      <w:r w:rsidRPr="00DE007D">
        <w:rPr>
          <w:rFonts w:eastAsia="Calibri"/>
          <w:bCs/>
        </w:rPr>
        <w:t xml:space="preserve">О внесении изменений в решение </w:t>
      </w:r>
      <w:r w:rsidRPr="00DE007D">
        <w:t xml:space="preserve">городского Совета депутатов </w:t>
      </w:r>
    </w:p>
    <w:p w:rsidR="00DE007D" w:rsidRPr="00DE007D" w:rsidRDefault="00DE007D" w:rsidP="00DE007D">
      <w:pPr>
        <w:autoSpaceDE w:val="0"/>
        <w:autoSpaceDN w:val="0"/>
        <w:adjustRightInd w:val="0"/>
        <w:rPr>
          <w:bCs/>
        </w:rPr>
      </w:pPr>
      <w:r w:rsidRPr="00DE007D">
        <w:t>от  24.11.2021 № 16-103-ГС «</w:t>
      </w:r>
      <w:r w:rsidRPr="00DE007D">
        <w:rPr>
          <w:bCs/>
        </w:rPr>
        <w:t xml:space="preserve">Об утверждении Регламента </w:t>
      </w:r>
    </w:p>
    <w:p w:rsidR="00DE007D" w:rsidRPr="00DE007D" w:rsidRDefault="00DE007D" w:rsidP="00DE007D">
      <w:pPr>
        <w:rPr>
          <w:rFonts w:eastAsia="Calibri"/>
          <w:bCs/>
          <w:color w:val="000000"/>
          <w:lang w:eastAsia="en-US"/>
        </w:rPr>
      </w:pPr>
      <w:proofErr w:type="spellStart"/>
      <w:r w:rsidRPr="00DE007D">
        <w:rPr>
          <w:bCs/>
          <w:spacing w:val="-2"/>
        </w:rPr>
        <w:t>Дивногорского</w:t>
      </w:r>
      <w:proofErr w:type="spellEnd"/>
      <w:r w:rsidRPr="00DE007D">
        <w:rPr>
          <w:bCs/>
          <w:spacing w:val="-2"/>
        </w:rPr>
        <w:t xml:space="preserve"> городского Совета депутатов</w:t>
      </w:r>
      <w:r w:rsidRPr="00DE007D">
        <w:t>»</w:t>
      </w:r>
    </w:p>
    <w:p w:rsidR="00DE007D" w:rsidRPr="00DE007D" w:rsidRDefault="00DE007D" w:rsidP="00DE007D">
      <w:pPr>
        <w:autoSpaceDE w:val="0"/>
        <w:autoSpaceDN w:val="0"/>
        <w:adjustRightInd w:val="0"/>
        <w:jc w:val="both"/>
      </w:pPr>
      <w:proofErr w:type="gramStart"/>
      <w:r w:rsidRPr="00DE007D">
        <w:t>(редакции решения от 01.06.2022 №23-148-ГС,</w:t>
      </w:r>
      <w:proofErr w:type="gramEnd"/>
    </w:p>
    <w:p w:rsidR="00C3124D" w:rsidRDefault="00DE007D" w:rsidP="00DE007D">
      <w:pPr>
        <w:jc w:val="both"/>
      </w:pPr>
      <w:r w:rsidRPr="00DE007D">
        <w:t>от 23.11.2022 №28-187-ГС</w:t>
      </w:r>
      <w:r w:rsidR="00DD19EC">
        <w:t>, 24.05.2023 №34-216-НПА</w:t>
      </w:r>
      <w:r w:rsidR="00B03FD6">
        <w:t xml:space="preserve">, </w:t>
      </w:r>
    </w:p>
    <w:p w:rsidR="00DE007D" w:rsidRPr="00DE007D" w:rsidRDefault="00B03FD6" w:rsidP="00DE007D">
      <w:pPr>
        <w:jc w:val="both"/>
      </w:pPr>
      <w:r>
        <w:t>от 22.11.2023 № 41-247-НПА</w:t>
      </w:r>
      <w:r w:rsidR="00735AE9">
        <w:t>, от 20.12.2023 № 42-260-НПА)</w:t>
      </w:r>
    </w:p>
    <w:p w:rsidR="00DE007D" w:rsidRDefault="00DE007D" w:rsidP="00DE007D"/>
    <w:p w:rsidR="00DE007D" w:rsidRPr="00B03FD6" w:rsidRDefault="00DE007D" w:rsidP="00DD19EC">
      <w:pPr>
        <w:jc w:val="both"/>
        <w:rPr>
          <w:color w:val="000000"/>
          <w:sz w:val="28"/>
          <w:szCs w:val="28"/>
        </w:rPr>
      </w:pPr>
      <w:r w:rsidRPr="00570176">
        <w:rPr>
          <w:color w:val="000000"/>
          <w:sz w:val="28"/>
          <w:szCs w:val="28"/>
        </w:rPr>
        <w:tab/>
      </w:r>
      <w:r w:rsidR="00735AE9">
        <w:rPr>
          <w:color w:val="000000"/>
          <w:sz w:val="28"/>
          <w:szCs w:val="28"/>
        </w:rPr>
        <w:t>Р</w:t>
      </w:r>
      <w:r w:rsidR="00B36301">
        <w:rPr>
          <w:color w:val="000000"/>
          <w:sz w:val="28"/>
          <w:szCs w:val="28"/>
        </w:rPr>
        <w:t xml:space="preserve">уководствуясь </w:t>
      </w:r>
      <w:r w:rsidRPr="00F14A4D">
        <w:rPr>
          <w:color w:val="000000"/>
          <w:sz w:val="28"/>
          <w:szCs w:val="28"/>
        </w:rPr>
        <w:t>стать</w:t>
      </w:r>
      <w:r w:rsidR="002B6D61" w:rsidRPr="00F14A4D">
        <w:rPr>
          <w:color w:val="000000"/>
          <w:sz w:val="28"/>
          <w:szCs w:val="28"/>
        </w:rPr>
        <w:t>ями</w:t>
      </w:r>
      <w:r w:rsidR="00A961C2" w:rsidRPr="00F14A4D">
        <w:rPr>
          <w:color w:val="000000"/>
          <w:sz w:val="28"/>
          <w:szCs w:val="28"/>
        </w:rPr>
        <w:t xml:space="preserve"> </w:t>
      </w:r>
      <w:r w:rsidR="00AB6E60">
        <w:rPr>
          <w:color w:val="000000"/>
          <w:sz w:val="28"/>
          <w:szCs w:val="28"/>
        </w:rPr>
        <w:t xml:space="preserve">25, </w:t>
      </w:r>
      <w:r w:rsidR="00330060">
        <w:rPr>
          <w:color w:val="000000"/>
          <w:sz w:val="28"/>
          <w:szCs w:val="28"/>
        </w:rPr>
        <w:t>26</w:t>
      </w:r>
      <w:r w:rsidR="00735AE9">
        <w:rPr>
          <w:color w:val="000000"/>
          <w:sz w:val="28"/>
          <w:szCs w:val="28"/>
        </w:rPr>
        <w:t>,</w:t>
      </w:r>
      <w:r w:rsidR="00763A0C">
        <w:rPr>
          <w:color w:val="000000"/>
          <w:sz w:val="28"/>
          <w:szCs w:val="28"/>
        </w:rPr>
        <w:t xml:space="preserve"> </w:t>
      </w:r>
      <w:r w:rsidR="002B6D61" w:rsidRPr="00F14A4D">
        <w:rPr>
          <w:color w:val="000000"/>
          <w:sz w:val="28"/>
          <w:szCs w:val="28"/>
        </w:rPr>
        <w:t>50</w:t>
      </w:r>
      <w:r w:rsidR="006C69CC">
        <w:rPr>
          <w:color w:val="000000"/>
          <w:sz w:val="28"/>
          <w:szCs w:val="28"/>
        </w:rPr>
        <w:t xml:space="preserve"> </w:t>
      </w:r>
      <w:r w:rsidRPr="00570176">
        <w:rPr>
          <w:color w:val="000000"/>
          <w:sz w:val="28"/>
          <w:szCs w:val="28"/>
        </w:rPr>
        <w:t xml:space="preserve">Устава </w:t>
      </w:r>
      <w:r w:rsidRPr="00570176">
        <w:rPr>
          <w:rFonts w:eastAsia="Calibri"/>
          <w:sz w:val="28"/>
          <w:szCs w:val="28"/>
        </w:rPr>
        <w:t>городского округа</w:t>
      </w:r>
      <w:r>
        <w:rPr>
          <w:rFonts w:eastAsia="Calibri"/>
        </w:rPr>
        <w:t xml:space="preserve"> </w:t>
      </w:r>
      <w:r w:rsidRPr="00570176">
        <w:rPr>
          <w:color w:val="000000"/>
          <w:sz w:val="28"/>
          <w:szCs w:val="28"/>
        </w:rPr>
        <w:t>город Дивного</w:t>
      </w:r>
      <w:proofErr w:type="gramStart"/>
      <w:r w:rsidRPr="00570176">
        <w:rPr>
          <w:color w:val="000000"/>
          <w:sz w:val="28"/>
          <w:szCs w:val="28"/>
        </w:rPr>
        <w:t>рск Кр</w:t>
      </w:r>
      <w:proofErr w:type="gramEnd"/>
      <w:r w:rsidRPr="00570176">
        <w:rPr>
          <w:color w:val="000000"/>
          <w:sz w:val="28"/>
          <w:szCs w:val="28"/>
        </w:rPr>
        <w:t xml:space="preserve">асноярского края, </w:t>
      </w:r>
      <w:proofErr w:type="spellStart"/>
      <w:r w:rsidRPr="00570176">
        <w:rPr>
          <w:color w:val="000000"/>
          <w:sz w:val="28"/>
          <w:szCs w:val="28"/>
        </w:rPr>
        <w:t>Дивногорский</w:t>
      </w:r>
      <w:proofErr w:type="spellEnd"/>
      <w:r w:rsidRPr="00570176">
        <w:rPr>
          <w:color w:val="000000"/>
          <w:sz w:val="28"/>
          <w:szCs w:val="28"/>
        </w:rPr>
        <w:t xml:space="preserve">  городской  Совет  депутатов </w:t>
      </w:r>
      <w:r w:rsidRPr="00570176">
        <w:rPr>
          <w:b/>
          <w:color w:val="000000"/>
          <w:sz w:val="28"/>
          <w:szCs w:val="28"/>
        </w:rPr>
        <w:t>РЕШИЛ:</w:t>
      </w:r>
    </w:p>
    <w:p w:rsidR="00763A0C" w:rsidRPr="006C6803" w:rsidRDefault="00763A0C" w:rsidP="00DD19EC">
      <w:pPr>
        <w:jc w:val="both"/>
        <w:rPr>
          <w:sz w:val="28"/>
          <w:szCs w:val="28"/>
        </w:rPr>
      </w:pPr>
    </w:p>
    <w:p w:rsidR="00E077EF" w:rsidRPr="00E077EF" w:rsidRDefault="00DE007D" w:rsidP="00E077EF">
      <w:pPr>
        <w:pStyle w:val="a5"/>
        <w:numPr>
          <w:ilvl w:val="0"/>
          <w:numId w:val="3"/>
        </w:numPr>
        <w:jc w:val="both"/>
        <w:rPr>
          <w:rFonts w:eastAsia="Calibri"/>
          <w:bCs/>
          <w:sz w:val="28"/>
          <w:szCs w:val="28"/>
        </w:rPr>
      </w:pPr>
      <w:r w:rsidRPr="00E077EF">
        <w:rPr>
          <w:rFonts w:eastAsia="Calibri"/>
          <w:bCs/>
          <w:sz w:val="28"/>
          <w:szCs w:val="28"/>
        </w:rPr>
        <w:t xml:space="preserve">Внести в решение </w:t>
      </w:r>
      <w:proofErr w:type="spellStart"/>
      <w:r w:rsidR="002B6D61" w:rsidRPr="00E077EF">
        <w:rPr>
          <w:rFonts w:eastAsia="Calibri"/>
          <w:bCs/>
          <w:sz w:val="28"/>
          <w:szCs w:val="28"/>
        </w:rPr>
        <w:t>Дивногорского</w:t>
      </w:r>
      <w:proofErr w:type="spellEnd"/>
      <w:r w:rsidR="002B6D61" w:rsidRPr="00E077EF">
        <w:rPr>
          <w:rFonts w:eastAsia="Calibri"/>
          <w:bCs/>
          <w:sz w:val="28"/>
          <w:szCs w:val="28"/>
        </w:rPr>
        <w:t xml:space="preserve"> </w:t>
      </w:r>
      <w:r w:rsidRPr="00E077EF">
        <w:rPr>
          <w:sz w:val="28"/>
          <w:szCs w:val="28"/>
        </w:rPr>
        <w:t xml:space="preserve">городского Совета депутатов </w:t>
      </w:r>
      <w:proofErr w:type="gramStart"/>
      <w:r w:rsidRPr="00E077EF">
        <w:rPr>
          <w:sz w:val="28"/>
          <w:szCs w:val="28"/>
        </w:rPr>
        <w:t>от</w:t>
      </w:r>
      <w:proofErr w:type="gramEnd"/>
      <w:r w:rsidRPr="00E077EF">
        <w:rPr>
          <w:sz w:val="28"/>
          <w:szCs w:val="28"/>
        </w:rPr>
        <w:t xml:space="preserve">  </w:t>
      </w:r>
    </w:p>
    <w:p w:rsidR="00E077EF" w:rsidRPr="00E077EF" w:rsidRDefault="00DE007D" w:rsidP="00BA3F21">
      <w:pPr>
        <w:jc w:val="both"/>
        <w:rPr>
          <w:rFonts w:eastAsia="Calibri"/>
          <w:bCs/>
          <w:sz w:val="28"/>
          <w:szCs w:val="28"/>
        </w:rPr>
      </w:pPr>
      <w:r w:rsidRPr="00E077EF">
        <w:rPr>
          <w:sz w:val="28"/>
          <w:szCs w:val="28"/>
        </w:rPr>
        <w:t>24.11.2021 № 16-103-ГС «</w:t>
      </w:r>
      <w:r w:rsidRPr="00E077EF">
        <w:rPr>
          <w:bCs/>
          <w:sz w:val="28"/>
          <w:szCs w:val="28"/>
        </w:rPr>
        <w:t xml:space="preserve">Об утверждении Регламента </w:t>
      </w:r>
      <w:proofErr w:type="spellStart"/>
      <w:r w:rsidRPr="00E077EF">
        <w:rPr>
          <w:bCs/>
          <w:spacing w:val="-2"/>
          <w:sz w:val="28"/>
          <w:szCs w:val="28"/>
        </w:rPr>
        <w:t>Дивногорского</w:t>
      </w:r>
      <w:proofErr w:type="spellEnd"/>
      <w:r w:rsidRPr="00E077EF">
        <w:rPr>
          <w:bCs/>
          <w:spacing w:val="-2"/>
          <w:sz w:val="28"/>
          <w:szCs w:val="28"/>
        </w:rPr>
        <w:t xml:space="preserve"> городского Совета д</w:t>
      </w:r>
      <w:bookmarkStart w:id="0" w:name="_GoBack"/>
      <w:bookmarkEnd w:id="0"/>
      <w:r w:rsidRPr="00E077EF">
        <w:rPr>
          <w:bCs/>
          <w:spacing w:val="-2"/>
          <w:sz w:val="28"/>
          <w:szCs w:val="28"/>
        </w:rPr>
        <w:t>епутатов</w:t>
      </w:r>
      <w:r w:rsidRPr="00E077EF">
        <w:rPr>
          <w:sz w:val="28"/>
          <w:szCs w:val="28"/>
        </w:rPr>
        <w:t>»</w:t>
      </w:r>
      <w:r w:rsidRPr="00E077EF">
        <w:rPr>
          <w:rFonts w:eastAsia="Calibri"/>
          <w:bCs/>
          <w:sz w:val="28"/>
          <w:szCs w:val="28"/>
        </w:rPr>
        <w:t xml:space="preserve"> </w:t>
      </w:r>
      <w:r w:rsidR="002B6D61" w:rsidRPr="00E077EF">
        <w:rPr>
          <w:rFonts w:eastAsia="Calibri"/>
          <w:bCs/>
          <w:sz w:val="28"/>
          <w:szCs w:val="28"/>
        </w:rPr>
        <w:t xml:space="preserve">(далее – Регламент) </w:t>
      </w:r>
      <w:r w:rsidRPr="00E077EF">
        <w:rPr>
          <w:rFonts w:eastAsia="Calibri"/>
          <w:bCs/>
          <w:sz w:val="28"/>
          <w:szCs w:val="28"/>
        </w:rPr>
        <w:t>изменения следующего содержания:</w:t>
      </w:r>
    </w:p>
    <w:p w:rsidR="006C475A" w:rsidRDefault="006C6803" w:rsidP="006C475A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="006C475A">
        <w:rPr>
          <w:rFonts w:eastAsia="Calibri"/>
          <w:bCs/>
          <w:color w:val="000000"/>
          <w:sz w:val="28"/>
          <w:szCs w:val="28"/>
          <w:lang w:eastAsia="en-US"/>
        </w:rPr>
        <w:t>1.</w:t>
      </w:r>
      <w:r w:rsidR="00310C40">
        <w:rPr>
          <w:rFonts w:eastAsia="Calibri"/>
          <w:bCs/>
          <w:color w:val="000000"/>
          <w:sz w:val="28"/>
          <w:szCs w:val="28"/>
          <w:lang w:eastAsia="en-US"/>
        </w:rPr>
        <w:t>1</w:t>
      </w:r>
      <w:r w:rsidR="006C475A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="00735AE9">
        <w:rPr>
          <w:rFonts w:eastAsia="Calibri"/>
          <w:bCs/>
          <w:color w:val="000000"/>
          <w:sz w:val="28"/>
          <w:szCs w:val="28"/>
          <w:lang w:eastAsia="en-US"/>
        </w:rPr>
        <w:t xml:space="preserve">в статье </w:t>
      </w:r>
      <w:r w:rsidR="006C475A">
        <w:rPr>
          <w:rFonts w:eastAsia="Calibri"/>
          <w:bCs/>
          <w:color w:val="000000"/>
          <w:sz w:val="28"/>
          <w:szCs w:val="28"/>
          <w:lang w:eastAsia="en-US"/>
        </w:rPr>
        <w:t xml:space="preserve"> 55 «</w:t>
      </w:r>
      <w:r w:rsidR="006C475A" w:rsidRPr="006C475A">
        <w:rPr>
          <w:rFonts w:eastAsia="Calibri"/>
          <w:bCs/>
          <w:color w:val="000000"/>
          <w:sz w:val="28"/>
          <w:szCs w:val="28"/>
          <w:lang w:eastAsia="en-US"/>
        </w:rPr>
        <w:t>Порядок избрания Председателя городского Совета</w:t>
      </w:r>
      <w:r w:rsidR="006C475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» </w:t>
      </w:r>
      <w:r w:rsidR="006C475A" w:rsidRPr="006C475A">
        <w:rPr>
          <w:rFonts w:eastAsia="Calibri"/>
          <w:bCs/>
          <w:color w:val="000000"/>
          <w:sz w:val="28"/>
          <w:szCs w:val="28"/>
          <w:lang w:eastAsia="en-US"/>
        </w:rPr>
        <w:t xml:space="preserve">главы 8. «Должностные лица Городского Совета» </w:t>
      </w:r>
      <w:r w:rsidR="00735AE9">
        <w:rPr>
          <w:rFonts w:eastAsia="Calibri"/>
          <w:bCs/>
          <w:color w:val="000000"/>
          <w:sz w:val="28"/>
          <w:szCs w:val="28"/>
          <w:lang w:eastAsia="en-US"/>
        </w:rPr>
        <w:t xml:space="preserve">пункт 4 исключить, пункты 2 и 3 </w:t>
      </w:r>
      <w:r w:rsidR="006C475A">
        <w:rPr>
          <w:rFonts w:eastAsia="Calibri"/>
          <w:bCs/>
          <w:color w:val="000000"/>
          <w:sz w:val="28"/>
          <w:szCs w:val="28"/>
          <w:lang w:eastAsia="en-US"/>
        </w:rPr>
        <w:t>принять в следующей редакции:</w:t>
      </w:r>
    </w:p>
    <w:p w:rsidR="00735AE9" w:rsidRDefault="00310C40" w:rsidP="00310C40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ab/>
        <w:t>«2</w:t>
      </w:r>
      <w:r w:rsidRPr="00310C40">
        <w:rPr>
          <w:rFonts w:eastAsia="Calibri"/>
          <w:bCs/>
          <w:color w:val="000000"/>
          <w:sz w:val="28"/>
          <w:szCs w:val="28"/>
          <w:lang w:eastAsia="en-US"/>
        </w:rPr>
        <w:t>. Кандидатуры на должность Председателя Городского Совета предлагаются депутатами Городского Совета путем открытого выдвижения.</w:t>
      </w:r>
    </w:p>
    <w:p w:rsidR="00735AE9" w:rsidRPr="00735AE9" w:rsidRDefault="00735AE9" w:rsidP="00735AE9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735AE9">
        <w:rPr>
          <w:rFonts w:eastAsia="Calibri"/>
          <w:bCs/>
          <w:color w:val="000000"/>
          <w:sz w:val="28"/>
          <w:szCs w:val="28"/>
          <w:lang w:eastAsia="en-US"/>
        </w:rPr>
        <w:t xml:space="preserve">После оглашения </w:t>
      </w:r>
      <w:r>
        <w:rPr>
          <w:rFonts w:eastAsia="Calibri"/>
          <w:bCs/>
          <w:color w:val="000000"/>
          <w:sz w:val="28"/>
          <w:szCs w:val="28"/>
          <w:lang w:eastAsia="en-US"/>
        </w:rPr>
        <w:t>кандидатур</w:t>
      </w:r>
      <w:r w:rsidRPr="00735AE9">
        <w:rPr>
          <w:rFonts w:eastAsia="Calibri"/>
          <w:bCs/>
          <w:color w:val="000000"/>
          <w:sz w:val="28"/>
          <w:szCs w:val="28"/>
          <w:lang w:eastAsia="en-US"/>
        </w:rPr>
        <w:t>, выдвинутых на должность Председателя Городского Совета, кандидаты вправе заявить о самоотводе. Самоотводы кандидатов принимаются без голосования.</w:t>
      </w:r>
    </w:p>
    <w:p w:rsidR="00310C40" w:rsidRPr="00310C40" w:rsidRDefault="00735AE9" w:rsidP="00735AE9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35AE9">
        <w:rPr>
          <w:rFonts w:eastAsia="Calibri"/>
          <w:bCs/>
          <w:color w:val="000000"/>
          <w:sz w:val="28"/>
          <w:szCs w:val="28"/>
          <w:lang w:eastAsia="en-US"/>
        </w:rPr>
        <w:tab/>
      </w:r>
      <w:proofErr w:type="gramStart"/>
      <w:r w:rsidRPr="00735AE9">
        <w:rPr>
          <w:rFonts w:eastAsia="Calibri"/>
          <w:bCs/>
          <w:color w:val="000000"/>
          <w:sz w:val="28"/>
          <w:szCs w:val="28"/>
          <w:lang w:eastAsia="en-US"/>
        </w:rPr>
        <w:t xml:space="preserve">После заявления самоотводов Городской Совет протокольным решением утверждает список кандидатов для </w:t>
      </w:r>
      <w:r w:rsidR="00C3124D">
        <w:rPr>
          <w:rFonts w:eastAsia="Calibri"/>
          <w:bCs/>
          <w:color w:val="000000"/>
          <w:sz w:val="28"/>
          <w:szCs w:val="28"/>
          <w:lang w:eastAsia="en-US"/>
        </w:rPr>
        <w:t xml:space="preserve">внесения в бюллетени </w:t>
      </w:r>
      <w:r w:rsidRPr="00735AE9">
        <w:rPr>
          <w:rFonts w:eastAsia="Calibri"/>
          <w:bCs/>
          <w:color w:val="000000"/>
          <w:sz w:val="28"/>
          <w:szCs w:val="28"/>
          <w:lang w:eastAsia="en-US"/>
        </w:rPr>
        <w:t>тайного голосования, в который включаются все кандидаты на должность Председателя Городского Совета, за исключением депутатов, заявивших о самоотводе</w:t>
      </w:r>
      <w:r w:rsidR="00310C40" w:rsidRPr="00310C40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gramEnd"/>
    </w:p>
    <w:p w:rsidR="006C475A" w:rsidRPr="006C475A" w:rsidRDefault="00310C40" w:rsidP="006B1166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3</w:t>
      </w:r>
      <w:r w:rsidR="006C475A" w:rsidRPr="006C475A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="00735AE9">
        <w:rPr>
          <w:rFonts w:eastAsia="Calibri"/>
          <w:bCs/>
          <w:color w:val="000000"/>
          <w:sz w:val="28"/>
          <w:szCs w:val="28"/>
          <w:lang w:eastAsia="en-US"/>
        </w:rPr>
        <w:t>После</w:t>
      </w:r>
      <w:r w:rsidR="006C475A" w:rsidRPr="006C475A">
        <w:rPr>
          <w:rFonts w:eastAsia="Calibri"/>
          <w:bCs/>
          <w:color w:val="000000"/>
          <w:sz w:val="28"/>
          <w:szCs w:val="28"/>
          <w:lang w:eastAsia="en-US"/>
        </w:rPr>
        <w:t xml:space="preserve"> процедуры выдвижения кандид</w:t>
      </w:r>
      <w:r w:rsidR="00330060">
        <w:rPr>
          <w:rFonts w:eastAsia="Calibri"/>
          <w:bCs/>
          <w:color w:val="000000"/>
          <w:sz w:val="28"/>
          <w:szCs w:val="28"/>
          <w:lang w:eastAsia="en-US"/>
        </w:rPr>
        <w:t>атов на должность Председателя</w:t>
      </w:r>
      <w:r w:rsidR="00C3124D">
        <w:rPr>
          <w:rFonts w:eastAsia="Calibri"/>
          <w:bCs/>
          <w:color w:val="000000"/>
          <w:sz w:val="28"/>
          <w:szCs w:val="28"/>
          <w:lang w:eastAsia="en-US"/>
        </w:rPr>
        <w:t>,</w:t>
      </w:r>
      <w:r w:rsidR="00330060">
        <w:rPr>
          <w:rFonts w:eastAsia="Calibri"/>
          <w:bCs/>
          <w:color w:val="000000"/>
          <w:sz w:val="28"/>
          <w:szCs w:val="28"/>
          <w:lang w:eastAsia="en-US"/>
        </w:rPr>
        <w:t xml:space="preserve"> Г</w:t>
      </w:r>
      <w:r w:rsidR="006C475A" w:rsidRPr="006C475A">
        <w:rPr>
          <w:rFonts w:eastAsia="Calibri"/>
          <w:bCs/>
          <w:color w:val="000000"/>
          <w:sz w:val="28"/>
          <w:szCs w:val="28"/>
          <w:lang w:eastAsia="en-US"/>
        </w:rPr>
        <w:t>ородской Совет протокольным решением образует из числа депутатов счетную комиссию из трех человек для организации и проведения тайного голосо</w:t>
      </w:r>
      <w:r w:rsidR="00330060">
        <w:rPr>
          <w:rFonts w:eastAsia="Calibri"/>
          <w:bCs/>
          <w:color w:val="000000"/>
          <w:sz w:val="28"/>
          <w:szCs w:val="28"/>
          <w:lang w:eastAsia="en-US"/>
        </w:rPr>
        <w:t>вания</w:t>
      </w:r>
      <w:r w:rsidR="00C3124D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735AE9" w:rsidRDefault="006C475A" w:rsidP="006C475A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75A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ab/>
        <w:t xml:space="preserve">Включение депутата в состав счетной комиссии допускается с его согласия. Член счетной комиссии не может </w:t>
      </w:r>
      <w:r w:rsidR="00330060">
        <w:rPr>
          <w:rFonts w:eastAsia="Calibri"/>
          <w:bCs/>
          <w:color w:val="000000"/>
          <w:sz w:val="28"/>
          <w:szCs w:val="28"/>
          <w:lang w:eastAsia="en-US"/>
        </w:rPr>
        <w:t>быть кандидатом в Председатели Г</w:t>
      </w:r>
      <w:r w:rsidRPr="006C475A">
        <w:rPr>
          <w:rFonts w:eastAsia="Calibri"/>
          <w:bCs/>
          <w:color w:val="000000"/>
          <w:sz w:val="28"/>
          <w:szCs w:val="28"/>
          <w:lang w:eastAsia="en-US"/>
        </w:rPr>
        <w:t>ородского Совета.</w:t>
      </w:r>
    </w:p>
    <w:p w:rsidR="006C475A" w:rsidRPr="006C475A" w:rsidRDefault="006C475A" w:rsidP="006C475A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75A">
        <w:rPr>
          <w:rFonts w:eastAsia="Calibri"/>
          <w:bCs/>
          <w:color w:val="000000"/>
          <w:sz w:val="28"/>
          <w:szCs w:val="28"/>
          <w:lang w:eastAsia="en-US"/>
        </w:rPr>
        <w:tab/>
        <w:t>Работа счетной комиссии осуществляется по правилам, предусмотренным настоящим Регламентом</w:t>
      </w:r>
      <w:proofErr w:type="gramStart"/>
      <w:r w:rsidRPr="006C475A"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C3124D">
        <w:rPr>
          <w:rFonts w:eastAsia="Calibri"/>
          <w:bCs/>
          <w:color w:val="000000"/>
          <w:sz w:val="28"/>
          <w:szCs w:val="28"/>
          <w:lang w:eastAsia="en-US"/>
        </w:rPr>
        <w:t>»</w:t>
      </w:r>
      <w:proofErr w:type="gramEnd"/>
    </w:p>
    <w:p w:rsidR="00DE007D" w:rsidRDefault="00DE007D" w:rsidP="002B6543">
      <w:pPr>
        <w:ind w:firstLine="709"/>
        <w:jc w:val="both"/>
        <w:rPr>
          <w:color w:val="000000"/>
          <w:sz w:val="28"/>
          <w:szCs w:val="28"/>
        </w:rPr>
      </w:pPr>
      <w:r w:rsidRPr="008D0940">
        <w:rPr>
          <w:color w:val="000000"/>
          <w:sz w:val="28"/>
          <w:szCs w:val="28"/>
        </w:rPr>
        <w:t xml:space="preserve">2. </w:t>
      </w:r>
      <w:r w:rsidR="008D0940" w:rsidRPr="008D0940">
        <w:rPr>
          <w:color w:val="000000"/>
          <w:sz w:val="28"/>
          <w:szCs w:val="28"/>
        </w:rPr>
        <w:t xml:space="preserve">Настоящее решение вступает в </w:t>
      </w:r>
      <w:r w:rsidR="006C475A">
        <w:rPr>
          <w:color w:val="000000"/>
          <w:sz w:val="28"/>
          <w:szCs w:val="28"/>
        </w:rPr>
        <w:t>силу после официального опубликования в сетевом издании «Официальный сайт газеты «Огни Енисея»</w:t>
      </w:r>
      <w:r w:rsidR="008D0940" w:rsidRPr="008D0940">
        <w:rPr>
          <w:color w:val="000000"/>
          <w:sz w:val="28"/>
          <w:szCs w:val="28"/>
        </w:rPr>
        <w:t xml:space="preserve"> </w:t>
      </w:r>
      <w:r w:rsidR="006C475A">
        <w:rPr>
          <w:color w:val="000000"/>
          <w:sz w:val="28"/>
          <w:szCs w:val="28"/>
        </w:rPr>
        <w:t>и</w:t>
      </w:r>
      <w:r w:rsidR="00310C40">
        <w:rPr>
          <w:color w:val="000000"/>
          <w:sz w:val="28"/>
          <w:szCs w:val="28"/>
        </w:rPr>
        <w:t xml:space="preserve"> </w:t>
      </w:r>
      <w:r w:rsidR="008D0940" w:rsidRPr="008D0940">
        <w:rPr>
          <w:color w:val="000000"/>
          <w:sz w:val="28"/>
          <w:szCs w:val="28"/>
        </w:rPr>
        <w:t xml:space="preserve">подлежит размещению на официальном сайте администрации города в информационно-телекоммуникационной сети </w:t>
      </w:r>
      <w:r w:rsidR="008D0940">
        <w:rPr>
          <w:color w:val="000000"/>
          <w:sz w:val="28"/>
          <w:szCs w:val="28"/>
        </w:rPr>
        <w:t>«</w:t>
      </w:r>
      <w:r w:rsidR="008D0940" w:rsidRPr="008D0940">
        <w:rPr>
          <w:color w:val="000000"/>
          <w:sz w:val="28"/>
          <w:szCs w:val="28"/>
        </w:rPr>
        <w:t>Интернет</w:t>
      </w:r>
      <w:r w:rsidR="008D0940">
        <w:rPr>
          <w:color w:val="000000"/>
          <w:sz w:val="28"/>
          <w:szCs w:val="28"/>
        </w:rPr>
        <w:t>»</w:t>
      </w:r>
      <w:r w:rsidR="008D0940" w:rsidRPr="008D0940">
        <w:rPr>
          <w:color w:val="000000"/>
          <w:sz w:val="28"/>
          <w:szCs w:val="28"/>
        </w:rPr>
        <w:t>.</w:t>
      </w:r>
    </w:p>
    <w:p w:rsidR="003D4B31" w:rsidRDefault="003D4B31" w:rsidP="002B6543">
      <w:pPr>
        <w:ind w:left="360" w:firstLine="349"/>
        <w:jc w:val="both"/>
        <w:rPr>
          <w:color w:val="000000"/>
          <w:sz w:val="28"/>
          <w:szCs w:val="28"/>
        </w:rPr>
      </w:pPr>
    </w:p>
    <w:p w:rsidR="003D4B31" w:rsidRPr="003C3432" w:rsidRDefault="003D4B31" w:rsidP="002B6543">
      <w:pPr>
        <w:ind w:left="360" w:firstLine="349"/>
        <w:jc w:val="both"/>
        <w:rPr>
          <w:color w:val="000000"/>
          <w:sz w:val="28"/>
          <w:szCs w:val="28"/>
        </w:rPr>
      </w:pPr>
    </w:p>
    <w:p w:rsidR="00DE007D" w:rsidRPr="00570176" w:rsidRDefault="00DE007D" w:rsidP="00DE007D">
      <w:pPr>
        <w:jc w:val="both"/>
        <w:rPr>
          <w:color w:val="000000"/>
          <w:sz w:val="28"/>
          <w:szCs w:val="28"/>
        </w:rPr>
      </w:pPr>
    </w:p>
    <w:p w:rsidR="00DE007D" w:rsidRPr="00570176" w:rsidRDefault="00DE007D" w:rsidP="00DE007D">
      <w:pPr>
        <w:ind w:left="360" w:hanging="360"/>
        <w:jc w:val="both"/>
        <w:rPr>
          <w:sz w:val="28"/>
          <w:szCs w:val="28"/>
        </w:rPr>
      </w:pPr>
      <w:r w:rsidRPr="00570176">
        <w:rPr>
          <w:sz w:val="28"/>
          <w:szCs w:val="28"/>
        </w:rPr>
        <w:t>Председатель</w:t>
      </w:r>
      <w:r w:rsidRPr="00282A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</w:t>
      </w:r>
      <w:r w:rsidRPr="00570176">
        <w:rPr>
          <w:sz w:val="28"/>
          <w:szCs w:val="28"/>
        </w:rPr>
        <w:t>Глава города</w:t>
      </w:r>
    </w:p>
    <w:p w:rsidR="00DE007D" w:rsidRDefault="00DE007D" w:rsidP="006C475A">
      <w:pPr>
        <w:ind w:left="360" w:hanging="360"/>
        <w:jc w:val="both"/>
        <w:rPr>
          <w:sz w:val="28"/>
          <w:szCs w:val="28"/>
        </w:rPr>
      </w:pPr>
      <w:r w:rsidRPr="00570176">
        <w:rPr>
          <w:sz w:val="28"/>
          <w:szCs w:val="28"/>
        </w:rPr>
        <w:t xml:space="preserve">городского Совета депутатов                                                 </w:t>
      </w:r>
    </w:p>
    <w:p w:rsidR="005F3D22" w:rsidRPr="003942AF" w:rsidRDefault="006C475A" w:rsidP="007546FB">
      <w:pPr>
        <w:ind w:left="360" w:hanging="36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____________ </w:t>
      </w:r>
      <w:proofErr w:type="spellStart"/>
      <w:r w:rsidR="00DE007D" w:rsidRPr="00570176">
        <w:rPr>
          <w:sz w:val="28"/>
          <w:szCs w:val="28"/>
        </w:rPr>
        <w:t>Ю.И.Мурашов</w:t>
      </w:r>
      <w:proofErr w:type="spellEnd"/>
      <w:r w:rsidR="00DE007D" w:rsidRPr="0057017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____________Д.В. Иванов</w:t>
      </w:r>
      <w:r w:rsidR="00763A0C">
        <w:rPr>
          <w:sz w:val="22"/>
          <w:szCs w:val="22"/>
        </w:rPr>
        <w:t xml:space="preserve"> </w:t>
      </w:r>
    </w:p>
    <w:sectPr w:rsidR="005F3D22" w:rsidRPr="003942AF" w:rsidSect="00763A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3CDA"/>
    <w:multiLevelType w:val="hybridMultilevel"/>
    <w:tmpl w:val="8760FD8E"/>
    <w:lvl w:ilvl="0" w:tplc="5B647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A27CC1"/>
    <w:multiLevelType w:val="hybridMultilevel"/>
    <w:tmpl w:val="6D085096"/>
    <w:lvl w:ilvl="0" w:tplc="E97E29A8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0177987"/>
    <w:multiLevelType w:val="singleLevel"/>
    <w:tmpl w:val="0E4619A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">
    <w:nsid w:val="743A2B3E"/>
    <w:multiLevelType w:val="hybridMultilevel"/>
    <w:tmpl w:val="829C172A"/>
    <w:lvl w:ilvl="0" w:tplc="0C825A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7D"/>
    <w:rsid w:val="00016658"/>
    <w:rsid w:val="00016F56"/>
    <w:rsid w:val="00022320"/>
    <w:rsid w:val="000A2F02"/>
    <w:rsid w:val="001362DA"/>
    <w:rsid w:val="001C0CDC"/>
    <w:rsid w:val="00214FDE"/>
    <w:rsid w:val="00270678"/>
    <w:rsid w:val="002B6543"/>
    <w:rsid w:val="002B6D61"/>
    <w:rsid w:val="002D1CF6"/>
    <w:rsid w:val="002E1928"/>
    <w:rsid w:val="002F4DB1"/>
    <w:rsid w:val="00310C40"/>
    <w:rsid w:val="003119A4"/>
    <w:rsid w:val="00330060"/>
    <w:rsid w:val="003942AF"/>
    <w:rsid w:val="003D4B31"/>
    <w:rsid w:val="0041785D"/>
    <w:rsid w:val="00476689"/>
    <w:rsid w:val="00491383"/>
    <w:rsid w:val="004F72B2"/>
    <w:rsid w:val="0057576C"/>
    <w:rsid w:val="00591DDE"/>
    <w:rsid w:val="005D1847"/>
    <w:rsid w:val="005F3D22"/>
    <w:rsid w:val="006B1166"/>
    <w:rsid w:val="006C475A"/>
    <w:rsid w:val="006C6803"/>
    <w:rsid w:val="006C69CC"/>
    <w:rsid w:val="007323A2"/>
    <w:rsid w:val="00735AE9"/>
    <w:rsid w:val="007546FB"/>
    <w:rsid w:val="00763A0C"/>
    <w:rsid w:val="007E6623"/>
    <w:rsid w:val="008006D1"/>
    <w:rsid w:val="00854F39"/>
    <w:rsid w:val="008D0940"/>
    <w:rsid w:val="008F7855"/>
    <w:rsid w:val="00A56EA9"/>
    <w:rsid w:val="00A63F9B"/>
    <w:rsid w:val="00A961C2"/>
    <w:rsid w:val="00AB6E60"/>
    <w:rsid w:val="00AF1E59"/>
    <w:rsid w:val="00B03FD6"/>
    <w:rsid w:val="00B04D5D"/>
    <w:rsid w:val="00B36301"/>
    <w:rsid w:val="00BA3F21"/>
    <w:rsid w:val="00BD6420"/>
    <w:rsid w:val="00C3124D"/>
    <w:rsid w:val="00D5713D"/>
    <w:rsid w:val="00DD19EC"/>
    <w:rsid w:val="00DE007D"/>
    <w:rsid w:val="00E077EF"/>
    <w:rsid w:val="00E14545"/>
    <w:rsid w:val="00E557A7"/>
    <w:rsid w:val="00EA1BD1"/>
    <w:rsid w:val="00EB2F01"/>
    <w:rsid w:val="00F14A4D"/>
    <w:rsid w:val="00F8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0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0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0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Свидерская Ольга</cp:lastModifiedBy>
  <cp:revision>48</cp:revision>
  <cp:lastPrinted>2025-09-03T08:50:00Z</cp:lastPrinted>
  <dcterms:created xsi:type="dcterms:W3CDTF">2023-04-25T03:18:00Z</dcterms:created>
  <dcterms:modified xsi:type="dcterms:W3CDTF">2025-09-03T09:21:00Z</dcterms:modified>
</cp:coreProperties>
</file>