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2C" w:rsidRPr="009A792E" w:rsidRDefault="005B322C" w:rsidP="005B322C">
      <w:pPr>
        <w:ind w:firstLine="709"/>
        <w:jc w:val="both"/>
        <w:rPr>
          <w:color w:val="000000"/>
          <w:sz w:val="28"/>
          <w:szCs w:val="28"/>
        </w:rPr>
      </w:pPr>
      <w:r w:rsidRPr="009A792E">
        <w:rPr>
          <w:color w:val="000000"/>
          <w:sz w:val="28"/>
          <w:szCs w:val="28"/>
        </w:rPr>
        <w:t>«Администрация города Дивногорска доводит до сведения жителей информацию об итогах публичных слушаний, состоявшихся 13.</w:t>
      </w:r>
      <w:r>
        <w:rPr>
          <w:color w:val="000000"/>
          <w:sz w:val="28"/>
          <w:szCs w:val="28"/>
        </w:rPr>
        <w:t>02.2020 в 14-45</w:t>
      </w:r>
      <w:r w:rsidRPr="009A792E">
        <w:rPr>
          <w:color w:val="000000"/>
          <w:sz w:val="28"/>
          <w:szCs w:val="28"/>
        </w:rPr>
        <w:t xml:space="preserve"> часов, по адресу: г. Дивногорск, ул. Комсомольская, 2, </w:t>
      </w:r>
      <w:proofErr w:type="spellStart"/>
      <w:r w:rsidRPr="009A792E">
        <w:rPr>
          <w:color w:val="000000"/>
          <w:sz w:val="28"/>
          <w:szCs w:val="28"/>
        </w:rPr>
        <w:t>каб</w:t>
      </w:r>
      <w:proofErr w:type="spellEnd"/>
      <w:r w:rsidRPr="009A792E">
        <w:rPr>
          <w:color w:val="000000"/>
          <w:sz w:val="28"/>
          <w:szCs w:val="28"/>
        </w:rPr>
        <w:t>. 400,  по вопросу изменения разрешенного использования земельн</w:t>
      </w:r>
      <w:r>
        <w:rPr>
          <w:color w:val="000000"/>
          <w:sz w:val="28"/>
          <w:szCs w:val="28"/>
        </w:rPr>
        <w:t>ого участка площадью 700</w:t>
      </w:r>
      <w:r w:rsidRPr="009A792E">
        <w:rPr>
          <w:color w:val="000000"/>
          <w:sz w:val="28"/>
          <w:szCs w:val="28"/>
        </w:rPr>
        <w:t>,0 кв. м, с кадастровым номером 24:46:</w:t>
      </w:r>
      <w:r>
        <w:rPr>
          <w:color w:val="000000"/>
          <w:sz w:val="28"/>
          <w:szCs w:val="28"/>
        </w:rPr>
        <w:t>5101001:42</w:t>
      </w:r>
      <w:r w:rsidRPr="009A792E">
        <w:rPr>
          <w:color w:val="000000"/>
          <w:sz w:val="28"/>
          <w:szCs w:val="28"/>
        </w:rPr>
        <w:t xml:space="preserve">, расположенного по адресу: Красноярский край, </w:t>
      </w:r>
      <w:r>
        <w:rPr>
          <w:sz w:val="28"/>
          <w:szCs w:val="28"/>
        </w:rPr>
        <w:t>г. Дивногорск, район</w:t>
      </w:r>
      <w:r w:rsidRPr="009A792E">
        <w:rPr>
          <w:sz w:val="28"/>
          <w:szCs w:val="28"/>
        </w:rPr>
        <w:t xml:space="preserve"> пос. Манский (земли сельскохозяйственного назначения).</w:t>
      </w:r>
      <w:r w:rsidRPr="009A792E">
        <w:rPr>
          <w:color w:val="000000"/>
          <w:sz w:val="28"/>
          <w:szCs w:val="28"/>
        </w:rPr>
        <w:t xml:space="preserve"> Испрашиваемый вид разрешенного использования земельного участка – «ведение садоводства». По результатам публичных слушаний принято решение: </w:t>
      </w:r>
    </w:p>
    <w:p w:rsidR="005B322C" w:rsidRPr="009A792E" w:rsidRDefault="005B322C" w:rsidP="005B322C">
      <w:pPr>
        <w:ind w:firstLine="709"/>
        <w:jc w:val="both"/>
        <w:rPr>
          <w:color w:val="000000"/>
          <w:sz w:val="28"/>
          <w:szCs w:val="28"/>
        </w:rPr>
      </w:pPr>
      <w:r w:rsidRPr="009A792E">
        <w:rPr>
          <w:color w:val="000000"/>
          <w:sz w:val="28"/>
          <w:szCs w:val="28"/>
        </w:rPr>
        <w:t xml:space="preserve">рекомендовать к изменению разрешенный вид использования земельного участка </w:t>
      </w:r>
      <w:proofErr w:type="gramStart"/>
      <w:r w:rsidRPr="009A792E">
        <w:rPr>
          <w:color w:val="000000"/>
          <w:sz w:val="28"/>
          <w:szCs w:val="28"/>
        </w:rPr>
        <w:t>с</w:t>
      </w:r>
      <w:proofErr w:type="gramEnd"/>
      <w:r w:rsidRPr="009A792E">
        <w:rPr>
          <w:color w:val="000000"/>
          <w:sz w:val="28"/>
          <w:szCs w:val="28"/>
        </w:rPr>
        <w:t xml:space="preserve"> «</w:t>
      </w:r>
      <w:proofErr w:type="gramStart"/>
      <w:r w:rsidRPr="009A792E"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эксплуатации дачи</w:t>
      </w:r>
      <w:r w:rsidRPr="009A792E">
        <w:rPr>
          <w:color w:val="000000"/>
          <w:sz w:val="28"/>
          <w:szCs w:val="28"/>
        </w:rPr>
        <w:t>» на «ведение садоводства».</w:t>
      </w:r>
    </w:p>
    <w:p w:rsidR="005B322C" w:rsidRPr="009A792E" w:rsidRDefault="005B322C" w:rsidP="005B322C">
      <w:pPr>
        <w:ind w:firstLine="709"/>
        <w:jc w:val="both"/>
        <w:rPr>
          <w:color w:val="000000"/>
          <w:sz w:val="28"/>
          <w:szCs w:val="28"/>
        </w:rPr>
      </w:pPr>
      <w:r w:rsidRPr="009A792E">
        <w:rPr>
          <w:color w:val="000000"/>
          <w:sz w:val="28"/>
          <w:szCs w:val="28"/>
        </w:rPr>
        <w:t>Решение, принятое на публичных слушаниях, носит рекомендательный характер.</w:t>
      </w:r>
    </w:p>
    <w:p w:rsidR="00234283" w:rsidRDefault="005B322C">
      <w:bookmarkStart w:id="0" w:name="_GoBack"/>
      <w:bookmarkEnd w:id="0"/>
    </w:p>
    <w:sectPr w:rsidR="0023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22"/>
    <w:rsid w:val="001F21F1"/>
    <w:rsid w:val="005B322C"/>
    <w:rsid w:val="00962022"/>
    <w:rsid w:val="00C6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</dc:creator>
  <cp:keywords/>
  <dc:description/>
  <cp:lastModifiedBy>makarova</cp:lastModifiedBy>
  <cp:revision>2</cp:revision>
  <dcterms:created xsi:type="dcterms:W3CDTF">2020-02-17T03:28:00Z</dcterms:created>
  <dcterms:modified xsi:type="dcterms:W3CDTF">2020-02-17T03:28:00Z</dcterms:modified>
</cp:coreProperties>
</file>