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8" w:rsidRPr="0036526A" w:rsidRDefault="001E5768" w:rsidP="001E57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                           </w:t>
      </w:r>
    </w:p>
    <w:p w:rsidR="001E5768" w:rsidRPr="0036526A" w:rsidRDefault="001E5768" w:rsidP="001E57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1E5768" w:rsidRPr="0036526A" w:rsidRDefault="001E5768" w:rsidP="001E57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1E5768" w:rsidRPr="0036526A" w:rsidRDefault="001E5768" w:rsidP="001E5768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1E5768" w:rsidRPr="0036526A" w:rsidRDefault="0007432E" w:rsidP="001E57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  26</w:t>
      </w:r>
      <w:r w:rsidR="001E5768" w:rsidRPr="003652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8613DA" w:rsidRPr="0036526A">
        <w:rPr>
          <w:rFonts w:ascii="Arial" w:eastAsia="Times New Roman" w:hAnsi="Arial" w:cs="Arial"/>
          <w:sz w:val="24"/>
          <w:szCs w:val="24"/>
          <w:lang w:eastAsia="ru-RU"/>
        </w:rPr>
        <w:t>.2020</w:t>
      </w:r>
      <w:r w:rsidR="001E5768"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E5768"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г. Дивногорск                       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E5768"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53-338 </w:t>
      </w:r>
      <w:r w:rsidR="001E5768" w:rsidRPr="0036526A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>О проведении публичных слушаний</w:t>
      </w: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>по проекту решения городского Совета депутатов</w:t>
      </w: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«О внесении изменений и дополнений в Устав 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муниципального</w:t>
      </w:r>
      <w:proofErr w:type="gramEnd"/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>образования город Дивного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асноярского края» </w:t>
      </w: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36526A" w:rsidRDefault="001E5768" w:rsidP="001E5768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С целью приведения положений Устава муниципального образования 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требованиями федерального и краевого законодательства, на основании статей 28, 44 Федерального закона от 06.10.2003 №131-ФЗ «Об общих принципах организации местного самоуправления в Российской Федерации», статей 18, 63, 64 Устава города Дивногорска, </w:t>
      </w:r>
      <w:r w:rsidRPr="0036526A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городской </w:t>
      </w:r>
      <w:r w:rsidRPr="0036526A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Совет депутатов </w:t>
      </w:r>
      <w:r w:rsidRPr="0036526A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>1. Вынести для обсуждения на публичных слушаниях проект решения «О внесении изменений и дополнений в Устав муниципального образования город Дивного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>асноярского края» согласно приложению.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 xml:space="preserve">Опубликовать проект решения в газете «Огни Енисея» и 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разместить</w:t>
      </w: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его</w:t>
      </w:r>
      <w:proofErr w:type="gramEnd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 официальном сайте администрации города Дивногорска в информационно-телекоммуникационной сети </w:t>
      </w:r>
      <w:r w:rsidR="009736F8"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общего пользования </w:t>
      </w: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Интернет.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>2. Назначить публичные слушания по вопросу: «О проекте решения городского Совета депутатов «О внесении изменений и дополнений в Устав муниципального образования город Дивного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>асноярского края» на 1</w:t>
      </w:r>
      <w:r w:rsidR="008613DA" w:rsidRPr="0036526A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736F8" w:rsidRPr="0036526A">
        <w:rPr>
          <w:rFonts w:ascii="Arial" w:eastAsia="Calibri" w:hAnsi="Arial" w:cs="Arial"/>
          <w:sz w:val="24"/>
          <w:szCs w:val="24"/>
          <w:lang w:eastAsia="ru-RU"/>
        </w:rPr>
        <w:t>марта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20</w:t>
      </w:r>
      <w:r w:rsidR="009736F8" w:rsidRPr="0036526A"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года в 16.00 часов.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 xml:space="preserve">Место проведения: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>, ул. Комсомольская,</w:t>
      </w:r>
      <w:r w:rsidR="00FE3066" w:rsidRPr="0036526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2, зал заседаний.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>3. Для организации и проведения публичных слушаний сформировать комиссию в следующем составе:</w:t>
      </w:r>
    </w:p>
    <w:p w:rsidR="001E5768" w:rsidRPr="0036526A" w:rsidRDefault="001E5768" w:rsidP="009736F8">
      <w:pPr>
        <w:numPr>
          <w:ilvl w:val="0"/>
          <w:numId w:val="1"/>
        </w:numPr>
        <w:tabs>
          <w:tab w:val="clear" w:pos="375"/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>Мурашов Ю.И. - Председатель городского Совета депутатов, председатель публичных слушаний.</w:t>
      </w:r>
    </w:p>
    <w:p w:rsidR="001E5768" w:rsidRPr="0036526A" w:rsidRDefault="001E5768" w:rsidP="009736F8">
      <w:pPr>
        <w:numPr>
          <w:ilvl w:val="0"/>
          <w:numId w:val="1"/>
        </w:numPr>
        <w:tabs>
          <w:tab w:val="clear" w:pos="375"/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Паршелист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В.М. - депутат городского Совета депутатов, председатель постоянной комиссии по законности, правопорядку, защите прав граждан и информационной политике.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3)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Саттаров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Н.С. - депутат городского Совета депутатов.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4)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Леус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Е.В.- депутат городского Совета депутатов.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5)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Кудашова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С.В.- начальник отдела правового и кадрового обеспечения администрации города  (по согласованию).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Любаневич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Ю.Н. - консультант-юрист городского Совета депутатов, секретарь публичных слушаний.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7)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Сморгон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А.Л. – председатель Общественной палаты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>ивногорска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 (по согласованию).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 xml:space="preserve">4. Назначить депутата 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Паршелиста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В.М. - докладчиком по вопросу, обсуждаемому на публичных слушаниях.</w:t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>5. Пригласить для участия в публичных слушаниях жителей муниципального образования, обладающих избирательным правом, Главу города, представителей администрации города, органов государственной власти, юридических лиц, общественных организаций и средств массовой информации города.</w:t>
      </w:r>
    </w:p>
    <w:p w:rsidR="001E5768" w:rsidRPr="0036526A" w:rsidRDefault="001E5768" w:rsidP="001E57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lastRenderedPageBreak/>
        <w:tab/>
        <w:t xml:space="preserve">6. 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Поручить Председателю городского Совета депутатов (Мурашов Ю.И.) обеспечить официальную публикацию в газете «Огни Енисея» извещения граждан о проведении публичных слушаний с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одновременным опубликованием установленного городским Советом депутатов порядка учета предложений по проекту нормативного правового акта, а также порядка участия граждан в его обсуждении и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проекта решения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городского Совета депутатов «О внесении изменений и дополнений в Устав муниципального образования город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Дивного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>асноярского края»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5768" w:rsidRPr="0036526A" w:rsidRDefault="001E5768" w:rsidP="001E5768">
      <w:pPr>
        <w:keepNext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7. Настоящее решение </w:t>
      </w:r>
      <w:r w:rsidR="00347D8A" w:rsidRPr="0036526A">
        <w:rPr>
          <w:rFonts w:ascii="Arial" w:eastAsia="Calibri" w:hAnsi="Arial" w:cs="Arial"/>
          <w:bCs/>
          <w:sz w:val="24"/>
          <w:szCs w:val="24"/>
          <w:lang w:eastAsia="ru-RU"/>
        </w:rPr>
        <w:t>вступает в силу</w:t>
      </w:r>
      <w:r w:rsidR="00347D8A" w:rsidRPr="0036526A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="00347D8A"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="00347D8A" w:rsidRPr="0036526A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подлежит размещению в информационно-телекоммуникационной сети </w:t>
      </w:r>
      <w:r w:rsidR="00347D8A" w:rsidRPr="0036526A">
        <w:rPr>
          <w:rFonts w:ascii="Arial" w:eastAsia="Calibri" w:hAnsi="Arial" w:cs="Arial"/>
          <w:bCs/>
          <w:sz w:val="24"/>
          <w:szCs w:val="24"/>
          <w:lang w:eastAsia="ru-RU"/>
        </w:rPr>
        <w:t>«</w:t>
      </w: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Интернет</w:t>
      </w:r>
      <w:r w:rsidR="00347D8A" w:rsidRPr="0036526A">
        <w:rPr>
          <w:rFonts w:ascii="Arial" w:eastAsia="Calibri" w:hAnsi="Arial" w:cs="Arial"/>
          <w:bCs/>
          <w:sz w:val="24"/>
          <w:szCs w:val="24"/>
          <w:lang w:eastAsia="ru-RU"/>
        </w:rPr>
        <w:t>»</w:t>
      </w: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 официальном сайте администрации города Дивногорска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1E5768" w:rsidRPr="0036526A" w:rsidRDefault="001E5768" w:rsidP="001E5768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1E5768" w:rsidRPr="0036526A" w:rsidRDefault="001E5768" w:rsidP="001E5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>Глава города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</w:t>
      </w:r>
      <w:r w:rsidR="00BF2F1A" w:rsidRPr="0036526A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proofErr w:type="spellStart"/>
      <w:r w:rsidR="00BF2F1A" w:rsidRPr="0036526A">
        <w:rPr>
          <w:rFonts w:ascii="Arial" w:eastAsia="Calibri" w:hAnsi="Arial" w:cs="Arial"/>
          <w:sz w:val="24"/>
          <w:szCs w:val="24"/>
          <w:lang w:eastAsia="ru-RU"/>
        </w:rPr>
        <w:t>С.И.Егоров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E5768" w:rsidRPr="0036526A" w:rsidRDefault="001E5768" w:rsidP="001E576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8061B3" w:rsidRPr="0036526A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</w:t>
      </w:r>
      <w:r w:rsidR="0007432E"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         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Приложение к решению </w:t>
      </w:r>
    </w:p>
    <w:p w:rsidR="008061B3" w:rsidRPr="0036526A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 w:rsidR="0007432E" w:rsidRPr="0036526A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7432E"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городского Совета депутатов</w:t>
      </w:r>
    </w:p>
    <w:p w:rsidR="008061B3" w:rsidRPr="0036526A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 w:rsidR="0007432E"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07432E" w:rsidRPr="0036526A">
        <w:rPr>
          <w:rFonts w:ascii="Arial" w:eastAsia="Calibri" w:hAnsi="Arial" w:cs="Arial"/>
          <w:sz w:val="24"/>
          <w:szCs w:val="24"/>
          <w:lang w:eastAsia="ru-RU"/>
        </w:rPr>
        <w:t>26.02.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2020 №</w:t>
      </w:r>
      <w:r w:rsidR="0007432E" w:rsidRPr="0036526A">
        <w:rPr>
          <w:rFonts w:ascii="Arial" w:eastAsia="Calibri" w:hAnsi="Arial" w:cs="Arial"/>
          <w:sz w:val="24"/>
          <w:szCs w:val="24"/>
          <w:lang w:eastAsia="ru-RU"/>
        </w:rPr>
        <w:t xml:space="preserve"> 53-338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-ГС                                                                  </w:t>
      </w:r>
    </w:p>
    <w:p w:rsidR="008061B3" w:rsidRPr="0036526A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8061B3" w:rsidRPr="0036526A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Красноярский край</w:t>
      </w:r>
      <w:r w:rsidRPr="0036526A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Проект                         </w:t>
      </w:r>
    </w:p>
    <w:p w:rsidR="008061B3" w:rsidRPr="0036526A" w:rsidRDefault="008061B3" w:rsidP="008061B3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    </w:t>
      </w:r>
    </w:p>
    <w:p w:rsidR="008061B3" w:rsidRPr="0036526A" w:rsidRDefault="008061B3" w:rsidP="008061B3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36526A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36526A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8061B3" w:rsidRPr="0036526A" w:rsidRDefault="008061B3" w:rsidP="008061B3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6526A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36526A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8061B3" w:rsidRPr="0036526A" w:rsidRDefault="008061B3" w:rsidP="008061B3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3652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8061B3" w:rsidRPr="0036526A" w:rsidRDefault="008061B3" w:rsidP="008061B3">
      <w:pPr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    _______2020             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36526A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36526A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36526A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                              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№__________-ГС</w:t>
      </w:r>
    </w:p>
    <w:p w:rsidR="008061B3" w:rsidRPr="0036526A" w:rsidRDefault="008061B3" w:rsidP="008061B3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8061B3" w:rsidRPr="0036526A" w:rsidRDefault="008061B3" w:rsidP="008061B3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О внесении изменений и дополнений в Устав </w:t>
      </w:r>
      <w:proofErr w:type="gramStart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муниципального</w:t>
      </w:r>
      <w:proofErr w:type="gramEnd"/>
    </w:p>
    <w:p w:rsidR="008061B3" w:rsidRPr="0036526A" w:rsidRDefault="008061B3" w:rsidP="008061B3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образования город Дивного</w:t>
      </w:r>
      <w:proofErr w:type="gramStart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асноярского края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</w:p>
    <w:p w:rsidR="008061B3" w:rsidRPr="0036526A" w:rsidRDefault="008061B3" w:rsidP="008061B3">
      <w:pPr>
        <w:spacing w:after="1" w:line="220" w:lineRule="atLeast"/>
        <w:jc w:val="both"/>
        <w:rPr>
          <w:rFonts w:ascii="Arial" w:eastAsia="Calibri" w:hAnsi="Arial" w:cs="Arial"/>
          <w:b/>
          <w:spacing w:val="6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pacing w:val="4"/>
          <w:sz w:val="24"/>
          <w:szCs w:val="24"/>
          <w:lang w:eastAsia="ru-RU"/>
        </w:rPr>
        <w:tab/>
      </w:r>
      <w:proofErr w:type="gramStart"/>
      <w:r w:rsidRPr="0036526A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С целью приведения отдельных положений Устава муниципального образования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г. Дивногорск Красноярского края в соответствие с требованиями Федерального закона от 06.10.2003 года №131-ФЗ «Об общих </w:t>
      </w:r>
      <w:r w:rsidRPr="0036526A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принципах организации местного самоуправления в Российской </w:t>
      </w:r>
      <w:r w:rsidRPr="0036526A">
        <w:rPr>
          <w:rFonts w:ascii="Arial" w:eastAsia="Calibri" w:hAnsi="Arial" w:cs="Arial"/>
          <w:spacing w:val="5"/>
          <w:sz w:val="24"/>
          <w:szCs w:val="24"/>
          <w:lang w:eastAsia="ru-RU"/>
        </w:rPr>
        <w:t>Федерации» (в редакции от 01.05.2019 № 87-ФЗ, 26.07.2019 № 226-ФЗ, 26.07.2019 № 228-ФЗ, 02.08.2019 № 283-ФЗ, 16.12.2019 № 432-ФЗ)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36526A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руководствуясь статьями 26, 63 Устава города, городской </w:t>
      </w:r>
      <w:r w:rsidRPr="0036526A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Совет депутатов </w:t>
      </w:r>
      <w:r w:rsidRPr="0036526A">
        <w:rPr>
          <w:rFonts w:ascii="Arial" w:eastAsia="Calibri" w:hAnsi="Arial" w:cs="Arial"/>
          <w:b/>
          <w:spacing w:val="6"/>
          <w:sz w:val="24"/>
          <w:szCs w:val="24"/>
          <w:lang w:eastAsia="ru-RU"/>
        </w:rPr>
        <w:t>РЕШИЛ:</w:t>
      </w:r>
      <w:proofErr w:type="gramEnd"/>
    </w:p>
    <w:p w:rsidR="008061B3" w:rsidRPr="0036526A" w:rsidRDefault="008061B3" w:rsidP="008061B3">
      <w:pPr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061B3" w:rsidRPr="0036526A" w:rsidRDefault="008061B3" w:rsidP="008061B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В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нести в Устав муниципального образования </w:t>
      </w:r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рск  Кр</w:t>
      </w:r>
      <w:proofErr w:type="gramEnd"/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асноярского края (далее – Устав) следующие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изменения и дополнения: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</w:r>
      <w:r w:rsidRPr="0036526A">
        <w:rPr>
          <w:rFonts w:ascii="Arial" w:hAnsi="Arial" w:cs="Arial"/>
          <w:b/>
          <w:sz w:val="24"/>
          <w:szCs w:val="24"/>
        </w:rPr>
        <w:t>1.1.Титульный лист Устава изложить в новой редакции: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hAnsi="Arial" w:cs="Arial"/>
          <w:b/>
          <w:sz w:val="24"/>
          <w:szCs w:val="24"/>
        </w:rPr>
        <w:t>«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Устав муниципального образования городской округ </w:t>
      </w:r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рск  Кр</w:t>
      </w:r>
      <w:proofErr w:type="gramEnd"/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асноярского края»;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 xml:space="preserve"> </w:t>
      </w:r>
      <w:r w:rsidRPr="0036526A">
        <w:rPr>
          <w:rFonts w:ascii="Arial" w:hAnsi="Arial" w:cs="Arial"/>
          <w:sz w:val="24"/>
          <w:szCs w:val="24"/>
        </w:rPr>
        <w:tab/>
      </w:r>
      <w:r w:rsidRPr="0036526A">
        <w:rPr>
          <w:rFonts w:ascii="Arial" w:hAnsi="Arial" w:cs="Arial"/>
          <w:b/>
          <w:sz w:val="24"/>
          <w:szCs w:val="24"/>
        </w:rPr>
        <w:t>1.2. Статью 1 Устава изложить в новой редакции:</w:t>
      </w:r>
      <w:r w:rsidRPr="0036526A">
        <w:rPr>
          <w:rFonts w:ascii="Arial" w:hAnsi="Arial" w:cs="Arial"/>
          <w:sz w:val="24"/>
          <w:szCs w:val="24"/>
        </w:rPr>
        <w:t xml:space="preserve"> 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«Статья 1. Устав муниципального образования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городской округ 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асноярского края.</w:t>
      </w:r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Устав городского округа является нормативным правовым актом, регулирующим организацию и осуществление местного самоуправления на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территории муниципального образования 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городской округ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рск </w:t>
      </w:r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Кр</w:t>
      </w:r>
      <w:proofErr w:type="gramEnd"/>
      <w:r w:rsidRPr="0036526A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асноярского края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в интересах населения с учетом исторических и иных местных традиций. Все другие акты, принимаемые органами местного самоуправления, не должны противоречить данному Уставу, действующему законодательству Российской Федерации и Красноярского края.</w:t>
      </w:r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>2. Устав подлежит государственной регистрации в порядке, установленном действующим законодательством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</w:r>
      <w:r w:rsidRPr="0036526A">
        <w:rPr>
          <w:rFonts w:ascii="Arial" w:hAnsi="Arial" w:cs="Arial"/>
          <w:b/>
          <w:sz w:val="24"/>
          <w:szCs w:val="24"/>
        </w:rPr>
        <w:t>1.3. Статью 2 Устава изложить в новой редакции:</w:t>
      </w:r>
      <w:r w:rsidRPr="0036526A">
        <w:rPr>
          <w:rFonts w:ascii="Arial" w:hAnsi="Arial" w:cs="Arial"/>
          <w:sz w:val="24"/>
          <w:szCs w:val="24"/>
        </w:rPr>
        <w:t xml:space="preserve">  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hAnsi="Arial" w:cs="Arial"/>
          <w:sz w:val="24"/>
          <w:szCs w:val="24"/>
        </w:rPr>
        <w:t xml:space="preserve">   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«Статья 2. </w:t>
      </w:r>
      <w:r w:rsidRPr="0036526A">
        <w:rPr>
          <w:rFonts w:ascii="Arial" w:eastAsia="Calibri" w:hAnsi="Arial" w:cs="Arial"/>
          <w:sz w:val="24"/>
          <w:szCs w:val="24"/>
        </w:rPr>
        <w:t>Наименование муниципального образования.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061B3" w:rsidRPr="0036526A" w:rsidRDefault="008061B3" w:rsidP="008061B3">
      <w:pPr>
        <w:pStyle w:val="a9"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rFonts w:ascii="Arial" w:hAnsi="Arial" w:cs="Arial"/>
        </w:rPr>
      </w:pPr>
      <w:r w:rsidRPr="0036526A">
        <w:rPr>
          <w:rFonts w:ascii="Arial" w:eastAsia="Calibri" w:hAnsi="Arial" w:cs="Arial"/>
        </w:rPr>
        <w:t>Полное наименование муниципального образования -</w:t>
      </w:r>
      <w:r w:rsidRPr="0036526A">
        <w:rPr>
          <w:rFonts w:ascii="Arial" w:hAnsi="Arial" w:cs="Arial"/>
        </w:rPr>
        <w:t xml:space="preserve"> </w:t>
      </w:r>
      <w:r w:rsidRPr="0036526A">
        <w:rPr>
          <w:rFonts w:ascii="Arial" w:eastAsia="Calibri" w:hAnsi="Arial" w:cs="Arial"/>
        </w:rPr>
        <w:t>«городской округ</w:t>
      </w:r>
      <w:r w:rsidRPr="0036526A">
        <w:rPr>
          <w:rFonts w:ascii="Arial" w:hAnsi="Arial" w:cs="Arial"/>
        </w:rPr>
        <w:t xml:space="preserve"> город Дивного</w:t>
      </w:r>
      <w:proofErr w:type="gramStart"/>
      <w:r w:rsidRPr="0036526A">
        <w:rPr>
          <w:rFonts w:ascii="Arial" w:hAnsi="Arial" w:cs="Arial"/>
        </w:rPr>
        <w:t>рск Кр</w:t>
      </w:r>
      <w:proofErr w:type="gramEnd"/>
      <w:r w:rsidRPr="0036526A">
        <w:rPr>
          <w:rFonts w:ascii="Arial" w:hAnsi="Arial" w:cs="Arial"/>
        </w:rPr>
        <w:t>асноярского края».</w:t>
      </w:r>
    </w:p>
    <w:p w:rsidR="008061B3" w:rsidRPr="0036526A" w:rsidRDefault="008061B3" w:rsidP="008061B3">
      <w:pPr>
        <w:pStyle w:val="a9"/>
        <w:ind w:left="0"/>
        <w:jc w:val="both"/>
        <w:rPr>
          <w:rFonts w:ascii="Arial" w:eastAsia="Calibri" w:hAnsi="Arial" w:cs="Arial"/>
        </w:rPr>
      </w:pPr>
      <w:r w:rsidRPr="0036526A">
        <w:rPr>
          <w:rFonts w:ascii="Arial" w:hAnsi="Arial" w:cs="Arial"/>
        </w:rPr>
        <w:t xml:space="preserve"> </w:t>
      </w:r>
      <w:r w:rsidRPr="0036526A">
        <w:rPr>
          <w:rFonts w:ascii="Arial" w:hAnsi="Arial" w:cs="Arial"/>
        </w:rPr>
        <w:tab/>
        <w:t>Сокращенные наименования - «город Дивного</w:t>
      </w:r>
      <w:proofErr w:type="gramStart"/>
      <w:r w:rsidRPr="0036526A">
        <w:rPr>
          <w:rFonts w:ascii="Arial" w:hAnsi="Arial" w:cs="Arial"/>
        </w:rPr>
        <w:t>рск Кр</w:t>
      </w:r>
      <w:proofErr w:type="gramEnd"/>
      <w:r w:rsidRPr="0036526A">
        <w:rPr>
          <w:rFonts w:ascii="Arial" w:hAnsi="Arial" w:cs="Arial"/>
        </w:rPr>
        <w:t>асноярского края» и «город Дивногорск».</w:t>
      </w:r>
      <w:r w:rsidRPr="0036526A">
        <w:rPr>
          <w:rFonts w:ascii="Arial" w:eastAsia="Calibri" w:hAnsi="Arial" w:cs="Arial"/>
        </w:rPr>
        <w:t xml:space="preserve"> Данные наименования равнозначны.</w:t>
      </w:r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Территорию муниципального образования г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ородской округ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город Дивногорск Красноярского края (далее – городской округ) составляют исторически сложившиеся земли городского населенного пункта города Дивногорска, прилегающие к нему земли общего пользования,</w:t>
      </w:r>
      <w:r w:rsidRPr="0036526A">
        <w:rPr>
          <w:rFonts w:ascii="Arial" w:hAnsi="Arial" w:cs="Arial"/>
          <w:sz w:val="24"/>
          <w:szCs w:val="24"/>
        </w:rPr>
        <w:t xml:space="preserve"> земли рекреационного назначения, земли для развития городского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территория сельских населенных пунктов: поселок </w:t>
      </w:r>
      <w:proofErr w:type="spell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Бахта</w:t>
      </w:r>
      <w:proofErr w:type="spell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, поселок Верхняя Бирюса, поселок </w:t>
      </w:r>
      <w:proofErr w:type="spell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Манский</w:t>
      </w:r>
      <w:proofErr w:type="spell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, село Овсянка, поселок </w:t>
      </w:r>
      <w:proofErr w:type="spell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Слизнево</w:t>
      </w:r>
      <w:proofErr w:type="spell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, поселок </w:t>
      </w:r>
      <w:proofErr w:type="spell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Усть-Мана</w:t>
      </w:r>
      <w:proofErr w:type="spell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, поселок Хмельники. </w:t>
      </w:r>
      <w:proofErr w:type="gramEnd"/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>Центром муниципального образования является город Дивногорск - город краевого значения (Указ Президиума Верховного Совета РСФСР от 01 февраля 1963 года №61).</w:t>
      </w:r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3. Изменение границ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законом Красноярского края по инициативе населения, органов местного самоуправления, органов государственной власти края, федеральных органов государственной власти в соответствии с федеральным законодательством. </w:t>
      </w:r>
    </w:p>
    <w:p w:rsidR="008061B3" w:rsidRPr="0036526A" w:rsidRDefault="008061B3" w:rsidP="008061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hAnsi="Arial" w:cs="Arial"/>
          <w:sz w:val="24"/>
          <w:szCs w:val="24"/>
        </w:rPr>
        <w:t>Изменение границ городского округа, влекущее отнесение территорий населенных пунктов, входящих в состав городского округа, к территориям поселений соответствующих муниципальных районов, осуществляется с согласия населения поселений и городского округа, выраженного городским Советом депутатов,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36526A">
        <w:rPr>
          <w:rFonts w:ascii="Arial" w:hAnsi="Arial" w:cs="Arial"/>
          <w:bCs/>
          <w:sz w:val="24"/>
          <w:szCs w:val="24"/>
        </w:rPr>
        <w:t xml:space="preserve"> Г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ородской округ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26A">
        <w:rPr>
          <w:rFonts w:ascii="Arial" w:hAnsi="Arial" w:cs="Arial"/>
          <w:bCs/>
          <w:sz w:val="24"/>
          <w:szCs w:val="24"/>
        </w:rPr>
        <w:t>в соответствии с федеральным законодательством и геральдическими правилами устанавливает официальные символы - герб и флаг, отражающие исторические, культурные, национальные и иные местные традиции и особенности.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6526A">
        <w:rPr>
          <w:rFonts w:ascii="Arial" w:hAnsi="Arial" w:cs="Arial"/>
          <w:bCs/>
          <w:sz w:val="24"/>
          <w:szCs w:val="24"/>
        </w:rPr>
        <w:t xml:space="preserve">  Официальные символы г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26A">
        <w:rPr>
          <w:rFonts w:ascii="Arial" w:hAnsi="Arial" w:cs="Arial"/>
          <w:bCs/>
          <w:sz w:val="24"/>
          <w:szCs w:val="24"/>
        </w:rPr>
        <w:t>подлежат государственной регистрации в порядке, установленном федеральным законодательством.</w:t>
      </w:r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hAnsi="Arial" w:cs="Arial"/>
          <w:bCs/>
          <w:sz w:val="24"/>
          <w:szCs w:val="24"/>
        </w:rPr>
        <w:t>Официальные символы г</w:t>
      </w:r>
      <w:r w:rsidRPr="0036526A">
        <w:rPr>
          <w:rFonts w:ascii="Arial" w:eastAsia="Calibri" w:hAnsi="Arial" w:cs="Arial"/>
          <w:sz w:val="24"/>
          <w:szCs w:val="24"/>
          <w:lang w:eastAsia="ru-RU"/>
        </w:rPr>
        <w:t>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26A">
        <w:rPr>
          <w:rFonts w:ascii="Arial" w:hAnsi="Arial" w:cs="Arial"/>
          <w:bCs/>
          <w:sz w:val="24"/>
          <w:szCs w:val="24"/>
        </w:rPr>
        <w:t>и порядок официального использования указанных символов устанавливаются решением городского Совета депутатов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061B3" w:rsidRPr="0036526A" w:rsidRDefault="008061B3" w:rsidP="008061B3">
      <w:pPr>
        <w:pStyle w:val="a9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</w:rPr>
      </w:pPr>
    </w:p>
    <w:p w:rsidR="008061B3" w:rsidRPr="0036526A" w:rsidRDefault="008061B3" w:rsidP="008061B3">
      <w:pPr>
        <w:pStyle w:val="a9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</w:rPr>
      </w:pPr>
      <w:r w:rsidRPr="0036526A">
        <w:rPr>
          <w:rFonts w:ascii="Arial" w:eastAsia="Calibri" w:hAnsi="Arial" w:cs="Arial"/>
          <w:b/>
        </w:rPr>
        <w:t>1.4.</w:t>
      </w:r>
      <w:r w:rsidRPr="0036526A">
        <w:rPr>
          <w:rFonts w:ascii="Arial" w:hAnsi="Arial" w:cs="Arial"/>
          <w:b/>
        </w:rPr>
        <w:t xml:space="preserve"> Наименование статьи 7 изложить в новой редакции: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526A">
        <w:rPr>
          <w:rFonts w:ascii="Arial" w:hAnsi="Arial" w:cs="Arial"/>
          <w:sz w:val="24"/>
          <w:szCs w:val="24"/>
        </w:rPr>
        <w:t>«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7. Вопросы местного значения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proofErr w:type="gramStart"/>
      <w:r w:rsidRPr="0036526A">
        <w:rPr>
          <w:rFonts w:ascii="Arial" w:hAnsi="Arial" w:cs="Arial"/>
          <w:sz w:val="24"/>
          <w:szCs w:val="24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hAnsi="Arial" w:cs="Arial"/>
          <w:b/>
          <w:sz w:val="24"/>
          <w:szCs w:val="24"/>
        </w:rPr>
        <w:t xml:space="preserve">1.5. В статье 7: 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hAnsi="Arial" w:cs="Arial"/>
          <w:b/>
          <w:sz w:val="24"/>
          <w:szCs w:val="24"/>
        </w:rPr>
        <w:t xml:space="preserve">а) подпункты 26 и 33 изложить в новой редакции: 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526A">
        <w:rPr>
          <w:rFonts w:ascii="Arial" w:hAnsi="Arial" w:cs="Arial"/>
          <w:b/>
          <w:sz w:val="24"/>
          <w:szCs w:val="24"/>
        </w:rPr>
        <w:t>«</w:t>
      </w:r>
      <w:r w:rsidRPr="0036526A">
        <w:rPr>
          <w:rFonts w:ascii="Arial" w:hAnsi="Arial" w:cs="Arial"/>
          <w:sz w:val="24"/>
          <w:szCs w:val="24"/>
        </w:rPr>
        <w:t xml:space="preserve">26)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</w:t>
      </w:r>
      <w:r w:rsidRPr="0036526A">
        <w:rPr>
          <w:rFonts w:ascii="Arial" w:hAnsi="Arial" w:cs="Arial"/>
          <w:sz w:val="24"/>
          <w:szCs w:val="24"/>
        </w:rPr>
        <w:lastRenderedPageBreak/>
        <w:t xml:space="preserve">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8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36526A">
          <w:rPr>
            <w:rFonts w:ascii="Arial" w:hAnsi="Arial" w:cs="Arial"/>
            <w:sz w:val="24"/>
            <w:szCs w:val="24"/>
          </w:rPr>
          <w:t>кодексом</w:t>
        </w:r>
      </w:hyperlink>
      <w:r w:rsidRPr="0036526A">
        <w:rPr>
          <w:rFonts w:ascii="Arial" w:hAnsi="Arial" w:cs="Arial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36526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6526A">
        <w:rPr>
          <w:rFonts w:ascii="Arial" w:hAnsi="Arial" w:cs="Arial"/>
          <w:sz w:val="24"/>
          <w:szCs w:val="24"/>
        </w:rPr>
        <w:t xml:space="preserve">расположенных на территории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</w:t>
      </w:r>
      <w:hyperlink r:id="rId9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36526A">
          <w:rPr>
            <w:rFonts w:ascii="Arial" w:hAnsi="Arial" w:cs="Arial"/>
            <w:sz w:val="24"/>
            <w:szCs w:val="24"/>
          </w:rPr>
          <w:t>кодексом</w:t>
        </w:r>
      </w:hyperlink>
      <w:r w:rsidRPr="0036526A">
        <w:rPr>
          <w:rFonts w:ascii="Arial" w:hAnsi="Arial" w:cs="Arial"/>
          <w:sz w:val="24"/>
          <w:szCs w:val="24"/>
        </w:rPr>
        <w:t xml:space="preserve"> Российской Федерации, осмотров зданий, сооружений и выдача рекомендаций об</w:t>
      </w:r>
      <w:proofErr w:type="gramEnd"/>
      <w:r w:rsidRPr="003652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526A">
        <w:rPr>
          <w:rFonts w:ascii="Arial" w:hAnsi="Arial" w:cs="Arial"/>
          <w:sz w:val="24"/>
          <w:szCs w:val="24"/>
        </w:rPr>
        <w:t>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36526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6526A">
        <w:rPr>
          <w:rFonts w:ascii="Arial" w:hAnsi="Arial" w:cs="Arial"/>
          <w:sz w:val="24"/>
          <w:szCs w:val="24"/>
        </w:rP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</w:t>
      </w:r>
      <w:proofErr w:type="gramEnd"/>
      <w:r w:rsidRPr="003652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526A">
        <w:rPr>
          <w:rFonts w:ascii="Arial" w:hAnsi="Arial" w:cs="Arial"/>
          <w:sz w:val="24"/>
          <w:szCs w:val="24"/>
        </w:rPr>
        <w:t xml:space="preserve">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tooltip="&quot;Градостроительный кодекс Российской Федерации&quot; от 29.12.2004 N 190-ФЗ (ред. от 02.08.2019) (с изм. и доп., вступ. в силу с 13.08.2019){КонсультантПлюс}" w:history="1">
        <w:r w:rsidRPr="0036526A">
          <w:rPr>
            <w:rFonts w:ascii="Arial" w:hAnsi="Arial" w:cs="Arial"/>
            <w:sz w:val="24"/>
            <w:szCs w:val="24"/>
          </w:rPr>
          <w:t>кодексом</w:t>
        </w:r>
      </w:hyperlink>
      <w:r w:rsidRPr="0036526A">
        <w:rPr>
          <w:rFonts w:ascii="Arial" w:hAnsi="Arial" w:cs="Arial"/>
          <w:sz w:val="24"/>
          <w:szCs w:val="24"/>
        </w:rPr>
        <w:t xml:space="preserve"> Российской Федерации;».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«33)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36526A">
        <w:rPr>
          <w:rFonts w:ascii="Arial" w:hAnsi="Arial" w:cs="Arial"/>
          <w:sz w:val="24"/>
          <w:szCs w:val="24"/>
        </w:rPr>
        <w:t>волонтерству</w:t>
      </w:r>
      <w:proofErr w:type="spellEnd"/>
      <w:r w:rsidRPr="0036526A">
        <w:rPr>
          <w:rFonts w:ascii="Arial" w:hAnsi="Arial" w:cs="Arial"/>
          <w:sz w:val="24"/>
          <w:szCs w:val="24"/>
        </w:rPr>
        <w:t>)</w:t>
      </w:r>
      <w:proofErr w:type="gramStart"/>
      <w:r w:rsidRPr="0036526A">
        <w:rPr>
          <w:rFonts w:ascii="Arial" w:hAnsi="Arial" w:cs="Arial"/>
          <w:sz w:val="24"/>
          <w:szCs w:val="24"/>
        </w:rPr>
        <w:t>;»</w:t>
      </w:r>
      <w:proofErr w:type="gramEnd"/>
      <w:r w:rsidRPr="0036526A">
        <w:rPr>
          <w:rFonts w:ascii="Arial" w:hAnsi="Arial" w:cs="Arial"/>
          <w:sz w:val="24"/>
          <w:szCs w:val="24"/>
        </w:rPr>
        <w:t>.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b/>
          <w:sz w:val="24"/>
          <w:szCs w:val="24"/>
        </w:rPr>
        <w:t>б) в подпункте 45</w:t>
      </w:r>
      <w:r w:rsidRPr="0036526A">
        <w:rPr>
          <w:rFonts w:ascii="Arial" w:hAnsi="Arial" w:cs="Arial"/>
          <w:sz w:val="24"/>
          <w:szCs w:val="24"/>
        </w:rPr>
        <w:t xml:space="preserve"> слова «государственном кадастре недвижимости» заменить словами «кадастровой деятельности»;</w:t>
      </w:r>
    </w:p>
    <w:p w:rsidR="008061B3" w:rsidRPr="0036526A" w:rsidRDefault="008061B3" w:rsidP="008061B3">
      <w:pPr>
        <w:pStyle w:val="a9"/>
        <w:ind w:left="0" w:firstLine="709"/>
        <w:jc w:val="both"/>
        <w:rPr>
          <w:rFonts w:ascii="Arial" w:hAnsi="Arial" w:cs="Arial"/>
          <w:b/>
        </w:rPr>
      </w:pPr>
      <w:r w:rsidRPr="0036526A">
        <w:rPr>
          <w:rFonts w:ascii="Arial" w:hAnsi="Arial" w:cs="Arial"/>
          <w:b/>
        </w:rPr>
        <w:t>1.6. В статье 7.1 пункт 1 дополнить подпунктами 17 и 18 в следующей редакции:</w:t>
      </w:r>
    </w:p>
    <w:p w:rsidR="008061B3" w:rsidRPr="0036526A" w:rsidRDefault="008061B3" w:rsidP="008061B3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b/>
          <w:sz w:val="24"/>
          <w:szCs w:val="24"/>
        </w:rPr>
        <w:tab/>
        <w:t>«</w:t>
      </w:r>
      <w:r w:rsidRPr="0036526A">
        <w:rPr>
          <w:rFonts w:ascii="Arial" w:hAnsi="Arial" w:cs="Arial"/>
          <w:sz w:val="24"/>
          <w:szCs w:val="24"/>
        </w:rPr>
        <w:t>17)</w:t>
      </w:r>
      <w:r w:rsidRPr="003652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526A">
        <w:rPr>
          <w:rFonts w:ascii="Arial" w:hAnsi="Arial" w:cs="Arial"/>
          <w:sz w:val="24"/>
          <w:szCs w:val="24"/>
        </w:rPr>
        <w:t>совершение нотариальных действий, предусмотренных  законодательством,  в  случае  отсутствия во входящем в состав территории</w:t>
      </w:r>
    </w:p>
    <w:p w:rsidR="008061B3" w:rsidRPr="0036526A" w:rsidRDefault="008061B3" w:rsidP="008061B3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 xml:space="preserve">городского округа и не являющемся его административным центром населенном </w:t>
      </w:r>
      <w:proofErr w:type="gramStart"/>
      <w:r w:rsidRPr="0036526A">
        <w:rPr>
          <w:rFonts w:ascii="Arial" w:hAnsi="Arial" w:cs="Arial"/>
          <w:sz w:val="24"/>
          <w:szCs w:val="24"/>
        </w:rPr>
        <w:t>пункте</w:t>
      </w:r>
      <w:proofErr w:type="gramEnd"/>
      <w:r w:rsidRPr="0036526A">
        <w:rPr>
          <w:rFonts w:ascii="Arial" w:hAnsi="Arial" w:cs="Arial"/>
          <w:sz w:val="24"/>
          <w:szCs w:val="24"/>
        </w:rPr>
        <w:t xml:space="preserve"> нотариуса;</w:t>
      </w:r>
    </w:p>
    <w:p w:rsidR="008061B3" w:rsidRPr="0036526A" w:rsidRDefault="008061B3" w:rsidP="008061B3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 xml:space="preserve">    </w:t>
      </w:r>
      <w:r w:rsidRPr="0036526A">
        <w:rPr>
          <w:rFonts w:ascii="Arial" w:hAnsi="Arial" w:cs="Arial"/>
          <w:sz w:val="24"/>
          <w:szCs w:val="24"/>
        </w:rPr>
        <w:tab/>
        <w:t xml:space="preserve">18) оказание содействия в осуществлении нотариусом приема населения в соответствии  с  графиком  приема  населения,  утвержденным  нотариальной </w:t>
      </w:r>
      <w:r w:rsidRPr="0036526A">
        <w:rPr>
          <w:rFonts w:ascii="Arial" w:hAnsi="Arial" w:cs="Arial"/>
          <w:sz w:val="24"/>
          <w:szCs w:val="24"/>
        </w:rPr>
        <w:lastRenderedPageBreak/>
        <w:t>палатой Красноярского края</w:t>
      </w:r>
      <w:proofErr w:type="gramStart"/>
      <w:r w:rsidRPr="0036526A">
        <w:rPr>
          <w:rFonts w:ascii="Arial" w:hAnsi="Arial" w:cs="Arial"/>
          <w:sz w:val="24"/>
          <w:szCs w:val="24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eastAsia="Calibri" w:hAnsi="Arial" w:cs="Arial"/>
          <w:b/>
          <w:sz w:val="24"/>
          <w:szCs w:val="24"/>
        </w:rPr>
        <w:tab/>
      </w:r>
      <w:r w:rsidRPr="0036526A">
        <w:rPr>
          <w:rFonts w:ascii="Arial" w:hAnsi="Arial" w:cs="Arial"/>
          <w:b/>
          <w:sz w:val="24"/>
          <w:szCs w:val="24"/>
        </w:rPr>
        <w:t>1.7. В статье 23 пункты 2,3 и 4 изложить в следующей редакции: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hAnsi="Arial" w:cs="Arial"/>
          <w:sz w:val="24"/>
          <w:szCs w:val="24"/>
        </w:rPr>
        <w:t xml:space="preserve">  «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город Дивногорск Красноярского края (далее – Глава города Дивногорска) - выборное высшее должностное лицо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, избирается городским Советом депутатов из числа кандидатов, представленных конкурсной комиссией по результатам конкурса, возглавляющее деятельность по осуществлению местного самоуправления на территории города и наделенное согласно настоящему Уставу собственной компетенцией по решению вопросов местного значения.</w:t>
      </w:r>
      <w:proofErr w:type="gramEnd"/>
    </w:p>
    <w:p w:rsidR="008061B3" w:rsidRPr="0036526A" w:rsidRDefault="008061B3" w:rsidP="008061B3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 xml:space="preserve">  3. Администрация городского округа город Дивного</w:t>
      </w:r>
      <w:proofErr w:type="gramStart"/>
      <w:r w:rsidRPr="0036526A">
        <w:rPr>
          <w:rFonts w:ascii="Arial" w:hAnsi="Arial" w:cs="Arial"/>
          <w:sz w:val="24"/>
          <w:szCs w:val="24"/>
        </w:rPr>
        <w:t>рск Кр</w:t>
      </w:r>
      <w:proofErr w:type="gramEnd"/>
      <w:r w:rsidRPr="0036526A">
        <w:rPr>
          <w:rFonts w:ascii="Arial" w:hAnsi="Arial" w:cs="Arial"/>
          <w:sz w:val="24"/>
          <w:szCs w:val="24"/>
        </w:rPr>
        <w:t>асноярского края (далее – администрация города Дивногорска) - исполнительно-распорядительный орган местного самоуправления, подотчетный городскому Совету депутатов. Руководство деятельностью администрации города Дивногорска осуществляет Глава города Дивногорска.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hAnsi="Arial" w:cs="Arial"/>
          <w:sz w:val="24"/>
          <w:szCs w:val="24"/>
        </w:rPr>
        <w:t xml:space="preserve">  4. Контрольно-счетный орган городского округа город Дивногорск Красноярского края </w:t>
      </w:r>
      <w:r w:rsidRPr="0036526A">
        <w:rPr>
          <w:rFonts w:ascii="Arial" w:hAnsi="Arial" w:cs="Arial"/>
          <w:bCs/>
          <w:sz w:val="24"/>
          <w:szCs w:val="24"/>
        </w:rPr>
        <w:t>- постоянно действующий орган внешнего муниципального финансового контроля</w:t>
      </w:r>
      <w:proofErr w:type="gramStart"/>
      <w:r w:rsidRPr="0036526A">
        <w:rPr>
          <w:rFonts w:ascii="Arial" w:hAnsi="Arial" w:cs="Arial"/>
          <w:sz w:val="24"/>
          <w:szCs w:val="24"/>
        </w:rPr>
        <w:t>.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»;</w:t>
      </w:r>
      <w:proofErr w:type="gramEnd"/>
    </w:p>
    <w:p w:rsidR="008061B3" w:rsidRPr="0036526A" w:rsidRDefault="008061B3" w:rsidP="008061B3">
      <w:pPr>
        <w:pStyle w:val="a9"/>
        <w:ind w:left="0" w:firstLine="709"/>
        <w:jc w:val="both"/>
        <w:rPr>
          <w:rFonts w:ascii="Arial" w:hAnsi="Arial" w:cs="Arial"/>
          <w:b/>
        </w:rPr>
      </w:pPr>
      <w:r w:rsidRPr="0036526A">
        <w:rPr>
          <w:rFonts w:ascii="Arial" w:hAnsi="Arial" w:cs="Arial"/>
          <w:b/>
        </w:rPr>
        <w:t>1.8. В статье 28 пункт 2 изложить в следующей редакции: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«2.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1) заниматься предпринимательской деятельностью лично или через доверенных лиц;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2) участвовать в управлении коммерческой или некоммерческой организацией, за исключением следующих случаев: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</w:r>
      <w:proofErr w:type="gramStart"/>
      <w:r w:rsidRPr="0036526A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</w:r>
      <w:proofErr w:type="gramStart"/>
      <w:r w:rsidRPr="0036526A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36526A">
        <w:rPr>
          <w:rFonts w:ascii="Arial" w:hAnsi="Arial" w:cs="Arial"/>
          <w:sz w:val="24"/>
          <w:szCs w:val="24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</w:t>
      </w:r>
      <w:r w:rsidRPr="0036526A">
        <w:rPr>
          <w:rFonts w:ascii="Arial" w:hAnsi="Arial" w:cs="Arial"/>
          <w:sz w:val="24"/>
          <w:szCs w:val="24"/>
        </w:rPr>
        <w:lastRenderedPageBreak/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д) иные случаи, предусмотренные федеральными законами;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6526A">
        <w:rPr>
          <w:rFonts w:ascii="Arial" w:hAnsi="Arial" w:cs="Arial"/>
          <w:sz w:val="24"/>
          <w:szCs w:val="24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hAnsi="Arial" w:cs="Arial"/>
          <w:b/>
          <w:sz w:val="24"/>
          <w:szCs w:val="24"/>
        </w:rPr>
        <w:tab/>
        <w:t>1.9. В статье 29 пункты 2.2 и 2.3 изложить в следующей редакции: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eastAsia="Calibri" w:hAnsi="Arial" w:cs="Arial"/>
          <w:sz w:val="24"/>
          <w:szCs w:val="24"/>
        </w:rPr>
        <w:tab/>
        <w:t>«2.2.</w:t>
      </w:r>
      <w:r w:rsidRPr="0036526A">
        <w:rPr>
          <w:rFonts w:ascii="Arial" w:hAnsi="Arial" w:cs="Arial"/>
          <w:sz w:val="24"/>
          <w:szCs w:val="24"/>
        </w:rPr>
        <w:t xml:space="preserve">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1" w:history="1">
        <w:r w:rsidRPr="0036526A">
          <w:rPr>
            <w:rFonts w:ascii="Arial" w:hAnsi="Arial" w:cs="Arial"/>
            <w:sz w:val="24"/>
            <w:szCs w:val="24"/>
          </w:rPr>
          <w:t>законом</w:t>
        </w:r>
      </w:hyperlink>
      <w:r w:rsidRPr="0036526A">
        <w:rPr>
          <w:rFonts w:ascii="Arial" w:hAnsi="Arial" w:cs="Arial"/>
          <w:sz w:val="24"/>
          <w:szCs w:val="24"/>
        </w:rPr>
        <w:t xml:space="preserve"> от 25 декабря 2008 года N 273-ФЗ «О противодействии коррупции» и другими федеральными законами. </w:t>
      </w:r>
      <w:r w:rsidRPr="0036526A">
        <w:rPr>
          <w:rFonts w:ascii="Arial" w:hAnsi="Arial" w:cs="Arial"/>
          <w:sz w:val="24"/>
          <w:szCs w:val="24"/>
        </w:rPr>
        <w:tab/>
      </w:r>
      <w:proofErr w:type="gramStart"/>
      <w:r w:rsidRPr="0036526A">
        <w:rPr>
          <w:rFonts w:ascii="Arial" w:hAnsi="Arial" w:cs="Arial"/>
          <w:sz w:val="24"/>
          <w:szCs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36526A">
          <w:rPr>
            <w:rFonts w:ascii="Arial" w:hAnsi="Arial" w:cs="Arial"/>
            <w:sz w:val="24"/>
            <w:szCs w:val="24"/>
          </w:rPr>
          <w:t>законом</w:t>
        </w:r>
      </w:hyperlink>
      <w:r w:rsidRPr="0036526A">
        <w:rPr>
          <w:rFonts w:ascii="Arial" w:hAnsi="Arial" w:cs="Arial"/>
          <w:sz w:val="24"/>
          <w:szCs w:val="24"/>
        </w:rPr>
        <w:t xml:space="preserve"> от 25 декабря 2008 года N 273-ФЗ «О противодействии коррупции», Федеральным </w:t>
      </w:r>
      <w:hyperlink r:id="rId13" w:history="1">
        <w:r w:rsidRPr="0036526A">
          <w:rPr>
            <w:rFonts w:ascii="Arial" w:hAnsi="Arial" w:cs="Arial"/>
            <w:sz w:val="24"/>
            <w:szCs w:val="24"/>
          </w:rPr>
          <w:t>законом</w:t>
        </w:r>
      </w:hyperlink>
      <w:r w:rsidRPr="0036526A">
        <w:rPr>
          <w:rFonts w:ascii="Arial" w:hAnsi="Arial" w:cs="Arial"/>
          <w:sz w:val="24"/>
          <w:szCs w:val="24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36526A">
          <w:rPr>
            <w:rFonts w:ascii="Arial" w:hAnsi="Arial" w:cs="Arial"/>
            <w:sz w:val="24"/>
            <w:szCs w:val="24"/>
          </w:rPr>
          <w:t>законом</w:t>
        </w:r>
      </w:hyperlink>
      <w:r w:rsidRPr="0036526A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36526A">
        <w:rPr>
          <w:rFonts w:ascii="Arial" w:hAnsi="Arial" w:cs="Arial"/>
          <w:sz w:val="24"/>
          <w:szCs w:val="24"/>
        </w:rPr>
        <w:t xml:space="preserve">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законом.</w:t>
      </w:r>
    </w:p>
    <w:p w:rsidR="008061B3" w:rsidRPr="0036526A" w:rsidRDefault="008061B3" w:rsidP="00806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26A">
        <w:rPr>
          <w:rFonts w:ascii="Arial" w:hAnsi="Arial" w:cs="Arial"/>
          <w:sz w:val="24"/>
          <w:szCs w:val="24"/>
        </w:rPr>
        <w:tab/>
        <w:t xml:space="preserve">2.3. </w:t>
      </w:r>
      <w:proofErr w:type="gramStart"/>
      <w:r w:rsidRPr="0036526A">
        <w:rPr>
          <w:rFonts w:ascii="Arial" w:hAnsi="Arial" w:cs="Arial"/>
          <w:sz w:val="24"/>
          <w:szCs w:val="24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Федеральным законом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06.10.2003 №131-ФЗ «Об общих принципах организации местного самоуправления в Российской Федерации».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</w:pPr>
      <w:r w:rsidRPr="0036526A">
        <w:rPr>
          <w:rFonts w:ascii="Arial" w:hAnsi="Arial" w:cs="Arial"/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Федеральным законом, определяется муниципальным правовым актом в соответствии с Законом Красноярского края</w:t>
      </w:r>
      <w:proofErr w:type="gramStart"/>
      <w:r w:rsidRPr="0036526A">
        <w:rPr>
          <w:rFonts w:ascii="Arial" w:hAnsi="Arial" w:cs="Arial"/>
          <w:sz w:val="24"/>
          <w:szCs w:val="24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1.10. Наименование главы 6 и статьи 37 изложить в следующей редакции: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«Глава 6. ГЛАВА ГОРОДСКОГО ОКРУГА ГОРОД ДИВНОГОРСК  КРАСНОЯРСКОГО  КРАЯ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Статья 37. Глава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рск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Кр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>асноярского края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1.11.</w:t>
      </w:r>
      <w:r w:rsidRPr="0036526A">
        <w:rPr>
          <w:rFonts w:ascii="Arial" w:hAnsi="Arial" w:cs="Arial"/>
          <w:b/>
          <w:sz w:val="24"/>
          <w:szCs w:val="24"/>
        </w:rPr>
        <w:t xml:space="preserve"> В статье 37 пункт 1 изложить в следующей редакции:</w:t>
      </w:r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«1. Глава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асноярского края - выборное высшее должностное лицо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, наделенное настоящим Уставом собственными полномочиями по решению вопросов городского значения. Глава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возглавляет администрацию</w:t>
      </w:r>
      <w:r w:rsidRPr="0036526A">
        <w:rPr>
          <w:rFonts w:ascii="Arial" w:hAnsi="Arial" w:cs="Arial"/>
          <w:sz w:val="24"/>
          <w:szCs w:val="24"/>
        </w:rPr>
        <w:t xml:space="preserve"> городского округа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и осуществляет свои полномочия на постоянной основе. 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 Полное наименование Главы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- Глава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>асноярского края, сокращенное - Глава города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Дивногорска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. Указанные наименования равнозначны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>1.12.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Наименование главы 7 и статьи 42 изложить в следующей редакции: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«ГЛАВА 7. АДМИНИСТРАЦИЯ ГОРОДСКОГО ОКРУГА ГОРОД ДИВНОГОРСК  КРАСНОЯРСКОГО  КРАЯ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42. Администрация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город Дивногорск - исполнительно-распорядительный орган местного самоуправления</w:t>
      </w:r>
      <w:proofErr w:type="gramStart"/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1.13. </w:t>
      </w:r>
      <w:r w:rsidRPr="0036526A">
        <w:rPr>
          <w:rFonts w:ascii="Arial" w:hAnsi="Arial" w:cs="Arial"/>
          <w:b/>
          <w:sz w:val="24"/>
          <w:szCs w:val="24"/>
        </w:rPr>
        <w:t>В статье 42 наименование статьи и пункт 1 изложить в следующей редакции: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«Статья 42. Администрация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рск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Кр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>асноярского края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исполнительно-распорядительный орган местного самоуправления.</w:t>
      </w:r>
    </w:p>
    <w:p w:rsidR="008061B3" w:rsidRPr="0036526A" w:rsidRDefault="008061B3" w:rsidP="008061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«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Администрация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Дивного</w:t>
      </w:r>
      <w:proofErr w:type="gramStart"/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рск</w:t>
      </w:r>
      <w:r w:rsidRPr="0036526A">
        <w:rPr>
          <w:rFonts w:ascii="Arial" w:hAnsi="Arial" w:cs="Arial"/>
          <w:sz w:val="24"/>
          <w:szCs w:val="24"/>
        </w:rPr>
        <w:t xml:space="preserve">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Кр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>асноярского края обладает правами юридического лица, действует от имени муниципального образования, приобретает и осуществляет имущественные и личные неимущественные права и обязанности, выступает в судебных органах в рамках компетенции, определенной федеральными и краевыми законами и настоящим Уставом.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 Полное наименование администрации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– администрация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город Дивного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рск Кр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>асноярского края, сокращенное - администрация города Дивногорска. Указанные наименования равнозначны.</w:t>
      </w:r>
    </w:p>
    <w:p w:rsidR="008061B3" w:rsidRPr="0036526A" w:rsidRDefault="008061B3" w:rsidP="008061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города Дивногорска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 Администрация города Дивногорска подотчетна городскому Совету депутатов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 xml:space="preserve">1.14. </w:t>
      </w:r>
      <w:r w:rsidRPr="0036526A">
        <w:rPr>
          <w:rFonts w:ascii="Arial" w:hAnsi="Arial" w:cs="Arial"/>
          <w:b/>
          <w:sz w:val="24"/>
          <w:szCs w:val="24"/>
        </w:rPr>
        <w:t xml:space="preserve">В статье 43 </w:t>
      </w:r>
      <w:r w:rsidRPr="0036526A">
        <w:rPr>
          <w:rFonts w:ascii="Arial" w:hAnsi="Arial" w:cs="Arial"/>
          <w:sz w:val="24"/>
          <w:szCs w:val="24"/>
        </w:rPr>
        <w:t>пункт 5.1 исключить;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 xml:space="preserve">1.15. </w:t>
      </w:r>
      <w:r w:rsidRPr="0036526A">
        <w:rPr>
          <w:rFonts w:ascii="Arial" w:hAnsi="Arial" w:cs="Arial"/>
          <w:b/>
          <w:sz w:val="24"/>
          <w:szCs w:val="24"/>
        </w:rPr>
        <w:t>В статье 44.1 наименование статьи и пункт 1 изложить в следующей редакции:</w:t>
      </w:r>
    </w:p>
    <w:p w:rsidR="008061B3" w:rsidRPr="0036526A" w:rsidRDefault="008061B3" w:rsidP="008061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«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Статья 44.1. Контрольно-счетный орган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Дивного</w:t>
      </w:r>
      <w:proofErr w:type="gramStart"/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>рск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Кр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>асноярского края.</w:t>
      </w:r>
    </w:p>
    <w:p w:rsidR="008061B3" w:rsidRPr="0036526A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>1. Контрольно-счетный орган</w:t>
      </w: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6526A">
        <w:rPr>
          <w:rFonts w:ascii="Arial" w:hAnsi="Arial" w:cs="Arial"/>
          <w:sz w:val="24"/>
          <w:szCs w:val="24"/>
        </w:rPr>
        <w:t>городского округа</w:t>
      </w:r>
      <w:r w:rsidRPr="003652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Дивногорск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(далее - КСО) является постоянно действующим органом внешнего муниципального финансового контроля и образуется городским Советом депутатов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 xml:space="preserve">1.16. </w:t>
      </w:r>
      <w:r w:rsidRPr="0036526A">
        <w:rPr>
          <w:rFonts w:ascii="Arial" w:hAnsi="Arial" w:cs="Arial"/>
          <w:b/>
          <w:sz w:val="24"/>
          <w:szCs w:val="24"/>
        </w:rPr>
        <w:t>В статье 44.2 наименование статьи 44.2 и пункт 1 изложить в следующей редакции: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36526A">
        <w:rPr>
          <w:rFonts w:ascii="Arial" w:eastAsia="Calibri" w:hAnsi="Arial" w:cs="Arial"/>
          <w:b/>
          <w:sz w:val="24"/>
          <w:szCs w:val="24"/>
        </w:rPr>
        <w:t>«Статья 44.2.</w:t>
      </w:r>
      <w:r w:rsidRPr="0036526A">
        <w:rPr>
          <w:rFonts w:ascii="Arial" w:eastAsia="Calibri" w:hAnsi="Arial" w:cs="Arial"/>
          <w:b/>
          <w:color w:val="000000"/>
          <w:sz w:val="24"/>
          <w:szCs w:val="24"/>
        </w:rPr>
        <w:t xml:space="preserve"> Избирательная комиссия</w:t>
      </w:r>
      <w:r w:rsidRPr="0036526A">
        <w:rPr>
          <w:rFonts w:ascii="Arial" w:hAnsi="Arial" w:cs="Arial"/>
          <w:sz w:val="24"/>
          <w:szCs w:val="24"/>
        </w:rPr>
        <w:t xml:space="preserve"> </w:t>
      </w:r>
      <w:r w:rsidRPr="0036526A">
        <w:rPr>
          <w:rFonts w:ascii="Arial" w:hAnsi="Arial" w:cs="Arial"/>
          <w:b/>
          <w:sz w:val="24"/>
          <w:szCs w:val="24"/>
        </w:rPr>
        <w:t>городского округа</w:t>
      </w:r>
    </w:p>
    <w:p w:rsidR="008061B3" w:rsidRPr="0036526A" w:rsidRDefault="008061B3" w:rsidP="008061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организации подготовки и проведения муниципальных выборов, местного референду</w:t>
      </w:r>
      <w:r w:rsidRPr="003652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ма, голосования по отзыву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 </w:t>
      </w:r>
      <w:r w:rsidRPr="003652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формируется избирательная комиссия</w:t>
      </w:r>
      <w:r w:rsidRPr="0036526A">
        <w:rPr>
          <w:rFonts w:ascii="Arial" w:hAnsi="Arial" w:cs="Arial"/>
          <w:sz w:val="24"/>
          <w:szCs w:val="24"/>
        </w:rPr>
        <w:t xml:space="preserve"> городского округа (далее -</w:t>
      </w:r>
      <w:r w:rsidRPr="003652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избирательная комиссия).»;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 xml:space="preserve">1.17. </w:t>
      </w: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Наименование статьи 58 и пункт 1 </w:t>
      </w:r>
      <w:r w:rsidRPr="0036526A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8061B3" w:rsidRPr="0036526A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«Статья 58. Местный бюджет городского округа город Дивногорск.</w:t>
      </w:r>
    </w:p>
    <w:p w:rsidR="008061B3" w:rsidRPr="0036526A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Местный бюджет </w:t>
      </w:r>
      <w:r w:rsidRPr="0036526A">
        <w:rPr>
          <w:rFonts w:ascii="Arial" w:hAnsi="Arial" w:cs="Arial"/>
          <w:sz w:val="24"/>
          <w:szCs w:val="24"/>
        </w:rPr>
        <w:t xml:space="preserve">городского округа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>город Дивногорск (далее - бюджет городского округа) представляет собой форму образования и расходования денежных средств, предназначенных для исполнения расходных обязательств города.</w:t>
      </w:r>
    </w:p>
    <w:p w:rsidR="008061B3" w:rsidRPr="0036526A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>Средства бюджета городского округа входят в состав муниципальной собственности и являются частью казны города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061B3" w:rsidRPr="0036526A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1.18. </w:t>
      </w: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По тексту Устава города слов «город» </w:t>
      </w:r>
      <w:proofErr w:type="gramStart"/>
      <w:r w:rsidRPr="0036526A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«городской округ» в соответствующем падеже.</w:t>
      </w:r>
    </w:p>
    <w:p w:rsidR="008061B3" w:rsidRPr="0036526A" w:rsidRDefault="008061B3" w:rsidP="00806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2.</w:t>
      </w:r>
      <w:r w:rsidRPr="0036526A">
        <w:rPr>
          <w:rFonts w:ascii="Arial" w:eastAsia="Calibri" w:hAnsi="Arial" w:cs="Arial"/>
          <w:color w:val="000000"/>
          <w:spacing w:val="6"/>
          <w:sz w:val="24"/>
          <w:szCs w:val="24"/>
          <w:lang w:eastAsia="ru-RU"/>
        </w:rPr>
        <w:t xml:space="preserve"> Н</w:t>
      </w:r>
      <w:r w:rsidRPr="0036526A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>астоящее решение подлежит государственной регистрации.</w:t>
      </w:r>
    </w:p>
    <w:p w:rsidR="008061B3" w:rsidRPr="0036526A" w:rsidRDefault="008061B3" w:rsidP="008061B3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b/>
          <w:color w:val="000000"/>
          <w:spacing w:val="5"/>
          <w:sz w:val="24"/>
          <w:szCs w:val="24"/>
          <w:lang w:eastAsia="ru-RU"/>
        </w:rPr>
        <w:tab/>
        <w:t xml:space="preserve">3. </w:t>
      </w:r>
      <w:proofErr w:type="gramStart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исполнением </w:t>
      </w:r>
      <w:r w:rsidRPr="0036526A">
        <w:rPr>
          <w:rFonts w:ascii="Arial" w:eastAsia="Calibri" w:hAnsi="Arial" w:cs="Arial"/>
          <w:bCs/>
          <w:spacing w:val="3"/>
          <w:sz w:val="24"/>
          <w:szCs w:val="24"/>
          <w:lang w:eastAsia="ru-RU"/>
        </w:rPr>
        <w:t xml:space="preserve">настоящего </w:t>
      </w:r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</w:t>
      </w:r>
      <w:proofErr w:type="spellStart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>Паршелист</w:t>
      </w:r>
      <w:proofErr w:type="spellEnd"/>
      <w:r w:rsidRPr="003652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В.М.).</w:t>
      </w:r>
    </w:p>
    <w:p w:rsidR="008061B3" w:rsidRPr="0036526A" w:rsidRDefault="008061B3" w:rsidP="0080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526A">
        <w:rPr>
          <w:rFonts w:ascii="Arial" w:eastAsia="Calibri" w:hAnsi="Arial" w:cs="Arial"/>
          <w:b/>
          <w:sz w:val="24"/>
          <w:szCs w:val="24"/>
        </w:rPr>
        <w:t>4.</w:t>
      </w:r>
      <w:r w:rsidRPr="0036526A">
        <w:rPr>
          <w:rFonts w:ascii="Arial" w:eastAsia="Calibri" w:hAnsi="Arial" w:cs="Arial"/>
          <w:sz w:val="24"/>
          <w:szCs w:val="24"/>
        </w:rPr>
        <w:t xml:space="preserve"> Настоящее решение о внесении изменений и дополнений в Устав города подлежит официальному опубликованию после его государственной регистрации в течение семи дней со дня его поступления из Управления Министерства юстиции Российской Федерации по Красноярскому краю и вступает в силу после официального опубликования.</w:t>
      </w:r>
    </w:p>
    <w:p w:rsidR="008061B3" w:rsidRPr="0036526A" w:rsidRDefault="008061B3" w:rsidP="008061B3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1B3" w:rsidRPr="0036526A" w:rsidRDefault="008061B3" w:rsidP="008061B3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Глава  города                                                                          </w:t>
      </w:r>
      <w:r w:rsidR="00792CD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9F2ECE" w:rsidRPr="0036526A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  <w:r w:rsidRPr="003652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8061B3" w:rsidRPr="0036526A" w:rsidRDefault="008061B3" w:rsidP="008061B3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8061B3" w:rsidRPr="0036526A" w:rsidRDefault="008061B3" w:rsidP="008061B3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  </w:t>
      </w:r>
      <w:proofErr w:type="spellStart"/>
      <w:r w:rsidRPr="0036526A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  <w:r w:rsidRPr="0036526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8061B3" w:rsidRPr="0036526A" w:rsidRDefault="008061B3" w:rsidP="008061B3">
      <w:pPr>
        <w:spacing w:after="0" w:line="240" w:lineRule="auto"/>
        <w:ind w:left="425" w:hanging="425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857E8D" w:rsidRDefault="00857E8D" w:rsidP="00792C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7E8D" w:rsidRDefault="00857E8D" w:rsidP="00792C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92CD8" w:rsidRPr="00792CD8" w:rsidRDefault="00792CD8" w:rsidP="00792C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2CD8">
        <w:rPr>
          <w:rFonts w:ascii="Arial" w:eastAsia="Times New Roman" w:hAnsi="Arial" w:cs="Arial"/>
          <w:b/>
          <w:sz w:val="24"/>
          <w:szCs w:val="24"/>
        </w:rPr>
        <w:t>Извещение граждан</w:t>
      </w:r>
    </w:p>
    <w:p w:rsidR="00792CD8" w:rsidRPr="00792CD8" w:rsidRDefault="00792CD8" w:rsidP="00792C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2CD8">
        <w:rPr>
          <w:rFonts w:ascii="Arial" w:eastAsia="Times New Roman" w:hAnsi="Arial" w:cs="Arial"/>
          <w:b/>
          <w:sz w:val="24"/>
          <w:szCs w:val="24"/>
        </w:rPr>
        <w:t xml:space="preserve">о проведении публичных слушаний </w:t>
      </w:r>
    </w:p>
    <w:p w:rsidR="00792CD8" w:rsidRPr="00792CD8" w:rsidRDefault="00792CD8" w:rsidP="00792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2CD8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792CD8">
        <w:rPr>
          <w:rFonts w:ascii="Arial" w:eastAsia="Times New Roman" w:hAnsi="Arial" w:cs="Arial"/>
          <w:sz w:val="24"/>
          <w:szCs w:val="24"/>
        </w:rPr>
        <w:t>Дивногорский</w:t>
      </w:r>
      <w:proofErr w:type="spellEnd"/>
      <w:r w:rsidRPr="00792CD8">
        <w:rPr>
          <w:rFonts w:ascii="Arial" w:eastAsia="Times New Roman" w:hAnsi="Arial" w:cs="Arial"/>
          <w:sz w:val="24"/>
          <w:szCs w:val="24"/>
        </w:rPr>
        <w:t xml:space="preserve"> городской Совет депутатов извещает граждан </w:t>
      </w:r>
      <w:proofErr w:type="spellStart"/>
      <w:r w:rsidRPr="00792CD8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792CD8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792CD8">
        <w:rPr>
          <w:rFonts w:ascii="Arial" w:eastAsia="Times New Roman" w:hAnsi="Arial" w:cs="Arial"/>
          <w:sz w:val="24"/>
          <w:szCs w:val="24"/>
        </w:rPr>
        <w:t>ивногорска</w:t>
      </w:r>
      <w:proofErr w:type="spellEnd"/>
      <w:r w:rsidRPr="00792CD8">
        <w:rPr>
          <w:rFonts w:ascii="Arial" w:eastAsia="Times New Roman" w:hAnsi="Arial" w:cs="Arial"/>
          <w:sz w:val="24"/>
          <w:szCs w:val="24"/>
        </w:rPr>
        <w:t xml:space="preserve"> о проведении публичных слушаний</w:t>
      </w:r>
      <w:r w:rsidRPr="00792C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92CD8">
        <w:rPr>
          <w:rFonts w:ascii="Arial" w:eastAsia="Times New Roman" w:hAnsi="Arial" w:cs="Arial"/>
          <w:sz w:val="24"/>
          <w:szCs w:val="24"/>
        </w:rPr>
        <w:t>по проекту решения городского Совета депутатов «О внесении изменений и дополнений в Устав муниципального образования город Дивногорск Красноярского края».</w:t>
      </w:r>
    </w:p>
    <w:p w:rsidR="00792CD8" w:rsidRPr="00792CD8" w:rsidRDefault="00792CD8" w:rsidP="00792C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2CD8">
        <w:rPr>
          <w:rFonts w:ascii="Arial" w:eastAsia="Calibri" w:hAnsi="Arial" w:cs="Arial"/>
          <w:b/>
          <w:sz w:val="24"/>
          <w:szCs w:val="24"/>
          <w:u w:val="single"/>
          <w:lang w:eastAsia="ru-RU"/>
        </w:rPr>
        <w:t>Время и место проведения публичных слушаний</w:t>
      </w:r>
      <w:r w:rsidRPr="00792CD8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792CD8" w:rsidRPr="00792CD8" w:rsidRDefault="00792CD8" w:rsidP="00792C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2CD8">
        <w:rPr>
          <w:rFonts w:ascii="Arial" w:eastAsia="Calibri" w:hAnsi="Arial" w:cs="Arial"/>
          <w:sz w:val="24"/>
          <w:szCs w:val="24"/>
          <w:lang w:eastAsia="ru-RU"/>
        </w:rPr>
        <w:t>1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792CD8">
        <w:rPr>
          <w:rFonts w:ascii="Arial" w:eastAsia="Calibri" w:hAnsi="Arial" w:cs="Arial"/>
          <w:sz w:val="24"/>
          <w:szCs w:val="24"/>
          <w:lang w:eastAsia="ru-RU"/>
        </w:rPr>
        <w:t xml:space="preserve"> марта 20</w:t>
      </w:r>
      <w:r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792CD8">
        <w:rPr>
          <w:rFonts w:ascii="Arial" w:eastAsia="Calibri" w:hAnsi="Arial" w:cs="Arial"/>
          <w:sz w:val="24"/>
          <w:szCs w:val="24"/>
          <w:lang w:eastAsia="ru-RU"/>
        </w:rPr>
        <w:t xml:space="preserve"> года в 16.00 часов,  г. Дивногорск, ул. </w:t>
      </w:r>
      <w:proofErr w:type="gramStart"/>
      <w:r w:rsidRPr="00792CD8">
        <w:rPr>
          <w:rFonts w:ascii="Arial" w:eastAsia="Calibri" w:hAnsi="Arial" w:cs="Arial"/>
          <w:sz w:val="24"/>
          <w:szCs w:val="24"/>
          <w:lang w:eastAsia="ru-RU"/>
        </w:rPr>
        <w:t>Комсомольская</w:t>
      </w:r>
      <w:proofErr w:type="gramEnd"/>
      <w:r w:rsidRPr="00792CD8">
        <w:rPr>
          <w:rFonts w:ascii="Arial" w:eastAsia="Calibri" w:hAnsi="Arial" w:cs="Arial"/>
          <w:sz w:val="24"/>
          <w:szCs w:val="24"/>
          <w:lang w:eastAsia="ru-RU"/>
        </w:rPr>
        <w:t>, д.2, зал заседаний Совета депутатов.</w:t>
      </w:r>
    </w:p>
    <w:p w:rsidR="00792CD8" w:rsidRPr="00792CD8" w:rsidRDefault="00792CD8" w:rsidP="00792C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2CD8">
        <w:rPr>
          <w:rFonts w:ascii="Arial" w:eastAsia="Calibri" w:hAnsi="Arial" w:cs="Arial"/>
          <w:b/>
          <w:sz w:val="24"/>
          <w:szCs w:val="24"/>
          <w:u w:val="single"/>
          <w:lang w:eastAsia="ru-RU"/>
        </w:rPr>
        <w:t>Вопрос публичных слушаний:</w:t>
      </w:r>
    </w:p>
    <w:p w:rsidR="00792CD8" w:rsidRPr="00792CD8" w:rsidRDefault="00792CD8" w:rsidP="00792C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2CD8">
        <w:rPr>
          <w:rFonts w:ascii="Arial" w:eastAsia="Calibri" w:hAnsi="Arial" w:cs="Arial"/>
          <w:sz w:val="24"/>
          <w:szCs w:val="24"/>
          <w:lang w:eastAsia="ru-RU"/>
        </w:rPr>
        <w:t>«О проекте решения городского Совета депутатов «О внесении изменений и дополнений в Устав муниципального образования город Дивного</w:t>
      </w:r>
      <w:proofErr w:type="gramStart"/>
      <w:r w:rsidRPr="00792CD8">
        <w:rPr>
          <w:rFonts w:ascii="Arial" w:eastAsia="Calibri" w:hAnsi="Arial" w:cs="Arial"/>
          <w:sz w:val="24"/>
          <w:szCs w:val="24"/>
          <w:lang w:eastAsia="ru-RU"/>
        </w:rPr>
        <w:t>рск Кр</w:t>
      </w:r>
      <w:proofErr w:type="gramEnd"/>
      <w:r w:rsidRPr="00792CD8">
        <w:rPr>
          <w:rFonts w:ascii="Arial" w:eastAsia="Calibri" w:hAnsi="Arial" w:cs="Arial"/>
          <w:sz w:val="24"/>
          <w:szCs w:val="24"/>
          <w:lang w:eastAsia="ru-RU"/>
        </w:rPr>
        <w:t xml:space="preserve">асноярского края».             </w:t>
      </w:r>
    </w:p>
    <w:p w:rsidR="00792CD8" w:rsidRPr="00792CD8" w:rsidRDefault="00792CD8" w:rsidP="00792C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2CD8">
        <w:rPr>
          <w:rFonts w:ascii="Arial" w:eastAsia="Calibri" w:hAnsi="Arial" w:cs="Arial"/>
          <w:sz w:val="24"/>
          <w:szCs w:val="24"/>
          <w:lang w:eastAsia="ru-RU"/>
        </w:rPr>
        <w:t>Для организации и проведения публичных слушаний создана комиссия.</w:t>
      </w:r>
    </w:p>
    <w:p w:rsidR="00792CD8" w:rsidRPr="00792CD8" w:rsidRDefault="00792CD8" w:rsidP="00792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2CD8">
        <w:rPr>
          <w:rFonts w:ascii="Arial" w:eastAsia="Times New Roman" w:hAnsi="Arial" w:cs="Arial"/>
          <w:sz w:val="24"/>
          <w:szCs w:val="24"/>
        </w:rPr>
        <w:t xml:space="preserve">Адрес нахождения комиссии: г. Дивногорск, ул. </w:t>
      </w:r>
      <w:proofErr w:type="gramStart"/>
      <w:r w:rsidRPr="00792CD8">
        <w:rPr>
          <w:rFonts w:ascii="Arial" w:eastAsia="Times New Roman" w:hAnsi="Arial" w:cs="Arial"/>
          <w:sz w:val="24"/>
          <w:szCs w:val="24"/>
        </w:rPr>
        <w:t>Комсомольская</w:t>
      </w:r>
      <w:proofErr w:type="gramEnd"/>
      <w:r w:rsidRPr="00792CD8">
        <w:rPr>
          <w:rFonts w:ascii="Arial" w:eastAsia="Times New Roman" w:hAnsi="Arial" w:cs="Arial"/>
          <w:sz w:val="24"/>
          <w:szCs w:val="24"/>
        </w:rPr>
        <w:t>, д.2, каб.315.</w:t>
      </w:r>
    </w:p>
    <w:p w:rsidR="00D363C3" w:rsidRDefault="00D363C3" w:rsidP="00792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CD8" w:rsidRPr="00792CD8" w:rsidRDefault="00792CD8" w:rsidP="00792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CD8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spellStart"/>
      <w:r w:rsidRPr="00792CD8">
        <w:rPr>
          <w:rFonts w:ascii="Arial" w:eastAsia="Times New Roman" w:hAnsi="Arial" w:cs="Arial"/>
          <w:sz w:val="24"/>
          <w:szCs w:val="24"/>
        </w:rPr>
        <w:t>Дивногорского</w:t>
      </w:r>
      <w:proofErr w:type="spellEnd"/>
      <w:r w:rsidRPr="00792CD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92CD8">
        <w:rPr>
          <w:rFonts w:ascii="Arial" w:eastAsia="Times New Roman" w:hAnsi="Arial" w:cs="Arial"/>
          <w:sz w:val="24"/>
          <w:szCs w:val="24"/>
        </w:rPr>
        <w:t>городского</w:t>
      </w:r>
      <w:proofErr w:type="gramEnd"/>
      <w:r w:rsidRPr="00792CD8">
        <w:rPr>
          <w:rFonts w:ascii="Arial" w:eastAsia="Times New Roman" w:hAnsi="Arial" w:cs="Arial"/>
          <w:sz w:val="24"/>
          <w:szCs w:val="24"/>
        </w:rPr>
        <w:t xml:space="preserve"> </w:t>
      </w:r>
    </w:p>
    <w:p w:rsidR="00792CD8" w:rsidRDefault="00792CD8" w:rsidP="00792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CD8">
        <w:rPr>
          <w:rFonts w:ascii="Arial" w:eastAsia="Times New Roman" w:hAnsi="Arial" w:cs="Arial"/>
          <w:sz w:val="24"/>
          <w:szCs w:val="24"/>
        </w:rPr>
        <w:t xml:space="preserve">Совета депутатов                                             </w:t>
      </w:r>
      <w:bookmarkStart w:id="0" w:name="_GoBack"/>
      <w:bookmarkEnd w:id="0"/>
      <w:r w:rsidRPr="00792C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92CD8">
        <w:rPr>
          <w:rFonts w:ascii="Arial" w:eastAsia="Times New Roman" w:hAnsi="Arial" w:cs="Arial"/>
          <w:sz w:val="24"/>
          <w:szCs w:val="24"/>
        </w:rPr>
        <w:t>Ю.И.Мурашов</w:t>
      </w:r>
      <w:proofErr w:type="spellEnd"/>
      <w:r w:rsidRPr="00792CD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363C3" w:rsidRPr="00792CD8" w:rsidRDefault="00D363C3" w:rsidP="00792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63C3" w:rsidRDefault="00792CD8" w:rsidP="00792CD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792CD8"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</w:p>
    <w:p w:rsidR="00D363C3" w:rsidRDefault="00D363C3" w:rsidP="00792CD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D363C3" w:rsidRDefault="00D363C3" w:rsidP="00792CD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D363C3" w:rsidRDefault="00792CD8" w:rsidP="00792CD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Р</w:t>
      </w:r>
      <w:r w:rsidRPr="00792CD8">
        <w:rPr>
          <w:rFonts w:ascii="Arial" w:eastAsia="Calibri" w:hAnsi="Arial" w:cs="Arial"/>
          <w:sz w:val="24"/>
          <w:szCs w:val="24"/>
          <w:lang w:eastAsia="ru-RU"/>
        </w:rPr>
        <w:t xml:space="preserve">ешение </w:t>
      </w:r>
      <w:proofErr w:type="spellStart"/>
      <w:r w:rsidRPr="00792CD8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Pr="00792CD8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 </w:t>
      </w:r>
    </w:p>
    <w:p w:rsidR="00792CD8" w:rsidRDefault="00792CD8" w:rsidP="00792C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Pr="00792CD8">
        <w:rPr>
          <w:rFonts w:ascii="Arial" w:eastAsia="Calibri" w:hAnsi="Arial" w:cs="Arial"/>
          <w:sz w:val="24"/>
          <w:szCs w:val="24"/>
          <w:lang w:eastAsia="ru-RU"/>
        </w:rPr>
        <w:t>депутатов от 30.06.2016 № 8-101-ГС</w:t>
      </w: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2CD8" w:rsidRDefault="00792CD8" w:rsidP="00792C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CD8" w:rsidRPr="00792CD8" w:rsidRDefault="00792CD8" w:rsidP="00792C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>учета предложений граждан и их участия в обсуждении проекта Устава муниципального образования город Дивного</w:t>
      </w:r>
      <w:proofErr w:type="gram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рск Кр</w:t>
      </w:r>
      <w:proofErr w:type="gram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>асноярского края, проекта решения городского Совета депутатов о внесении изменений и дополнений в Устав муниципального образования город Дивногорск Красноярского края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1. Порядок разработан в соответствии с частью 4 статьи 44 Федерального </w:t>
      </w:r>
      <w:hyperlink r:id="rId15" w:history="1">
        <w:proofErr w:type="gramStart"/>
        <w:r w:rsidRPr="00792CD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  <w:proofErr w:type="gramEnd"/>
      </w:hyperlink>
      <w:r w:rsidRPr="00792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Устава муниципального образования город Дивногорск Красноярского края (далее по тексту - Устав города), проектов решений городского Совета депутатов о внесении изменений и дополнений в Устав города.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2. Участниками </w:t>
      </w:r>
      <w:proofErr w:type="gram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обсуждения проекта решения городского Совета депутатов</w:t>
      </w:r>
      <w:proofErr w:type="gram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Устава города, о внесении изменений и дополнений в Устав города (далее по тексту - проект решения) могут быть все жители города Дивногорска, обладающие избирательным правом.</w:t>
      </w:r>
    </w:p>
    <w:p w:rsidR="00792CD8" w:rsidRPr="00792CD8" w:rsidRDefault="00792CD8" w:rsidP="00792CD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2CD8">
        <w:rPr>
          <w:rFonts w:ascii="Arial" w:eastAsia="Calibri" w:hAnsi="Arial" w:cs="Arial"/>
          <w:sz w:val="24"/>
          <w:szCs w:val="24"/>
          <w:lang w:eastAsia="ru-RU"/>
        </w:rPr>
        <w:t>Инициаторами предложений по проекту решения могут быть Глава города, группа депутатов городского Совета численностью не менее одной пятой от общего состава депутатов, а также жители города, обладающие избирательным правом, в порядке реализации правотворческой инициативы граждан.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3.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</w:t>
      </w:r>
      <w:proofErr w:type="spell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 в соответствии с настоящим Порядком.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>4. Проект решения подлежит официальному опубликованию не позднее, чем за 30 дней до дня его рассмотрения городским Советом с одновременным опубликованием настоящего Порядка.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5. Предложения граждан и организаций по проекту решения оформляются в письменном виде и направляются в </w:t>
      </w:r>
      <w:proofErr w:type="spell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 по адресу: г. Дивногорск, ул. </w:t>
      </w:r>
      <w:proofErr w:type="gram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Комсомольская</w:t>
      </w:r>
      <w:proofErr w:type="gram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, 2, </w:t>
      </w:r>
      <w:proofErr w:type="spell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каб</w:t>
      </w:r>
      <w:proofErr w:type="spell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>. 315 в течение 15 дней со дня его официального опубликования.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6. Предложения граждан и организаций регистрируются </w:t>
      </w:r>
      <w:proofErr w:type="spell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Дивногорским</w:t>
      </w:r>
      <w:proofErr w:type="spell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городским Советом депутатов и передаются в комиссию по подготовке публичных слушаний (далее  по тексту - комиссия).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7. Комиссия формируется органом, назначившим проведение публичных слушаний, либо состоит из членов рабочей группы по внесению изменений и дополнений в Устав города, созданной администрацией города, и депутатов постоянной комиссии по законности, правопорядку, защите прав граждан и информационной политике </w:t>
      </w:r>
      <w:proofErr w:type="spell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8. Комиссия рассматривает поступившие предложения не позднее 5 дней </w:t>
      </w:r>
      <w:r w:rsidRPr="00792C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 окончания срока поступления предложений по проекту решения и принимает решение о включении (не включении) соответствующих изменений и дополнений в проект решения.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>9.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 В случае</w:t>
      </w:r>
      <w:proofErr w:type="gram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>10. Предложения, не оформленные в письменном виде, анонимные предложения, предложения, поступившие в городской Совет депутатов после срока, установленного пунктом 5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11.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 w:rsidRPr="00792CD8">
        <w:rPr>
          <w:rFonts w:ascii="Arial" w:eastAsia="Times New Roman" w:hAnsi="Arial" w:cs="Arial"/>
          <w:sz w:val="24"/>
          <w:szCs w:val="24"/>
          <w:lang w:eastAsia="ru-RU"/>
        </w:rPr>
        <w:t>Дивногорским</w:t>
      </w:r>
      <w:proofErr w:type="spellEnd"/>
      <w:r w:rsidRPr="00792CD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городским Советом депутатов.</w:t>
      </w:r>
    </w:p>
    <w:p w:rsidR="00792CD8" w:rsidRPr="00792CD8" w:rsidRDefault="00792CD8" w:rsidP="00792C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92CD8">
        <w:rPr>
          <w:rFonts w:ascii="Arial" w:eastAsia="Times New Roman" w:hAnsi="Arial" w:cs="Arial"/>
          <w:sz w:val="24"/>
          <w:szCs w:val="24"/>
          <w:lang w:eastAsia="ru-RU"/>
        </w:rPr>
        <w:t>12.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</w:p>
    <w:p w:rsidR="00792CD8" w:rsidRPr="00792CD8" w:rsidRDefault="00792CD8" w:rsidP="008061B3">
      <w:pPr>
        <w:spacing w:after="0" w:line="240" w:lineRule="auto"/>
        <w:ind w:left="425" w:hanging="425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792CD8" w:rsidRPr="00792CD8" w:rsidRDefault="00792CD8" w:rsidP="008061B3">
      <w:pPr>
        <w:spacing w:after="0" w:line="240" w:lineRule="auto"/>
        <w:ind w:left="425" w:hanging="425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sectPr w:rsidR="00792CD8" w:rsidRPr="00792CD8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A1" w:rsidRDefault="00A212A1" w:rsidP="00393A83">
      <w:pPr>
        <w:spacing w:after="0" w:line="240" w:lineRule="auto"/>
      </w:pPr>
      <w:r>
        <w:separator/>
      </w:r>
    </w:p>
  </w:endnote>
  <w:endnote w:type="continuationSeparator" w:id="0">
    <w:p w:rsidR="00A212A1" w:rsidRDefault="00A212A1" w:rsidP="0039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A1" w:rsidRDefault="00A212A1" w:rsidP="00393A83">
      <w:pPr>
        <w:spacing w:after="0" w:line="240" w:lineRule="auto"/>
      </w:pPr>
      <w:r>
        <w:separator/>
      </w:r>
    </w:p>
  </w:footnote>
  <w:footnote w:type="continuationSeparator" w:id="0">
    <w:p w:rsidR="00A212A1" w:rsidRDefault="00A212A1" w:rsidP="0039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62909"/>
      <w:docPartObj>
        <w:docPartGallery w:val="Page Numbers (Top of Page)"/>
        <w:docPartUnique/>
      </w:docPartObj>
    </w:sdtPr>
    <w:sdtEndPr/>
    <w:sdtContent>
      <w:p w:rsidR="00393A83" w:rsidRDefault="00393A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8D">
          <w:rPr>
            <w:noProof/>
          </w:rPr>
          <w:t>10</w:t>
        </w:r>
        <w:r>
          <w:fldChar w:fldCharType="end"/>
        </w:r>
      </w:p>
    </w:sdtContent>
  </w:sdt>
  <w:p w:rsidR="00393A83" w:rsidRDefault="00393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8CE"/>
    <w:multiLevelType w:val="hybridMultilevel"/>
    <w:tmpl w:val="A10005C6"/>
    <w:lvl w:ilvl="0" w:tplc="38A2E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D156D7"/>
    <w:multiLevelType w:val="multilevel"/>
    <w:tmpl w:val="E7F6534E"/>
    <w:lvl w:ilvl="0">
      <w:start w:val="1"/>
      <w:numFmt w:val="decimal"/>
      <w:lvlText w:val="%1."/>
      <w:lvlJc w:val="left"/>
      <w:pPr>
        <w:ind w:left="0" w:hanging="825"/>
      </w:pPr>
      <w:rPr>
        <w:rFonts w:cs="Times New Roman" w:hint="default"/>
        <w:b/>
      </w:rPr>
    </w:lvl>
    <w:lvl w:ilvl="1">
      <w:start w:val="3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9" w:hanging="1800"/>
      </w:pPr>
      <w:rPr>
        <w:rFonts w:hint="default"/>
      </w:rPr>
    </w:lvl>
  </w:abstractNum>
  <w:abstractNum w:abstractNumId="2">
    <w:nsid w:val="5F7141EF"/>
    <w:multiLevelType w:val="singleLevel"/>
    <w:tmpl w:val="718C640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3">
    <w:nsid w:val="60FF62A3"/>
    <w:multiLevelType w:val="hybridMultilevel"/>
    <w:tmpl w:val="4148B412"/>
    <w:lvl w:ilvl="0" w:tplc="823A8B3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8"/>
    <w:rsid w:val="0007432E"/>
    <w:rsid w:val="001E5768"/>
    <w:rsid w:val="00220361"/>
    <w:rsid w:val="00347D8A"/>
    <w:rsid w:val="0036526A"/>
    <w:rsid w:val="00393A83"/>
    <w:rsid w:val="003A2BD8"/>
    <w:rsid w:val="00434323"/>
    <w:rsid w:val="00483063"/>
    <w:rsid w:val="00623999"/>
    <w:rsid w:val="006B6DEB"/>
    <w:rsid w:val="006F707A"/>
    <w:rsid w:val="007314B2"/>
    <w:rsid w:val="00792CD8"/>
    <w:rsid w:val="008061B3"/>
    <w:rsid w:val="00857E8D"/>
    <w:rsid w:val="008613DA"/>
    <w:rsid w:val="008917F8"/>
    <w:rsid w:val="008A46B7"/>
    <w:rsid w:val="00960487"/>
    <w:rsid w:val="009736F8"/>
    <w:rsid w:val="009D4B41"/>
    <w:rsid w:val="009F2ECE"/>
    <w:rsid w:val="00A212A1"/>
    <w:rsid w:val="00AC7A92"/>
    <w:rsid w:val="00BF2F1A"/>
    <w:rsid w:val="00C03B30"/>
    <w:rsid w:val="00D363C3"/>
    <w:rsid w:val="00EC2098"/>
    <w:rsid w:val="00F959BA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A83"/>
  </w:style>
  <w:style w:type="paragraph" w:styleId="a7">
    <w:name w:val="footer"/>
    <w:basedOn w:val="a"/>
    <w:link w:val="a8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A83"/>
  </w:style>
  <w:style w:type="paragraph" w:styleId="a9">
    <w:name w:val="List Paragraph"/>
    <w:basedOn w:val="a"/>
    <w:uiPriority w:val="34"/>
    <w:qFormat/>
    <w:rsid w:val="0080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A83"/>
  </w:style>
  <w:style w:type="paragraph" w:styleId="a7">
    <w:name w:val="footer"/>
    <w:basedOn w:val="a"/>
    <w:link w:val="a8"/>
    <w:uiPriority w:val="99"/>
    <w:unhideWhenUsed/>
    <w:rsid w:val="0039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A83"/>
  </w:style>
  <w:style w:type="paragraph" w:styleId="a9">
    <w:name w:val="List Paragraph"/>
    <w:basedOn w:val="a"/>
    <w:uiPriority w:val="34"/>
    <w:qFormat/>
    <w:rsid w:val="0080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2AA65241870DBCEFC67685BDB1C881032AD2E514143643EAB2283A7EEE57417204CFCF7551E8122786543D4R4S1C" TargetMode="External"/><Relationship Id="rId13" Type="http://schemas.openxmlformats.org/officeDocument/2006/relationships/hyperlink" Target="consultantplus://offline/ref=B4056D5126977E7AF80C78F14CB56F5E966891B04F6D68B625076B7E23799B61DFD29519CD58B11450E1E55DFAn3L7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056D5126977E7AF80C78F14CB56F5E976598B64C6E68B625076B7E23799B61DFD29519CD58B11450E1E55DFAn3L7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056D5126977E7AF80C78F14CB56F5E976598B64C6E68B625076B7E23799B61DFD29519CD58B11450E1E55DFAn3L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ABC08B01C0ECA29CDB5B827B3ACA431CA7940FB873E19E27397EC19CDDE691CF341D55D91EE4FCO30FE" TargetMode="External"/><Relationship Id="rId10" Type="http://schemas.openxmlformats.org/officeDocument/2006/relationships/hyperlink" Target="consultantplus://offline/ref=7772AA65241870DBCEFC67685BDB1C881032AD2E514143643EAB2283A7EEE57417204CFCF7551E8122786543D4R4S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2AA65241870DBCEFC67685BDB1C881032AD2E514143643EAB2283A7EEE57417204CFCF7551E8122786543D4R4S1C" TargetMode="External"/><Relationship Id="rId14" Type="http://schemas.openxmlformats.org/officeDocument/2006/relationships/hyperlink" Target="consultantplus://offline/ref=B4056D5126977E7AF80C78F14CB56F5E97609FB34C6968B625076B7E23799B61DFD29519CD58B11450E1E55DFAn3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4399</Words>
  <Characters>25079</Characters>
  <Application>Microsoft Office Word</Application>
  <DocSecurity>0</DocSecurity>
  <Lines>208</Lines>
  <Paragraphs>58</Paragraphs>
  <ScaleCrop>false</ScaleCrop>
  <Company/>
  <LinksUpToDate>false</LinksUpToDate>
  <CharactersWithSpaces>29420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2019-08-28T07:47:00Z</dcterms:created>
  <dcterms:modified xsi:type="dcterms:W3CDTF">2020-02-21T03:51:00Z</dcterms:modified>
</cp:coreProperties>
</file>