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F1" w:rsidRPr="007C4D8E" w:rsidRDefault="003542F1" w:rsidP="004864D4">
      <w:pPr>
        <w:ind w:right="435"/>
        <w:rPr>
          <w:rFonts w:ascii="Arial" w:hAnsi="Arial" w:cs="Arial"/>
        </w:rPr>
      </w:pPr>
    </w:p>
    <w:p w:rsidR="0056375D" w:rsidRPr="007C4D8E" w:rsidRDefault="0056375D" w:rsidP="00566A7A">
      <w:pPr>
        <w:ind w:right="435"/>
        <w:jc w:val="center"/>
        <w:rPr>
          <w:rFonts w:ascii="Arial" w:hAnsi="Arial" w:cs="Arial"/>
        </w:rPr>
      </w:pPr>
    </w:p>
    <w:p w:rsidR="004864D4" w:rsidRPr="007C4D8E" w:rsidRDefault="001949F8" w:rsidP="004864D4">
      <w:pPr>
        <w:ind w:right="435"/>
        <w:jc w:val="center"/>
        <w:rPr>
          <w:rFonts w:ascii="Arial" w:hAnsi="Arial" w:cs="Arial"/>
          <w:b/>
          <w:bCs/>
        </w:rPr>
      </w:pPr>
      <w:r w:rsidRPr="007C4D8E">
        <w:rPr>
          <w:rFonts w:ascii="Arial" w:hAnsi="Arial" w:cs="Arial"/>
          <w:b/>
          <w:bCs/>
        </w:rPr>
        <w:t xml:space="preserve">    </w:t>
      </w:r>
    </w:p>
    <w:p w:rsidR="00566A7A" w:rsidRPr="007C4D8E" w:rsidRDefault="00F00709" w:rsidP="00F00709">
      <w:pPr>
        <w:jc w:val="center"/>
        <w:rPr>
          <w:rFonts w:ascii="Arial" w:hAnsi="Arial" w:cs="Arial"/>
          <w:bCs/>
        </w:rPr>
      </w:pPr>
      <w:r w:rsidRPr="007C4D8E">
        <w:rPr>
          <w:rFonts w:ascii="Arial" w:hAnsi="Arial" w:cs="Arial"/>
          <w:color w:val="000000"/>
        </w:rPr>
        <w:t>городской округ город Дивного</w:t>
      </w:r>
      <w:proofErr w:type="gramStart"/>
      <w:r w:rsidRPr="007C4D8E">
        <w:rPr>
          <w:rFonts w:ascii="Arial" w:hAnsi="Arial" w:cs="Arial"/>
          <w:color w:val="000000"/>
        </w:rPr>
        <w:t xml:space="preserve">рск </w:t>
      </w:r>
      <w:r w:rsidR="004864D4" w:rsidRPr="007C4D8E">
        <w:rPr>
          <w:rFonts w:ascii="Arial" w:hAnsi="Arial" w:cs="Arial"/>
          <w:bCs/>
        </w:rPr>
        <w:t xml:space="preserve">  </w:t>
      </w:r>
      <w:r w:rsidR="00566A7A" w:rsidRPr="007C4D8E">
        <w:rPr>
          <w:rFonts w:ascii="Arial" w:hAnsi="Arial" w:cs="Arial"/>
          <w:bCs/>
        </w:rPr>
        <w:t>Кр</w:t>
      </w:r>
      <w:proofErr w:type="gramEnd"/>
      <w:r w:rsidR="00566A7A" w:rsidRPr="007C4D8E">
        <w:rPr>
          <w:rFonts w:ascii="Arial" w:hAnsi="Arial" w:cs="Arial"/>
          <w:bCs/>
        </w:rPr>
        <w:t>асноярск</w:t>
      </w:r>
      <w:r w:rsidRPr="007C4D8E">
        <w:rPr>
          <w:rFonts w:ascii="Arial" w:hAnsi="Arial" w:cs="Arial"/>
          <w:bCs/>
        </w:rPr>
        <w:t>ого</w:t>
      </w:r>
      <w:r w:rsidR="00566A7A" w:rsidRPr="007C4D8E">
        <w:rPr>
          <w:rFonts w:ascii="Arial" w:hAnsi="Arial" w:cs="Arial"/>
          <w:bCs/>
        </w:rPr>
        <w:t xml:space="preserve"> кра</w:t>
      </w:r>
      <w:r w:rsidRPr="007C4D8E">
        <w:rPr>
          <w:rFonts w:ascii="Arial" w:hAnsi="Arial" w:cs="Arial"/>
          <w:bCs/>
        </w:rPr>
        <w:t>я</w:t>
      </w:r>
    </w:p>
    <w:p w:rsidR="00566A7A" w:rsidRPr="007C4D8E" w:rsidRDefault="00566A7A" w:rsidP="00566A7A">
      <w:pPr>
        <w:keepNext/>
        <w:jc w:val="center"/>
        <w:outlineLvl w:val="0"/>
        <w:rPr>
          <w:rFonts w:ascii="Arial" w:hAnsi="Arial" w:cs="Arial"/>
          <w:i/>
          <w:color w:val="000000"/>
        </w:rPr>
      </w:pPr>
    </w:p>
    <w:p w:rsidR="00566A7A" w:rsidRPr="007C4D8E" w:rsidRDefault="00566A7A" w:rsidP="00566A7A">
      <w:pPr>
        <w:keepNext/>
        <w:jc w:val="center"/>
        <w:outlineLvl w:val="0"/>
        <w:rPr>
          <w:rFonts w:ascii="Arial" w:hAnsi="Arial" w:cs="Arial"/>
          <w:b/>
          <w:color w:val="000000"/>
        </w:rPr>
      </w:pPr>
      <w:proofErr w:type="spellStart"/>
      <w:r w:rsidRPr="007C4D8E">
        <w:rPr>
          <w:rFonts w:ascii="Arial" w:hAnsi="Arial" w:cs="Arial"/>
          <w:b/>
          <w:color w:val="000000"/>
        </w:rPr>
        <w:t>Дивногорский</w:t>
      </w:r>
      <w:proofErr w:type="spellEnd"/>
      <w:r w:rsidRPr="007C4D8E">
        <w:rPr>
          <w:rFonts w:ascii="Arial" w:hAnsi="Arial" w:cs="Arial"/>
          <w:b/>
          <w:color w:val="000000"/>
        </w:rPr>
        <w:t xml:space="preserve"> городской Совет  депутатов</w:t>
      </w:r>
    </w:p>
    <w:p w:rsidR="00566A7A" w:rsidRPr="007C4D8E" w:rsidRDefault="00566A7A" w:rsidP="00566A7A">
      <w:pPr>
        <w:keepNext/>
        <w:jc w:val="center"/>
        <w:outlineLvl w:val="0"/>
        <w:rPr>
          <w:rFonts w:ascii="Arial" w:hAnsi="Arial" w:cs="Arial"/>
          <w:b/>
          <w:color w:val="000000"/>
        </w:rPr>
      </w:pPr>
      <w:proofErr w:type="gramStart"/>
      <w:r w:rsidRPr="007C4D8E">
        <w:rPr>
          <w:rFonts w:ascii="Arial" w:hAnsi="Arial" w:cs="Arial"/>
          <w:b/>
          <w:color w:val="000000"/>
        </w:rPr>
        <w:t>Р</w:t>
      </w:r>
      <w:proofErr w:type="gramEnd"/>
      <w:r w:rsidRPr="007C4D8E">
        <w:rPr>
          <w:rFonts w:ascii="Arial" w:hAnsi="Arial" w:cs="Arial"/>
          <w:b/>
          <w:color w:val="000000"/>
        </w:rPr>
        <w:t xml:space="preserve"> Е Ш Е Н И Е</w:t>
      </w:r>
    </w:p>
    <w:p w:rsidR="00566A7A" w:rsidRPr="007C4D8E" w:rsidRDefault="00566A7A" w:rsidP="00566A7A">
      <w:pPr>
        <w:keepNext/>
        <w:outlineLvl w:val="0"/>
        <w:rPr>
          <w:rFonts w:ascii="Arial" w:hAnsi="Arial" w:cs="Arial"/>
          <w:i/>
          <w:noProof/>
          <w:color w:val="000000"/>
        </w:rPr>
      </w:pPr>
      <w:r w:rsidRPr="007C4D8E">
        <w:rPr>
          <w:rFonts w:ascii="Arial" w:hAnsi="Arial" w:cs="Arial"/>
          <w:i/>
          <w:color w:val="000000"/>
        </w:rPr>
        <w:t xml:space="preserve"> </w:t>
      </w:r>
      <w:r w:rsidRPr="007C4D8E">
        <w:rPr>
          <w:rFonts w:ascii="Arial" w:hAnsi="Arial" w:cs="Arial"/>
          <w:i/>
          <w:noProof/>
          <w:color w:val="000000"/>
        </w:rPr>
        <w:tab/>
      </w:r>
      <w:r w:rsidRPr="007C4D8E">
        <w:rPr>
          <w:rFonts w:ascii="Arial" w:hAnsi="Arial" w:cs="Arial"/>
          <w:i/>
          <w:noProof/>
          <w:color w:val="000000"/>
        </w:rPr>
        <w:tab/>
      </w:r>
      <w:r w:rsidRPr="007C4D8E">
        <w:rPr>
          <w:rFonts w:ascii="Arial" w:hAnsi="Arial" w:cs="Arial"/>
          <w:i/>
          <w:noProof/>
          <w:color w:val="000000"/>
        </w:rPr>
        <w:tab/>
      </w:r>
      <w:r w:rsidRPr="007C4D8E">
        <w:rPr>
          <w:rFonts w:ascii="Arial" w:hAnsi="Arial" w:cs="Arial"/>
          <w:i/>
          <w:noProof/>
          <w:color w:val="000000"/>
        </w:rPr>
        <w:tab/>
      </w:r>
      <w:r w:rsidRPr="007C4D8E">
        <w:rPr>
          <w:rFonts w:ascii="Arial" w:hAnsi="Arial" w:cs="Arial"/>
          <w:i/>
          <w:noProof/>
          <w:color w:val="000000"/>
        </w:rPr>
        <w:tab/>
      </w:r>
      <w:r w:rsidRPr="007C4D8E">
        <w:rPr>
          <w:rFonts w:ascii="Arial" w:hAnsi="Arial" w:cs="Arial"/>
          <w:i/>
          <w:noProof/>
          <w:color w:val="000000"/>
        </w:rPr>
        <w:tab/>
      </w:r>
      <w:r w:rsidRPr="007C4D8E">
        <w:rPr>
          <w:rFonts w:ascii="Arial" w:hAnsi="Arial" w:cs="Arial"/>
          <w:i/>
          <w:noProof/>
          <w:color w:val="000000"/>
        </w:rPr>
        <w:tab/>
      </w:r>
      <w:r w:rsidRPr="007C4D8E">
        <w:rPr>
          <w:rFonts w:ascii="Arial" w:hAnsi="Arial" w:cs="Arial"/>
          <w:i/>
          <w:noProof/>
          <w:color w:val="000000"/>
        </w:rPr>
        <w:tab/>
      </w:r>
      <w:r w:rsidRPr="007C4D8E">
        <w:rPr>
          <w:rFonts w:ascii="Arial" w:hAnsi="Arial" w:cs="Arial"/>
          <w:i/>
          <w:noProof/>
          <w:color w:val="000000"/>
        </w:rPr>
        <w:tab/>
      </w:r>
      <w:r w:rsidRPr="007C4D8E">
        <w:rPr>
          <w:rFonts w:ascii="Arial" w:hAnsi="Arial" w:cs="Arial"/>
          <w:i/>
          <w:noProof/>
          <w:color w:val="000000"/>
        </w:rPr>
        <w:tab/>
        <w:t xml:space="preserve">           </w:t>
      </w:r>
    </w:p>
    <w:p w:rsidR="00566A7A" w:rsidRPr="007C4D8E" w:rsidRDefault="00566A7A" w:rsidP="00566A7A">
      <w:pPr>
        <w:pBdr>
          <w:bottom w:val="double" w:sz="4" w:space="1" w:color="auto"/>
        </w:pBdr>
        <w:rPr>
          <w:rFonts w:ascii="Arial" w:hAnsi="Arial" w:cs="Arial"/>
        </w:rPr>
      </w:pPr>
    </w:p>
    <w:p w:rsidR="0056375D" w:rsidRPr="007C4D8E" w:rsidRDefault="004C0D20" w:rsidP="001949F8">
      <w:pPr>
        <w:rPr>
          <w:rFonts w:ascii="Arial" w:hAnsi="Arial" w:cs="Arial"/>
        </w:rPr>
      </w:pPr>
      <w:r w:rsidRPr="007C4D8E">
        <w:rPr>
          <w:rFonts w:ascii="Arial" w:hAnsi="Arial" w:cs="Arial"/>
        </w:rPr>
        <w:t>30.03.</w:t>
      </w:r>
      <w:bookmarkStart w:id="0" w:name="_GoBack"/>
      <w:bookmarkEnd w:id="0"/>
      <w:r w:rsidR="00566A7A" w:rsidRPr="007C4D8E">
        <w:rPr>
          <w:rFonts w:ascii="Arial" w:hAnsi="Arial" w:cs="Arial"/>
        </w:rPr>
        <w:t>202</w:t>
      </w:r>
      <w:r w:rsidR="00E05ECD" w:rsidRPr="007C4D8E">
        <w:rPr>
          <w:rFonts w:ascii="Arial" w:hAnsi="Arial" w:cs="Arial"/>
        </w:rPr>
        <w:t>2</w:t>
      </w:r>
      <w:r w:rsidR="00566A7A" w:rsidRPr="007C4D8E">
        <w:rPr>
          <w:rFonts w:ascii="Arial" w:hAnsi="Arial" w:cs="Arial"/>
        </w:rPr>
        <w:t xml:space="preserve">                                   </w:t>
      </w:r>
      <w:r w:rsidR="001F6BC2" w:rsidRPr="007C4D8E">
        <w:rPr>
          <w:rFonts w:ascii="Arial" w:hAnsi="Arial" w:cs="Arial"/>
        </w:rPr>
        <w:t xml:space="preserve">        </w:t>
      </w:r>
      <w:r w:rsidR="00566A7A" w:rsidRPr="007C4D8E">
        <w:rPr>
          <w:rFonts w:ascii="Arial" w:hAnsi="Arial" w:cs="Arial"/>
        </w:rPr>
        <w:t xml:space="preserve"> г. Дивногорск                        </w:t>
      </w:r>
      <w:r w:rsidR="001F6BC2" w:rsidRPr="007C4D8E">
        <w:rPr>
          <w:rFonts w:ascii="Arial" w:hAnsi="Arial" w:cs="Arial"/>
        </w:rPr>
        <w:t xml:space="preserve">  </w:t>
      </w:r>
      <w:r w:rsidR="00566A7A" w:rsidRPr="007C4D8E">
        <w:rPr>
          <w:rFonts w:ascii="Arial" w:hAnsi="Arial" w:cs="Arial"/>
        </w:rPr>
        <w:t xml:space="preserve">№ </w:t>
      </w:r>
      <w:r w:rsidRPr="007C4D8E">
        <w:rPr>
          <w:rFonts w:ascii="Arial" w:hAnsi="Arial" w:cs="Arial"/>
        </w:rPr>
        <w:t>20-130</w:t>
      </w:r>
      <w:r w:rsidR="00566A7A" w:rsidRPr="007C4D8E">
        <w:rPr>
          <w:rFonts w:ascii="Arial" w:hAnsi="Arial" w:cs="Arial"/>
        </w:rPr>
        <w:t xml:space="preserve"> - ГС</w:t>
      </w:r>
    </w:p>
    <w:p w:rsidR="0056375D" w:rsidRPr="007C4D8E" w:rsidRDefault="0056375D" w:rsidP="0056375D">
      <w:pPr>
        <w:jc w:val="center"/>
        <w:rPr>
          <w:rFonts w:ascii="Arial" w:hAnsi="Arial" w:cs="Arial"/>
        </w:rPr>
      </w:pPr>
    </w:p>
    <w:p w:rsidR="00CB0649" w:rsidRPr="007C4D8E" w:rsidRDefault="00566A7A" w:rsidP="00566A7A">
      <w:pPr>
        <w:rPr>
          <w:rFonts w:ascii="Arial" w:hAnsi="Arial" w:cs="Arial"/>
          <w:color w:val="000000"/>
        </w:rPr>
      </w:pPr>
      <w:r w:rsidRPr="007C4D8E">
        <w:rPr>
          <w:rFonts w:ascii="Arial" w:hAnsi="Arial" w:cs="Arial"/>
          <w:bCs/>
          <w:color w:val="000000"/>
        </w:rPr>
        <w:t xml:space="preserve">Об утверждении </w:t>
      </w:r>
      <w:bookmarkStart w:id="1" w:name="_Hlk77686366"/>
      <w:r w:rsidR="003542F1" w:rsidRPr="007C4D8E">
        <w:rPr>
          <w:rFonts w:ascii="Arial" w:hAnsi="Arial" w:cs="Arial"/>
          <w:color w:val="000000"/>
        </w:rPr>
        <w:t>ключевых показателей вида контроля и их целевых значениях, индикативных показателей муниципального земельного контроля</w:t>
      </w:r>
      <w:r w:rsidR="00CB0649" w:rsidRPr="007C4D8E">
        <w:rPr>
          <w:rFonts w:ascii="Arial" w:hAnsi="Arial" w:cs="Arial"/>
          <w:color w:val="000000"/>
        </w:rPr>
        <w:t xml:space="preserve">, </w:t>
      </w:r>
    </w:p>
    <w:p w:rsidR="00CB0649" w:rsidRPr="007C4D8E" w:rsidRDefault="00CB0649" w:rsidP="00566A7A">
      <w:pPr>
        <w:rPr>
          <w:rFonts w:ascii="Arial" w:hAnsi="Arial" w:cs="Arial"/>
          <w:color w:val="000000"/>
        </w:rPr>
      </w:pPr>
      <w:r w:rsidRPr="007C4D8E">
        <w:rPr>
          <w:rFonts w:ascii="Arial" w:hAnsi="Arial" w:cs="Arial"/>
          <w:color w:val="000000"/>
        </w:rPr>
        <w:t>муниципального лесного контроля</w:t>
      </w:r>
      <w:r w:rsidR="003542F1" w:rsidRPr="007C4D8E">
        <w:rPr>
          <w:rFonts w:ascii="Arial" w:hAnsi="Arial" w:cs="Arial"/>
          <w:color w:val="000000"/>
        </w:rPr>
        <w:t xml:space="preserve"> на территории </w:t>
      </w:r>
    </w:p>
    <w:p w:rsidR="00566A7A" w:rsidRPr="007C4D8E" w:rsidRDefault="003542F1" w:rsidP="00566A7A">
      <w:pPr>
        <w:rPr>
          <w:rFonts w:ascii="Arial" w:hAnsi="Arial" w:cs="Arial"/>
          <w:color w:val="000000"/>
        </w:rPr>
      </w:pPr>
      <w:r w:rsidRPr="007C4D8E">
        <w:rPr>
          <w:rFonts w:ascii="Arial" w:hAnsi="Arial" w:cs="Arial"/>
          <w:color w:val="000000"/>
        </w:rPr>
        <w:t>городского округа город Дивногорск</w:t>
      </w:r>
    </w:p>
    <w:bookmarkEnd w:id="1"/>
    <w:p w:rsidR="0056375D" w:rsidRDefault="00C337A0" w:rsidP="003542F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 в редакции решения от 29.06.2022 №24-159-ГС)</w:t>
      </w:r>
    </w:p>
    <w:p w:rsidR="00C337A0" w:rsidRPr="007C4D8E" w:rsidRDefault="00C337A0" w:rsidP="003542F1">
      <w:pPr>
        <w:jc w:val="both"/>
        <w:rPr>
          <w:rFonts w:ascii="Arial" w:hAnsi="Arial" w:cs="Arial"/>
          <w:color w:val="000000"/>
        </w:rPr>
      </w:pPr>
    </w:p>
    <w:p w:rsidR="00566A7A" w:rsidRPr="007C4D8E" w:rsidRDefault="00875D5F" w:rsidP="00566A7A">
      <w:pPr>
        <w:ind w:firstLine="709"/>
        <w:jc w:val="both"/>
        <w:rPr>
          <w:rFonts w:ascii="Arial" w:hAnsi="Arial" w:cs="Arial"/>
          <w:b/>
          <w:color w:val="000000"/>
        </w:rPr>
      </w:pPr>
      <w:proofErr w:type="gramStart"/>
      <w:r w:rsidRPr="007C4D8E">
        <w:rPr>
          <w:rFonts w:ascii="Arial" w:hAnsi="Arial" w:cs="Arial"/>
          <w:color w:val="000000"/>
        </w:rPr>
        <w:t xml:space="preserve">В соответствии </w:t>
      </w:r>
      <w:r w:rsidR="00AB3DA8" w:rsidRPr="007C4D8E">
        <w:rPr>
          <w:rFonts w:ascii="Arial" w:hAnsi="Arial" w:cs="Arial"/>
        </w:rPr>
        <w:t>с</w:t>
      </w:r>
      <w:r w:rsidRPr="007C4D8E">
        <w:rPr>
          <w:rFonts w:ascii="Arial" w:hAnsi="Arial" w:cs="Arial"/>
        </w:rPr>
        <w:t xml:space="preserve"> Федеральным законом от 06.10.2003 № 131-</w:t>
      </w:r>
      <w:r w:rsidRPr="007C4D8E">
        <w:rPr>
          <w:rFonts w:ascii="Arial" w:hAnsi="Arial" w:cs="Arial"/>
          <w:color w:val="000000"/>
        </w:rPr>
        <w:t>ФЗ «Об общих принципах организации местного самоуправления в Российской Федерации»,</w:t>
      </w:r>
      <w:r w:rsidR="00AB3DA8" w:rsidRPr="007C4D8E">
        <w:rPr>
          <w:rFonts w:ascii="Arial" w:hAnsi="Arial" w:cs="Arial"/>
          <w:color w:val="000000"/>
        </w:rPr>
        <w:t xml:space="preserve"> статьей 30</w:t>
      </w:r>
      <w:r w:rsidRPr="007C4D8E">
        <w:rPr>
          <w:rFonts w:ascii="Arial" w:hAnsi="Arial" w:cs="Arial"/>
          <w:color w:val="000000"/>
        </w:rPr>
        <w:t> Федеральн</w:t>
      </w:r>
      <w:r w:rsidR="00AB3DA8" w:rsidRPr="007C4D8E">
        <w:rPr>
          <w:rFonts w:ascii="Arial" w:hAnsi="Arial" w:cs="Arial"/>
          <w:color w:val="000000"/>
        </w:rPr>
        <w:t>ого</w:t>
      </w:r>
      <w:r w:rsidRPr="007C4D8E">
        <w:rPr>
          <w:rFonts w:ascii="Arial" w:hAnsi="Arial" w:cs="Arial"/>
          <w:color w:val="000000"/>
        </w:rPr>
        <w:t xml:space="preserve"> закон</w:t>
      </w:r>
      <w:r w:rsidR="00AB3DA8" w:rsidRPr="007C4D8E">
        <w:rPr>
          <w:rFonts w:ascii="Arial" w:hAnsi="Arial" w:cs="Arial"/>
          <w:color w:val="000000"/>
        </w:rPr>
        <w:t>а</w:t>
      </w:r>
      <w:r w:rsidRPr="007C4D8E">
        <w:rPr>
          <w:rFonts w:ascii="Arial" w:hAnsi="Arial" w:cs="Arial"/>
          <w:color w:val="000000"/>
        </w:rPr>
        <w:t xml:space="preserve"> от 31.07.2020 № 248-ФЗ «О государственном контроле (надзоре) и муниципальном контроле в Российской </w:t>
      </w:r>
      <w:r w:rsidR="000F1C12" w:rsidRPr="007C4D8E">
        <w:rPr>
          <w:rFonts w:ascii="Arial" w:hAnsi="Arial" w:cs="Arial"/>
          <w:color w:val="000000"/>
        </w:rPr>
        <w:t>Федерации»</w:t>
      </w:r>
      <w:r w:rsidRPr="007C4D8E">
        <w:rPr>
          <w:rFonts w:ascii="Arial" w:hAnsi="Arial" w:cs="Arial"/>
          <w:color w:val="000000"/>
        </w:rPr>
        <w:t xml:space="preserve">, </w:t>
      </w:r>
      <w:r w:rsidR="00AB3DA8" w:rsidRPr="007C4D8E">
        <w:rPr>
          <w:rFonts w:ascii="Arial" w:hAnsi="Arial" w:cs="Arial"/>
          <w:color w:val="000000"/>
        </w:rPr>
        <w:t xml:space="preserve">в соответствии с п. </w:t>
      </w:r>
      <w:r w:rsidR="0056375D" w:rsidRPr="007C4D8E">
        <w:rPr>
          <w:rFonts w:ascii="Arial" w:hAnsi="Arial" w:cs="Arial"/>
          <w:color w:val="000000"/>
        </w:rPr>
        <w:t>34</w:t>
      </w:r>
      <w:r w:rsidR="00AB3DA8" w:rsidRPr="007C4D8E">
        <w:rPr>
          <w:rFonts w:ascii="Arial" w:hAnsi="Arial" w:cs="Arial"/>
          <w:color w:val="000000"/>
        </w:rPr>
        <w:t xml:space="preserve"> Положения о муниципальном земельном контроле в городском округе город Дивногорск, утвержденного решением </w:t>
      </w:r>
      <w:proofErr w:type="spellStart"/>
      <w:r w:rsidR="00AB3DA8" w:rsidRPr="007C4D8E">
        <w:rPr>
          <w:rFonts w:ascii="Arial" w:hAnsi="Arial" w:cs="Arial"/>
          <w:color w:val="000000"/>
        </w:rPr>
        <w:t>Дивногорского</w:t>
      </w:r>
      <w:proofErr w:type="spellEnd"/>
      <w:r w:rsidR="00AB3DA8" w:rsidRPr="007C4D8E">
        <w:rPr>
          <w:rFonts w:ascii="Arial" w:hAnsi="Arial" w:cs="Arial"/>
          <w:color w:val="000000"/>
        </w:rPr>
        <w:t xml:space="preserve"> городского Совета депутатов Кра</w:t>
      </w:r>
      <w:r w:rsidR="0056375D" w:rsidRPr="007C4D8E">
        <w:rPr>
          <w:rFonts w:ascii="Arial" w:hAnsi="Arial" w:cs="Arial"/>
          <w:color w:val="000000"/>
        </w:rPr>
        <w:t>сноярского края от 24.11.2021 №</w:t>
      </w:r>
      <w:r w:rsidR="00AB3DA8" w:rsidRPr="007C4D8E">
        <w:rPr>
          <w:rFonts w:ascii="Arial" w:hAnsi="Arial" w:cs="Arial"/>
          <w:color w:val="000000"/>
        </w:rPr>
        <w:t>16-94-ГС</w:t>
      </w:r>
      <w:proofErr w:type="gramEnd"/>
      <w:r w:rsidR="00AB3DA8" w:rsidRPr="007C4D8E">
        <w:rPr>
          <w:rFonts w:ascii="Arial" w:hAnsi="Arial" w:cs="Arial"/>
          <w:color w:val="000000"/>
        </w:rPr>
        <w:t>,</w:t>
      </w:r>
      <w:r w:rsidR="0056375D" w:rsidRPr="007C4D8E">
        <w:rPr>
          <w:rFonts w:ascii="Arial" w:hAnsi="Arial" w:cs="Arial"/>
          <w:bCs/>
          <w:color w:val="000000"/>
        </w:rPr>
        <w:t xml:space="preserve"> п. 32</w:t>
      </w:r>
      <w:r w:rsidR="0056375D" w:rsidRPr="007C4D8E">
        <w:rPr>
          <w:rFonts w:ascii="Arial" w:hAnsi="Arial" w:cs="Arial"/>
          <w:color w:val="000000"/>
        </w:rPr>
        <w:t xml:space="preserve"> </w:t>
      </w:r>
      <w:r w:rsidR="0056375D" w:rsidRPr="007C4D8E">
        <w:rPr>
          <w:rFonts w:ascii="Arial" w:hAnsi="Arial" w:cs="Arial"/>
          <w:bCs/>
          <w:color w:val="000000"/>
        </w:rPr>
        <w:t xml:space="preserve">Положения о муниципальном лесном контроле в городском округе </w:t>
      </w:r>
      <w:proofErr w:type="spellStart"/>
      <w:r w:rsidR="0056375D" w:rsidRPr="007C4D8E">
        <w:rPr>
          <w:rFonts w:ascii="Arial" w:hAnsi="Arial" w:cs="Arial"/>
          <w:bCs/>
          <w:color w:val="000000"/>
        </w:rPr>
        <w:t>г</w:t>
      </w:r>
      <w:proofErr w:type="gramStart"/>
      <w:r w:rsidR="0056375D" w:rsidRPr="007C4D8E">
        <w:rPr>
          <w:rFonts w:ascii="Arial" w:hAnsi="Arial" w:cs="Arial"/>
          <w:bCs/>
          <w:color w:val="000000"/>
        </w:rPr>
        <w:t>.Д</w:t>
      </w:r>
      <w:proofErr w:type="gramEnd"/>
      <w:r w:rsidR="0056375D" w:rsidRPr="007C4D8E">
        <w:rPr>
          <w:rFonts w:ascii="Arial" w:hAnsi="Arial" w:cs="Arial"/>
          <w:bCs/>
          <w:color w:val="000000"/>
        </w:rPr>
        <w:t>ивногорск</w:t>
      </w:r>
      <w:proofErr w:type="spellEnd"/>
      <w:r w:rsidR="0056375D" w:rsidRPr="007C4D8E">
        <w:rPr>
          <w:rFonts w:ascii="Arial" w:hAnsi="Arial" w:cs="Arial"/>
          <w:bCs/>
          <w:color w:val="000000"/>
        </w:rPr>
        <w:t xml:space="preserve">, утвержденного решением </w:t>
      </w:r>
      <w:proofErr w:type="spellStart"/>
      <w:r w:rsidR="0056375D" w:rsidRPr="007C4D8E">
        <w:rPr>
          <w:rFonts w:ascii="Arial" w:hAnsi="Arial" w:cs="Arial"/>
          <w:bCs/>
          <w:color w:val="000000"/>
        </w:rPr>
        <w:t>Дивногорского</w:t>
      </w:r>
      <w:proofErr w:type="spellEnd"/>
      <w:r w:rsidR="0056375D" w:rsidRPr="007C4D8E">
        <w:rPr>
          <w:rFonts w:ascii="Arial" w:hAnsi="Arial" w:cs="Arial"/>
          <w:bCs/>
          <w:color w:val="000000"/>
        </w:rPr>
        <w:t xml:space="preserve"> городского Совета депутатов от 22.12.2021 №1</w:t>
      </w:r>
      <w:r w:rsidR="00F23DB0">
        <w:rPr>
          <w:rFonts w:ascii="Arial" w:hAnsi="Arial" w:cs="Arial"/>
          <w:bCs/>
          <w:color w:val="000000"/>
        </w:rPr>
        <w:t>7</w:t>
      </w:r>
      <w:r w:rsidR="0056375D" w:rsidRPr="007C4D8E">
        <w:rPr>
          <w:rFonts w:ascii="Arial" w:hAnsi="Arial" w:cs="Arial"/>
          <w:bCs/>
          <w:color w:val="000000"/>
        </w:rPr>
        <w:t>-1</w:t>
      </w:r>
      <w:r w:rsidR="00F23DB0">
        <w:rPr>
          <w:rFonts w:ascii="Arial" w:hAnsi="Arial" w:cs="Arial"/>
          <w:bCs/>
          <w:color w:val="000000"/>
        </w:rPr>
        <w:t>1</w:t>
      </w:r>
      <w:r w:rsidR="0056375D" w:rsidRPr="007C4D8E">
        <w:rPr>
          <w:rFonts w:ascii="Arial" w:hAnsi="Arial" w:cs="Arial"/>
          <w:bCs/>
          <w:color w:val="000000"/>
        </w:rPr>
        <w:t>2-ГС</w:t>
      </w:r>
      <w:r w:rsidR="00AB3DA8" w:rsidRPr="007C4D8E">
        <w:rPr>
          <w:rFonts w:ascii="Arial" w:hAnsi="Arial" w:cs="Arial"/>
          <w:color w:val="000000"/>
        </w:rPr>
        <w:t xml:space="preserve"> </w:t>
      </w:r>
      <w:r w:rsidRPr="007C4D8E">
        <w:rPr>
          <w:rFonts w:ascii="Arial" w:hAnsi="Arial" w:cs="Arial"/>
          <w:color w:val="000000"/>
        </w:rPr>
        <w:t>руководствуясь стать</w:t>
      </w:r>
      <w:r w:rsidR="000F1C12" w:rsidRPr="007C4D8E">
        <w:rPr>
          <w:rFonts w:ascii="Arial" w:hAnsi="Arial" w:cs="Arial"/>
          <w:color w:val="000000"/>
        </w:rPr>
        <w:t>ями 26,</w:t>
      </w:r>
      <w:r w:rsidRPr="007C4D8E">
        <w:rPr>
          <w:rFonts w:ascii="Arial" w:hAnsi="Arial" w:cs="Arial"/>
          <w:color w:val="000000"/>
        </w:rPr>
        <w:t xml:space="preserve"> </w:t>
      </w:r>
      <w:r w:rsidR="00566A7A" w:rsidRPr="007C4D8E">
        <w:rPr>
          <w:rFonts w:ascii="Arial" w:hAnsi="Arial" w:cs="Arial"/>
          <w:color w:val="000000"/>
        </w:rPr>
        <w:t>53</w:t>
      </w:r>
      <w:r w:rsidRPr="007C4D8E">
        <w:rPr>
          <w:rFonts w:ascii="Arial" w:hAnsi="Arial" w:cs="Arial"/>
          <w:color w:val="000000"/>
        </w:rPr>
        <w:t xml:space="preserve"> Устава </w:t>
      </w:r>
      <w:r w:rsidR="00566A7A" w:rsidRPr="007C4D8E">
        <w:rPr>
          <w:rFonts w:ascii="Arial" w:hAnsi="Arial" w:cs="Arial"/>
          <w:bCs/>
          <w:color w:val="000000"/>
        </w:rPr>
        <w:t xml:space="preserve">города Дивногорска, </w:t>
      </w:r>
      <w:proofErr w:type="spellStart"/>
      <w:r w:rsidR="00566A7A" w:rsidRPr="007C4D8E">
        <w:rPr>
          <w:rFonts w:ascii="Arial" w:hAnsi="Arial" w:cs="Arial"/>
          <w:bCs/>
          <w:color w:val="000000"/>
        </w:rPr>
        <w:t>Дивногорский</w:t>
      </w:r>
      <w:proofErr w:type="spellEnd"/>
      <w:r w:rsidR="00566A7A" w:rsidRPr="007C4D8E">
        <w:rPr>
          <w:rFonts w:ascii="Arial" w:hAnsi="Arial" w:cs="Arial"/>
          <w:bCs/>
          <w:color w:val="000000"/>
        </w:rPr>
        <w:t xml:space="preserve"> городской Совет депутатов</w:t>
      </w:r>
      <w:r w:rsidRPr="007C4D8E">
        <w:rPr>
          <w:rFonts w:ascii="Arial" w:hAnsi="Arial" w:cs="Arial"/>
          <w:b/>
          <w:color w:val="000000"/>
        </w:rPr>
        <w:t xml:space="preserve"> РЕШИЛ:</w:t>
      </w:r>
    </w:p>
    <w:p w:rsidR="00AB3DA8" w:rsidRPr="007C4D8E" w:rsidRDefault="00AB3DA8" w:rsidP="00566A7A">
      <w:pPr>
        <w:ind w:firstLine="709"/>
        <w:jc w:val="both"/>
        <w:rPr>
          <w:rFonts w:ascii="Arial" w:hAnsi="Arial" w:cs="Arial"/>
          <w:b/>
          <w:color w:val="000000"/>
        </w:rPr>
      </w:pPr>
    </w:p>
    <w:p w:rsidR="00AB3DA8" w:rsidRPr="007C4D8E" w:rsidRDefault="00AB3DA8" w:rsidP="00BB7DF5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 w:rsidRPr="007C4D8E">
        <w:rPr>
          <w:rFonts w:ascii="Arial" w:hAnsi="Arial" w:cs="Arial"/>
          <w:color w:val="000000"/>
        </w:rPr>
        <w:t xml:space="preserve">Утвердить ключевые показатели муниципального </w:t>
      </w:r>
      <w:r w:rsidR="0056375D" w:rsidRPr="007C4D8E">
        <w:rPr>
          <w:rFonts w:ascii="Arial" w:hAnsi="Arial" w:cs="Arial"/>
          <w:color w:val="000000"/>
        </w:rPr>
        <w:t xml:space="preserve">земельного </w:t>
      </w:r>
      <w:r w:rsidRPr="007C4D8E">
        <w:rPr>
          <w:rFonts w:ascii="Arial" w:hAnsi="Arial" w:cs="Arial"/>
          <w:color w:val="000000"/>
        </w:rPr>
        <w:t>контроля</w:t>
      </w:r>
      <w:r w:rsidR="0056375D" w:rsidRPr="007C4D8E">
        <w:rPr>
          <w:rFonts w:ascii="Arial" w:hAnsi="Arial" w:cs="Arial"/>
          <w:color w:val="000000"/>
        </w:rPr>
        <w:t>, муниципального лесного контроля</w:t>
      </w:r>
      <w:r w:rsidRPr="007C4D8E">
        <w:rPr>
          <w:rFonts w:ascii="Arial" w:hAnsi="Arial" w:cs="Arial"/>
          <w:color w:val="000000"/>
        </w:rPr>
        <w:t xml:space="preserve"> на территории городского округа город Дивногорск и их целевые значения согласно приложению 1 к настоящему решению.</w:t>
      </w:r>
    </w:p>
    <w:p w:rsidR="00AB3DA8" w:rsidRPr="007C4D8E" w:rsidRDefault="00AB3DA8" w:rsidP="00BB7DF5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 w:rsidRPr="007C4D8E">
        <w:rPr>
          <w:rFonts w:ascii="Arial" w:hAnsi="Arial" w:cs="Arial"/>
          <w:color w:val="000000"/>
        </w:rPr>
        <w:t>Утвердить индикативные показатели</w:t>
      </w:r>
      <w:r w:rsidR="006B48C9" w:rsidRPr="007C4D8E">
        <w:rPr>
          <w:rFonts w:ascii="Arial" w:hAnsi="Arial" w:cs="Arial"/>
          <w:color w:val="000000"/>
        </w:rPr>
        <w:t xml:space="preserve"> муниципального земельного контроля</w:t>
      </w:r>
      <w:r w:rsidR="0056375D" w:rsidRPr="007C4D8E">
        <w:rPr>
          <w:rFonts w:ascii="Arial" w:hAnsi="Arial" w:cs="Arial"/>
          <w:color w:val="000000"/>
        </w:rPr>
        <w:t>, муниципального лесного контроля</w:t>
      </w:r>
      <w:r w:rsidR="006B48C9" w:rsidRPr="007C4D8E">
        <w:rPr>
          <w:rFonts w:ascii="Arial" w:hAnsi="Arial" w:cs="Arial"/>
          <w:color w:val="000000"/>
        </w:rPr>
        <w:t xml:space="preserve"> на территории городского округа город Дивногорск и их целевые значения согласно приложению 2 к настоящему решению.</w:t>
      </w:r>
    </w:p>
    <w:p w:rsidR="006B48C9" w:rsidRPr="007C4D8E" w:rsidRDefault="006B48C9" w:rsidP="00BB7DF5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 w:rsidRPr="007C4D8E">
        <w:rPr>
          <w:rFonts w:ascii="Arial" w:hAnsi="Arial" w:cs="Arial"/>
          <w:color w:val="000000"/>
        </w:rPr>
        <w:t>Настоящее решение вступает в силу в силу в день, следующий за днем</w:t>
      </w:r>
      <w:r w:rsidR="0056375D" w:rsidRPr="007C4D8E">
        <w:rPr>
          <w:rFonts w:ascii="Arial" w:hAnsi="Arial" w:cs="Arial"/>
          <w:color w:val="000000"/>
        </w:rPr>
        <w:t xml:space="preserve"> </w:t>
      </w:r>
      <w:r w:rsidRPr="007C4D8E">
        <w:rPr>
          <w:rFonts w:ascii="Arial" w:hAnsi="Arial" w:cs="Arial"/>
          <w:color w:val="000000"/>
        </w:rPr>
        <w:t>его опубликования в газете «Огни Енисея»</w:t>
      </w:r>
      <w:r w:rsidR="003542F1" w:rsidRPr="007C4D8E">
        <w:rPr>
          <w:rFonts w:ascii="Arial" w:hAnsi="Arial" w:cs="Arial"/>
          <w:color w:val="000000"/>
        </w:rPr>
        <w:t xml:space="preserve"> и подлежит размещению на официальном сайте администрации города в информационно-телекоммуникационной сети «Интернет»</w:t>
      </w:r>
      <w:r w:rsidR="0056375D" w:rsidRPr="007C4D8E">
        <w:rPr>
          <w:rFonts w:ascii="Arial" w:hAnsi="Arial" w:cs="Arial"/>
          <w:color w:val="000000"/>
        </w:rPr>
        <w:t>.</w:t>
      </w:r>
    </w:p>
    <w:p w:rsidR="00BB7DF5" w:rsidRPr="007C4D8E" w:rsidRDefault="00BB7DF5" w:rsidP="00BB7DF5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7C4D8E">
        <w:rPr>
          <w:rFonts w:ascii="Arial" w:hAnsi="Arial" w:cs="Arial"/>
        </w:rPr>
        <w:t>Контроль за</w:t>
      </w:r>
      <w:proofErr w:type="gramEnd"/>
      <w:r w:rsidRPr="007C4D8E">
        <w:rPr>
          <w:rFonts w:ascii="Arial" w:hAnsi="Arial" w:cs="Arial"/>
        </w:rPr>
        <w:t xml:space="preserve"> исполнением настоящего решения возложить на постоянную комиссию по городскому хозяйству и градостроительству (Фридрих А.А.).</w:t>
      </w:r>
    </w:p>
    <w:p w:rsidR="0046474A" w:rsidRPr="007C4D8E" w:rsidRDefault="0046474A" w:rsidP="00AA35D1">
      <w:pPr>
        <w:rPr>
          <w:rFonts w:ascii="Arial" w:hAnsi="Arial" w:cs="Arial"/>
          <w:bCs/>
          <w:i/>
          <w:color w:val="000000"/>
        </w:rPr>
      </w:pPr>
    </w:p>
    <w:p w:rsidR="000F1C12" w:rsidRPr="007C4D8E" w:rsidRDefault="000F1C12" w:rsidP="000F1C12">
      <w:pPr>
        <w:rPr>
          <w:rFonts w:ascii="Arial" w:hAnsi="Arial" w:cs="Arial"/>
        </w:rPr>
      </w:pPr>
      <w:r w:rsidRPr="007C4D8E">
        <w:rPr>
          <w:rFonts w:ascii="Arial" w:hAnsi="Arial" w:cs="Arial"/>
        </w:rPr>
        <w:t xml:space="preserve">Глава города Дивногорска  </w:t>
      </w:r>
      <w:r w:rsidR="000C55B1" w:rsidRPr="007C4D8E">
        <w:rPr>
          <w:rFonts w:ascii="Arial" w:hAnsi="Arial" w:cs="Arial"/>
          <w:bCs/>
          <w:color w:val="000000"/>
        </w:rPr>
        <w:t xml:space="preserve">                                                   </w:t>
      </w:r>
      <w:r w:rsidR="003542F1" w:rsidRPr="007C4D8E">
        <w:rPr>
          <w:rFonts w:ascii="Arial" w:hAnsi="Arial" w:cs="Arial"/>
          <w:bCs/>
          <w:color w:val="000000"/>
        </w:rPr>
        <w:t xml:space="preserve">      </w:t>
      </w:r>
      <w:r w:rsidR="000C55B1" w:rsidRPr="007C4D8E">
        <w:rPr>
          <w:rFonts w:ascii="Arial" w:hAnsi="Arial" w:cs="Arial"/>
          <w:bCs/>
          <w:color w:val="000000"/>
        </w:rPr>
        <w:t xml:space="preserve">        </w:t>
      </w:r>
      <w:r w:rsidRPr="007C4D8E">
        <w:rPr>
          <w:rFonts w:ascii="Arial" w:hAnsi="Arial" w:cs="Arial"/>
          <w:bCs/>
          <w:color w:val="000000"/>
        </w:rPr>
        <w:t>С.И. Егоров</w:t>
      </w:r>
      <w:r w:rsidRPr="007C4D8E">
        <w:rPr>
          <w:rFonts w:ascii="Arial" w:hAnsi="Arial" w:cs="Arial"/>
          <w:b/>
          <w:bCs/>
          <w:color w:val="000000"/>
        </w:rPr>
        <w:t xml:space="preserve"> </w:t>
      </w:r>
    </w:p>
    <w:p w:rsidR="0046474A" w:rsidRPr="007C4D8E" w:rsidRDefault="0046474A" w:rsidP="00AA35D1">
      <w:pPr>
        <w:rPr>
          <w:rFonts w:ascii="Arial" w:hAnsi="Arial" w:cs="Arial"/>
          <w:bCs/>
          <w:i/>
          <w:color w:val="000000"/>
        </w:rPr>
      </w:pPr>
    </w:p>
    <w:p w:rsidR="0056375D" w:rsidRPr="007C4D8E" w:rsidRDefault="0046474A" w:rsidP="0056375D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r w:rsidRPr="007C4D8E">
        <w:rPr>
          <w:rFonts w:ascii="Arial" w:hAnsi="Arial" w:cs="Arial"/>
        </w:rPr>
        <w:t xml:space="preserve">Председатель  </w:t>
      </w:r>
    </w:p>
    <w:p w:rsidR="0056375D" w:rsidRPr="007C4D8E" w:rsidRDefault="0056375D" w:rsidP="0056375D">
      <w:pPr>
        <w:tabs>
          <w:tab w:val="left" w:pos="1000"/>
          <w:tab w:val="left" w:pos="2552"/>
        </w:tabs>
        <w:jc w:val="both"/>
        <w:rPr>
          <w:rFonts w:ascii="Arial" w:hAnsi="Arial" w:cs="Arial"/>
          <w:bCs/>
        </w:rPr>
      </w:pPr>
      <w:proofErr w:type="spellStart"/>
      <w:r w:rsidRPr="007C4D8E">
        <w:rPr>
          <w:rFonts w:ascii="Arial" w:hAnsi="Arial" w:cs="Arial"/>
          <w:bCs/>
        </w:rPr>
        <w:t>Дивногорского</w:t>
      </w:r>
      <w:proofErr w:type="spellEnd"/>
      <w:r w:rsidRPr="007C4D8E">
        <w:rPr>
          <w:rFonts w:ascii="Arial" w:hAnsi="Arial" w:cs="Arial"/>
          <w:bCs/>
        </w:rPr>
        <w:t xml:space="preserve"> городского Совета                                                   </w:t>
      </w:r>
      <w:r w:rsidR="00CB0649" w:rsidRPr="007C4D8E">
        <w:rPr>
          <w:rFonts w:ascii="Arial" w:hAnsi="Arial" w:cs="Arial"/>
        </w:rPr>
        <w:t>Ю. И. Мурашов</w:t>
      </w:r>
    </w:p>
    <w:p w:rsidR="0056375D" w:rsidRPr="007C4D8E" w:rsidRDefault="0056375D" w:rsidP="0056375D">
      <w:pPr>
        <w:tabs>
          <w:tab w:val="left" w:pos="1000"/>
          <w:tab w:val="left" w:pos="2552"/>
        </w:tabs>
        <w:jc w:val="both"/>
        <w:rPr>
          <w:rFonts w:ascii="Arial" w:hAnsi="Arial" w:cs="Arial"/>
          <w:bCs/>
        </w:rPr>
      </w:pPr>
    </w:p>
    <w:p w:rsidR="004864D4" w:rsidRPr="007C4D8E" w:rsidRDefault="004864D4" w:rsidP="00641C86">
      <w:pPr>
        <w:ind w:left="5387"/>
        <w:rPr>
          <w:rFonts w:ascii="Arial" w:hAnsi="Arial" w:cs="Arial"/>
          <w:iCs/>
          <w:color w:val="000000"/>
        </w:rPr>
      </w:pPr>
    </w:p>
    <w:p w:rsidR="004864D4" w:rsidRPr="007C4D8E" w:rsidRDefault="004864D4" w:rsidP="00641C86">
      <w:pPr>
        <w:ind w:left="5387"/>
        <w:rPr>
          <w:rFonts w:ascii="Arial" w:hAnsi="Arial" w:cs="Arial"/>
          <w:iCs/>
          <w:color w:val="000000"/>
        </w:rPr>
      </w:pPr>
    </w:p>
    <w:p w:rsidR="007C4D8E" w:rsidRDefault="007C4D8E" w:rsidP="00641C86">
      <w:pPr>
        <w:ind w:left="5387"/>
        <w:rPr>
          <w:rFonts w:ascii="Arial" w:hAnsi="Arial" w:cs="Arial"/>
          <w:iCs/>
          <w:color w:val="000000"/>
        </w:rPr>
      </w:pPr>
    </w:p>
    <w:p w:rsidR="007C4D8E" w:rsidRDefault="007C4D8E" w:rsidP="00641C86">
      <w:pPr>
        <w:ind w:left="5387"/>
        <w:rPr>
          <w:rFonts w:ascii="Arial" w:hAnsi="Arial" w:cs="Arial"/>
          <w:iCs/>
          <w:color w:val="000000"/>
        </w:rPr>
      </w:pPr>
    </w:p>
    <w:p w:rsidR="007C4D8E" w:rsidRDefault="007C4D8E" w:rsidP="00641C86">
      <w:pPr>
        <w:ind w:left="5387"/>
        <w:rPr>
          <w:rFonts w:ascii="Arial" w:hAnsi="Arial" w:cs="Arial"/>
          <w:iCs/>
          <w:color w:val="000000"/>
        </w:rPr>
      </w:pPr>
    </w:p>
    <w:p w:rsidR="007765F2" w:rsidRPr="007C4D8E" w:rsidRDefault="00A54DFC" w:rsidP="00641C86">
      <w:pPr>
        <w:ind w:left="5387"/>
        <w:rPr>
          <w:rFonts w:ascii="Arial" w:hAnsi="Arial" w:cs="Arial"/>
          <w:iCs/>
          <w:color w:val="000000"/>
        </w:rPr>
      </w:pPr>
      <w:r w:rsidRPr="007C4D8E">
        <w:rPr>
          <w:rFonts w:ascii="Arial" w:hAnsi="Arial" w:cs="Arial"/>
          <w:iCs/>
          <w:color w:val="000000"/>
        </w:rPr>
        <w:t>Приложение</w:t>
      </w:r>
      <w:r w:rsidR="007765F2" w:rsidRPr="007C4D8E">
        <w:rPr>
          <w:rFonts w:ascii="Arial" w:hAnsi="Arial" w:cs="Arial"/>
          <w:iCs/>
          <w:color w:val="000000"/>
        </w:rPr>
        <w:t xml:space="preserve"> </w:t>
      </w:r>
      <w:r w:rsidR="00641C86" w:rsidRPr="007C4D8E">
        <w:rPr>
          <w:rFonts w:ascii="Arial" w:hAnsi="Arial" w:cs="Arial"/>
          <w:iCs/>
          <w:color w:val="000000"/>
        </w:rPr>
        <w:t>1</w:t>
      </w:r>
    </w:p>
    <w:p w:rsidR="00A54DFC" w:rsidRPr="007C4D8E" w:rsidRDefault="00A54DFC" w:rsidP="00641C86">
      <w:pPr>
        <w:ind w:left="5387"/>
        <w:contextualSpacing/>
        <w:rPr>
          <w:rFonts w:ascii="Arial" w:hAnsi="Arial" w:cs="Arial"/>
          <w:iCs/>
          <w:color w:val="000000"/>
        </w:rPr>
      </w:pPr>
      <w:r w:rsidRPr="007C4D8E">
        <w:rPr>
          <w:rFonts w:ascii="Arial" w:hAnsi="Arial" w:cs="Arial"/>
          <w:iCs/>
          <w:color w:val="000000"/>
        </w:rPr>
        <w:t xml:space="preserve">к </w:t>
      </w:r>
      <w:r w:rsidR="00F00709" w:rsidRPr="007C4D8E">
        <w:rPr>
          <w:rFonts w:ascii="Arial" w:hAnsi="Arial" w:cs="Arial"/>
          <w:iCs/>
          <w:color w:val="000000"/>
        </w:rPr>
        <w:t>р</w:t>
      </w:r>
      <w:r w:rsidRPr="007C4D8E">
        <w:rPr>
          <w:rFonts w:ascii="Arial" w:hAnsi="Arial" w:cs="Arial"/>
          <w:iCs/>
          <w:color w:val="000000"/>
        </w:rPr>
        <w:t>ешению</w:t>
      </w:r>
      <w:r w:rsidR="00641C86" w:rsidRPr="007C4D8E">
        <w:rPr>
          <w:rFonts w:ascii="Arial" w:hAnsi="Arial" w:cs="Arial"/>
          <w:iCs/>
          <w:color w:val="000000"/>
        </w:rPr>
        <w:t xml:space="preserve"> </w:t>
      </w:r>
      <w:proofErr w:type="spellStart"/>
      <w:r w:rsidR="0046474A" w:rsidRPr="007C4D8E">
        <w:rPr>
          <w:rFonts w:ascii="Arial" w:hAnsi="Arial" w:cs="Arial"/>
          <w:iCs/>
          <w:color w:val="000000"/>
        </w:rPr>
        <w:t>Дивногорского</w:t>
      </w:r>
      <w:proofErr w:type="spellEnd"/>
      <w:r w:rsidR="0046474A" w:rsidRPr="007C4D8E">
        <w:rPr>
          <w:rFonts w:ascii="Arial" w:hAnsi="Arial" w:cs="Arial"/>
          <w:iCs/>
          <w:color w:val="000000"/>
        </w:rPr>
        <w:t xml:space="preserve"> городского Совета депутатов</w:t>
      </w:r>
      <w:r w:rsidRPr="007C4D8E">
        <w:rPr>
          <w:rFonts w:ascii="Arial" w:hAnsi="Arial" w:cs="Arial"/>
          <w:color w:val="000000"/>
        </w:rPr>
        <w:t xml:space="preserve"> </w:t>
      </w:r>
    </w:p>
    <w:p w:rsidR="00450C2E" w:rsidRPr="007C4D8E" w:rsidRDefault="007765F2" w:rsidP="00641C86">
      <w:pPr>
        <w:autoSpaceDE w:val="0"/>
        <w:autoSpaceDN w:val="0"/>
        <w:adjustRightInd w:val="0"/>
        <w:ind w:left="5387"/>
        <w:contextualSpacing/>
        <w:rPr>
          <w:rFonts w:ascii="Arial" w:hAnsi="Arial" w:cs="Arial"/>
          <w:iCs/>
          <w:color w:val="000000"/>
        </w:rPr>
      </w:pPr>
      <w:r w:rsidRPr="007C4D8E">
        <w:rPr>
          <w:rFonts w:ascii="Arial" w:hAnsi="Arial" w:cs="Arial"/>
          <w:iCs/>
          <w:color w:val="000000"/>
        </w:rPr>
        <w:t xml:space="preserve">от </w:t>
      </w:r>
      <w:r w:rsidR="004C0D20" w:rsidRPr="007C4D8E">
        <w:rPr>
          <w:rFonts w:ascii="Arial" w:hAnsi="Arial" w:cs="Arial"/>
          <w:iCs/>
          <w:color w:val="000000"/>
        </w:rPr>
        <w:t>30.03.</w:t>
      </w:r>
      <w:r w:rsidR="00A54DFC" w:rsidRPr="007C4D8E">
        <w:rPr>
          <w:rFonts w:ascii="Arial" w:hAnsi="Arial" w:cs="Arial"/>
          <w:iCs/>
          <w:color w:val="000000"/>
        </w:rPr>
        <w:t xml:space="preserve"> 20</w:t>
      </w:r>
      <w:r w:rsidR="00E05ECD" w:rsidRPr="007C4D8E">
        <w:rPr>
          <w:rFonts w:ascii="Arial" w:hAnsi="Arial" w:cs="Arial"/>
          <w:iCs/>
          <w:color w:val="000000"/>
        </w:rPr>
        <w:t>22</w:t>
      </w:r>
      <w:r w:rsidR="00641C86" w:rsidRPr="007C4D8E">
        <w:rPr>
          <w:rFonts w:ascii="Arial" w:hAnsi="Arial" w:cs="Arial"/>
          <w:iCs/>
          <w:color w:val="000000"/>
        </w:rPr>
        <w:t xml:space="preserve"> № </w:t>
      </w:r>
      <w:r w:rsidR="004C0D20" w:rsidRPr="007C4D8E">
        <w:rPr>
          <w:rFonts w:ascii="Arial" w:hAnsi="Arial" w:cs="Arial"/>
          <w:iCs/>
          <w:color w:val="000000"/>
        </w:rPr>
        <w:t>20-130</w:t>
      </w:r>
      <w:r w:rsidR="00641C86" w:rsidRPr="007C4D8E">
        <w:rPr>
          <w:rFonts w:ascii="Arial" w:hAnsi="Arial" w:cs="Arial"/>
          <w:iCs/>
          <w:color w:val="000000"/>
        </w:rPr>
        <w:t>-ГС</w:t>
      </w:r>
    </w:p>
    <w:p w:rsidR="00641C86" w:rsidRPr="007C4D8E" w:rsidRDefault="00641C86" w:rsidP="00E05ECD">
      <w:pPr>
        <w:jc w:val="center"/>
        <w:rPr>
          <w:rFonts w:ascii="Arial" w:hAnsi="Arial" w:cs="Arial"/>
          <w:color w:val="000000"/>
        </w:rPr>
      </w:pPr>
    </w:p>
    <w:p w:rsidR="00E05ECD" w:rsidRPr="007C4D8E" w:rsidRDefault="00E05ECD" w:rsidP="00E05ECD">
      <w:pPr>
        <w:ind w:right="991"/>
        <w:jc w:val="center"/>
        <w:rPr>
          <w:rFonts w:ascii="Arial" w:hAnsi="Arial" w:cs="Arial"/>
          <w:color w:val="000000"/>
        </w:rPr>
      </w:pPr>
      <w:r w:rsidRPr="007C4D8E">
        <w:rPr>
          <w:rFonts w:ascii="Arial" w:hAnsi="Arial" w:cs="Arial"/>
          <w:color w:val="000000"/>
        </w:rPr>
        <w:t>Ключевые показатели муниципального земельного контроля</w:t>
      </w:r>
      <w:r w:rsidR="00945AEC" w:rsidRPr="007C4D8E">
        <w:rPr>
          <w:rFonts w:ascii="Arial" w:hAnsi="Arial" w:cs="Arial"/>
          <w:color w:val="000000"/>
        </w:rPr>
        <w:t>, муниципального лесного контроля</w:t>
      </w:r>
      <w:r w:rsidRPr="007C4D8E">
        <w:rPr>
          <w:rFonts w:ascii="Arial" w:hAnsi="Arial" w:cs="Arial"/>
          <w:color w:val="000000"/>
        </w:rPr>
        <w:t xml:space="preserve"> на территории городского округа город Дивногорск и их целевые значения</w:t>
      </w:r>
    </w:p>
    <w:p w:rsidR="00E05ECD" w:rsidRPr="007C4D8E" w:rsidRDefault="00E05ECD" w:rsidP="00E05ECD">
      <w:pPr>
        <w:jc w:val="center"/>
        <w:rPr>
          <w:rFonts w:ascii="Arial" w:hAnsi="Arial" w:cs="Arial"/>
          <w:color w:val="000000"/>
        </w:rPr>
      </w:pPr>
    </w:p>
    <w:tbl>
      <w:tblPr>
        <w:tblStyle w:val="ad"/>
        <w:tblW w:w="0" w:type="auto"/>
        <w:tblInd w:w="-176" w:type="dxa"/>
        <w:tblLook w:val="04A0" w:firstRow="1" w:lastRow="0" w:firstColumn="1" w:lastColumn="0" w:noHBand="0" w:noVBand="1"/>
      </w:tblPr>
      <w:tblGrid>
        <w:gridCol w:w="649"/>
        <w:gridCol w:w="5412"/>
        <w:gridCol w:w="2055"/>
        <w:gridCol w:w="2055"/>
      </w:tblGrid>
      <w:tr w:rsidR="004864D4" w:rsidRPr="007C4D8E" w:rsidTr="004864D4">
        <w:tc>
          <w:tcPr>
            <w:tcW w:w="683" w:type="dxa"/>
          </w:tcPr>
          <w:p w:rsidR="004864D4" w:rsidRPr="007C4D8E" w:rsidRDefault="004864D4" w:rsidP="00E05EC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7C4D8E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7C4D8E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7C4D8E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6376" w:type="dxa"/>
          </w:tcPr>
          <w:p w:rsidR="004864D4" w:rsidRPr="007C4D8E" w:rsidRDefault="004864D4" w:rsidP="00E05EC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7C4D8E">
              <w:rPr>
                <w:rFonts w:ascii="Arial" w:hAnsi="Arial" w:cs="Arial"/>
                <w:color w:val="000000"/>
              </w:rPr>
              <w:t>Ключевые показатели</w:t>
            </w:r>
          </w:p>
        </w:tc>
        <w:tc>
          <w:tcPr>
            <w:tcW w:w="1540" w:type="dxa"/>
          </w:tcPr>
          <w:p w:rsidR="004864D4" w:rsidRPr="007C4D8E" w:rsidRDefault="004864D4" w:rsidP="00E05ECD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7C4D8E">
              <w:rPr>
                <w:rFonts w:ascii="Arial" w:hAnsi="Arial" w:cs="Arial"/>
                <w:color w:val="000000"/>
              </w:rPr>
              <w:t>Целевые значения для муниципального земельного контроля</w:t>
            </w:r>
          </w:p>
        </w:tc>
        <w:tc>
          <w:tcPr>
            <w:tcW w:w="1289" w:type="dxa"/>
          </w:tcPr>
          <w:p w:rsidR="004864D4" w:rsidRPr="007C4D8E" w:rsidRDefault="004864D4" w:rsidP="004864D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7C4D8E">
              <w:rPr>
                <w:rFonts w:ascii="Arial" w:hAnsi="Arial" w:cs="Arial"/>
                <w:color w:val="000000"/>
              </w:rPr>
              <w:t>Целевые значения для муниципального лесного контроля</w:t>
            </w:r>
          </w:p>
        </w:tc>
      </w:tr>
      <w:tr w:rsidR="004864D4" w:rsidRPr="007C4D8E" w:rsidTr="004864D4">
        <w:tc>
          <w:tcPr>
            <w:tcW w:w="683" w:type="dxa"/>
          </w:tcPr>
          <w:p w:rsidR="004864D4" w:rsidRPr="007C4D8E" w:rsidRDefault="004864D4" w:rsidP="00176F6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7C4D8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6376" w:type="dxa"/>
          </w:tcPr>
          <w:p w:rsidR="004864D4" w:rsidRPr="007C4D8E" w:rsidRDefault="004864D4" w:rsidP="004864D4">
            <w:pPr>
              <w:contextualSpacing/>
              <w:rPr>
                <w:rFonts w:ascii="Arial" w:hAnsi="Arial" w:cs="Arial"/>
                <w:color w:val="000000"/>
              </w:rPr>
            </w:pPr>
            <w:r w:rsidRPr="007C4D8E">
              <w:rPr>
                <w:rFonts w:ascii="Arial" w:hAnsi="Arial" w:cs="Arial"/>
                <w:color w:val="000000"/>
              </w:rPr>
              <w:t>Процент контрольных мероприятий, по которым выявлены нарушения обязательных требований  земельного/ лесного законодательства</w:t>
            </w:r>
          </w:p>
        </w:tc>
        <w:tc>
          <w:tcPr>
            <w:tcW w:w="1540" w:type="dxa"/>
          </w:tcPr>
          <w:p w:rsidR="004864D4" w:rsidRPr="007C4D8E" w:rsidRDefault="004864D4" w:rsidP="003D65E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7C4D8E">
              <w:rPr>
                <w:rFonts w:ascii="Arial" w:hAnsi="Arial" w:cs="Arial"/>
                <w:color w:val="000000"/>
              </w:rPr>
              <w:t>40%</w:t>
            </w:r>
          </w:p>
        </w:tc>
        <w:tc>
          <w:tcPr>
            <w:tcW w:w="1289" w:type="dxa"/>
          </w:tcPr>
          <w:p w:rsidR="004864D4" w:rsidRPr="007C4D8E" w:rsidRDefault="004864D4" w:rsidP="003D65E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7C4D8E">
              <w:rPr>
                <w:rFonts w:ascii="Arial" w:hAnsi="Arial" w:cs="Arial"/>
                <w:color w:val="000000"/>
              </w:rPr>
              <w:t>5%</w:t>
            </w:r>
          </w:p>
        </w:tc>
      </w:tr>
      <w:tr w:rsidR="004864D4" w:rsidRPr="007C4D8E" w:rsidTr="004864D4">
        <w:tc>
          <w:tcPr>
            <w:tcW w:w="683" w:type="dxa"/>
          </w:tcPr>
          <w:p w:rsidR="004864D4" w:rsidRPr="007C4D8E" w:rsidRDefault="004864D4" w:rsidP="00176F6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7C4D8E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6376" w:type="dxa"/>
          </w:tcPr>
          <w:p w:rsidR="004864D4" w:rsidRPr="007C4D8E" w:rsidRDefault="004864D4" w:rsidP="003D65E8">
            <w:pPr>
              <w:contextualSpacing/>
              <w:rPr>
                <w:rFonts w:ascii="Arial" w:hAnsi="Arial" w:cs="Arial"/>
                <w:color w:val="000000"/>
              </w:rPr>
            </w:pPr>
            <w:r w:rsidRPr="007C4D8E">
              <w:rPr>
                <w:rFonts w:ascii="Arial" w:hAnsi="Arial" w:cs="Arial"/>
                <w:color w:val="000000"/>
              </w:rPr>
              <w:t xml:space="preserve">Процент контрольных мероприятий при взаимодействии с контролируемыми лицами, по которым назначены административные наказания </w:t>
            </w:r>
          </w:p>
        </w:tc>
        <w:tc>
          <w:tcPr>
            <w:tcW w:w="1540" w:type="dxa"/>
          </w:tcPr>
          <w:p w:rsidR="004864D4" w:rsidRPr="007C4D8E" w:rsidRDefault="004864D4" w:rsidP="003D65E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7C4D8E">
              <w:rPr>
                <w:rFonts w:ascii="Arial" w:hAnsi="Arial" w:cs="Arial"/>
                <w:color w:val="000000"/>
              </w:rPr>
              <w:t>50%</w:t>
            </w:r>
          </w:p>
        </w:tc>
        <w:tc>
          <w:tcPr>
            <w:tcW w:w="1289" w:type="dxa"/>
          </w:tcPr>
          <w:p w:rsidR="004864D4" w:rsidRPr="007C4D8E" w:rsidRDefault="004864D4" w:rsidP="003D65E8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7C4D8E">
              <w:rPr>
                <w:rFonts w:ascii="Arial" w:hAnsi="Arial" w:cs="Arial"/>
                <w:color w:val="000000"/>
              </w:rPr>
              <w:t>5%</w:t>
            </w:r>
          </w:p>
        </w:tc>
      </w:tr>
      <w:tr w:rsidR="004864D4" w:rsidRPr="007C4D8E" w:rsidTr="004864D4">
        <w:tc>
          <w:tcPr>
            <w:tcW w:w="683" w:type="dxa"/>
          </w:tcPr>
          <w:p w:rsidR="004864D4" w:rsidRPr="007C4D8E" w:rsidRDefault="004864D4" w:rsidP="00176F64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7C4D8E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6376" w:type="dxa"/>
          </w:tcPr>
          <w:p w:rsidR="004864D4" w:rsidRPr="007C4D8E" w:rsidRDefault="004864D4" w:rsidP="009055D1">
            <w:pPr>
              <w:contextualSpacing/>
              <w:rPr>
                <w:rFonts w:ascii="Arial" w:hAnsi="Arial" w:cs="Arial"/>
                <w:color w:val="000000"/>
              </w:rPr>
            </w:pPr>
            <w:r w:rsidRPr="007C4D8E">
              <w:rPr>
                <w:rFonts w:ascii="Arial" w:hAnsi="Arial" w:cs="Arial"/>
                <w:color w:val="000000"/>
              </w:rPr>
              <w:t xml:space="preserve">Процент отмененных результатов контрольных мероприятий, в том числе по представлениям прокуратуры </w:t>
            </w:r>
          </w:p>
        </w:tc>
        <w:tc>
          <w:tcPr>
            <w:tcW w:w="1540" w:type="dxa"/>
          </w:tcPr>
          <w:p w:rsidR="004864D4" w:rsidRPr="007C4D8E" w:rsidRDefault="004864D4" w:rsidP="00641C86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7C4D8E">
              <w:rPr>
                <w:rFonts w:ascii="Arial" w:hAnsi="Arial" w:cs="Arial"/>
                <w:color w:val="000000"/>
              </w:rPr>
              <w:t>0%</w:t>
            </w:r>
          </w:p>
        </w:tc>
        <w:tc>
          <w:tcPr>
            <w:tcW w:w="1289" w:type="dxa"/>
          </w:tcPr>
          <w:p w:rsidR="004864D4" w:rsidRPr="007C4D8E" w:rsidRDefault="004864D4" w:rsidP="00641C86">
            <w:pPr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7C4D8E">
              <w:rPr>
                <w:rFonts w:ascii="Arial" w:hAnsi="Arial" w:cs="Arial"/>
                <w:color w:val="000000"/>
              </w:rPr>
              <w:t>0%</w:t>
            </w:r>
          </w:p>
        </w:tc>
      </w:tr>
    </w:tbl>
    <w:p w:rsidR="007C4D8E" w:rsidRDefault="007C4D8E" w:rsidP="00F00709">
      <w:pPr>
        <w:ind w:left="9639" w:hanging="3543"/>
        <w:rPr>
          <w:rFonts w:ascii="Arial" w:hAnsi="Arial" w:cs="Arial"/>
          <w:iCs/>
          <w:color w:val="000000"/>
        </w:rPr>
      </w:pPr>
    </w:p>
    <w:p w:rsidR="00641C86" w:rsidRPr="007C4D8E" w:rsidRDefault="00641C86" w:rsidP="00F00709">
      <w:pPr>
        <w:ind w:left="9639" w:hanging="3543"/>
        <w:rPr>
          <w:rFonts w:ascii="Arial" w:hAnsi="Arial" w:cs="Arial"/>
          <w:iCs/>
          <w:color w:val="000000"/>
        </w:rPr>
      </w:pPr>
      <w:r w:rsidRPr="007C4D8E">
        <w:rPr>
          <w:rFonts w:ascii="Arial" w:hAnsi="Arial" w:cs="Arial"/>
          <w:iCs/>
          <w:color w:val="000000"/>
        </w:rPr>
        <w:t>Приложение 2</w:t>
      </w:r>
    </w:p>
    <w:p w:rsidR="00641C86" w:rsidRPr="007C4D8E" w:rsidRDefault="00641C86" w:rsidP="00F00709">
      <w:pPr>
        <w:ind w:left="6096"/>
        <w:contextualSpacing/>
        <w:rPr>
          <w:rFonts w:ascii="Arial" w:hAnsi="Arial" w:cs="Arial"/>
          <w:iCs/>
          <w:color w:val="000000"/>
        </w:rPr>
      </w:pPr>
      <w:r w:rsidRPr="007C4D8E">
        <w:rPr>
          <w:rFonts w:ascii="Arial" w:hAnsi="Arial" w:cs="Arial"/>
          <w:iCs/>
          <w:color w:val="000000"/>
        </w:rPr>
        <w:t xml:space="preserve">к Решению </w:t>
      </w:r>
      <w:proofErr w:type="spellStart"/>
      <w:r w:rsidRPr="007C4D8E">
        <w:rPr>
          <w:rFonts w:ascii="Arial" w:hAnsi="Arial" w:cs="Arial"/>
          <w:iCs/>
          <w:color w:val="000000"/>
        </w:rPr>
        <w:t>Дивногорского</w:t>
      </w:r>
      <w:proofErr w:type="spellEnd"/>
      <w:r w:rsidRPr="007C4D8E">
        <w:rPr>
          <w:rFonts w:ascii="Arial" w:hAnsi="Arial" w:cs="Arial"/>
          <w:iCs/>
          <w:color w:val="000000"/>
        </w:rPr>
        <w:t xml:space="preserve"> городского Совета депутатов</w:t>
      </w:r>
      <w:r w:rsidRPr="007C4D8E">
        <w:rPr>
          <w:rFonts w:ascii="Arial" w:hAnsi="Arial" w:cs="Arial"/>
          <w:color w:val="000000"/>
        </w:rPr>
        <w:t xml:space="preserve"> </w:t>
      </w:r>
    </w:p>
    <w:p w:rsidR="00641C86" w:rsidRPr="007C4D8E" w:rsidRDefault="00641C86" w:rsidP="00F00709">
      <w:pPr>
        <w:autoSpaceDE w:val="0"/>
        <w:autoSpaceDN w:val="0"/>
        <w:adjustRightInd w:val="0"/>
        <w:ind w:left="9639" w:hanging="3543"/>
        <w:contextualSpacing/>
        <w:rPr>
          <w:rFonts w:ascii="Arial" w:hAnsi="Arial" w:cs="Arial"/>
          <w:iCs/>
          <w:color w:val="000000"/>
        </w:rPr>
      </w:pPr>
      <w:r w:rsidRPr="007C4D8E">
        <w:rPr>
          <w:rFonts w:ascii="Arial" w:hAnsi="Arial" w:cs="Arial"/>
          <w:iCs/>
          <w:color w:val="000000"/>
        </w:rPr>
        <w:t xml:space="preserve">от </w:t>
      </w:r>
      <w:r w:rsidR="004C0D20" w:rsidRPr="007C4D8E">
        <w:rPr>
          <w:rFonts w:ascii="Arial" w:hAnsi="Arial" w:cs="Arial"/>
          <w:iCs/>
          <w:color w:val="000000"/>
        </w:rPr>
        <w:t>30.03.2</w:t>
      </w:r>
      <w:r w:rsidRPr="007C4D8E">
        <w:rPr>
          <w:rFonts w:ascii="Arial" w:hAnsi="Arial" w:cs="Arial"/>
          <w:iCs/>
          <w:color w:val="000000"/>
        </w:rPr>
        <w:t xml:space="preserve">022  № </w:t>
      </w:r>
      <w:r w:rsidR="004C0D20" w:rsidRPr="007C4D8E">
        <w:rPr>
          <w:rFonts w:ascii="Arial" w:hAnsi="Arial" w:cs="Arial"/>
          <w:iCs/>
          <w:color w:val="000000"/>
        </w:rPr>
        <w:t>20-130</w:t>
      </w:r>
      <w:r w:rsidRPr="007C4D8E">
        <w:rPr>
          <w:rFonts w:ascii="Arial" w:hAnsi="Arial" w:cs="Arial"/>
          <w:iCs/>
          <w:color w:val="000000"/>
        </w:rPr>
        <w:t>-ГС</w:t>
      </w:r>
    </w:p>
    <w:p w:rsidR="00CB0649" w:rsidRPr="007C4D8E" w:rsidRDefault="00CB0649" w:rsidP="0053270A">
      <w:pPr>
        <w:autoSpaceDE w:val="0"/>
        <w:autoSpaceDN w:val="0"/>
        <w:adjustRightInd w:val="0"/>
        <w:contextualSpacing/>
        <w:rPr>
          <w:rFonts w:ascii="Arial" w:hAnsi="Arial" w:cs="Arial"/>
          <w:iCs/>
          <w:color w:val="000000"/>
        </w:rPr>
      </w:pPr>
    </w:p>
    <w:p w:rsidR="00641C86" w:rsidRPr="007C4D8E" w:rsidRDefault="00CB0649" w:rsidP="00F00709">
      <w:pPr>
        <w:ind w:left="1560" w:right="1415"/>
        <w:jc w:val="center"/>
        <w:rPr>
          <w:rFonts w:ascii="Arial" w:hAnsi="Arial" w:cs="Arial"/>
          <w:color w:val="000000"/>
        </w:rPr>
      </w:pPr>
      <w:r w:rsidRPr="007C4D8E">
        <w:rPr>
          <w:rFonts w:ascii="Arial" w:hAnsi="Arial" w:cs="Arial"/>
          <w:color w:val="000000"/>
        </w:rPr>
        <w:t>Индикативные показатели муниципального земельного контроля</w:t>
      </w:r>
      <w:r w:rsidR="0056375D" w:rsidRPr="007C4D8E">
        <w:rPr>
          <w:rFonts w:ascii="Arial" w:hAnsi="Arial" w:cs="Arial"/>
          <w:color w:val="000000"/>
        </w:rPr>
        <w:t>,</w:t>
      </w:r>
      <w:r w:rsidR="00945AEC" w:rsidRPr="007C4D8E">
        <w:rPr>
          <w:rFonts w:ascii="Arial" w:hAnsi="Arial" w:cs="Arial"/>
          <w:color w:val="000000"/>
        </w:rPr>
        <w:t xml:space="preserve"> муниципального лесного контроля</w:t>
      </w:r>
      <w:r w:rsidRPr="007C4D8E">
        <w:rPr>
          <w:rFonts w:ascii="Arial" w:hAnsi="Arial" w:cs="Arial"/>
          <w:color w:val="000000"/>
        </w:rPr>
        <w:t xml:space="preserve"> на территории</w:t>
      </w:r>
      <w:r w:rsidR="00945AEC" w:rsidRPr="007C4D8E">
        <w:rPr>
          <w:rFonts w:ascii="Arial" w:hAnsi="Arial" w:cs="Arial"/>
          <w:color w:val="000000"/>
        </w:rPr>
        <w:t xml:space="preserve"> городского округа город Дивногорск</w:t>
      </w:r>
    </w:p>
    <w:p w:rsidR="00945AEC" w:rsidRPr="007C4D8E" w:rsidRDefault="00945AEC" w:rsidP="00945AEC">
      <w:pPr>
        <w:ind w:left="2694" w:right="3088"/>
        <w:jc w:val="center"/>
        <w:rPr>
          <w:rFonts w:ascii="Arial" w:hAnsi="Arial" w:cs="Arial"/>
          <w:color w:val="000000"/>
        </w:rPr>
      </w:pPr>
    </w:p>
    <w:tbl>
      <w:tblPr>
        <w:tblStyle w:val="ad"/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3827"/>
        <w:gridCol w:w="1536"/>
        <w:gridCol w:w="3142"/>
      </w:tblGrid>
      <w:tr w:rsidR="007B09FC" w:rsidRPr="007C4D8E" w:rsidTr="00F00709">
        <w:trPr>
          <w:trHeight w:val="435"/>
        </w:trPr>
        <w:tc>
          <w:tcPr>
            <w:tcW w:w="992" w:type="dxa"/>
          </w:tcPr>
          <w:p w:rsidR="007B09FC" w:rsidRPr="007C4D8E" w:rsidRDefault="00CB0649" w:rsidP="00F00709">
            <w:pPr>
              <w:ind w:left="34" w:hanging="34"/>
              <w:contextualSpacing/>
              <w:jc w:val="center"/>
              <w:rPr>
                <w:rFonts w:ascii="Arial" w:hAnsi="Arial" w:cs="Arial"/>
              </w:rPr>
            </w:pPr>
            <w:r w:rsidRPr="007C4D8E">
              <w:rPr>
                <w:rFonts w:ascii="Arial" w:hAnsi="Arial" w:cs="Arial"/>
              </w:rPr>
              <w:t>Номер показателя</w:t>
            </w:r>
          </w:p>
        </w:tc>
        <w:tc>
          <w:tcPr>
            <w:tcW w:w="3827" w:type="dxa"/>
          </w:tcPr>
          <w:p w:rsidR="007B09FC" w:rsidRPr="007C4D8E" w:rsidRDefault="00CB0649" w:rsidP="00CB0649">
            <w:pPr>
              <w:contextualSpacing/>
              <w:jc w:val="center"/>
              <w:rPr>
                <w:rFonts w:ascii="Arial" w:hAnsi="Arial" w:cs="Arial"/>
              </w:rPr>
            </w:pPr>
            <w:r w:rsidRPr="007C4D8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536" w:type="dxa"/>
          </w:tcPr>
          <w:p w:rsidR="007B09FC" w:rsidRPr="007C4D8E" w:rsidRDefault="00CB0649" w:rsidP="00CB0649">
            <w:pPr>
              <w:contextualSpacing/>
              <w:jc w:val="center"/>
              <w:rPr>
                <w:rFonts w:ascii="Arial" w:hAnsi="Arial" w:cs="Arial"/>
              </w:rPr>
            </w:pPr>
            <w:r w:rsidRPr="007C4D8E">
              <w:rPr>
                <w:rFonts w:ascii="Arial" w:hAnsi="Arial" w:cs="Arial"/>
              </w:rPr>
              <w:t>Расчет показателя</w:t>
            </w:r>
            <w:proofErr w:type="gramStart"/>
            <w:r w:rsidRPr="007C4D8E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3142" w:type="dxa"/>
          </w:tcPr>
          <w:p w:rsidR="007B09FC" w:rsidRPr="007C4D8E" w:rsidRDefault="00CB0649" w:rsidP="00CB0649">
            <w:pPr>
              <w:contextualSpacing/>
              <w:jc w:val="center"/>
              <w:rPr>
                <w:rFonts w:ascii="Arial" w:hAnsi="Arial" w:cs="Arial"/>
              </w:rPr>
            </w:pPr>
            <w:r w:rsidRPr="007C4D8E">
              <w:rPr>
                <w:rFonts w:ascii="Arial" w:hAnsi="Arial" w:cs="Arial"/>
              </w:rPr>
              <w:t>Примечания</w:t>
            </w:r>
          </w:p>
        </w:tc>
      </w:tr>
      <w:tr w:rsidR="007B09FC" w:rsidRPr="007C4D8E" w:rsidTr="00F00709">
        <w:tc>
          <w:tcPr>
            <w:tcW w:w="992" w:type="dxa"/>
          </w:tcPr>
          <w:p w:rsidR="007B09FC" w:rsidRPr="007C4D8E" w:rsidRDefault="00CB0649" w:rsidP="00CB0649">
            <w:pPr>
              <w:contextualSpacing/>
              <w:jc w:val="center"/>
              <w:rPr>
                <w:rFonts w:ascii="Arial" w:hAnsi="Arial" w:cs="Arial"/>
              </w:rPr>
            </w:pPr>
            <w:r w:rsidRPr="007C4D8E">
              <w:rPr>
                <w:rFonts w:ascii="Arial" w:hAnsi="Arial" w:cs="Arial"/>
              </w:rPr>
              <w:t>1</w:t>
            </w:r>
          </w:p>
        </w:tc>
        <w:tc>
          <w:tcPr>
            <w:tcW w:w="3827" w:type="dxa"/>
          </w:tcPr>
          <w:p w:rsidR="007B09FC" w:rsidRPr="007C4D8E" w:rsidRDefault="00CB0649" w:rsidP="00DE7CE4">
            <w:pPr>
              <w:contextualSpacing/>
              <w:rPr>
                <w:rFonts w:ascii="Arial" w:hAnsi="Arial" w:cs="Arial"/>
              </w:rPr>
            </w:pPr>
            <w:r w:rsidRPr="007C4D8E">
              <w:rPr>
                <w:rFonts w:ascii="Arial" w:hAnsi="Arial" w:cs="Arial"/>
              </w:rPr>
              <w:t xml:space="preserve">Доля проведенных </w:t>
            </w:r>
            <w:r w:rsidR="00945AEC" w:rsidRPr="007C4D8E">
              <w:rPr>
                <w:rFonts w:ascii="Arial" w:hAnsi="Arial" w:cs="Arial"/>
              </w:rPr>
              <w:t>контрольных мероприятий, по результатам которых не было выявлено нарушений</w:t>
            </w:r>
            <w:r w:rsidR="00D5236D" w:rsidRPr="007C4D8E">
              <w:rPr>
                <w:rFonts w:ascii="Arial" w:hAnsi="Arial" w:cs="Arial"/>
              </w:rPr>
              <w:t>.</w:t>
            </w:r>
          </w:p>
        </w:tc>
        <w:tc>
          <w:tcPr>
            <w:tcW w:w="1536" w:type="dxa"/>
          </w:tcPr>
          <w:p w:rsidR="007B09FC" w:rsidRPr="007C4D8E" w:rsidRDefault="00945AEC" w:rsidP="00CB0649">
            <w:pPr>
              <w:contextualSpacing/>
              <w:rPr>
                <w:rFonts w:ascii="Arial" w:hAnsi="Arial" w:cs="Arial"/>
              </w:rPr>
            </w:pPr>
            <w:r w:rsidRPr="007C4D8E">
              <w:rPr>
                <w:rFonts w:ascii="Arial" w:hAnsi="Arial" w:cs="Arial"/>
              </w:rPr>
              <w:t>ПБН</w:t>
            </w:r>
            <w:r w:rsidR="00D260BF" w:rsidRPr="007C4D8E">
              <w:rPr>
                <w:rFonts w:ascii="Arial" w:hAnsi="Arial" w:cs="Arial"/>
              </w:rPr>
              <w:t xml:space="preserve"> </w:t>
            </w:r>
            <w:r w:rsidRPr="007C4D8E">
              <w:rPr>
                <w:rFonts w:ascii="Arial" w:hAnsi="Arial" w:cs="Arial"/>
              </w:rPr>
              <w:t>/</w:t>
            </w:r>
            <w:r w:rsidR="00D260BF" w:rsidRPr="007C4D8E">
              <w:rPr>
                <w:rFonts w:ascii="Arial" w:hAnsi="Arial" w:cs="Arial"/>
              </w:rPr>
              <w:t xml:space="preserve"> </w:t>
            </w:r>
            <w:r w:rsidRPr="007C4D8E">
              <w:rPr>
                <w:rFonts w:ascii="Arial" w:hAnsi="Arial" w:cs="Arial"/>
              </w:rPr>
              <w:t>ПОК*100</w:t>
            </w:r>
          </w:p>
        </w:tc>
        <w:tc>
          <w:tcPr>
            <w:tcW w:w="3142" w:type="dxa"/>
          </w:tcPr>
          <w:p w:rsidR="007B09FC" w:rsidRPr="007C4D8E" w:rsidRDefault="00945AEC" w:rsidP="00CB0649">
            <w:pPr>
              <w:contextualSpacing/>
              <w:rPr>
                <w:rFonts w:ascii="Arial" w:hAnsi="Arial" w:cs="Arial"/>
              </w:rPr>
            </w:pPr>
            <w:r w:rsidRPr="007C4D8E">
              <w:rPr>
                <w:rFonts w:ascii="Arial" w:hAnsi="Arial" w:cs="Arial"/>
              </w:rPr>
              <w:t>ПОК</w:t>
            </w:r>
            <w:r w:rsidR="00D260BF" w:rsidRPr="007C4D8E">
              <w:rPr>
                <w:rFonts w:ascii="Arial" w:hAnsi="Arial" w:cs="Arial"/>
              </w:rPr>
              <w:t xml:space="preserve"> </w:t>
            </w:r>
            <w:r w:rsidRPr="007C4D8E">
              <w:rPr>
                <w:rFonts w:ascii="Arial" w:hAnsi="Arial" w:cs="Arial"/>
              </w:rPr>
              <w:t>-</w:t>
            </w:r>
            <w:r w:rsidR="00D260BF" w:rsidRPr="007C4D8E">
              <w:rPr>
                <w:rFonts w:ascii="Arial" w:hAnsi="Arial" w:cs="Arial"/>
              </w:rPr>
              <w:t xml:space="preserve"> общее</w:t>
            </w:r>
            <w:r w:rsidRPr="007C4D8E">
              <w:rPr>
                <w:rFonts w:ascii="Arial" w:hAnsi="Arial" w:cs="Arial"/>
              </w:rPr>
              <w:t xml:space="preserve"> количество проведенных контрольных мероприятий</w:t>
            </w:r>
            <w:r w:rsidR="00D260BF" w:rsidRPr="007C4D8E">
              <w:rPr>
                <w:rFonts w:ascii="Arial" w:hAnsi="Arial" w:cs="Arial"/>
              </w:rPr>
              <w:t>;</w:t>
            </w:r>
          </w:p>
          <w:p w:rsidR="00D260BF" w:rsidRPr="007C4D8E" w:rsidRDefault="00D260BF" w:rsidP="00CB0649">
            <w:pPr>
              <w:contextualSpacing/>
              <w:rPr>
                <w:rFonts w:ascii="Arial" w:hAnsi="Arial" w:cs="Arial"/>
              </w:rPr>
            </w:pPr>
            <w:r w:rsidRPr="007C4D8E">
              <w:rPr>
                <w:rFonts w:ascii="Arial" w:hAnsi="Arial" w:cs="Arial"/>
              </w:rPr>
              <w:t>ПБН – количество</w:t>
            </w:r>
            <w:r w:rsidR="00EC22D7" w:rsidRPr="007C4D8E">
              <w:rPr>
                <w:rFonts w:ascii="Arial" w:hAnsi="Arial" w:cs="Arial"/>
                <w:lang w:eastAsia="ru-RU"/>
              </w:rPr>
              <w:t xml:space="preserve"> </w:t>
            </w:r>
            <w:r w:rsidR="00EC22D7" w:rsidRPr="007C4D8E">
              <w:rPr>
                <w:rFonts w:ascii="Arial" w:hAnsi="Arial" w:cs="Arial"/>
              </w:rPr>
              <w:t>контрольных</w:t>
            </w:r>
            <w:r w:rsidRPr="007C4D8E">
              <w:rPr>
                <w:rFonts w:ascii="Arial" w:hAnsi="Arial" w:cs="Arial"/>
              </w:rPr>
              <w:t xml:space="preserve"> мероприятий, по результатам которых не выявлено нарушений.</w:t>
            </w:r>
          </w:p>
        </w:tc>
      </w:tr>
      <w:tr w:rsidR="007B09FC" w:rsidRPr="007C4D8E" w:rsidTr="00F00709">
        <w:tc>
          <w:tcPr>
            <w:tcW w:w="992" w:type="dxa"/>
          </w:tcPr>
          <w:p w:rsidR="007B09FC" w:rsidRPr="007C4D8E" w:rsidRDefault="00CB0649" w:rsidP="00CB0649">
            <w:pPr>
              <w:contextualSpacing/>
              <w:jc w:val="center"/>
              <w:rPr>
                <w:rFonts w:ascii="Arial" w:hAnsi="Arial" w:cs="Arial"/>
              </w:rPr>
            </w:pPr>
            <w:r w:rsidRPr="007C4D8E">
              <w:rPr>
                <w:rFonts w:ascii="Arial" w:hAnsi="Arial" w:cs="Arial"/>
              </w:rPr>
              <w:t>2</w:t>
            </w:r>
          </w:p>
        </w:tc>
        <w:tc>
          <w:tcPr>
            <w:tcW w:w="3827" w:type="dxa"/>
          </w:tcPr>
          <w:p w:rsidR="007B09FC" w:rsidRPr="007C4D8E" w:rsidRDefault="00D260BF" w:rsidP="00DE7CE4">
            <w:pPr>
              <w:contextualSpacing/>
              <w:rPr>
                <w:rFonts w:ascii="Arial" w:hAnsi="Arial" w:cs="Arial"/>
              </w:rPr>
            </w:pPr>
            <w:r w:rsidRPr="007C4D8E">
              <w:rPr>
                <w:rFonts w:ascii="Arial" w:eastAsia="Calibri" w:hAnsi="Arial" w:cs="Arial"/>
                <w:bCs/>
              </w:rPr>
              <w:t xml:space="preserve">Доля контрольных мероприятий, проведенных в установленные сроки, по отношению к общему </w:t>
            </w:r>
            <w:r w:rsidRPr="007C4D8E">
              <w:rPr>
                <w:rFonts w:ascii="Arial" w:eastAsia="Calibri" w:hAnsi="Arial" w:cs="Arial"/>
                <w:bCs/>
              </w:rPr>
              <w:lastRenderedPageBreak/>
              <w:t xml:space="preserve">количеству </w:t>
            </w:r>
            <w:r w:rsidR="00EC22D7" w:rsidRPr="007C4D8E">
              <w:rPr>
                <w:rFonts w:ascii="Arial" w:eastAsia="Calibri" w:hAnsi="Arial" w:cs="Arial"/>
                <w:bCs/>
              </w:rPr>
              <w:t xml:space="preserve">проведенных </w:t>
            </w:r>
            <w:r w:rsidRPr="007C4D8E">
              <w:rPr>
                <w:rFonts w:ascii="Arial" w:eastAsia="Calibri" w:hAnsi="Arial" w:cs="Arial"/>
                <w:bCs/>
              </w:rPr>
              <w:t>контрольных мероприятий</w:t>
            </w:r>
            <w:r w:rsidR="00EC22D7" w:rsidRPr="007C4D8E">
              <w:rPr>
                <w:rFonts w:ascii="Arial" w:eastAsia="Calibri" w:hAnsi="Arial" w:cs="Arial"/>
                <w:bCs/>
              </w:rPr>
              <w:t>.</w:t>
            </w:r>
            <w:r w:rsidRPr="007C4D8E">
              <w:rPr>
                <w:rFonts w:ascii="Arial" w:eastAsia="Calibri" w:hAnsi="Arial" w:cs="Arial"/>
                <w:bCs/>
              </w:rPr>
              <w:t xml:space="preserve"> </w:t>
            </w:r>
          </w:p>
        </w:tc>
        <w:tc>
          <w:tcPr>
            <w:tcW w:w="1536" w:type="dxa"/>
          </w:tcPr>
          <w:p w:rsidR="007B09FC" w:rsidRPr="007C4D8E" w:rsidRDefault="00D260BF" w:rsidP="00D260BF">
            <w:pPr>
              <w:contextualSpacing/>
              <w:rPr>
                <w:rFonts w:ascii="Arial" w:hAnsi="Arial" w:cs="Arial"/>
              </w:rPr>
            </w:pPr>
            <w:r w:rsidRPr="007C4D8E">
              <w:rPr>
                <w:rFonts w:ascii="Arial" w:eastAsia="Calibri" w:hAnsi="Arial" w:cs="Arial"/>
                <w:bCs/>
              </w:rPr>
              <w:lastRenderedPageBreak/>
              <w:t>ПВУ*100% / ПОК</w:t>
            </w:r>
          </w:p>
        </w:tc>
        <w:tc>
          <w:tcPr>
            <w:tcW w:w="3142" w:type="dxa"/>
          </w:tcPr>
          <w:p w:rsidR="00EC22D7" w:rsidRPr="007C4D8E" w:rsidRDefault="00EC22D7" w:rsidP="00EC22D7">
            <w:pPr>
              <w:contextualSpacing/>
              <w:rPr>
                <w:rFonts w:ascii="Arial" w:hAnsi="Arial" w:cs="Arial"/>
              </w:rPr>
            </w:pPr>
            <w:r w:rsidRPr="007C4D8E">
              <w:rPr>
                <w:rFonts w:ascii="Arial" w:hAnsi="Arial" w:cs="Arial"/>
              </w:rPr>
              <w:t xml:space="preserve">ПВУ – количество контрольных мероприятий, проведенных в </w:t>
            </w:r>
            <w:r w:rsidRPr="007C4D8E">
              <w:rPr>
                <w:rFonts w:ascii="Arial" w:hAnsi="Arial" w:cs="Arial"/>
              </w:rPr>
              <w:lastRenderedPageBreak/>
              <w:t>установленные сроки</w:t>
            </w:r>
            <w:r w:rsidR="00514C2B" w:rsidRPr="007C4D8E">
              <w:rPr>
                <w:rFonts w:ascii="Arial" w:hAnsi="Arial" w:cs="Arial"/>
              </w:rPr>
              <w:t>;</w:t>
            </w:r>
          </w:p>
          <w:p w:rsidR="007B09FC" w:rsidRPr="007C4D8E" w:rsidRDefault="00EC22D7" w:rsidP="00EC22D7">
            <w:pPr>
              <w:contextualSpacing/>
              <w:rPr>
                <w:rFonts w:ascii="Arial" w:hAnsi="Arial" w:cs="Arial"/>
              </w:rPr>
            </w:pPr>
            <w:r w:rsidRPr="007C4D8E">
              <w:rPr>
                <w:rFonts w:ascii="Arial" w:hAnsi="Arial" w:cs="Arial"/>
              </w:rPr>
              <w:t>ПОК – общее количество пров</w:t>
            </w:r>
            <w:r w:rsidR="00514C2B" w:rsidRPr="007C4D8E">
              <w:rPr>
                <w:rFonts w:ascii="Arial" w:hAnsi="Arial" w:cs="Arial"/>
              </w:rPr>
              <w:t>еденных контрольных мероприятий.</w:t>
            </w:r>
          </w:p>
        </w:tc>
      </w:tr>
      <w:tr w:rsidR="007B09FC" w:rsidRPr="007C4D8E" w:rsidTr="00F00709">
        <w:tc>
          <w:tcPr>
            <w:tcW w:w="992" w:type="dxa"/>
          </w:tcPr>
          <w:p w:rsidR="007B09FC" w:rsidRPr="007C4D8E" w:rsidRDefault="00CB0649" w:rsidP="00CB0649">
            <w:pPr>
              <w:contextualSpacing/>
              <w:jc w:val="center"/>
              <w:rPr>
                <w:rFonts w:ascii="Arial" w:hAnsi="Arial" w:cs="Arial"/>
              </w:rPr>
            </w:pPr>
            <w:r w:rsidRPr="007C4D8E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827" w:type="dxa"/>
          </w:tcPr>
          <w:p w:rsidR="007B09FC" w:rsidRPr="007C4D8E" w:rsidRDefault="00EC22D7" w:rsidP="00DE7CE4">
            <w:pPr>
              <w:contextualSpacing/>
              <w:rPr>
                <w:rFonts w:ascii="Arial" w:hAnsi="Arial" w:cs="Arial"/>
              </w:rPr>
            </w:pPr>
            <w:r w:rsidRPr="007C4D8E">
              <w:rPr>
                <w:rFonts w:ascii="Arial" w:hAnsi="Arial" w:cs="Arial"/>
              </w:rPr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в ходе осуществления муниципального контроля</w:t>
            </w:r>
            <w:r w:rsidR="00B715D4" w:rsidRPr="007C4D8E">
              <w:rPr>
                <w:rFonts w:ascii="Arial" w:hAnsi="Arial" w:cs="Arial"/>
              </w:rPr>
              <w:t>.</w:t>
            </w:r>
          </w:p>
        </w:tc>
        <w:tc>
          <w:tcPr>
            <w:tcW w:w="1536" w:type="dxa"/>
          </w:tcPr>
          <w:p w:rsidR="007B09FC" w:rsidRPr="007C4D8E" w:rsidRDefault="00EC22D7" w:rsidP="00CB0649">
            <w:pPr>
              <w:contextualSpacing/>
              <w:rPr>
                <w:rFonts w:ascii="Arial" w:hAnsi="Arial" w:cs="Arial"/>
              </w:rPr>
            </w:pPr>
            <w:r w:rsidRPr="007C4D8E">
              <w:rPr>
                <w:rFonts w:ascii="Arial" w:hAnsi="Arial" w:cs="Arial"/>
              </w:rPr>
              <w:t>ПРН*100% / ПРО</w:t>
            </w:r>
          </w:p>
        </w:tc>
        <w:tc>
          <w:tcPr>
            <w:tcW w:w="3142" w:type="dxa"/>
          </w:tcPr>
          <w:p w:rsidR="00EC22D7" w:rsidRPr="007C4D8E" w:rsidRDefault="00EC22D7" w:rsidP="00EC22D7">
            <w:pPr>
              <w:contextualSpacing/>
              <w:rPr>
                <w:rFonts w:ascii="Arial" w:hAnsi="Arial" w:cs="Arial"/>
              </w:rPr>
            </w:pPr>
            <w:r w:rsidRPr="007C4D8E">
              <w:rPr>
                <w:rFonts w:ascii="Arial" w:hAnsi="Arial" w:cs="Arial"/>
              </w:rPr>
              <w:t>ПРН - количество предписаний,  признанных незаконными в судебном порядке;</w:t>
            </w:r>
          </w:p>
          <w:p w:rsidR="007B09FC" w:rsidRPr="007C4D8E" w:rsidRDefault="00EC22D7" w:rsidP="00EC22D7">
            <w:pPr>
              <w:contextualSpacing/>
              <w:rPr>
                <w:rFonts w:ascii="Arial" w:hAnsi="Arial" w:cs="Arial"/>
              </w:rPr>
            </w:pPr>
            <w:r w:rsidRPr="007C4D8E">
              <w:rPr>
                <w:rFonts w:ascii="Arial" w:hAnsi="Arial" w:cs="Arial"/>
              </w:rPr>
              <w:t>ПРО - общее количеству предписаний, выданных в ходе муниципального контроля</w:t>
            </w:r>
            <w:r w:rsidR="00514C2B" w:rsidRPr="007C4D8E">
              <w:rPr>
                <w:rFonts w:ascii="Arial" w:hAnsi="Arial" w:cs="Arial"/>
              </w:rPr>
              <w:t>.</w:t>
            </w:r>
          </w:p>
        </w:tc>
      </w:tr>
      <w:tr w:rsidR="007B09FC" w:rsidRPr="007C4D8E" w:rsidTr="00F00709">
        <w:tc>
          <w:tcPr>
            <w:tcW w:w="992" w:type="dxa"/>
          </w:tcPr>
          <w:p w:rsidR="007B09FC" w:rsidRPr="007C4D8E" w:rsidRDefault="00CB0649" w:rsidP="00CB0649">
            <w:pPr>
              <w:contextualSpacing/>
              <w:jc w:val="center"/>
              <w:rPr>
                <w:rFonts w:ascii="Arial" w:hAnsi="Arial" w:cs="Arial"/>
              </w:rPr>
            </w:pPr>
            <w:r w:rsidRPr="007C4D8E">
              <w:rPr>
                <w:rFonts w:ascii="Arial" w:hAnsi="Arial" w:cs="Arial"/>
              </w:rPr>
              <w:t>4</w:t>
            </w:r>
          </w:p>
        </w:tc>
        <w:tc>
          <w:tcPr>
            <w:tcW w:w="3827" w:type="dxa"/>
          </w:tcPr>
          <w:p w:rsidR="007B09FC" w:rsidRPr="007C4D8E" w:rsidRDefault="0053270A" w:rsidP="00DE7CE4">
            <w:pPr>
              <w:contextualSpacing/>
              <w:rPr>
                <w:rFonts w:ascii="Arial" w:hAnsi="Arial" w:cs="Arial"/>
              </w:rPr>
            </w:pPr>
            <w:r w:rsidRPr="007C4D8E">
              <w:rPr>
                <w:rFonts w:ascii="Arial" w:hAnsi="Arial" w:cs="Arial"/>
              </w:rPr>
              <w:t>Доля проведенных контрольных мероприятий, результаты которых были признаны недействительными</w:t>
            </w:r>
            <w:r w:rsidR="00B715D4" w:rsidRPr="007C4D8E">
              <w:rPr>
                <w:rFonts w:ascii="Arial" w:hAnsi="Arial" w:cs="Arial"/>
              </w:rPr>
              <w:t>.</w:t>
            </w:r>
          </w:p>
        </w:tc>
        <w:tc>
          <w:tcPr>
            <w:tcW w:w="1536" w:type="dxa"/>
          </w:tcPr>
          <w:p w:rsidR="007B09FC" w:rsidRPr="007C4D8E" w:rsidRDefault="0053270A" w:rsidP="00CB0649">
            <w:pPr>
              <w:contextualSpacing/>
              <w:rPr>
                <w:rFonts w:ascii="Arial" w:hAnsi="Arial" w:cs="Arial"/>
              </w:rPr>
            </w:pPr>
            <w:r w:rsidRPr="007C4D8E">
              <w:rPr>
                <w:rFonts w:ascii="Arial" w:hAnsi="Arial" w:cs="Arial"/>
              </w:rPr>
              <w:t>ППН*100% / ПОК</w:t>
            </w:r>
          </w:p>
        </w:tc>
        <w:tc>
          <w:tcPr>
            <w:tcW w:w="3142" w:type="dxa"/>
          </w:tcPr>
          <w:p w:rsidR="0053270A" w:rsidRPr="007C4D8E" w:rsidRDefault="0053270A" w:rsidP="0053270A">
            <w:pPr>
              <w:contextualSpacing/>
              <w:rPr>
                <w:rFonts w:ascii="Arial" w:hAnsi="Arial" w:cs="Arial"/>
              </w:rPr>
            </w:pPr>
            <w:r w:rsidRPr="007C4D8E">
              <w:rPr>
                <w:rFonts w:ascii="Arial" w:hAnsi="Arial" w:cs="Arial"/>
              </w:rPr>
              <w:t>ППН – количество контрольных мероприятий, результаты которых признаны недействительными;</w:t>
            </w:r>
          </w:p>
          <w:p w:rsidR="007B09FC" w:rsidRPr="007C4D8E" w:rsidRDefault="0053270A" w:rsidP="0053270A">
            <w:pPr>
              <w:contextualSpacing/>
              <w:rPr>
                <w:rFonts w:ascii="Arial" w:hAnsi="Arial" w:cs="Arial"/>
              </w:rPr>
            </w:pPr>
            <w:r w:rsidRPr="007C4D8E">
              <w:rPr>
                <w:rFonts w:ascii="Arial" w:hAnsi="Arial" w:cs="Arial"/>
              </w:rPr>
              <w:t>ПОК - общее количество проведенных контрольных мероприятий</w:t>
            </w:r>
            <w:r w:rsidR="00514C2B" w:rsidRPr="007C4D8E">
              <w:rPr>
                <w:rFonts w:ascii="Arial" w:hAnsi="Arial" w:cs="Arial"/>
              </w:rPr>
              <w:t>.</w:t>
            </w:r>
          </w:p>
        </w:tc>
      </w:tr>
      <w:tr w:rsidR="00EC22D7" w:rsidRPr="007C4D8E" w:rsidTr="00F00709">
        <w:trPr>
          <w:trHeight w:val="1778"/>
        </w:trPr>
        <w:tc>
          <w:tcPr>
            <w:tcW w:w="992" w:type="dxa"/>
          </w:tcPr>
          <w:p w:rsidR="00EC22D7" w:rsidRPr="007C4D8E" w:rsidRDefault="00EC22D7" w:rsidP="00CB0649">
            <w:pPr>
              <w:contextualSpacing/>
              <w:jc w:val="center"/>
              <w:rPr>
                <w:rFonts w:ascii="Arial" w:hAnsi="Arial" w:cs="Arial"/>
              </w:rPr>
            </w:pPr>
            <w:r w:rsidRPr="007C4D8E">
              <w:rPr>
                <w:rFonts w:ascii="Arial" w:hAnsi="Arial" w:cs="Arial"/>
              </w:rPr>
              <w:t>5</w:t>
            </w:r>
          </w:p>
        </w:tc>
        <w:tc>
          <w:tcPr>
            <w:tcW w:w="3827" w:type="dxa"/>
          </w:tcPr>
          <w:p w:rsidR="00EC22D7" w:rsidRPr="007C4D8E" w:rsidRDefault="0053270A" w:rsidP="00DE7CE4">
            <w:pPr>
              <w:contextualSpacing/>
              <w:rPr>
                <w:rFonts w:ascii="Arial" w:hAnsi="Arial" w:cs="Arial"/>
              </w:rPr>
            </w:pPr>
            <w:r w:rsidRPr="007C4D8E">
              <w:rPr>
                <w:rFonts w:ascii="Arial" w:hAnsi="Arial" w:cs="Arial"/>
              </w:rPr>
              <w:t>Доля контрольных мероприятий,</w:t>
            </w:r>
            <w:r w:rsidRPr="007C4D8E">
              <w:rPr>
                <w:rFonts w:ascii="Arial" w:hAnsi="Arial" w:cs="Arial"/>
                <w:lang w:eastAsia="ru-RU"/>
              </w:rPr>
              <w:t xml:space="preserve"> </w:t>
            </w:r>
            <w:r w:rsidRPr="007C4D8E">
              <w:rPr>
                <w:rFonts w:ascii="Arial" w:hAnsi="Arial" w:cs="Arial"/>
              </w:rPr>
              <w:t>проведенных с нарушением требований законодательства Российской Федерации о порядке их проведения, по результатам выявления которых</w:t>
            </w:r>
            <w:r w:rsidR="00514C2B" w:rsidRPr="007C4D8E">
              <w:rPr>
                <w:rFonts w:ascii="Arial" w:hAnsi="Arial" w:cs="Arial"/>
              </w:rPr>
              <w:t>,</w:t>
            </w:r>
            <w:r w:rsidR="00DE7CE4" w:rsidRPr="007C4D8E">
              <w:rPr>
                <w:rFonts w:ascii="Arial" w:hAnsi="Arial" w:cs="Arial"/>
              </w:rPr>
              <w:t xml:space="preserve"> к должностным лицам, осуществившим такие проверки, применены меры дисциплинарного, административного наказания от общего количества проведенных контрольных мероприятий</w:t>
            </w:r>
            <w:r w:rsidR="00B715D4" w:rsidRPr="007C4D8E">
              <w:rPr>
                <w:rFonts w:ascii="Arial" w:hAnsi="Arial" w:cs="Arial"/>
              </w:rPr>
              <w:t>.</w:t>
            </w:r>
          </w:p>
        </w:tc>
        <w:tc>
          <w:tcPr>
            <w:tcW w:w="1536" w:type="dxa"/>
          </w:tcPr>
          <w:p w:rsidR="00EC22D7" w:rsidRPr="007C4D8E" w:rsidRDefault="00DE7CE4" w:rsidP="00CB0649">
            <w:pPr>
              <w:contextualSpacing/>
              <w:rPr>
                <w:rFonts w:ascii="Arial" w:hAnsi="Arial" w:cs="Arial"/>
              </w:rPr>
            </w:pPr>
            <w:r w:rsidRPr="007C4D8E">
              <w:rPr>
                <w:rFonts w:ascii="Arial" w:hAnsi="Arial" w:cs="Arial"/>
              </w:rPr>
              <w:t>ПСН*100%</w:t>
            </w:r>
            <w:r w:rsidR="00514C2B" w:rsidRPr="007C4D8E">
              <w:rPr>
                <w:rFonts w:ascii="Arial" w:hAnsi="Arial" w:cs="Arial"/>
              </w:rPr>
              <w:t xml:space="preserve"> </w:t>
            </w:r>
            <w:r w:rsidRPr="007C4D8E">
              <w:rPr>
                <w:rFonts w:ascii="Arial" w:hAnsi="Arial" w:cs="Arial"/>
              </w:rPr>
              <w:t>/</w:t>
            </w:r>
            <w:r w:rsidR="00514C2B" w:rsidRPr="007C4D8E">
              <w:rPr>
                <w:rFonts w:ascii="Arial" w:hAnsi="Arial" w:cs="Arial"/>
              </w:rPr>
              <w:t xml:space="preserve"> </w:t>
            </w:r>
            <w:r w:rsidRPr="007C4D8E">
              <w:rPr>
                <w:rFonts w:ascii="Arial" w:hAnsi="Arial" w:cs="Arial"/>
              </w:rPr>
              <w:t>ПОК</w:t>
            </w:r>
          </w:p>
        </w:tc>
        <w:tc>
          <w:tcPr>
            <w:tcW w:w="3142" w:type="dxa"/>
          </w:tcPr>
          <w:p w:rsidR="00EC22D7" w:rsidRPr="007C4D8E" w:rsidRDefault="00514C2B" w:rsidP="00CB0649">
            <w:pPr>
              <w:contextualSpacing/>
              <w:rPr>
                <w:rFonts w:ascii="Arial" w:hAnsi="Arial" w:cs="Arial"/>
              </w:rPr>
            </w:pPr>
            <w:r w:rsidRPr="007C4D8E">
              <w:rPr>
                <w:rFonts w:ascii="Arial" w:hAnsi="Arial" w:cs="Arial"/>
              </w:rPr>
              <w:t>ПСН – количество контрольных мероприятий, проведенных с нарушением требований законодательства Российской Федерации о порядке их проведения, по результатам выявления которых, к должностным лицам, осуществившим такие проверки, применены меры дисциплинарного, административного наказания;</w:t>
            </w:r>
          </w:p>
          <w:p w:rsidR="00514C2B" w:rsidRPr="007C4D8E" w:rsidRDefault="00514C2B" w:rsidP="00CB0649">
            <w:pPr>
              <w:contextualSpacing/>
              <w:rPr>
                <w:rFonts w:ascii="Arial" w:hAnsi="Arial" w:cs="Arial"/>
              </w:rPr>
            </w:pPr>
            <w:r w:rsidRPr="007C4D8E">
              <w:rPr>
                <w:rFonts w:ascii="Arial" w:hAnsi="Arial" w:cs="Arial"/>
              </w:rPr>
              <w:t>ПОК - общее количество проведенных контрольных мероприятий.</w:t>
            </w:r>
          </w:p>
        </w:tc>
      </w:tr>
    </w:tbl>
    <w:p w:rsidR="00A84AE1" w:rsidRPr="007C4D8E" w:rsidRDefault="00A84AE1" w:rsidP="00DE7CE4">
      <w:pPr>
        <w:contextualSpacing/>
        <w:rPr>
          <w:rFonts w:ascii="Arial" w:hAnsi="Arial" w:cs="Arial"/>
        </w:rPr>
      </w:pPr>
    </w:p>
    <w:sectPr w:rsidR="00A84AE1" w:rsidRPr="007C4D8E" w:rsidSect="00F00709">
      <w:headerReference w:type="default" r:id="rId9"/>
      <w:pgSz w:w="11906" w:h="16838"/>
      <w:pgMar w:top="992" w:right="99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FE0" w:rsidRDefault="00904FE0" w:rsidP="00B9669A">
      <w:r>
        <w:separator/>
      </w:r>
    </w:p>
  </w:endnote>
  <w:endnote w:type="continuationSeparator" w:id="0">
    <w:p w:rsidR="00904FE0" w:rsidRDefault="00904FE0" w:rsidP="00B9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FE0" w:rsidRDefault="00904FE0" w:rsidP="00B9669A">
      <w:r>
        <w:separator/>
      </w:r>
    </w:p>
  </w:footnote>
  <w:footnote w:type="continuationSeparator" w:id="0">
    <w:p w:rsidR="00904FE0" w:rsidRDefault="00904FE0" w:rsidP="00B96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380891"/>
      <w:docPartObj>
        <w:docPartGallery w:val="Page Numbers (Top of Page)"/>
        <w:docPartUnique/>
      </w:docPartObj>
    </w:sdtPr>
    <w:sdtEndPr/>
    <w:sdtContent>
      <w:p w:rsidR="00F00709" w:rsidRDefault="00F0070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6B3" w:rsidRPr="00FF56B3">
          <w:rPr>
            <w:noProof/>
            <w:lang w:val="ru-RU"/>
          </w:rPr>
          <w:t>1</w:t>
        </w:r>
        <w:r>
          <w:fldChar w:fldCharType="end"/>
        </w:r>
      </w:p>
    </w:sdtContent>
  </w:sdt>
  <w:p w:rsidR="004864D4" w:rsidRPr="00861993" w:rsidRDefault="004864D4">
    <w:pPr>
      <w:pStyle w:val="a5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34C17"/>
    <w:multiLevelType w:val="hybridMultilevel"/>
    <w:tmpl w:val="23445CE2"/>
    <w:lvl w:ilvl="0" w:tplc="E6503E2E">
      <w:start w:val="1"/>
      <w:numFmt w:val="decimal"/>
      <w:lvlText w:val="%1."/>
      <w:lvlJc w:val="left"/>
      <w:pPr>
        <w:ind w:left="1580" w:hanging="87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9265373"/>
    <w:multiLevelType w:val="hybridMultilevel"/>
    <w:tmpl w:val="D5721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352A1F"/>
    <w:multiLevelType w:val="hybridMultilevel"/>
    <w:tmpl w:val="67F827A6"/>
    <w:lvl w:ilvl="0" w:tplc="799CEF1C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ED"/>
    <w:rsid w:val="00004BEB"/>
    <w:rsid w:val="000139D7"/>
    <w:rsid w:val="00016BDB"/>
    <w:rsid w:val="00020B61"/>
    <w:rsid w:val="0003606A"/>
    <w:rsid w:val="00040A5F"/>
    <w:rsid w:val="00044551"/>
    <w:rsid w:val="00053C6E"/>
    <w:rsid w:val="00055D01"/>
    <w:rsid w:val="0007275E"/>
    <w:rsid w:val="00085087"/>
    <w:rsid w:val="00090E26"/>
    <w:rsid w:val="00092A19"/>
    <w:rsid w:val="000938D8"/>
    <w:rsid w:val="000A28A6"/>
    <w:rsid w:val="000A549C"/>
    <w:rsid w:val="000A6E4E"/>
    <w:rsid w:val="000A7883"/>
    <w:rsid w:val="000B0310"/>
    <w:rsid w:val="000B4C74"/>
    <w:rsid w:val="000B619D"/>
    <w:rsid w:val="000C20BC"/>
    <w:rsid w:val="000C292B"/>
    <w:rsid w:val="000C42E2"/>
    <w:rsid w:val="000C55B1"/>
    <w:rsid w:val="000E3DD6"/>
    <w:rsid w:val="000F1C12"/>
    <w:rsid w:val="000F49DF"/>
    <w:rsid w:val="000F4C74"/>
    <w:rsid w:val="0010403E"/>
    <w:rsid w:val="001041AA"/>
    <w:rsid w:val="0010527C"/>
    <w:rsid w:val="00107BC6"/>
    <w:rsid w:val="001108A6"/>
    <w:rsid w:val="00120EF7"/>
    <w:rsid w:val="0013220F"/>
    <w:rsid w:val="00136AD9"/>
    <w:rsid w:val="00136E5B"/>
    <w:rsid w:val="0014687A"/>
    <w:rsid w:val="00152BDC"/>
    <w:rsid w:val="001764F4"/>
    <w:rsid w:val="00176F64"/>
    <w:rsid w:val="0018295A"/>
    <w:rsid w:val="00184D2E"/>
    <w:rsid w:val="00190DCF"/>
    <w:rsid w:val="001949F8"/>
    <w:rsid w:val="001A42AC"/>
    <w:rsid w:val="001A74DD"/>
    <w:rsid w:val="001B6F8C"/>
    <w:rsid w:val="001B7F85"/>
    <w:rsid w:val="001C4A96"/>
    <w:rsid w:val="001D1CF1"/>
    <w:rsid w:val="001D6EB4"/>
    <w:rsid w:val="001D6F40"/>
    <w:rsid w:val="001D7A95"/>
    <w:rsid w:val="001E244C"/>
    <w:rsid w:val="001F34D8"/>
    <w:rsid w:val="001F6BC2"/>
    <w:rsid w:val="001F77F3"/>
    <w:rsid w:val="00211491"/>
    <w:rsid w:val="00222A89"/>
    <w:rsid w:val="002260AB"/>
    <w:rsid w:val="00232CA2"/>
    <w:rsid w:val="00241ABC"/>
    <w:rsid w:val="0024558C"/>
    <w:rsid w:val="00260FE6"/>
    <w:rsid w:val="00267303"/>
    <w:rsid w:val="00267FE7"/>
    <w:rsid w:val="00274D68"/>
    <w:rsid w:val="002825C8"/>
    <w:rsid w:val="00283DE9"/>
    <w:rsid w:val="00296623"/>
    <w:rsid w:val="002A2FCC"/>
    <w:rsid w:val="002A3AEF"/>
    <w:rsid w:val="002B3F40"/>
    <w:rsid w:val="002B7274"/>
    <w:rsid w:val="002C01FB"/>
    <w:rsid w:val="002C57F4"/>
    <w:rsid w:val="002D669D"/>
    <w:rsid w:val="002D7C93"/>
    <w:rsid w:val="002E2520"/>
    <w:rsid w:val="002E2844"/>
    <w:rsid w:val="002E71B0"/>
    <w:rsid w:val="002E7607"/>
    <w:rsid w:val="002F48C7"/>
    <w:rsid w:val="00302F21"/>
    <w:rsid w:val="003055C1"/>
    <w:rsid w:val="00307A1D"/>
    <w:rsid w:val="00311AD0"/>
    <w:rsid w:val="00322A61"/>
    <w:rsid w:val="00330500"/>
    <w:rsid w:val="00331C6F"/>
    <w:rsid w:val="003348C9"/>
    <w:rsid w:val="003542F1"/>
    <w:rsid w:val="00365877"/>
    <w:rsid w:val="003667F5"/>
    <w:rsid w:val="00370E1A"/>
    <w:rsid w:val="00373A72"/>
    <w:rsid w:val="00373D90"/>
    <w:rsid w:val="00387B75"/>
    <w:rsid w:val="003965AA"/>
    <w:rsid w:val="003A245A"/>
    <w:rsid w:val="003A5984"/>
    <w:rsid w:val="003A5AD9"/>
    <w:rsid w:val="003C0521"/>
    <w:rsid w:val="003C54F6"/>
    <w:rsid w:val="003D4988"/>
    <w:rsid w:val="003D65E8"/>
    <w:rsid w:val="003E1CF8"/>
    <w:rsid w:val="003E2D59"/>
    <w:rsid w:val="003F01AA"/>
    <w:rsid w:val="003F1DCD"/>
    <w:rsid w:val="003F38E0"/>
    <w:rsid w:val="003F73DB"/>
    <w:rsid w:val="004005D4"/>
    <w:rsid w:val="004031AD"/>
    <w:rsid w:val="004074AA"/>
    <w:rsid w:val="00412500"/>
    <w:rsid w:val="00430CB5"/>
    <w:rsid w:val="00436DC5"/>
    <w:rsid w:val="004502EB"/>
    <w:rsid w:val="00450C2E"/>
    <w:rsid w:val="00461D8A"/>
    <w:rsid w:val="0046474A"/>
    <w:rsid w:val="00472FE2"/>
    <w:rsid w:val="004864D4"/>
    <w:rsid w:val="004872DC"/>
    <w:rsid w:val="00491176"/>
    <w:rsid w:val="004971BB"/>
    <w:rsid w:val="004B094F"/>
    <w:rsid w:val="004B379C"/>
    <w:rsid w:val="004B396C"/>
    <w:rsid w:val="004B6139"/>
    <w:rsid w:val="004C0D20"/>
    <w:rsid w:val="004D071A"/>
    <w:rsid w:val="004F1789"/>
    <w:rsid w:val="00501161"/>
    <w:rsid w:val="005017D8"/>
    <w:rsid w:val="00502504"/>
    <w:rsid w:val="005027F9"/>
    <w:rsid w:val="00506E21"/>
    <w:rsid w:val="00514268"/>
    <w:rsid w:val="00514C2B"/>
    <w:rsid w:val="005152DB"/>
    <w:rsid w:val="00515639"/>
    <w:rsid w:val="0052678B"/>
    <w:rsid w:val="00527F62"/>
    <w:rsid w:val="0053270A"/>
    <w:rsid w:val="00535839"/>
    <w:rsid w:val="0053644C"/>
    <w:rsid w:val="00541416"/>
    <w:rsid w:val="005515B9"/>
    <w:rsid w:val="00560AA7"/>
    <w:rsid w:val="005627BF"/>
    <w:rsid w:val="0056375D"/>
    <w:rsid w:val="00565080"/>
    <w:rsid w:val="00566A7A"/>
    <w:rsid w:val="00572981"/>
    <w:rsid w:val="005737BD"/>
    <w:rsid w:val="00580D57"/>
    <w:rsid w:val="00586184"/>
    <w:rsid w:val="0058734F"/>
    <w:rsid w:val="005A2A66"/>
    <w:rsid w:val="005B1E8C"/>
    <w:rsid w:val="005B64F0"/>
    <w:rsid w:val="005D17E2"/>
    <w:rsid w:val="005D1A15"/>
    <w:rsid w:val="005D321F"/>
    <w:rsid w:val="005D3A62"/>
    <w:rsid w:val="005D44AD"/>
    <w:rsid w:val="005E0F3A"/>
    <w:rsid w:val="005E61AD"/>
    <w:rsid w:val="0060049D"/>
    <w:rsid w:val="00600975"/>
    <w:rsid w:val="00600C70"/>
    <w:rsid w:val="00604352"/>
    <w:rsid w:val="006126E4"/>
    <w:rsid w:val="0061467A"/>
    <w:rsid w:val="00627DBD"/>
    <w:rsid w:val="006306EF"/>
    <w:rsid w:val="00641C86"/>
    <w:rsid w:val="006446F0"/>
    <w:rsid w:val="00651F5F"/>
    <w:rsid w:val="0065428B"/>
    <w:rsid w:val="00657AC6"/>
    <w:rsid w:val="00664DB5"/>
    <w:rsid w:val="006752E7"/>
    <w:rsid w:val="006809B7"/>
    <w:rsid w:val="006856A6"/>
    <w:rsid w:val="00691250"/>
    <w:rsid w:val="00691E6F"/>
    <w:rsid w:val="00693AA2"/>
    <w:rsid w:val="00694D41"/>
    <w:rsid w:val="006B134E"/>
    <w:rsid w:val="006B2E21"/>
    <w:rsid w:val="006B48C9"/>
    <w:rsid w:val="006C310A"/>
    <w:rsid w:val="006D3C12"/>
    <w:rsid w:val="006D4DE5"/>
    <w:rsid w:val="006D770E"/>
    <w:rsid w:val="006D7ECE"/>
    <w:rsid w:val="006E09B7"/>
    <w:rsid w:val="006E7D19"/>
    <w:rsid w:val="006F4939"/>
    <w:rsid w:val="006F4A58"/>
    <w:rsid w:val="006F7D5B"/>
    <w:rsid w:val="007155D6"/>
    <w:rsid w:val="00720A09"/>
    <w:rsid w:val="00723C50"/>
    <w:rsid w:val="00724F63"/>
    <w:rsid w:val="00733B25"/>
    <w:rsid w:val="00755965"/>
    <w:rsid w:val="007560FF"/>
    <w:rsid w:val="00756995"/>
    <w:rsid w:val="0076126A"/>
    <w:rsid w:val="007629A3"/>
    <w:rsid w:val="00763257"/>
    <w:rsid w:val="00765AB5"/>
    <w:rsid w:val="007701C5"/>
    <w:rsid w:val="00772BDC"/>
    <w:rsid w:val="007765F2"/>
    <w:rsid w:val="007838A3"/>
    <w:rsid w:val="0079031D"/>
    <w:rsid w:val="0079149E"/>
    <w:rsid w:val="007970A3"/>
    <w:rsid w:val="007A09AE"/>
    <w:rsid w:val="007A0B5B"/>
    <w:rsid w:val="007B09FC"/>
    <w:rsid w:val="007B6575"/>
    <w:rsid w:val="007B6A74"/>
    <w:rsid w:val="007B7408"/>
    <w:rsid w:val="007C1EC0"/>
    <w:rsid w:val="007C4D8E"/>
    <w:rsid w:val="007D136A"/>
    <w:rsid w:val="007D1964"/>
    <w:rsid w:val="007D2BD7"/>
    <w:rsid w:val="007D622D"/>
    <w:rsid w:val="007D68BD"/>
    <w:rsid w:val="007D727D"/>
    <w:rsid w:val="007F35EE"/>
    <w:rsid w:val="00802115"/>
    <w:rsid w:val="00806039"/>
    <w:rsid w:val="008068AF"/>
    <w:rsid w:val="00806AC5"/>
    <w:rsid w:val="008126ED"/>
    <w:rsid w:val="00817AF0"/>
    <w:rsid w:val="00822094"/>
    <w:rsid w:val="00824282"/>
    <w:rsid w:val="008315AB"/>
    <w:rsid w:val="00840ACB"/>
    <w:rsid w:val="00841364"/>
    <w:rsid w:val="00843B22"/>
    <w:rsid w:val="0085066E"/>
    <w:rsid w:val="00853737"/>
    <w:rsid w:val="00855F3A"/>
    <w:rsid w:val="00861993"/>
    <w:rsid w:val="008723AA"/>
    <w:rsid w:val="008746B3"/>
    <w:rsid w:val="008752ED"/>
    <w:rsid w:val="00875D5F"/>
    <w:rsid w:val="00882E7D"/>
    <w:rsid w:val="00886136"/>
    <w:rsid w:val="00886527"/>
    <w:rsid w:val="00892855"/>
    <w:rsid w:val="00893C0C"/>
    <w:rsid w:val="00895B44"/>
    <w:rsid w:val="008A7A55"/>
    <w:rsid w:val="008B0071"/>
    <w:rsid w:val="008B6A85"/>
    <w:rsid w:val="008C0ACD"/>
    <w:rsid w:val="008C6EF2"/>
    <w:rsid w:val="008D05E8"/>
    <w:rsid w:val="008D3EDD"/>
    <w:rsid w:val="008D4BE2"/>
    <w:rsid w:val="008D4BFE"/>
    <w:rsid w:val="008D7AE4"/>
    <w:rsid w:val="008E7DC6"/>
    <w:rsid w:val="0090192A"/>
    <w:rsid w:val="0090259B"/>
    <w:rsid w:val="00904ADA"/>
    <w:rsid w:val="00904FE0"/>
    <w:rsid w:val="009055D1"/>
    <w:rsid w:val="00910F1F"/>
    <w:rsid w:val="00915738"/>
    <w:rsid w:val="00922B83"/>
    <w:rsid w:val="00923A6D"/>
    <w:rsid w:val="00945AEC"/>
    <w:rsid w:val="00951388"/>
    <w:rsid w:val="009571FA"/>
    <w:rsid w:val="00957C12"/>
    <w:rsid w:val="009610AE"/>
    <w:rsid w:val="0097190D"/>
    <w:rsid w:val="009820A2"/>
    <w:rsid w:val="00983114"/>
    <w:rsid w:val="0099227D"/>
    <w:rsid w:val="009A3A9F"/>
    <w:rsid w:val="009A4AED"/>
    <w:rsid w:val="009A62A1"/>
    <w:rsid w:val="009C2CC9"/>
    <w:rsid w:val="009D0F08"/>
    <w:rsid w:val="009E06EB"/>
    <w:rsid w:val="009E182B"/>
    <w:rsid w:val="009E3501"/>
    <w:rsid w:val="009F3FE4"/>
    <w:rsid w:val="009F4A8F"/>
    <w:rsid w:val="009F5E32"/>
    <w:rsid w:val="00A02833"/>
    <w:rsid w:val="00A053BF"/>
    <w:rsid w:val="00A14849"/>
    <w:rsid w:val="00A17793"/>
    <w:rsid w:val="00A2100B"/>
    <w:rsid w:val="00A463DD"/>
    <w:rsid w:val="00A52578"/>
    <w:rsid w:val="00A54DFC"/>
    <w:rsid w:val="00A60E51"/>
    <w:rsid w:val="00A63D4B"/>
    <w:rsid w:val="00A70F67"/>
    <w:rsid w:val="00A84AE1"/>
    <w:rsid w:val="00A964ED"/>
    <w:rsid w:val="00AA1D13"/>
    <w:rsid w:val="00AA35D1"/>
    <w:rsid w:val="00AB107D"/>
    <w:rsid w:val="00AB3DA8"/>
    <w:rsid w:val="00AB6842"/>
    <w:rsid w:val="00AB6E7D"/>
    <w:rsid w:val="00AC34E9"/>
    <w:rsid w:val="00AC5FD9"/>
    <w:rsid w:val="00AD0EC5"/>
    <w:rsid w:val="00AD178C"/>
    <w:rsid w:val="00AD1F1C"/>
    <w:rsid w:val="00AD251C"/>
    <w:rsid w:val="00AD3A95"/>
    <w:rsid w:val="00AD7C5D"/>
    <w:rsid w:val="00AD7F64"/>
    <w:rsid w:val="00AE5A63"/>
    <w:rsid w:val="00AF0F38"/>
    <w:rsid w:val="00AF785F"/>
    <w:rsid w:val="00B00239"/>
    <w:rsid w:val="00B056F3"/>
    <w:rsid w:val="00B059F2"/>
    <w:rsid w:val="00B114BF"/>
    <w:rsid w:val="00B135D6"/>
    <w:rsid w:val="00B13F77"/>
    <w:rsid w:val="00B22883"/>
    <w:rsid w:val="00B233A0"/>
    <w:rsid w:val="00B45237"/>
    <w:rsid w:val="00B53D7A"/>
    <w:rsid w:val="00B5730E"/>
    <w:rsid w:val="00B619EA"/>
    <w:rsid w:val="00B70C69"/>
    <w:rsid w:val="00B715D4"/>
    <w:rsid w:val="00B91F52"/>
    <w:rsid w:val="00B9324A"/>
    <w:rsid w:val="00B93C22"/>
    <w:rsid w:val="00B9669A"/>
    <w:rsid w:val="00BA66DA"/>
    <w:rsid w:val="00BA7366"/>
    <w:rsid w:val="00BB7DF5"/>
    <w:rsid w:val="00BC654F"/>
    <w:rsid w:val="00BD1D28"/>
    <w:rsid w:val="00BD2659"/>
    <w:rsid w:val="00BE0364"/>
    <w:rsid w:val="00BE11B8"/>
    <w:rsid w:val="00BE2437"/>
    <w:rsid w:val="00BF0672"/>
    <w:rsid w:val="00C06880"/>
    <w:rsid w:val="00C105A8"/>
    <w:rsid w:val="00C27340"/>
    <w:rsid w:val="00C3237D"/>
    <w:rsid w:val="00C337A0"/>
    <w:rsid w:val="00C47DC9"/>
    <w:rsid w:val="00C60F21"/>
    <w:rsid w:val="00C611B8"/>
    <w:rsid w:val="00C850AD"/>
    <w:rsid w:val="00CA3A78"/>
    <w:rsid w:val="00CB0649"/>
    <w:rsid w:val="00CB09AF"/>
    <w:rsid w:val="00CD0260"/>
    <w:rsid w:val="00CE46DA"/>
    <w:rsid w:val="00CE7019"/>
    <w:rsid w:val="00CF20D0"/>
    <w:rsid w:val="00CF478E"/>
    <w:rsid w:val="00D14756"/>
    <w:rsid w:val="00D164DB"/>
    <w:rsid w:val="00D260BF"/>
    <w:rsid w:val="00D43148"/>
    <w:rsid w:val="00D46652"/>
    <w:rsid w:val="00D518BB"/>
    <w:rsid w:val="00D5236D"/>
    <w:rsid w:val="00D549E5"/>
    <w:rsid w:val="00D56629"/>
    <w:rsid w:val="00D641B2"/>
    <w:rsid w:val="00D65CA9"/>
    <w:rsid w:val="00D766E0"/>
    <w:rsid w:val="00D77BB5"/>
    <w:rsid w:val="00DA6A24"/>
    <w:rsid w:val="00DB1D0E"/>
    <w:rsid w:val="00DD53A5"/>
    <w:rsid w:val="00DD704C"/>
    <w:rsid w:val="00DE4FAE"/>
    <w:rsid w:val="00DE65DD"/>
    <w:rsid w:val="00DE68B1"/>
    <w:rsid w:val="00DE7CE4"/>
    <w:rsid w:val="00E0596E"/>
    <w:rsid w:val="00E05ECD"/>
    <w:rsid w:val="00E16243"/>
    <w:rsid w:val="00E4361C"/>
    <w:rsid w:val="00E5164D"/>
    <w:rsid w:val="00E60E8A"/>
    <w:rsid w:val="00E61610"/>
    <w:rsid w:val="00E639B0"/>
    <w:rsid w:val="00E71B99"/>
    <w:rsid w:val="00E742A7"/>
    <w:rsid w:val="00E84C34"/>
    <w:rsid w:val="00E8569C"/>
    <w:rsid w:val="00E85A4F"/>
    <w:rsid w:val="00E90E2D"/>
    <w:rsid w:val="00E914A9"/>
    <w:rsid w:val="00E92121"/>
    <w:rsid w:val="00EC22D7"/>
    <w:rsid w:val="00ED17CA"/>
    <w:rsid w:val="00ED2437"/>
    <w:rsid w:val="00ED5910"/>
    <w:rsid w:val="00ED5B74"/>
    <w:rsid w:val="00EE5C69"/>
    <w:rsid w:val="00EF0038"/>
    <w:rsid w:val="00EF09BC"/>
    <w:rsid w:val="00F00709"/>
    <w:rsid w:val="00F10BDC"/>
    <w:rsid w:val="00F1201C"/>
    <w:rsid w:val="00F1641B"/>
    <w:rsid w:val="00F23DB0"/>
    <w:rsid w:val="00F23F03"/>
    <w:rsid w:val="00F3301E"/>
    <w:rsid w:val="00F36FF5"/>
    <w:rsid w:val="00F455B0"/>
    <w:rsid w:val="00F524F6"/>
    <w:rsid w:val="00F55ECE"/>
    <w:rsid w:val="00F57EEF"/>
    <w:rsid w:val="00F60042"/>
    <w:rsid w:val="00F63553"/>
    <w:rsid w:val="00F63F0E"/>
    <w:rsid w:val="00F74F78"/>
    <w:rsid w:val="00F87626"/>
    <w:rsid w:val="00FA1B9C"/>
    <w:rsid w:val="00FA5D11"/>
    <w:rsid w:val="00FA6181"/>
    <w:rsid w:val="00FC019C"/>
    <w:rsid w:val="00FC1956"/>
    <w:rsid w:val="00FC7543"/>
    <w:rsid w:val="00FE06B1"/>
    <w:rsid w:val="00FE2C01"/>
    <w:rsid w:val="00FF078D"/>
    <w:rsid w:val="00FF4A61"/>
    <w:rsid w:val="00FF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7E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4A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13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6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B9669A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966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B9669A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6D7E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footnote text"/>
    <w:basedOn w:val="a"/>
    <w:link w:val="aa"/>
    <w:uiPriority w:val="99"/>
    <w:unhideWhenUsed/>
    <w:rsid w:val="001F77F3"/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rsid w:val="001F77F3"/>
    <w:rPr>
      <w:rFonts w:ascii="Times New Roman" w:eastAsia="Times New Roman" w:hAnsi="Times New Roman"/>
    </w:rPr>
  </w:style>
  <w:style w:type="character" w:styleId="ab">
    <w:name w:val="footnote reference"/>
    <w:uiPriority w:val="99"/>
    <w:unhideWhenUsed/>
    <w:rsid w:val="001F77F3"/>
    <w:rPr>
      <w:vertAlign w:val="superscript"/>
    </w:rPr>
  </w:style>
  <w:style w:type="paragraph" w:customStyle="1" w:styleId="ConsPlusNormal">
    <w:name w:val="ConsPlusNormal"/>
    <w:link w:val="ConsPlusNormal1"/>
    <w:rsid w:val="00A54DF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54DF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54DF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c">
    <w:name w:val="No Spacing"/>
    <w:uiPriority w:val="1"/>
    <w:qFormat/>
    <w:rsid w:val="00A54DFC"/>
    <w:rPr>
      <w:sz w:val="22"/>
      <w:szCs w:val="22"/>
      <w:lang w:eastAsia="en-US"/>
    </w:rPr>
  </w:style>
  <w:style w:type="table" w:styleId="ad">
    <w:name w:val="Table Grid"/>
    <w:basedOn w:val="a1"/>
    <w:uiPriority w:val="39"/>
    <w:rsid w:val="00A54D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54DFC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formattext"/>
    <w:basedOn w:val="a"/>
    <w:rsid w:val="00893C0C"/>
    <w:pPr>
      <w:spacing w:before="100" w:beforeAutospacing="1" w:after="100" w:afterAutospacing="1"/>
    </w:pPr>
  </w:style>
  <w:style w:type="character" w:styleId="ae">
    <w:name w:val="annotation reference"/>
    <w:uiPriority w:val="99"/>
    <w:semiHidden/>
    <w:unhideWhenUsed/>
    <w:rsid w:val="002E71B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E71B0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2E71B0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E71B0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E71B0"/>
    <w:rPr>
      <w:rFonts w:ascii="Times New Roman" w:eastAsia="Times New Roman" w:hAnsi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2E71B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2E71B0"/>
    <w:rPr>
      <w:rFonts w:ascii="Segoe UI" w:eastAsia="Times New Roman" w:hAnsi="Segoe UI" w:cs="Segoe UI"/>
      <w:sz w:val="18"/>
      <w:szCs w:val="18"/>
    </w:rPr>
  </w:style>
  <w:style w:type="character" w:customStyle="1" w:styleId="ConsPlusNormal1">
    <w:name w:val="ConsPlusNormal1"/>
    <w:link w:val="ConsPlusNormal"/>
    <w:locked/>
    <w:rsid w:val="004005D4"/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7E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A4A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136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66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B9669A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966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B9669A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6D7E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footnote text"/>
    <w:basedOn w:val="a"/>
    <w:link w:val="aa"/>
    <w:uiPriority w:val="99"/>
    <w:unhideWhenUsed/>
    <w:rsid w:val="001F77F3"/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rsid w:val="001F77F3"/>
    <w:rPr>
      <w:rFonts w:ascii="Times New Roman" w:eastAsia="Times New Roman" w:hAnsi="Times New Roman"/>
    </w:rPr>
  </w:style>
  <w:style w:type="character" w:styleId="ab">
    <w:name w:val="footnote reference"/>
    <w:uiPriority w:val="99"/>
    <w:unhideWhenUsed/>
    <w:rsid w:val="001F77F3"/>
    <w:rPr>
      <w:vertAlign w:val="superscript"/>
    </w:rPr>
  </w:style>
  <w:style w:type="paragraph" w:customStyle="1" w:styleId="ConsPlusNormal">
    <w:name w:val="ConsPlusNormal"/>
    <w:link w:val="ConsPlusNormal1"/>
    <w:rsid w:val="00A54DF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54DF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54DF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c">
    <w:name w:val="No Spacing"/>
    <w:uiPriority w:val="1"/>
    <w:qFormat/>
    <w:rsid w:val="00A54DFC"/>
    <w:rPr>
      <w:sz w:val="22"/>
      <w:szCs w:val="22"/>
      <w:lang w:eastAsia="en-US"/>
    </w:rPr>
  </w:style>
  <w:style w:type="table" w:styleId="ad">
    <w:name w:val="Table Grid"/>
    <w:basedOn w:val="a1"/>
    <w:uiPriority w:val="39"/>
    <w:rsid w:val="00A54D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54DFC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formattext">
    <w:name w:val="formattext"/>
    <w:basedOn w:val="a"/>
    <w:rsid w:val="00893C0C"/>
    <w:pPr>
      <w:spacing w:before="100" w:beforeAutospacing="1" w:after="100" w:afterAutospacing="1"/>
    </w:pPr>
  </w:style>
  <w:style w:type="character" w:styleId="ae">
    <w:name w:val="annotation reference"/>
    <w:uiPriority w:val="99"/>
    <w:semiHidden/>
    <w:unhideWhenUsed/>
    <w:rsid w:val="002E71B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E71B0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2E71B0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E71B0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E71B0"/>
    <w:rPr>
      <w:rFonts w:ascii="Times New Roman" w:eastAsia="Times New Roman" w:hAnsi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2E71B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2E71B0"/>
    <w:rPr>
      <w:rFonts w:ascii="Segoe UI" w:eastAsia="Times New Roman" w:hAnsi="Segoe UI" w:cs="Segoe UI"/>
      <w:sz w:val="18"/>
      <w:szCs w:val="18"/>
    </w:rPr>
  </w:style>
  <w:style w:type="character" w:customStyle="1" w:styleId="ConsPlusNormal1">
    <w:name w:val="ConsPlusNormal1"/>
    <w:link w:val="ConsPlusNormal"/>
    <w:locked/>
    <w:rsid w:val="004005D4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F18BB-C39B-4CCB-B33B-C81F8683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5264</CharactersWithSpaces>
  <SharedDoc>false</SharedDoc>
  <HLinks>
    <vt:vector size="90" baseType="variant">
      <vt:variant>
        <vt:i4>7667763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consultantplus://offline/ref=22480813B7AEB5719CF95C52BFFE9C33AE27A7A27886E7B38F15C8E47A95B8DB5165774BEB850374E85E9A8E499C5B394BB7609F9149FC43t0XCG</vt:lpwstr>
      </vt:variant>
      <vt:variant>
        <vt:lpwstr/>
      </vt:variant>
      <vt:variant>
        <vt:i4>1704020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consultantplus://offline/ref=1D4E32A31A176726FF77A9EFC32AC1AADF1A11E10915B9C2EAEB08B6420BA89D40859BD429157DACE57252E5F3UAyEH</vt:lpwstr>
      </vt:variant>
      <vt:variant>
        <vt:lpwstr/>
      </vt:variant>
      <vt:variant>
        <vt:i4>2162744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consultantplus://offline/ref=BDB62B73B14D189467E1675516B6FF6A224AFC923A747082EBDFBAF469180E43CAF6A4305063DDD5694C9434EC3E1CD0873817FCA1464755n0O3O</vt:lpwstr>
      </vt:variant>
      <vt:variant>
        <vt:lpwstr/>
      </vt:variant>
      <vt:variant>
        <vt:i4>7143475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consultantplus://offline/ref=9973AF9809BF6FD7C6FA1DCB1E3BFC325CA72E64D6D0187C48E7D1D092BB72F1061FA5639DFA6EBAFE80ED108EC9F0C63D63A127D42BC0FBZ6nEJ</vt:lpwstr>
      </vt:variant>
      <vt:variant>
        <vt:lpwstr/>
      </vt:variant>
      <vt:variant>
        <vt:i4>7471156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consultantplus://offline/ref=1D4E32A31A176726FF77A9EFC32AC1AADF1A11E10915B9C2EAEB08B6420BA89D5285C3D8291065AFE96704B4B5FA87C24CDB8E14FED710BCUBy5H</vt:lpwstr>
      </vt:variant>
      <vt:variant>
        <vt:lpwstr/>
      </vt:variant>
      <vt:variant>
        <vt:i4>7471163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consultantplus://offline/ref=1D4E32A31A176726FF77A9EFC32AC1AADF1A11E10915B9C2EAEB08B6420BA89D5285C3D8291065AFE66704B4B5FA87C24CDB8E14FED710BCUBy5H</vt:lpwstr>
      </vt:variant>
      <vt:variant>
        <vt:lpwstr/>
      </vt:variant>
      <vt:variant>
        <vt:i4>7471162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consultantplus://offline/ref=1D4E32A31A176726FF77A9EFC32AC1AADF1A11E10915B9C2EAEB08B6420BA89D5285C3D8291065AFE76704B4B5FA87C24CDB8E14FED710BCUBy5H</vt:lpwstr>
      </vt:variant>
      <vt:variant>
        <vt:lpwstr/>
      </vt:variant>
      <vt:variant>
        <vt:i4>7471160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consultantplus://offline/ref=1D4E32A31A176726FF77A9EFC32AC1AADF1A11E10915B9C2EAEB08B6420BA89D5285C3D8291065AFE56704B4B5FA87C24CDB8E14FED710BCUBy5H</vt:lpwstr>
      </vt:variant>
      <vt:variant>
        <vt:lpwstr/>
      </vt:variant>
      <vt:variant>
        <vt:i4>7471167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  <vt:variant>
        <vt:i4>852032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P409</vt:lpwstr>
      </vt:variant>
      <vt:variant>
        <vt:i4>852032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P409</vt:lpwstr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consultantplus://offline/ref=1D4E32A31A176726FF77A9EFC32AC1AADF1A11E10915B9C2EAEB08B6420BA89D40859BD429157DACE57252E5F3UAyEH</vt:lpwstr>
      </vt:variant>
      <vt:variant>
        <vt:lpwstr/>
      </vt:variant>
      <vt:variant>
        <vt:i4>2293823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consultantplus://offline/ref=4F953601D2E1587FB13F0D8614AC73C9EE0AA4DEF67E9A71963E6382B406C2EDE2397F2D9EB022B05E29C471E2A59DFA4B74955FEAF8CC8Eb8G8J</vt:lpwstr>
      </vt:variant>
      <vt:variant>
        <vt:lpwstr/>
      </vt:variant>
      <vt:variant>
        <vt:i4>8061036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consultantplus://offline/ref=0174B6195048AD9E79B9388424B64DAFE35020270776334ADAF2140274BB74675DD86E31B7C69E655AF94CE9B8422DDFDFE2B5F4D19F1B6DI2h0H</vt:lpwstr>
      </vt:variant>
      <vt:variant>
        <vt:lpwstr/>
      </vt:variant>
      <vt:variant>
        <vt:i4>8060978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consultantplus://offline/ref=0174B6195048AD9E79B9388424B64DAFE35121270375334ADAF2140274BB74675DD86E31B7C69E6558F94CE9B8422DDFDFE2B5F4D19F1B6DI2h0H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User</cp:lastModifiedBy>
  <cp:revision>53</cp:revision>
  <cp:lastPrinted>2022-03-02T05:36:00Z</cp:lastPrinted>
  <dcterms:created xsi:type="dcterms:W3CDTF">2021-10-26T05:34:00Z</dcterms:created>
  <dcterms:modified xsi:type="dcterms:W3CDTF">2022-06-29T08:28:00Z</dcterms:modified>
</cp:coreProperties>
</file>