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81581">
        <w:rPr>
          <w:b/>
          <w:sz w:val="28"/>
          <w:szCs w:val="28"/>
        </w:rPr>
        <w:t>Реформирование и модернизация жилищно-коммунального хозяйства муниципального образования город Дивногорск»</w:t>
      </w:r>
      <w:r>
        <w:rPr>
          <w:b/>
          <w:sz w:val="28"/>
          <w:szCs w:val="28"/>
        </w:rPr>
        <w:t>» за 201</w:t>
      </w:r>
      <w:r w:rsidR="00401B7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Default="00E81581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>За период 201</w:t>
      </w:r>
      <w:r w:rsidR="00401B77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были достигнуты, целевые показатели и показатели результативности муниципальной программы такие как: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0A04CE">
        <w:rPr>
          <w:sz w:val="28"/>
          <w:szCs w:val="28"/>
        </w:rPr>
        <w:t>Обеспечение населения города Дивногорска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услуг,  создание условий для комфортного проживания населения города и улучшения качества жизни;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A04CE">
        <w:rPr>
          <w:sz w:val="28"/>
          <w:szCs w:val="28"/>
        </w:rPr>
        <w:t>Повышение уровня обеспечения безопасности жизнедеятельности населения;</w:t>
      </w:r>
    </w:p>
    <w:p w:rsidR="00E81581" w:rsidRPr="00A87042" w:rsidRDefault="00A87042" w:rsidP="00BC638F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A87042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эффективности;</w:t>
      </w:r>
    </w:p>
    <w:p w:rsidR="00DC5C9F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1: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В 2017 году муниципальному образованию город Дивногорск на реализацию неотложных мероприятий по повышению эксплуатационной надежности объектов коммунальной инфраструктуры, выделено средств на реализацию мероприятия в сумме 6 264,492 тыс. руб., в том числе 6 178,0 тыс. руб. за счет краевого бюджета и 86,492 тыс. руб. за счет местного бюджета.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1)Проведен капитальный ремонт бака-аккумулятора горячей воды №3 с восстановлением антикоррозийного покрытия в котельной «Верхняя» г. Дивногорск.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2)Произведена замена насосных агрегатов с установкой преобразователей частоты холодной воды в насосной станции 3-го подъема 2 очереди НФС.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Муниципальный контракт № 757193 от 28.08.2017 на выполнение работ по капитальному ремонту бака-аккумулятора горячей воды с восстановлением антикоррозийного покрытия.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Цена контракта составляет 2 208,492 тыс. руб. в том числе 2 178,0 тыс. руб. за счет краевого бюджета и 30,492 тыс. руб. за счет местного бюджета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Муниципальный контракт № 777271 от 11.09.2017 на выполнение работ по замене насосных агрегатов с установкой преобразователей частоты в насосной станции 3-го подъема 2-ой очереди НФС.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Цена контракта составляет 4 056,0 тыс. руб. в том числе 4 000,0 тыс. руб. за счет краевого бюджета и 56,0 тыс. руб. за счет местного бюджета.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Ежегодно выполняются следующие мероприятия: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  аккарицидная обработка мест массового отдыха населения;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обеспечение пожарной безопасности (устройство минерализованных полос, очистка от снега подъездов к источникам противопожарного водоснабжения, пополнение пожарных водоемов запасами воды, обслуживание автоматических установок пожарной сигнализации, приобретение и монтаж систем локального оповещения и пр.);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lastRenderedPageBreak/>
        <w:t>отлов, учет и содержание безнадзорных домашних животных;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 муниципальных бань;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Организация похоронного дела (содержание муниципальных кладбищ, учет и контроль захоронений, предоставление услуг специализированной службы)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целях эффективного содержания территории МО                        г. Дивногорск выполняются следующие мероприятия: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Ликвидация несанкционированных свалок;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Освещение улично-дорожной сети;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и ремонт сетей уличного освещения;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мест захоронений.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В 2017 году силами жителей, предприятий и администрации города проведена уборка несанкционированных свалок общий объем ликвидированных несанкционированных свалок – 126 м3.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Количество выработанной электроэнергии уличного освещения – 2298,82 мВт</w:t>
      </w:r>
      <w:proofErr w:type="gramStart"/>
      <w:r w:rsidRPr="00076CD6">
        <w:rPr>
          <w:sz w:val="28"/>
          <w:szCs w:val="28"/>
          <w:lang w:eastAsia="en-US"/>
        </w:rPr>
        <w:t>.</w:t>
      </w:r>
      <w:proofErr w:type="gramEnd"/>
      <w:r w:rsidRPr="00076CD6">
        <w:rPr>
          <w:sz w:val="28"/>
          <w:szCs w:val="28"/>
          <w:lang w:eastAsia="en-US"/>
        </w:rPr>
        <w:t xml:space="preserve"> </w:t>
      </w:r>
      <w:proofErr w:type="gramStart"/>
      <w:r w:rsidRPr="00076CD6">
        <w:rPr>
          <w:sz w:val="28"/>
          <w:szCs w:val="28"/>
          <w:lang w:eastAsia="en-US"/>
        </w:rPr>
        <w:t>н</w:t>
      </w:r>
      <w:proofErr w:type="gramEnd"/>
      <w:r w:rsidRPr="00076CD6">
        <w:rPr>
          <w:sz w:val="28"/>
          <w:szCs w:val="28"/>
          <w:lang w:eastAsia="en-US"/>
        </w:rPr>
        <w:t>а сумму 10 137,6  тыс. руб.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Заменено объектов уличного освещения – 220 ламп, отремонтировано  4 пускателей (выключателя) на сумму 779,26 тыс. руб.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 xml:space="preserve">В 2017 году завершён 2 этап капитального ремонта «Клубного бульвара» (от ул. Бориса Полевого до ул. </w:t>
      </w:r>
      <w:proofErr w:type="gramStart"/>
      <w:r w:rsidRPr="00076CD6">
        <w:rPr>
          <w:sz w:val="28"/>
          <w:szCs w:val="28"/>
          <w:lang w:eastAsia="en-US"/>
        </w:rPr>
        <w:t>Школьная</w:t>
      </w:r>
      <w:proofErr w:type="gramEnd"/>
      <w:r w:rsidRPr="00076CD6">
        <w:rPr>
          <w:sz w:val="28"/>
          <w:szCs w:val="28"/>
          <w:lang w:eastAsia="en-US"/>
        </w:rPr>
        <w:t>).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Сумма муниципального контракта составила 6 523, 20 тыс. руб.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Установлено 467 лестничных </w:t>
      </w:r>
      <w:proofErr w:type="spellStart"/>
      <w:r w:rsidRPr="00076CD6">
        <w:rPr>
          <w:sz w:val="28"/>
          <w:szCs w:val="28"/>
          <w:lang w:eastAsia="en-US"/>
        </w:rPr>
        <w:t>проступей</w:t>
      </w:r>
      <w:proofErr w:type="spellEnd"/>
      <w:r w:rsidRPr="00076CD6">
        <w:rPr>
          <w:sz w:val="28"/>
          <w:szCs w:val="28"/>
          <w:lang w:eastAsia="en-US"/>
        </w:rPr>
        <w:t>, заасфальтировано 853,65 кв. м., установлено 10 скамеек и 10 урн.</w:t>
      </w:r>
    </w:p>
    <w:p w:rsidR="007F05C2" w:rsidRDefault="00076CD6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7F05C2">
        <w:rPr>
          <w:sz w:val="28"/>
          <w:szCs w:val="28"/>
          <w:lang w:eastAsia="en-US"/>
        </w:rPr>
        <w:t>В течение 2017 года по мероприятию 15 не освоено 522,99 тыс. руб. (муниципальный контракт закрыт по фактически выполненным объёмам);</w:t>
      </w:r>
    </w:p>
    <w:p w:rsidR="007F05C2" w:rsidRDefault="00076CD6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="007F05C2">
        <w:rPr>
          <w:sz w:val="28"/>
          <w:szCs w:val="28"/>
          <w:lang w:eastAsia="en-US"/>
        </w:rPr>
        <w:t xml:space="preserve">По Мероприятию 20 подпрограммы средства краевого бюджета </w:t>
      </w:r>
      <w:proofErr w:type="gramStart"/>
      <w:r w:rsidR="007F05C2">
        <w:rPr>
          <w:sz w:val="28"/>
          <w:szCs w:val="28"/>
          <w:lang w:eastAsia="en-US"/>
        </w:rPr>
        <w:t>потребность</w:t>
      </w:r>
      <w:proofErr w:type="gramEnd"/>
      <w:r w:rsidR="007F05C2">
        <w:rPr>
          <w:sz w:val="28"/>
          <w:szCs w:val="28"/>
          <w:lang w:eastAsia="en-US"/>
        </w:rPr>
        <w:t xml:space="preserve"> в которых не подтверждена расчетами были возвращены в краевой бюджет (10 322,01 тыс. руб.)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Компенсацию части расходов граждан на оплату коммунальных услуг в 2017 году получили 12 организаций.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  <w:t>Уменьшение прогнозных показателей обусловлено следующими особенностями: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  <w:t>1. Рост цен (тарифов) во втором полугодии  2017 года не превысил уровень показателя доступности коммунальных услуг, который определен на уровне 3,9 %;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ab/>
        <w:t>2. Фактические объемы потребления коммунальных ресурсов по жилому фонду города Дивногорска во втором полугодии 2017 года ниже прогнозируемых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2:</w:t>
      </w:r>
    </w:p>
    <w:p w:rsidR="00A87042" w:rsidRDefault="00A87042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Pr="00A87042">
        <w:rPr>
          <w:sz w:val="28"/>
          <w:szCs w:val="28"/>
          <w:lang w:eastAsia="en-US"/>
        </w:rPr>
        <w:t>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4:</w:t>
      </w:r>
    </w:p>
    <w:p w:rsidR="009047B1" w:rsidRDefault="00BC638F" w:rsidP="00BC638F">
      <w:pPr>
        <w:jc w:val="both"/>
        <w:rPr>
          <w:sz w:val="28"/>
          <w:szCs w:val="28"/>
          <w:lang w:eastAsia="en-US"/>
        </w:rPr>
      </w:pPr>
      <w:r w:rsidRPr="00BC638F">
        <w:rPr>
          <w:sz w:val="28"/>
          <w:szCs w:val="28"/>
          <w:lang w:eastAsia="en-US"/>
        </w:rPr>
        <w:t>доля исполненных бюджетных ассигнований, предусмотре</w:t>
      </w:r>
      <w:r w:rsidR="00401B77">
        <w:rPr>
          <w:sz w:val="28"/>
          <w:szCs w:val="28"/>
          <w:lang w:eastAsia="en-US"/>
        </w:rPr>
        <w:t>нных в мун</w:t>
      </w:r>
      <w:r w:rsidR="009047B1">
        <w:rPr>
          <w:sz w:val="28"/>
          <w:szCs w:val="28"/>
          <w:lang w:eastAsia="en-US"/>
        </w:rPr>
        <w:t xml:space="preserve">иципальной  программе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ab/>
      </w:r>
      <w:r w:rsidRPr="00076CD6">
        <w:rPr>
          <w:sz w:val="28"/>
          <w:szCs w:val="28"/>
          <w:lang w:eastAsia="en-US"/>
        </w:rPr>
        <w:t>В 2017 году расходы на содержание МКУ ГХ г. Дивногорска составили: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Единая дежурно-диспетчерская служба МКУ ГХ г. Дивногорска: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ЕДДС – 5145,58 тыс.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Штатная численность – 11 чел.;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Отработано 4769 обращений, из них 8</w:t>
      </w:r>
      <w:bookmarkStart w:id="0" w:name="_GoBack"/>
      <w:bookmarkEnd w:id="0"/>
      <w:r w:rsidRPr="00076CD6">
        <w:rPr>
          <w:sz w:val="28"/>
          <w:szCs w:val="28"/>
          <w:lang w:eastAsia="en-US"/>
        </w:rPr>
        <w:t>93 – жилищно-коммунальное хозяйство, 109 – пожары, 748 – ДТП, 1734 – оказание СМП, 68 – спасательные формирования, 685 – нарушения общественного порядка, 532 – справочная информация.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Муниципальное казенное учреждение «Городское хозяйство»                                г. Дивногорска: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Содержание МКУ ГХ г. Дивногорска – 5145,58 тыс.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Штатная численность – 14 чел.;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Заключено договоров социального найма – 135;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Выдано разрешений на захоронение – 524;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Оформлено семейных захоронений – 44;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Выдано разрешений на проведение (ордеров) земляных работ – 74;</w:t>
      </w:r>
    </w:p>
    <w:p w:rsidR="00401B77" w:rsidRDefault="00401B77" w:rsidP="00BC638F">
      <w:pPr>
        <w:jc w:val="both"/>
        <w:rPr>
          <w:b/>
          <w:sz w:val="28"/>
          <w:szCs w:val="28"/>
          <w:u w:val="single"/>
          <w:lang w:eastAsia="en-US"/>
        </w:rPr>
      </w:pPr>
      <w:r w:rsidRPr="00401B77">
        <w:rPr>
          <w:b/>
          <w:sz w:val="28"/>
          <w:szCs w:val="28"/>
          <w:u w:val="single"/>
          <w:lang w:eastAsia="en-US"/>
        </w:rPr>
        <w:t>Подпрограмма 6:</w:t>
      </w:r>
    </w:p>
    <w:p w:rsidR="00401B77" w:rsidRDefault="00401B77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Pr="00401B77">
        <w:rPr>
          <w:sz w:val="28"/>
          <w:szCs w:val="28"/>
          <w:lang w:eastAsia="en-US"/>
        </w:rPr>
        <w:t>оздание условий для системного повышения качества и комфорта городской среды на территории муниципального образования город Дивногорск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целях улучшения благоустройства дворовых территорий и вовлечения жителей в развитие территории г. Дивногорска органами местного самоуправления утверждена муниципальная программа формирования современной городской среды на 2017 год.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В 2017 году по приоритетному проекту благоустроено 15 дворовых территорий. Установлены лавочки, урны, заасфальтированы дворовые проезды, сделано освещение.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Сумма средств на благоустройство 15 дворовых территорий составила 14 816 635,41 руб., в том числе: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средства федерального бюджета 8 381 353 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средства краевого бюджета 5 824 347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средства местного  бюджета 142 057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средства собственников 468 878, 41 руб.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Так же в 2017 году большинством голосов голосования по отбору общественной территории выбрано – улица Набережная города Дивногорска.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Общая сумма затрат на работы по благоустройству Набережной города Дивногорска составила 7 173 828,00 руб., в том числе</w:t>
      </w:r>
      <w:proofErr w:type="gramStart"/>
      <w:r w:rsidRPr="00076CD6">
        <w:rPr>
          <w:sz w:val="28"/>
          <w:szCs w:val="28"/>
          <w:lang w:eastAsia="en-US"/>
        </w:rPr>
        <w:t xml:space="preserve"> :</w:t>
      </w:r>
      <w:proofErr w:type="gramEnd"/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средства федерального бюджета 4 190 647,00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средства краевого бюджета 2 912 153,00 руб.;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средства местного  бюджета 71 028,00 руб.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По итогам реализации проекта сделаны следующие направления благоустройства: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установлены парковые светильники;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установлена консольная терраса с навесом (напоминающая крылья бабочки) в левом кармане Пионерской площади;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lastRenderedPageBreak/>
        <w:t xml:space="preserve">- </w:t>
      </w:r>
      <w:proofErr w:type="gramStart"/>
      <w:r w:rsidRPr="00076CD6">
        <w:rPr>
          <w:sz w:val="28"/>
          <w:szCs w:val="28"/>
          <w:lang w:eastAsia="en-US"/>
        </w:rPr>
        <w:t>установлен</w:t>
      </w:r>
      <w:proofErr w:type="gramEnd"/>
      <w:r w:rsidRPr="00076CD6">
        <w:rPr>
          <w:sz w:val="28"/>
          <w:szCs w:val="28"/>
          <w:lang w:eastAsia="en-US"/>
        </w:rPr>
        <w:t xml:space="preserve"> </w:t>
      </w:r>
      <w:proofErr w:type="spellStart"/>
      <w:r w:rsidRPr="00076CD6">
        <w:rPr>
          <w:sz w:val="28"/>
          <w:szCs w:val="28"/>
          <w:lang w:eastAsia="en-US"/>
        </w:rPr>
        <w:t>биноскоп</w:t>
      </w:r>
      <w:proofErr w:type="spellEnd"/>
      <w:r w:rsidRPr="00076CD6">
        <w:rPr>
          <w:sz w:val="28"/>
          <w:szCs w:val="28"/>
          <w:lang w:eastAsia="en-US"/>
        </w:rPr>
        <w:t xml:space="preserve"> в правом кармане Пионерской площади;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установлены два амфитеатра на лестницах;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обустроены лавочки – качели;</w:t>
      </w:r>
    </w:p>
    <w:p w:rsid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установлены лавочки, урны.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 w:rsidRPr="00076CD6">
        <w:rPr>
          <w:sz w:val="28"/>
          <w:szCs w:val="28"/>
          <w:lang w:eastAsia="en-US"/>
        </w:rPr>
        <w:t>Результатом реализации  проекта благоустройства дворовых территорий и общественного пространства улицы Набережной города Дивногорска, можно отнести следующее: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- повышение уровня комфортности проживания населения, создание прогулочной зоны вдоль реки Енисей на улице Набережной;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- улучшение организации досуга всех возрастных групп населения, маломобильных категорий граждан;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 xml:space="preserve">- улучшение экологических, санитарных, функциональных и эстетических качеств городской среды; </w:t>
      </w:r>
    </w:p>
    <w:p w:rsidR="00076CD6" w:rsidRPr="00076CD6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привлечение общественности и населения к решению задач благоустройства городских и дворовых территорий;</w:t>
      </w:r>
    </w:p>
    <w:p w:rsidR="00076CD6" w:rsidRPr="00401B77" w:rsidRDefault="00076CD6" w:rsidP="00076CD6">
      <w:pPr>
        <w:jc w:val="both"/>
        <w:rPr>
          <w:sz w:val="28"/>
          <w:szCs w:val="28"/>
          <w:lang w:eastAsia="en-US"/>
        </w:rPr>
      </w:pPr>
      <w:r w:rsidRPr="00076CD6">
        <w:rPr>
          <w:sz w:val="28"/>
          <w:szCs w:val="28"/>
          <w:lang w:eastAsia="en-US"/>
        </w:rPr>
        <w:t>- воспитание бережного отношения и создание условий для расширения инициативы жителей в сфере благоустройства, а также развитие их творческого потенциала.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По подпрограмме № 3 и № 5 мероприятий на 201</w:t>
      </w:r>
      <w:r w:rsidR="009047B1">
        <w:rPr>
          <w:sz w:val="28"/>
          <w:szCs w:val="28"/>
          <w:lang w:eastAsia="en-US"/>
        </w:rPr>
        <w:t>7</w:t>
      </w:r>
      <w:r>
        <w:rPr>
          <w:sz w:val="28"/>
          <w:szCs w:val="28"/>
          <w:lang w:eastAsia="en-US"/>
        </w:rPr>
        <w:t xml:space="preserve"> год не запланировано.</w:t>
      </w:r>
    </w:p>
    <w:p w:rsidR="00BC638F" w:rsidRDefault="00BC638F" w:rsidP="00BC638F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о</w:t>
      </w:r>
      <w:r w:rsidRPr="003C19AF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3C19AF">
        <w:rPr>
          <w:bCs/>
          <w:sz w:val="28"/>
          <w:szCs w:val="28"/>
        </w:rPr>
        <w:t xml:space="preserve"> финансирования программы </w:t>
      </w:r>
      <w:r>
        <w:rPr>
          <w:bCs/>
          <w:sz w:val="28"/>
          <w:szCs w:val="28"/>
        </w:rPr>
        <w:t xml:space="preserve">в отчётном году были исполнены на </w:t>
      </w:r>
      <w:r w:rsidR="009047B1">
        <w:rPr>
          <w:bCs/>
          <w:sz w:val="28"/>
          <w:szCs w:val="28"/>
        </w:rPr>
        <w:t>89,4 %</w:t>
      </w:r>
      <w:r>
        <w:rPr>
          <w:bCs/>
          <w:sz w:val="28"/>
          <w:szCs w:val="28"/>
        </w:rPr>
        <w:t xml:space="preserve"> и составили</w:t>
      </w:r>
      <w:r w:rsidRPr="003C19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401B77">
        <w:rPr>
          <w:bCs/>
          <w:sz w:val="28"/>
          <w:szCs w:val="28"/>
        </w:rPr>
        <w:t>95 104,55</w:t>
      </w:r>
      <w:r>
        <w:rPr>
          <w:bCs/>
          <w:sz w:val="28"/>
          <w:szCs w:val="28"/>
        </w:rPr>
        <w:t xml:space="preserve"> </w:t>
      </w:r>
      <w:r w:rsidRPr="003C19AF">
        <w:rPr>
          <w:bCs/>
          <w:sz w:val="28"/>
          <w:szCs w:val="28"/>
        </w:rPr>
        <w:t xml:space="preserve">тыс. рублей, в том числе по </w:t>
      </w:r>
      <w:r>
        <w:rPr>
          <w:bCs/>
          <w:sz w:val="28"/>
          <w:szCs w:val="28"/>
        </w:rPr>
        <w:t>источникам финансирования</w:t>
      </w:r>
      <w:r w:rsidRPr="003C19AF">
        <w:rPr>
          <w:bCs/>
          <w:sz w:val="28"/>
          <w:szCs w:val="28"/>
        </w:rPr>
        <w:t>:</w:t>
      </w:r>
    </w:p>
    <w:p w:rsidR="00401B77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Федеральный бюджет – 12</w:t>
      </w:r>
      <w:r w:rsidR="008D44BA">
        <w:rPr>
          <w:bCs/>
          <w:sz w:val="28"/>
          <w:szCs w:val="28"/>
        </w:rPr>
        <w:t> 572,00 тыс. руб.;</w:t>
      </w:r>
    </w:p>
    <w:p w:rsidR="00401B77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BC638F" w:rsidRPr="006C384B">
        <w:rPr>
          <w:bCs/>
          <w:sz w:val="28"/>
          <w:szCs w:val="28"/>
        </w:rPr>
        <w:t>раевой бюджет</w:t>
      </w:r>
      <w:r w:rsidR="00BC638F">
        <w:rPr>
          <w:bCs/>
          <w:sz w:val="28"/>
          <w:szCs w:val="28"/>
        </w:rPr>
        <w:t xml:space="preserve"> – </w:t>
      </w:r>
      <w:r w:rsidR="008D44BA">
        <w:rPr>
          <w:bCs/>
          <w:sz w:val="28"/>
          <w:szCs w:val="28"/>
        </w:rPr>
        <w:t>49 493,35</w:t>
      </w:r>
      <w:r w:rsidR="00BC638F">
        <w:rPr>
          <w:bCs/>
          <w:sz w:val="28"/>
          <w:szCs w:val="28"/>
        </w:rPr>
        <w:t xml:space="preserve"> тыс. руб.;</w:t>
      </w:r>
    </w:p>
    <w:p w:rsidR="00BC638F" w:rsidRPr="006C384B" w:rsidRDefault="00401B77" w:rsidP="00401B77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</w:t>
      </w:r>
      <w:r w:rsidR="00BC638F" w:rsidRPr="006C384B">
        <w:rPr>
          <w:bCs/>
          <w:sz w:val="28"/>
          <w:szCs w:val="28"/>
        </w:rPr>
        <w:t>юджет муниципального образования</w:t>
      </w:r>
      <w:r w:rsidR="00BC638F">
        <w:rPr>
          <w:bCs/>
          <w:sz w:val="28"/>
          <w:szCs w:val="28"/>
        </w:rPr>
        <w:t xml:space="preserve"> – </w:t>
      </w:r>
      <w:r w:rsidR="008D44BA">
        <w:rPr>
          <w:bCs/>
          <w:sz w:val="28"/>
          <w:szCs w:val="28"/>
        </w:rPr>
        <w:t>33 039,28 тыс. руб;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</w:p>
    <w:sectPr w:rsidR="00BC6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76CD6"/>
    <w:rsid w:val="00401B77"/>
    <w:rsid w:val="007F05C2"/>
    <w:rsid w:val="0083682E"/>
    <w:rsid w:val="008D44BA"/>
    <w:rsid w:val="009047B1"/>
    <w:rsid w:val="00A87042"/>
    <w:rsid w:val="00BC638F"/>
    <w:rsid w:val="00DC5C9F"/>
    <w:rsid w:val="00E8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Светлана Рыбгагина</cp:lastModifiedBy>
  <cp:revision>4</cp:revision>
  <cp:lastPrinted>2016-04-19T08:44:00Z</cp:lastPrinted>
  <dcterms:created xsi:type="dcterms:W3CDTF">2018-05-08T08:51:00Z</dcterms:created>
  <dcterms:modified xsi:type="dcterms:W3CDTF">2018-05-08T09:09:00Z</dcterms:modified>
</cp:coreProperties>
</file>