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972" w:rsidRPr="00880EE5" w:rsidRDefault="006F1353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80EE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80EE5" w:rsidRDefault="00880EE5" w:rsidP="00880E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 xml:space="preserve">к отчету об исполнении муниципальной программы </w:t>
      </w:r>
    </w:p>
    <w:p w:rsidR="00880EE5" w:rsidRDefault="00880EE5" w:rsidP="006F1353">
      <w:pPr>
        <w:jc w:val="center"/>
        <w:rPr>
          <w:rFonts w:ascii="Times New Roman" w:hAnsi="Times New Roman" w:cs="Times New Roman"/>
          <w:sz w:val="24"/>
          <w:szCs w:val="24"/>
        </w:rPr>
      </w:pPr>
      <w:r w:rsidRPr="00880EE5">
        <w:rPr>
          <w:rFonts w:ascii="Times New Roman" w:hAnsi="Times New Roman" w:cs="Times New Roman"/>
          <w:b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2018-2024 годы»</w:t>
      </w:r>
    </w:p>
    <w:p w:rsidR="00E172B7" w:rsidRDefault="00E172B7" w:rsidP="00E172B7">
      <w:pPr>
        <w:spacing w:after="0" w:line="240" w:lineRule="auto"/>
        <w:ind w:left="360" w:firstLine="491"/>
        <w:jc w:val="both"/>
        <w:rPr>
          <w:rFonts w:ascii="Times New Roman" w:hAnsi="Times New Roman" w:cs="Times New Roman"/>
          <w:sz w:val="24"/>
          <w:szCs w:val="24"/>
        </w:rPr>
      </w:pPr>
    </w:p>
    <w:p w:rsidR="00271B92" w:rsidRPr="008C492A" w:rsidRDefault="00880EE5" w:rsidP="00880E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0EE5">
        <w:rPr>
          <w:rFonts w:ascii="Times New Roman" w:hAnsi="Times New Roman" w:cs="Times New Roman"/>
          <w:sz w:val="24"/>
          <w:szCs w:val="24"/>
        </w:rPr>
        <w:t>На 20</w:t>
      </w:r>
      <w:r w:rsidR="00865888">
        <w:rPr>
          <w:rFonts w:ascii="Times New Roman" w:hAnsi="Times New Roman" w:cs="Times New Roman"/>
          <w:sz w:val="24"/>
          <w:szCs w:val="24"/>
        </w:rPr>
        <w:t>2</w:t>
      </w:r>
      <w:r w:rsidR="00B464E9">
        <w:rPr>
          <w:rFonts w:ascii="Times New Roman" w:hAnsi="Times New Roman" w:cs="Times New Roman"/>
          <w:sz w:val="24"/>
          <w:szCs w:val="24"/>
        </w:rPr>
        <w:t>1</w:t>
      </w:r>
      <w:r w:rsidRPr="00880EE5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муниципальной программой</w:t>
      </w:r>
      <w:r w:rsidRPr="00880EE5">
        <w:rPr>
          <w:rFonts w:ascii="Times New Roman" w:hAnsi="Times New Roman" w:cs="Times New Roman"/>
          <w:sz w:val="24"/>
          <w:szCs w:val="24"/>
        </w:rPr>
        <w:t xml:space="preserve"> «Формирование комфортной городской (сельской)  среды» в муниципальном образовании город Дивногорск на 2018-2024 годы»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предусмотрено </w:t>
      </w:r>
      <w:r w:rsidR="00696416">
        <w:rPr>
          <w:rFonts w:ascii="Times New Roman" w:hAnsi="Times New Roman" w:cs="Times New Roman"/>
          <w:b/>
          <w:sz w:val="24"/>
          <w:szCs w:val="24"/>
        </w:rPr>
        <w:t>20 258,6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4D67AF" w:rsidRPr="00BF2DBE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>1</w:t>
      </w:r>
      <w:r w:rsidR="00AE735D">
        <w:rPr>
          <w:rFonts w:ascii="Times New Roman" w:hAnsi="Times New Roman" w:cs="Times New Roman"/>
          <w:b/>
          <w:sz w:val="24"/>
          <w:szCs w:val="24"/>
        </w:rPr>
        <w:t>7 027</w:t>
      </w:r>
      <w:r w:rsidR="00865888">
        <w:rPr>
          <w:rFonts w:ascii="Times New Roman" w:hAnsi="Times New Roman" w:cs="Times New Roman"/>
          <w:b/>
          <w:sz w:val="24"/>
          <w:szCs w:val="24"/>
        </w:rPr>
        <w:t>,</w:t>
      </w:r>
      <w:r w:rsidR="00E406B0">
        <w:rPr>
          <w:rFonts w:ascii="Times New Roman" w:hAnsi="Times New Roman" w:cs="Times New Roman"/>
          <w:b/>
          <w:sz w:val="24"/>
          <w:szCs w:val="24"/>
        </w:rPr>
        <w:t>1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696416">
        <w:rPr>
          <w:rFonts w:ascii="Times New Roman" w:hAnsi="Times New Roman" w:cs="Times New Roman"/>
          <w:b/>
          <w:sz w:val="24"/>
          <w:szCs w:val="24"/>
        </w:rPr>
        <w:t>3 231,5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4D67AF">
        <w:rPr>
          <w:rFonts w:ascii="Times New Roman" w:hAnsi="Times New Roman" w:cs="Times New Roman"/>
          <w:sz w:val="24"/>
          <w:szCs w:val="24"/>
        </w:rPr>
        <w:t xml:space="preserve">). Фактически расходы составили </w:t>
      </w:r>
      <w:r w:rsidR="00696416">
        <w:rPr>
          <w:rFonts w:ascii="Times New Roman" w:hAnsi="Times New Roman" w:cs="Times New Roman"/>
          <w:b/>
          <w:sz w:val="24"/>
          <w:szCs w:val="24"/>
        </w:rPr>
        <w:t>20 205,7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4D67AF" w:rsidRPr="00BF2DBE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</w:t>
      </w:r>
      <w:r w:rsidR="004D67AF">
        <w:rPr>
          <w:rFonts w:ascii="Times New Roman" w:hAnsi="Times New Roman" w:cs="Times New Roman"/>
          <w:sz w:val="24"/>
          <w:szCs w:val="24"/>
        </w:rPr>
        <w:t xml:space="preserve"> (в том числе федерального и краевого бюджета – </w:t>
      </w:r>
      <w:r w:rsidR="00252688" w:rsidRPr="00BF2DBE">
        <w:rPr>
          <w:rFonts w:ascii="Times New Roman" w:hAnsi="Times New Roman" w:cs="Times New Roman"/>
          <w:b/>
          <w:sz w:val="24"/>
          <w:szCs w:val="24"/>
        </w:rPr>
        <w:t>1</w:t>
      </w:r>
      <w:r w:rsidR="00252688">
        <w:rPr>
          <w:rFonts w:ascii="Times New Roman" w:hAnsi="Times New Roman" w:cs="Times New Roman"/>
          <w:b/>
          <w:sz w:val="24"/>
          <w:szCs w:val="24"/>
        </w:rPr>
        <w:t>7 027,</w:t>
      </w:r>
      <w:r w:rsidR="00E406B0">
        <w:rPr>
          <w:rFonts w:ascii="Times New Roman" w:hAnsi="Times New Roman" w:cs="Times New Roman"/>
          <w:b/>
          <w:sz w:val="24"/>
          <w:szCs w:val="24"/>
        </w:rPr>
        <w:t>1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67AF" w:rsidRPr="00BF2DBE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="004D67AF" w:rsidRPr="00BF2DBE">
        <w:rPr>
          <w:rFonts w:ascii="Times New Roman" w:hAnsi="Times New Roman" w:cs="Times New Roman"/>
          <w:b/>
          <w:sz w:val="24"/>
          <w:szCs w:val="24"/>
        </w:rPr>
        <w:t>.,</w:t>
      </w:r>
      <w:r w:rsidR="004D67AF">
        <w:rPr>
          <w:rFonts w:ascii="Times New Roman" w:hAnsi="Times New Roman" w:cs="Times New Roman"/>
          <w:sz w:val="24"/>
          <w:szCs w:val="24"/>
        </w:rPr>
        <w:t xml:space="preserve"> местного бюджета – </w:t>
      </w:r>
      <w:r w:rsidR="00696416">
        <w:rPr>
          <w:rFonts w:ascii="Times New Roman" w:hAnsi="Times New Roman" w:cs="Times New Roman"/>
          <w:b/>
          <w:sz w:val="24"/>
          <w:szCs w:val="24"/>
        </w:rPr>
        <w:t>3 178,6</w:t>
      </w:r>
      <w:r w:rsidR="004D67AF" w:rsidRPr="00BF2DBE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4D67AF">
        <w:rPr>
          <w:rFonts w:ascii="Times New Roman" w:hAnsi="Times New Roman" w:cs="Times New Roman"/>
          <w:sz w:val="24"/>
          <w:szCs w:val="24"/>
        </w:rPr>
        <w:t>). Расходы бюджетных средств носили исключительно целевой характер. Общий процент выполнения программы составил</w:t>
      </w:r>
      <w:r w:rsidR="00BF2DBE">
        <w:rPr>
          <w:rFonts w:ascii="Times New Roman" w:hAnsi="Times New Roman" w:cs="Times New Roman"/>
          <w:sz w:val="24"/>
          <w:szCs w:val="24"/>
        </w:rPr>
        <w:t xml:space="preserve"> </w:t>
      </w:r>
      <w:r w:rsidR="008C492A">
        <w:rPr>
          <w:rFonts w:ascii="Times New Roman" w:hAnsi="Times New Roman" w:cs="Times New Roman"/>
          <w:b/>
          <w:sz w:val="24"/>
          <w:szCs w:val="24"/>
        </w:rPr>
        <w:t>99,74</w:t>
      </w:r>
      <w:r w:rsidR="00BF2DBE" w:rsidRPr="00BF2DBE">
        <w:rPr>
          <w:rFonts w:ascii="Times New Roman" w:hAnsi="Times New Roman" w:cs="Times New Roman"/>
          <w:b/>
          <w:sz w:val="24"/>
          <w:szCs w:val="24"/>
        </w:rPr>
        <w:t xml:space="preserve"> %.</w:t>
      </w:r>
    </w:p>
    <w:p w:rsidR="00341C55" w:rsidRDefault="00BF2DBE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программе </w:t>
      </w:r>
      <w:r w:rsidR="000E3BE7" w:rsidRPr="00EE4162">
        <w:rPr>
          <w:rFonts w:ascii="Times New Roman" w:hAnsi="Times New Roman" w:cs="Times New Roman"/>
          <w:sz w:val="24"/>
          <w:szCs w:val="24"/>
        </w:rPr>
        <w:t>б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лагоустройство </w:t>
      </w:r>
      <w:r w:rsidR="00341C55">
        <w:rPr>
          <w:rFonts w:ascii="Times New Roman" w:hAnsi="Times New Roman" w:cs="Times New Roman"/>
          <w:sz w:val="24"/>
          <w:szCs w:val="24"/>
        </w:rPr>
        <w:t>3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 дворовых территорий, включенных в программу </w:t>
      </w:r>
      <w:r w:rsidRPr="00880EE5">
        <w:rPr>
          <w:rFonts w:ascii="Times New Roman" w:hAnsi="Times New Roman" w:cs="Times New Roman"/>
          <w:sz w:val="24"/>
          <w:szCs w:val="24"/>
        </w:rPr>
        <w:t>«Формирование комфортной городской (сельской)  среды» в муниципальном образовании город Дивногорск на 2018-2024 годы»</w:t>
      </w:r>
      <w:r w:rsidR="006F1353" w:rsidRPr="00EE4162">
        <w:rPr>
          <w:rFonts w:ascii="Times New Roman" w:hAnsi="Times New Roman" w:cs="Times New Roman"/>
          <w:sz w:val="24"/>
          <w:szCs w:val="24"/>
        </w:rPr>
        <w:t xml:space="preserve">, </w:t>
      </w:r>
      <w:r w:rsidR="0086588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865888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7B47">
        <w:rPr>
          <w:rFonts w:ascii="Times New Roman" w:hAnsi="Times New Roman" w:cs="Times New Roman"/>
          <w:sz w:val="24"/>
          <w:szCs w:val="24"/>
        </w:rPr>
        <w:t>территории</w:t>
      </w:r>
      <w:r w:rsidR="00C52A89">
        <w:rPr>
          <w:rFonts w:ascii="Times New Roman" w:hAnsi="Times New Roman" w:cs="Times New Roman"/>
          <w:sz w:val="24"/>
          <w:szCs w:val="24"/>
        </w:rPr>
        <w:t xml:space="preserve"> (</w:t>
      </w:r>
      <w:r w:rsidR="00927B47">
        <w:rPr>
          <w:rFonts w:ascii="Times New Roman" w:hAnsi="Times New Roman" w:cs="Times New Roman"/>
          <w:sz w:val="24"/>
          <w:szCs w:val="24"/>
        </w:rPr>
        <w:t>в районе «</w:t>
      </w:r>
      <w:proofErr w:type="spellStart"/>
      <w:r w:rsidR="00927B47">
        <w:rPr>
          <w:rFonts w:ascii="Times New Roman" w:hAnsi="Times New Roman" w:cs="Times New Roman"/>
          <w:sz w:val="24"/>
          <w:szCs w:val="24"/>
        </w:rPr>
        <w:t>Дивногорского</w:t>
      </w:r>
      <w:proofErr w:type="spellEnd"/>
      <w:r w:rsidR="00927B47">
        <w:rPr>
          <w:rFonts w:ascii="Times New Roman" w:hAnsi="Times New Roman" w:cs="Times New Roman"/>
          <w:sz w:val="24"/>
          <w:szCs w:val="24"/>
        </w:rPr>
        <w:t xml:space="preserve"> Гидроэнергетического техникума»</w:t>
      </w:r>
      <w:r w:rsidR="00865888">
        <w:rPr>
          <w:rFonts w:ascii="Times New Roman" w:hAnsi="Times New Roman" w:cs="Times New Roman"/>
          <w:sz w:val="24"/>
          <w:szCs w:val="24"/>
        </w:rPr>
        <w:t xml:space="preserve"> и </w:t>
      </w:r>
      <w:r w:rsidR="00927B47">
        <w:rPr>
          <w:rFonts w:ascii="Times New Roman" w:hAnsi="Times New Roman" w:cs="Times New Roman"/>
          <w:sz w:val="24"/>
          <w:szCs w:val="24"/>
        </w:rPr>
        <w:t>Агитационная площадка на ул. Заводская, д.2,4,6,8,8а)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1353" w:rsidRPr="00EE4162" w:rsidRDefault="00C1078D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Сумма средств на благоустройство </w:t>
      </w:r>
      <w:r w:rsidR="00341C55" w:rsidRPr="00696416">
        <w:rPr>
          <w:rFonts w:ascii="Times New Roman" w:hAnsi="Times New Roman" w:cs="Times New Roman"/>
          <w:b/>
          <w:sz w:val="24"/>
          <w:szCs w:val="24"/>
        </w:rPr>
        <w:t>3</w:t>
      </w:r>
      <w:r w:rsidR="00F552EA" w:rsidRPr="00696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416">
        <w:rPr>
          <w:rFonts w:ascii="Times New Roman" w:hAnsi="Times New Roman" w:cs="Times New Roman"/>
          <w:b/>
          <w:sz w:val="24"/>
          <w:szCs w:val="24"/>
        </w:rPr>
        <w:t>дворовых территорий</w:t>
      </w:r>
      <w:r w:rsidR="00255A84">
        <w:rPr>
          <w:rFonts w:ascii="Times New Roman" w:hAnsi="Times New Roman" w:cs="Times New Roman"/>
          <w:sz w:val="24"/>
          <w:szCs w:val="24"/>
        </w:rPr>
        <w:t xml:space="preserve"> </w:t>
      </w:r>
      <w:r w:rsidRPr="00EE4162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102CF6">
        <w:rPr>
          <w:rFonts w:ascii="Times New Roman" w:hAnsi="Times New Roman" w:cs="Times New Roman"/>
          <w:sz w:val="24"/>
          <w:szCs w:val="24"/>
        </w:rPr>
        <w:t>3</w:t>
      </w:r>
      <w:r w:rsidR="00341C55">
        <w:rPr>
          <w:rFonts w:ascii="Times New Roman" w:hAnsi="Times New Roman" w:cs="Times New Roman"/>
          <w:sz w:val="24"/>
          <w:szCs w:val="24"/>
        </w:rPr>
        <w:t> 958 911,23</w:t>
      </w:r>
      <w:r w:rsidR="00862DF5">
        <w:rPr>
          <w:rFonts w:ascii="Times New Roman" w:hAnsi="Times New Roman" w:cs="Times New Roman"/>
          <w:sz w:val="24"/>
          <w:szCs w:val="24"/>
        </w:rPr>
        <w:t xml:space="preserve"> </w:t>
      </w:r>
      <w:r w:rsidR="0098532E" w:rsidRPr="00EE4162">
        <w:rPr>
          <w:rFonts w:ascii="Times New Roman" w:hAnsi="Times New Roman" w:cs="Times New Roman"/>
          <w:sz w:val="24"/>
          <w:szCs w:val="24"/>
        </w:rPr>
        <w:t>руб.</w:t>
      </w:r>
      <w:r w:rsidRPr="00EE4162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C1078D" w:rsidRPr="00EE4162" w:rsidRDefault="0098532E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сре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дства федерального бюджета </w:t>
      </w:r>
      <w:r w:rsidR="00BE1C54">
        <w:rPr>
          <w:rFonts w:ascii="Times New Roman" w:hAnsi="Times New Roman" w:cs="Times New Roman"/>
          <w:sz w:val="24"/>
          <w:szCs w:val="24"/>
        </w:rPr>
        <w:t>3 181 231,51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краевого бюджета </w:t>
      </w:r>
      <w:r w:rsidR="00102CF6">
        <w:rPr>
          <w:rFonts w:ascii="Times New Roman" w:hAnsi="Times New Roman" w:cs="Times New Roman"/>
          <w:sz w:val="24"/>
          <w:szCs w:val="24"/>
        </w:rPr>
        <w:t>1</w:t>
      </w:r>
      <w:r w:rsidR="00BE1C54">
        <w:rPr>
          <w:rFonts w:ascii="Times New Roman" w:hAnsi="Times New Roman" w:cs="Times New Roman"/>
          <w:sz w:val="24"/>
          <w:szCs w:val="24"/>
        </w:rPr>
        <w:t>67 433,23</w:t>
      </w:r>
      <w:r w:rsidR="00D84DE0" w:rsidRPr="00EE4162">
        <w:rPr>
          <w:rFonts w:ascii="Times New Roman" w:hAnsi="Times New Roman" w:cs="Times New Roman"/>
          <w:sz w:val="24"/>
          <w:szCs w:val="24"/>
        </w:rPr>
        <w:t xml:space="preserve"> руб.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D84DE0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>с</w:t>
      </w:r>
      <w:r w:rsidR="00EE4162" w:rsidRPr="00EE4162">
        <w:rPr>
          <w:rFonts w:ascii="Times New Roman" w:hAnsi="Times New Roman" w:cs="Times New Roman"/>
          <w:sz w:val="24"/>
          <w:szCs w:val="24"/>
        </w:rPr>
        <w:t xml:space="preserve">редства местного бюджета </w:t>
      </w:r>
      <w:r w:rsidR="00102CF6">
        <w:rPr>
          <w:rFonts w:ascii="Times New Roman" w:hAnsi="Times New Roman" w:cs="Times New Roman"/>
          <w:sz w:val="24"/>
          <w:szCs w:val="24"/>
        </w:rPr>
        <w:t>1</w:t>
      </w:r>
      <w:r w:rsidR="00BE1C54">
        <w:rPr>
          <w:rFonts w:ascii="Times New Roman" w:hAnsi="Times New Roman" w:cs="Times New Roman"/>
          <w:sz w:val="24"/>
          <w:szCs w:val="24"/>
        </w:rPr>
        <w:t>80 707,74</w:t>
      </w:r>
      <w:r w:rsidR="00862DF5">
        <w:rPr>
          <w:rFonts w:ascii="Times New Roman" w:hAnsi="Times New Roman" w:cs="Times New Roman"/>
          <w:sz w:val="24"/>
          <w:szCs w:val="24"/>
        </w:rPr>
        <w:t xml:space="preserve"> р</w:t>
      </w:r>
      <w:r w:rsidRPr="00EE4162">
        <w:rPr>
          <w:rFonts w:ascii="Times New Roman" w:hAnsi="Times New Roman" w:cs="Times New Roman"/>
          <w:sz w:val="24"/>
          <w:szCs w:val="24"/>
        </w:rPr>
        <w:t>уб.</w:t>
      </w:r>
      <w:r w:rsidR="00C1078D" w:rsidRPr="00EE4162">
        <w:rPr>
          <w:rFonts w:ascii="Times New Roman" w:hAnsi="Times New Roman" w:cs="Times New Roman"/>
          <w:sz w:val="24"/>
          <w:szCs w:val="24"/>
        </w:rPr>
        <w:t>;</w:t>
      </w:r>
    </w:p>
    <w:p w:rsidR="00C1078D" w:rsidRPr="00EE4162" w:rsidRDefault="00EE4162" w:rsidP="00EE41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4162">
        <w:rPr>
          <w:rFonts w:ascii="Times New Roman" w:hAnsi="Times New Roman" w:cs="Times New Roman"/>
          <w:sz w:val="24"/>
          <w:szCs w:val="24"/>
        </w:rPr>
        <w:t xml:space="preserve">средства собственников </w:t>
      </w:r>
      <w:r w:rsidR="00BE1C54">
        <w:rPr>
          <w:rFonts w:ascii="Times New Roman" w:hAnsi="Times New Roman" w:cs="Times New Roman"/>
          <w:sz w:val="24"/>
          <w:szCs w:val="24"/>
        </w:rPr>
        <w:t>429 538,75</w:t>
      </w:r>
      <w:r w:rsidR="001F4F3B">
        <w:rPr>
          <w:rFonts w:ascii="Times New Roman" w:hAnsi="Times New Roman" w:cs="Times New Roman"/>
          <w:sz w:val="24"/>
          <w:szCs w:val="24"/>
        </w:rPr>
        <w:t xml:space="preserve"> </w:t>
      </w:r>
      <w:r w:rsidR="00D84DE0" w:rsidRPr="00EE4162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2133"/>
        <w:gridCol w:w="1843"/>
        <w:gridCol w:w="1843"/>
        <w:gridCol w:w="1910"/>
      </w:tblGrid>
      <w:tr w:rsidR="009175E3" w:rsidRPr="00EE4162" w:rsidTr="00A870BF">
        <w:trPr>
          <w:trHeight w:val="1752"/>
        </w:trPr>
        <w:tc>
          <w:tcPr>
            <w:tcW w:w="962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№ п\</w:t>
            </w:r>
            <w:proofErr w:type="gramStart"/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14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Адреса, вошедшие в программу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AD4A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Сумма </w:t>
            </w:r>
            <w:r w:rsidR="00AD4AE1">
              <w:rPr>
                <w:rFonts w:ascii="Times New Roman" w:hAnsi="Times New Roman" w:cs="Times New Roman"/>
                <w:b/>
                <w:sz w:val="20"/>
                <w:szCs w:val="20"/>
              </w:rPr>
              <w:t>контракта</w:t>
            </w:r>
            <w:r w:rsidR="00E52251">
              <w:rPr>
                <w:rFonts w:ascii="Times New Roman" w:hAnsi="Times New Roman" w:cs="Times New Roman"/>
                <w:b/>
                <w:sz w:val="20"/>
                <w:szCs w:val="20"/>
              </w:rPr>
              <w:t>, руб.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shd w:val="clear" w:color="auto" w:fill="auto"/>
            <w:vAlign w:val="center"/>
          </w:tcPr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</w:t>
            </w:r>
          </w:p>
          <w:p w:rsidR="009175E3" w:rsidRPr="00EE4162" w:rsidRDefault="009175E3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A686E" w:rsidRPr="00EE4162" w:rsidTr="00A870BF">
        <w:trPr>
          <w:trHeight w:val="1328"/>
        </w:trPr>
        <w:tc>
          <w:tcPr>
            <w:tcW w:w="962" w:type="pct"/>
            <w:shd w:val="clear" w:color="auto" w:fill="auto"/>
            <w:vAlign w:val="center"/>
          </w:tcPr>
          <w:p w:rsidR="00CA686E" w:rsidRPr="00EE4162" w:rsidRDefault="00CA686E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CA686E" w:rsidRDefault="00CA686E" w:rsidP="00102CF6">
            <w:pPr>
              <w:jc w:val="center"/>
            </w:pPr>
            <w:r w:rsidRPr="00853351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02CF6">
              <w:rPr>
                <w:rFonts w:ascii="Times New Roman" w:hAnsi="Times New Roman" w:cs="Times New Roman"/>
              </w:rPr>
              <w:t>Бочкина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102CF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CA686E" w:rsidRDefault="00274FD9" w:rsidP="00037F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2CF6">
              <w:rPr>
                <w:rFonts w:ascii="Times New Roman" w:hAnsi="Times New Roman" w:cs="Times New Roman"/>
                <w:sz w:val="20"/>
                <w:szCs w:val="20"/>
              </w:rPr>
              <w:t> 828 568,54</w:t>
            </w:r>
          </w:p>
          <w:p w:rsidR="00102CF6" w:rsidRPr="00EE4162" w:rsidRDefault="00102CF6" w:rsidP="00102C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102 550,73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667B2" w:rsidRPr="00EE4162" w:rsidRDefault="00102CF6" w:rsidP="00A870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CA686E" w:rsidRPr="000229A8" w:rsidRDefault="000229A8" w:rsidP="00A870B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9A8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r w:rsidR="00102CF6">
              <w:rPr>
                <w:rFonts w:ascii="Times New Roman" w:hAnsi="Times New Roman" w:cs="Times New Roman"/>
                <w:sz w:val="20"/>
                <w:szCs w:val="20"/>
              </w:rPr>
              <w:t>МАГИЯ</w:t>
            </w:r>
            <w:r w:rsidRPr="000229A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A686E" w:rsidRPr="00A870BF" w:rsidRDefault="00A870BF" w:rsidP="00102C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</w:t>
            </w:r>
            <w:r w:rsidR="00102CF6">
              <w:rPr>
                <w:rFonts w:ascii="Times New Roman" w:hAnsi="Times New Roman" w:cs="Times New Roman"/>
                <w:sz w:val="20"/>
                <w:szCs w:val="20"/>
              </w:rPr>
              <w:t>923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02CF6">
              <w:rPr>
                <w:rFonts w:ascii="Times New Roman" w:hAnsi="Times New Roman" w:cs="Times New Roman"/>
                <w:sz w:val="20"/>
                <w:szCs w:val="20"/>
              </w:rPr>
              <w:t>354-75-48</w:t>
            </w:r>
          </w:p>
        </w:tc>
      </w:tr>
      <w:tr w:rsidR="00A870BF" w:rsidRPr="00EE4162" w:rsidTr="00A870BF">
        <w:trPr>
          <w:trHeight w:val="1275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037F7C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037F7C">
              <w:rPr>
                <w:rFonts w:ascii="Times New Roman" w:hAnsi="Times New Roman" w:cs="Times New Roman"/>
              </w:rPr>
              <w:t>Школьная</w:t>
            </w:r>
            <w:r w:rsidR="00274FD9" w:rsidRPr="00C92B24">
              <w:rPr>
                <w:rFonts w:ascii="Times New Roman" w:hAnsi="Times New Roman" w:cs="Times New Roman"/>
              </w:rPr>
              <w:t>,</w:t>
            </w:r>
            <w:r w:rsidR="00274FD9">
              <w:rPr>
                <w:rFonts w:ascii="Times New Roman" w:hAnsi="Times New Roman" w:cs="Times New Roman"/>
              </w:rPr>
              <w:t xml:space="preserve"> д.</w:t>
            </w:r>
            <w:r w:rsidR="00274FD9" w:rsidRPr="00C92B24">
              <w:rPr>
                <w:rFonts w:ascii="Times New Roman" w:hAnsi="Times New Roman" w:cs="Times New Roman"/>
              </w:rPr>
              <w:t xml:space="preserve"> </w:t>
            </w:r>
            <w:r w:rsidR="00037F7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Default="00274FD9" w:rsidP="00037F7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037F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236 502,82</w:t>
            </w:r>
          </w:p>
          <w:p w:rsidR="00037F7C" w:rsidRPr="00F81C84" w:rsidRDefault="00037F7C" w:rsidP="00037F7C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20 991,31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037F7C" w:rsidRPr="00037F7C" w:rsidRDefault="00037F7C" w:rsidP="00037F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F7C">
              <w:rPr>
                <w:rFonts w:ascii="Times New Roman" w:hAnsi="Times New Roman" w:cs="Times New Roman"/>
                <w:sz w:val="20"/>
                <w:szCs w:val="20"/>
              </w:rPr>
              <w:t>ООО «МАГИЯ»,</w:t>
            </w:r>
          </w:p>
          <w:p w:rsidR="00A870BF" w:rsidRPr="00A870BF" w:rsidRDefault="00037F7C" w:rsidP="00037F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7F7C">
              <w:rPr>
                <w:rFonts w:ascii="Times New Roman" w:hAnsi="Times New Roman" w:cs="Times New Roman"/>
                <w:sz w:val="20"/>
                <w:szCs w:val="20"/>
              </w:rPr>
              <w:t>8(923)354-75-48</w:t>
            </w:r>
          </w:p>
        </w:tc>
      </w:tr>
      <w:tr w:rsidR="00A870BF" w:rsidRPr="00EE4162" w:rsidTr="00A870BF">
        <w:trPr>
          <w:trHeight w:val="1352"/>
        </w:trPr>
        <w:tc>
          <w:tcPr>
            <w:tcW w:w="962" w:type="pct"/>
            <w:shd w:val="clear" w:color="auto" w:fill="auto"/>
            <w:vAlign w:val="center"/>
          </w:tcPr>
          <w:p w:rsidR="00A870BF" w:rsidRPr="00EE4162" w:rsidRDefault="00A870BF" w:rsidP="00003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416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A870BF" w:rsidRDefault="00A870BF" w:rsidP="00037F7C">
            <w:pPr>
              <w:jc w:val="center"/>
            </w:pPr>
            <w:r w:rsidRPr="007B2F66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37F7C">
              <w:rPr>
                <w:rFonts w:ascii="Times New Roman" w:hAnsi="Times New Roman" w:cs="Times New Roman"/>
              </w:rPr>
              <w:t>Машиностроителей</w:t>
            </w:r>
            <w:r w:rsidR="00274FD9">
              <w:rPr>
                <w:rFonts w:ascii="Times New Roman" w:hAnsi="Times New Roman" w:cs="Times New Roman"/>
              </w:rPr>
              <w:t xml:space="preserve">, д. </w:t>
            </w:r>
            <w:r w:rsidR="00037F7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Default="00037F7C" w:rsidP="00274F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592 866,17</w:t>
            </w:r>
          </w:p>
          <w:p w:rsidR="00037F7C" w:rsidRPr="00F81C84" w:rsidRDefault="00037F7C" w:rsidP="00274FD9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177 431,66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A870BF" w:rsidRPr="00EE4162" w:rsidRDefault="00A870BF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 «Городское хозяйство» города Дивногорска, 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8(39144) 3-11-74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 xml:space="preserve"> 3-89-93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A870BF" w:rsidRPr="00535C52" w:rsidRDefault="00274FD9" w:rsidP="00E600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C52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="00037F7C">
              <w:rPr>
                <w:rFonts w:ascii="Times New Roman" w:hAnsi="Times New Roman" w:cs="Times New Roman"/>
                <w:sz w:val="20"/>
                <w:szCs w:val="20"/>
              </w:rPr>
              <w:t>ЕнисейСтрой</w:t>
            </w:r>
            <w:proofErr w:type="spellEnd"/>
            <w:r w:rsidRPr="00535C5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870BF" w:rsidRPr="00A870BF" w:rsidRDefault="00A870BF" w:rsidP="00037F7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8(</w:t>
            </w:r>
            <w:r w:rsidR="00274FD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037F7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870B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37F7C">
              <w:rPr>
                <w:rFonts w:ascii="Times New Roman" w:hAnsi="Times New Roman" w:cs="Times New Roman"/>
                <w:sz w:val="20"/>
                <w:szCs w:val="20"/>
              </w:rPr>
              <w:t>222-44-88</w:t>
            </w:r>
          </w:p>
        </w:tc>
      </w:tr>
    </w:tbl>
    <w:p w:rsidR="00DC34A3" w:rsidRDefault="00DC34A3" w:rsidP="006425A6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C34A3" w:rsidRDefault="00DC34A3" w:rsidP="0083296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7459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>благоустройство общественно</w:t>
      </w:r>
      <w:r w:rsidR="00466C08">
        <w:rPr>
          <w:rFonts w:ascii="Times New Roman" w:hAnsi="Times New Roman" w:cs="Times New Roman"/>
          <w:b/>
          <w:sz w:val="24"/>
          <w:szCs w:val="24"/>
        </w:rPr>
        <w:t>й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6C08">
        <w:rPr>
          <w:rFonts w:ascii="Times New Roman" w:hAnsi="Times New Roman" w:cs="Times New Roman"/>
          <w:b/>
          <w:sz w:val="24"/>
          <w:szCs w:val="24"/>
        </w:rPr>
        <w:t xml:space="preserve">территории </w:t>
      </w:r>
      <w:r w:rsidR="00BE1C54" w:rsidRPr="00BE1C54">
        <w:rPr>
          <w:rFonts w:ascii="Times New Roman" w:hAnsi="Times New Roman" w:cs="Times New Roman"/>
          <w:b/>
          <w:sz w:val="24"/>
          <w:szCs w:val="24"/>
        </w:rPr>
        <w:t>в районе «</w:t>
      </w:r>
      <w:proofErr w:type="spellStart"/>
      <w:r w:rsidR="00BE1C54" w:rsidRPr="00BE1C54">
        <w:rPr>
          <w:rFonts w:ascii="Times New Roman" w:hAnsi="Times New Roman" w:cs="Times New Roman"/>
          <w:b/>
          <w:sz w:val="24"/>
          <w:szCs w:val="24"/>
        </w:rPr>
        <w:t>Дивногорского</w:t>
      </w:r>
      <w:proofErr w:type="spellEnd"/>
      <w:r w:rsidR="00BE1C54" w:rsidRPr="00BE1C54">
        <w:rPr>
          <w:rFonts w:ascii="Times New Roman" w:hAnsi="Times New Roman" w:cs="Times New Roman"/>
          <w:b/>
          <w:sz w:val="24"/>
          <w:szCs w:val="24"/>
        </w:rPr>
        <w:t xml:space="preserve"> Гидроэнергетического техникума»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A98">
        <w:rPr>
          <w:rFonts w:ascii="Times New Roman" w:hAnsi="Times New Roman" w:cs="Times New Roman"/>
          <w:b/>
          <w:sz w:val="24"/>
          <w:szCs w:val="24"/>
        </w:rPr>
        <w:t>–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4DBA">
        <w:rPr>
          <w:rFonts w:ascii="Times New Roman" w:hAnsi="Times New Roman" w:cs="Times New Roman"/>
          <w:b/>
          <w:sz w:val="24"/>
          <w:szCs w:val="24"/>
        </w:rPr>
        <w:t>8 151 402,37</w:t>
      </w:r>
      <w:r w:rsidR="00832965" w:rsidRPr="003745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327A3" w:rsidRPr="0037459B">
        <w:rPr>
          <w:rFonts w:ascii="Times New Roman" w:hAnsi="Times New Roman" w:cs="Times New Roman"/>
          <w:b/>
          <w:sz w:val="24"/>
          <w:szCs w:val="24"/>
        </w:rPr>
        <w:t>руб.,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числе:</w:t>
      </w:r>
      <w:r w:rsidR="001327A3" w:rsidRPr="001327A3">
        <w:rPr>
          <w:rFonts w:ascii="Times New Roman" w:hAnsi="Times New Roman" w:cs="Times New Roman"/>
          <w:sz w:val="24"/>
          <w:szCs w:val="24"/>
        </w:rPr>
        <w:br/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федерального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бюджета</w:t>
      </w:r>
      <w:r w:rsidR="00832965"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05A98">
        <w:rPr>
          <w:rStyle w:val="a8"/>
          <w:rFonts w:ascii="Times New Roman" w:hAnsi="Times New Roman" w:cs="Times New Roman"/>
          <w:b w:val="0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54DBA">
        <w:rPr>
          <w:rFonts w:ascii="Times New Roman" w:hAnsi="Times New Roman" w:cs="Times New Roman"/>
          <w:sz w:val="24"/>
          <w:szCs w:val="24"/>
        </w:rPr>
        <w:t>7 347 339,53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27A3" w:rsidRPr="001327A3">
        <w:rPr>
          <w:rFonts w:ascii="Times New Roman" w:hAnsi="Times New Roman" w:cs="Times New Roman"/>
          <w:sz w:val="24"/>
          <w:szCs w:val="24"/>
        </w:rPr>
        <w:t>руб.;</w:t>
      </w:r>
    </w:p>
    <w:p w:rsidR="00DC34A3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A54DBA">
        <w:rPr>
          <w:rFonts w:ascii="Times New Roman" w:hAnsi="Times New Roman" w:cs="Times New Roman"/>
          <w:sz w:val="24"/>
          <w:szCs w:val="24"/>
        </w:rPr>
        <w:t>386 702,10</w:t>
      </w:r>
      <w:r w:rsidR="00DC34A3">
        <w:rPr>
          <w:rFonts w:ascii="Times New Roman" w:hAnsi="Times New Roman" w:cs="Times New Roman"/>
          <w:sz w:val="24"/>
          <w:szCs w:val="24"/>
        </w:rPr>
        <w:t> </w:t>
      </w:r>
      <w:r w:rsidR="00DC34A3" w:rsidRPr="001327A3">
        <w:rPr>
          <w:rFonts w:ascii="Times New Roman" w:hAnsi="Times New Roman" w:cs="Times New Roman"/>
          <w:sz w:val="24"/>
          <w:szCs w:val="24"/>
        </w:rPr>
        <w:t>руб.;</w:t>
      </w:r>
      <w:r w:rsidR="00DC34A3">
        <w:rPr>
          <w:rFonts w:ascii="Times New Roman" w:hAnsi="Times New Roman" w:cs="Times New Roman"/>
          <w:sz w:val="24"/>
          <w:szCs w:val="24"/>
        </w:rPr>
        <w:t>  </w:t>
      </w:r>
    </w:p>
    <w:p w:rsidR="00814E87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1327A3"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05A98">
        <w:rPr>
          <w:rFonts w:ascii="Times New Roman" w:hAnsi="Times New Roman" w:cs="Times New Roman"/>
          <w:sz w:val="24"/>
          <w:szCs w:val="24"/>
        </w:rPr>
        <w:t>4</w:t>
      </w:r>
      <w:r w:rsidR="00A54DBA">
        <w:rPr>
          <w:rFonts w:ascii="Times New Roman" w:hAnsi="Times New Roman" w:cs="Times New Roman"/>
          <w:sz w:val="24"/>
          <w:szCs w:val="24"/>
        </w:rPr>
        <w:t>17 360,74</w:t>
      </w:r>
      <w:r w:rsidR="001327A3" w:rsidRPr="001327A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32965" w:rsidRDefault="00832965" w:rsidP="0083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F87" w:rsidRDefault="00C7660B" w:rsidP="006E4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B7F87" w:rsidRPr="00EE4162">
        <w:rPr>
          <w:rFonts w:ascii="Times New Roman" w:hAnsi="Times New Roman" w:cs="Times New Roman"/>
          <w:sz w:val="24"/>
          <w:szCs w:val="24"/>
        </w:rPr>
        <w:t>По благоустройству</w:t>
      </w:r>
      <w:r w:rsidR="000B7F87" w:rsidRPr="0079306E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>общественно</w:t>
      </w:r>
      <w:r w:rsidR="00A54DBA">
        <w:rPr>
          <w:rFonts w:ascii="Times New Roman" w:hAnsi="Times New Roman" w:cs="Times New Roman"/>
          <w:sz w:val="24"/>
          <w:szCs w:val="24"/>
        </w:rPr>
        <w:t>й</w:t>
      </w:r>
      <w:r w:rsidR="000B7F87">
        <w:rPr>
          <w:rFonts w:ascii="Times New Roman" w:hAnsi="Times New Roman" w:cs="Times New Roman"/>
          <w:sz w:val="24"/>
          <w:szCs w:val="24"/>
        </w:rPr>
        <w:t xml:space="preserve"> </w:t>
      </w:r>
      <w:r w:rsidR="00A54DBA">
        <w:rPr>
          <w:rFonts w:ascii="Times New Roman" w:hAnsi="Times New Roman" w:cs="Times New Roman"/>
          <w:sz w:val="24"/>
          <w:szCs w:val="24"/>
        </w:rPr>
        <w:t>территории</w:t>
      </w:r>
      <w:r w:rsidR="000B7F87">
        <w:rPr>
          <w:rFonts w:ascii="Times New Roman" w:hAnsi="Times New Roman" w:cs="Times New Roman"/>
          <w:sz w:val="24"/>
          <w:szCs w:val="24"/>
        </w:rPr>
        <w:t xml:space="preserve"> в районе </w:t>
      </w:r>
      <w:r w:rsidR="00A54DB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54DBA">
        <w:rPr>
          <w:rFonts w:ascii="Times New Roman" w:hAnsi="Times New Roman" w:cs="Times New Roman"/>
          <w:sz w:val="24"/>
          <w:szCs w:val="24"/>
        </w:rPr>
        <w:t>Дивногорского</w:t>
      </w:r>
      <w:proofErr w:type="spellEnd"/>
      <w:r w:rsidR="00A54DBA">
        <w:rPr>
          <w:rFonts w:ascii="Times New Roman" w:hAnsi="Times New Roman" w:cs="Times New Roman"/>
          <w:sz w:val="24"/>
          <w:szCs w:val="24"/>
        </w:rPr>
        <w:t xml:space="preserve"> Гидроэнергетического техникума»</w:t>
      </w:r>
      <w:r w:rsidR="000B7F87">
        <w:rPr>
          <w:rFonts w:ascii="Times New Roman" w:hAnsi="Times New Roman"/>
          <w:sz w:val="24"/>
          <w:szCs w:val="24"/>
        </w:rPr>
        <w:t xml:space="preserve"> </w:t>
      </w:r>
      <w:r w:rsidR="000B7F87">
        <w:rPr>
          <w:rFonts w:ascii="Times New Roman" w:hAnsi="Times New Roman" w:cs="Times New Roman"/>
          <w:sz w:val="24"/>
          <w:szCs w:val="24"/>
        </w:rPr>
        <w:t>выполнены следующие работы:</w:t>
      </w:r>
    </w:p>
    <w:p w:rsidR="0028027E" w:rsidRDefault="000B7F87" w:rsidP="006E4E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У</w:t>
      </w:r>
      <w:r w:rsidRPr="0079306E">
        <w:rPr>
          <w:rFonts w:ascii="Times New Roman" w:hAnsi="Times New Roman"/>
          <w:sz w:val="24"/>
          <w:szCs w:val="24"/>
        </w:rPr>
        <w:t>стройств</w:t>
      </w:r>
      <w:r w:rsidR="00C13FA1">
        <w:rPr>
          <w:rFonts w:ascii="Times New Roman" w:hAnsi="Times New Roman"/>
          <w:sz w:val="24"/>
          <w:szCs w:val="24"/>
        </w:rPr>
        <w:t>о</w:t>
      </w:r>
      <w:r w:rsidRPr="0079306E">
        <w:rPr>
          <w:rFonts w:ascii="Times New Roman" w:hAnsi="Times New Roman"/>
          <w:sz w:val="24"/>
          <w:szCs w:val="24"/>
        </w:rPr>
        <w:t xml:space="preserve"> </w:t>
      </w:r>
      <w:r w:rsidR="00A54DBA" w:rsidRPr="00A54DBA">
        <w:rPr>
          <w:rFonts w:ascii="Times New Roman" w:hAnsi="Times New Roman" w:cs="Times New Roman"/>
          <w:sz w:val="24"/>
          <w:szCs w:val="24"/>
        </w:rPr>
        <w:t>покрытия из брусчатки, асфальтобетонного покрытия</w:t>
      </w:r>
      <w:r w:rsidR="0028027E">
        <w:rPr>
          <w:rFonts w:ascii="Times New Roman" w:hAnsi="Times New Roman"/>
          <w:sz w:val="24"/>
          <w:szCs w:val="24"/>
        </w:rPr>
        <w:t xml:space="preserve">; </w:t>
      </w:r>
    </w:p>
    <w:p w:rsidR="0028027E" w:rsidRDefault="0028027E" w:rsidP="006E4E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</w:t>
      </w:r>
      <w:r w:rsidR="00A54DBA">
        <w:rPr>
          <w:rFonts w:ascii="Times New Roman" w:hAnsi="Times New Roman"/>
          <w:sz w:val="24"/>
          <w:szCs w:val="24"/>
        </w:rPr>
        <w:t xml:space="preserve">ановка </w:t>
      </w:r>
      <w:r w:rsidR="0047611D" w:rsidRPr="0079306E">
        <w:rPr>
          <w:rFonts w:ascii="Times New Roman" w:hAnsi="Times New Roman"/>
          <w:sz w:val="24"/>
          <w:szCs w:val="24"/>
        </w:rPr>
        <w:t>малых архитектурных форм</w:t>
      </w:r>
      <w:r w:rsidR="00A54DBA">
        <w:rPr>
          <w:rFonts w:ascii="Times New Roman" w:hAnsi="Times New Roman"/>
          <w:sz w:val="24"/>
          <w:szCs w:val="24"/>
        </w:rPr>
        <w:t xml:space="preserve"> (скамеек, стульев, урн), теневого </w:t>
      </w:r>
      <w:r w:rsidR="00A54DBA" w:rsidRPr="00A54DBA">
        <w:rPr>
          <w:rFonts w:ascii="Times New Roman" w:hAnsi="Times New Roman" w:cs="Times New Roman"/>
          <w:sz w:val="24"/>
          <w:szCs w:val="24"/>
        </w:rPr>
        <w:t>навеса-беседки с качелями и скамейкой, многофункциональных террас</w:t>
      </w:r>
      <w:r>
        <w:rPr>
          <w:rFonts w:ascii="Times New Roman" w:hAnsi="Times New Roman"/>
          <w:sz w:val="24"/>
          <w:szCs w:val="24"/>
        </w:rPr>
        <w:t>;</w:t>
      </w:r>
    </w:p>
    <w:p w:rsidR="00691190" w:rsidRDefault="0028027E" w:rsidP="006E4E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13FA1">
        <w:rPr>
          <w:rFonts w:ascii="Times New Roman" w:hAnsi="Times New Roman"/>
          <w:sz w:val="24"/>
          <w:szCs w:val="24"/>
        </w:rPr>
        <w:t>.</w:t>
      </w:r>
      <w:r w:rsidR="006E4EB4">
        <w:rPr>
          <w:rFonts w:ascii="Times New Roman" w:hAnsi="Times New Roman"/>
          <w:sz w:val="24"/>
          <w:szCs w:val="24"/>
        </w:rPr>
        <w:t xml:space="preserve"> </w:t>
      </w:r>
      <w:r w:rsidR="00691190">
        <w:rPr>
          <w:rFonts w:ascii="Times New Roman" w:hAnsi="Times New Roman"/>
          <w:sz w:val="24"/>
          <w:szCs w:val="24"/>
        </w:rPr>
        <w:t>У</w:t>
      </w:r>
      <w:r w:rsidR="00691190" w:rsidRPr="00691190">
        <w:rPr>
          <w:rFonts w:ascii="Times New Roman" w:hAnsi="Times New Roman"/>
          <w:sz w:val="24"/>
          <w:szCs w:val="24"/>
        </w:rPr>
        <w:t>становк</w:t>
      </w:r>
      <w:r w:rsidR="00C13FA1">
        <w:rPr>
          <w:rFonts w:ascii="Times New Roman" w:hAnsi="Times New Roman"/>
          <w:sz w:val="24"/>
          <w:szCs w:val="24"/>
        </w:rPr>
        <w:t>а</w:t>
      </w:r>
      <w:r w:rsidR="00691190" w:rsidRPr="00691190">
        <w:rPr>
          <w:rFonts w:ascii="Times New Roman" w:hAnsi="Times New Roman"/>
          <w:sz w:val="24"/>
          <w:szCs w:val="24"/>
        </w:rPr>
        <w:t xml:space="preserve"> </w:t>
      </w:r>
      <w:r w:rsidR="00743EA4">
        <w:rPr>
          <w:rFonts w:ascii="Times New Roman" w:hAnsi="Times New Roman"/>
          <w:sz w:val="24"/>
          <w:szCs w:val="24"/>
        </w:rPr>
        <w:t>малой архитектурной формы (пилона) в фотозоне, представляющего собой «рамку», состоящую из 3-х пиков, символизирующих горный массив с подсветкой центрального пика</w:t>
      </w:r>
      <w:r w:rsidR="00691190">
        <w:rPr>
          <w:rFonts w:ascii="Times New Roman" w:hAnsi="Times New Roman"/>
          <w:sz w:val="24"/>
          <w:szCs w:val="24"/>
        </w:rPr>
        <w:t>;</w:t>
      </w:r>
    </w:p>
    <w:p w:rsidR="000B7F87" w:rsidRDefault="006E4EB4" w:rsidP="006E4E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B7F87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r w:rsidRPr="008F7774">
        <w:rPr>
          <w:rFonts w:ascii="Times New Roman" w:hAnsi="Times New Roman" w:cs="Times New Roman"/>
          <w:sz w:val="24"/>
          <w:szCs w:val="24"/>
        </w:rPr>
        <w:t>зеленение территории: посев газона, высадка деревьев и кустарников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EB4">
        <w:rPr>
          <w:rFonts w:ascii="Times New Roman" w:hAnsi="Times New Roman" w:cs="Times New Roman"/>
          <w:sz w:val="24"/>
          <w:szCs w:val="24"/>
        </w:rPr>
        <w:t>(калина (</w:t>
      </w:r>
      <w:proofErr w:type="spellStart"/>
      <w:r w:rsidRPr="006E4EB4">
        <w:rPr>
          <w:rFonts w:ascii="Times New Roman" w:hAnsi="Times New Roman" w:cs="Times New Roman"/>
          <w:sz w:val="24"/>
          <w:szCs w:val="24"/>
        </w:rPr>
        <w:t>гордовина</w:t>
      </w:r>
      <w:proofErr w:type="spellEnd"/>
      <w:r w:rsidRPr="006E4E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4EB4">
        <w:rPr>
          <w:rFonts w:ascii="Times New Roman" w:hAnsi="Times New Roman" w:cs="Times New Roman"/>
          <w:sz w:val="24"/>
          <w:szCs w:val="24"/>
        </w:rPr>
        <w:t>сарджента</w:t>
      </w:r>
      <w:proofErr w:type="spellEnd"/>
      <w:r w:rsidRPr="006E4EB4">
        <w:rPr>
          <w:rFonts w:ascii="Times New Roman" w:hAnsi="Times New Roman" w:cs="Times New Roman"/>
          <w:sz w:val="24"/>
          <w:szCs w:val="24"/>
        </w:rPr>
        <w:t>), рябина, дерен пестролистный, спирея, барбарис, сирень полуштамбовая, жимолость японская)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0B7F87" w:rsidRDefault="006E4EB4" w:rsidP="006E4E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B7F87">
        <w:rPr>
          <w:rFonts w:ascii="Times New Roman" w:hAnsi="Times New Roman"/>
          <w:sz w:val="24"/>
          <w:szCs w:val="24"/>
        </w:rPr>
        <w:t xml:space="preserve">. </w:t>
      </w:r>
      <w:r w:rsidR="00691190" w:rsidRPr="00E33AE0">
        <w:rPr>
          <w:rFonts w:ascii="Times New Roman" w:hAnsi="Times New Roman"/>
          <w:sz w:val="24"/>
          <w:szCs w:val="24"/>
        </w:rPr>
        <w:t>Устройств</w:t>
      </w:r>
      <w:r w:rsidR="00C13FA1" w:rsidRPr="00E33AE0">
        <w:rPr>
          <w:rFonts w:ascii="Times New Roman" w:hAnsi="Times New Roman"/>
          <w:sz w:val="24"/>
          <w:szCs w:val="24"/>
        </w:rPr>
        <w:t>о</w:t>
      </w:r>
      <w:r w:rsidR="00691190" w:rsidRPr="00E33AE0">
        <w:rPr>
          <w:rFonts w:ascii="Times New Roman" w:hAnsi="Times New Roman"/>
          <w:sz w:val="24"/>
          <w:szCs w:val="24"/>
        </w:rPr>
        <w:t xml:space="preserve"> сети уличного освещения с установкой осветительных опор;</w:t>
      </w:r>
    </w:p>
    <w:p w:rsidR="0037459B" w:rsidRDefault="006E4EB4" w:rsidP="006E4E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7459B" w:rsidRPr="00CD2737">
        <w:rPr>
          <w:rFonts w:ascii="Times New Roman" w:hAnsi="Times New Roman"/>
          <w:sz w:val="24"/>
          <w:szCs w:val="24"/>
        </w:rPr>
        <w:t xml:space="preserve">. </w:t>
      </w:r>
      <w:r w:rsidR="00691190" w:rsidRPr="00CD2737">
        <w:rPr>
          <w:rFonts w:ascii="Times New Roman" w:hAnsi="Times New Roman"/>
          <w:sz w:val="24"/>
          <w:szCs w:val="24"/>
        </w:rPr>
        <w:t>Установк</w:t>
      </w:r>
      <w:r w:rsidR="00C13FA1">
        <w:rPr>
          <w:rFonts w:ascii="Times New Roman" w:hAnsi="Times New Roman"/>
          <w:sz w:val="24"/>
          <w:szCs w:val="24"/>
        </w:rPr>
        <w:t>а</w:t>
      </w:r>
      <w:r w:rsidR="00691190" w:rsidRPr="00CD2737">
        <w:rPr>
          <w:rFonts w:ascii="Times New Roman" w:hAnsi="Times New Roman"/>
          <w:sz w:val="24"/>
          <w:szCs w:val="24"/>
        </w:rPr>
        <w:t xml:space="preserve"> </w:t>
      </w:r>
      <w:r w:rsidR="00E33AE0" w:rsidRPr="00E33AE0">
        <w:rPr>
          <w:rFonts w:ascii="Times New Roman" w:hAnsi="Times New Roman" w:cs="Times New Roman"/>
          <w:sz w:val="24"/>
          <w:szCs w:val="24"/>
        </w:rPr>
        <w:t>камер видеонаблюдения с трансляцией видеопотока в единую диспетчерскую службу</w:t>
      </w:r>
      <w:r w:rsidR="00691190" w:rsidRPr="00E33AE0">
        <w:rPr>
          <w:rFonts w:ascii="Times New Roman" w:hAnsi="Times New Roman"/>
          <w:sz w:val="24"/>
          <w:szCs w:val="24"/>
        </w:rPr>
        <w:t>.</w:t>
      </w:r>
    </w:p>
    <w:p w:rsidR="00375E5B" w:rsidRDefault="00375E5B" w:rsidP="008329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2965" w:rsidRDefault="00832965" w:rsidP="008329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7459B">
        <w:rPr>
          <w:rFonts w:ascii="Times New Roman" w:hAnsi="Times New Roman" w:cs="Times New Roman"/>
          <w:b/>
          <w:sz w:val="24"/>
          <w:szCs w:val="24"/>
        </w:rPr>
        <w:t>На благоустройство</w:t>
      </w:r>
      <w:r w:rsidR="00605A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A98" w:rsidRPr="0037459B">
        <w:rPr>
          <w:rFonts w:ascii="Times New Roman" w:hAnsi="Times New Roman" w:cs="Times New Roman"/>
          <w:b/>
          <w:sz w:val="24"/>
          <w:szCs w:val="24"/>
        </w:rPr>
        <w:t>общественно</w:t>
      </w:r>
      <w:r w:rsidR="006E4EB4">
        <w:rPr>
          <w:rFonts w:ascii="Times New Roman" w:hAnsi="Times New Roman" w:cs="Times New Roman"/>
          <w:b/>
          <w:sz w:val="24"/>
          <w:szCs w:val="24"/>
        </w:rPr>
        <w:t>й</w:t>
      </w:r>
      <w:r w:rsidR="00605A98"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4EB4">
        <w:rPr>
          <w:rFonts w:ascii="Times New Roman" w:hAnsi="Times New Roman" w:cs="Times New Roman"/>
          <w:b/>
          <w:sz w:val="24"/>
          <w:szCs w:val="24"/>
        </w:rPr>
        <w:t>территории – Агитационная площадка на ул. Заводская, д.2,4,6,8,8а</w:t>
      </w:r>
      <w:r w:rsidRPr="0037459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6E4EB4">
        <w:rPr>
          <w:rFonts w:ascii="Times New Roman" w:hAnsi="Times New Roman" w:cs="Times New Roman"/>
          <w:b/>
          <w:sz w:val="24"/>
          <w:szCs w:val="24"/>
        </w:rPr>
        <w:t>6 265 094,42</w:t>
      </w:r>
      <w:r w:rsidRPr="003745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0A22" w:rsidRPr="0037459B">
        <w:rPr>
          <w:rFonts w:ascii="Times New Roman" w:hAnsi="Times New Roman" w:cs="Times New Roman"/>
          <w:b/>
          <w:sz w:val="24"/>
          <w:szCs w:val="24"/>
        </w:rPr>
        <w:t>руб.,</w:t>
      </w:r>
      <w:r w:rsidR="00480A22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605A98" w:rsidRDefault="00605A98" w:rsidP="00605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федерального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> 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E4EB4">
        <w:rPr>
          <w:rFonts w:ascii="Times New Roman" w:hAnsi="Times New Roman" w:cs="Times New Roman"/>
          <w:sz w:val="24"/>
          <w:szCs w:val="24"/>
        </w:rPr>
        <w:t>5 647 098,99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327A3">
        <w:rPr>
          <w:rFonts w:ascii="Times New Roman" w:hAnsi="Times New Roman" w:cs="Times New Roman"/>
          <w:sz w:val="24"/>
          <w:szCs w:val="24"/>
        </w:rPr>
        <w:t>руб.;</w:t>
      </w:r>
    </w:p>
    <w:p w:rsidR="00605A98" w:rsidRDefault="00605A98" w:rsidP="00605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краевого бюджета</w:t>
      </w: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</w:t>
      </w:r>
      <w:r w:rsidR="006E4EB4">
        <w:rPr>
          <w:rFonts w:ascii="Times New Roman" w:hAnsi="Times New Roman" w:cs="Times New Roman"/>
          <w:sz w:val="24"/>
          <w:szCs w:val="24"/>
        </w:rPr>
        <w:t>97 215,74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1327A3">
        <w:rPr>
          <w:rFonts w:ascii="Times New Roman" w:hAnsi="Times New Roman" w:cs="Times New Roman"/>
          <w:sz w:val="24"/>
          <w:szCs w:val="24"/>
        </w:rPr>
        <w:t>руб.;</w:t>
      </w:r>
      <w:r>
        <w:rPr>
          <w:rFonts w:ascii="Times New Roman" w:hAnsi="Times New Roman" w:cs="Times New Roman"/>
          <w:sz w:val="24"/>
          <w:szCs w:val="24"/>
        </w:rPr>
        <w:t>  </w:t>
      </w:r>
    </w:p>
    <w:p w:rsidR="00480A22" w:rsidRDefault="00605A98" w:rsidP="00605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1327A3">
        <w:rPr>
          <w:rStyle w:val="a8"/>
          <w:rFonts w:ascii="Times New Roman" w:hAnsi="Times New Roman" w:cs="Times New Roman"/>
          <w:b w:val="0"/>
          <w:sz w:val="24"/>
          <w:szCs w:val="24"/>
        </w:rPr>
        <w:t>средства местного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E4EB4">
        <w:rPr>
          <w:rFonts w:ascii="Times New Roman" w:hAnsi="Times New Roman" w:cs="Times New Roman"/>
          <w:sz w:val="24"/>
          <w:szCs w:val="24"/>
        </w:rPr>
        <w:t>320 779,69</w:t>
      </w:r>
      <w:r w:rsidRPr="001327A3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7459B" w:rsidRDefault="0037459B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59B" w:rsidRDefault="0037459B" w:rsidP="00480A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E4162">
        <w:rPr>
          <w:rFonts w:ascii="Times New Roman" w:hAnsi="Times New Roman" w:cs="Times New Roman"/>
          <w:sz w:val="24"/>
          <w:szCs w:val="24"/>
        </w:rPr>
        <w:t xml:space="preserve">По благоустройству </w:t>
      </w:r>
      <w:r w:rsidR="00937975">
        <w:rPr>
          <w:rFonts w:ascii="Times New Roman" w:hAnsi="Times New Roman" w:cs="Times New Roman"/>
          <w:sz w:val="24"/>
          <w:szCs w:val="24"/>
        </w:rPr>
        <w:t>общественно</w:t>
      </w:r>
      <w:r w:rsidR="006E4EB4">
        <w:rPr>
          <w:rFonts w:ascii="Times New Roman" w:hAnsi="Times New Roman" w:cs="Times New Roman"/>
          <w:sz w:val="24"/>
          <w:szCs w:val="24"/>
        </w:rPr>
        <w:t>й</w:t>
      </w:r>
      <w:r w:rsidR="00937975">
        <w:rPr>
          <w:rFonts w:ascii="Times New Roman" w:hAnsi="Times New Roman" w:cs="Times New Roman"/>
          <w:sz w:val="24"/>
          <w:szCs w:val="24"/>
        </w:rPr>
        <w:t xml:space="preserve"> </w:t>
      </w:r>
      <w:r w:rsidR="006E4EB4">
        <w:rPr>
          <w:rFonts w:ascii="Times New Roman" w:hAnsi="Times New Roman" w:cs="Times New Roman"/>
          <w:sz w:val="24"/>
          <w:szCs w:val="24"/>
        </w:rPr>
        <w:t>территории</w:t>
      </w:r>
      <w:r w:rsidR="00937975">
        <w:rPr>
          <w:rFonts w:ascii="Times New Roman" w:hAnsi="Times New Roman" w:cs="Times New Roman"/>
          <w:sz w:val="24"/>
          <w:szCs w:val="24"/>
        </w:rPr>
        <w:t xml:space="preserve"> </w:t>
      </w:r>
      <w:r w:rsidR="006E4EB4">
        <w:rPr>
          <w:rFonts w:ascii="Times New Roman" w:hAnsi="Times New Roman" w:cs="Times New Roman"/>
          <w:sz w:val="24"/>
          <w:szCs w:val="24"/>
        </w:rPr>
        <w:t>–</w:t>
      </w:r>
      <w:r w:rsidR="00937975">
        <w:rPr>
          <w:rFonts w:ascii="Times New Roman" w:hAnsi="Times New Roman" w:cs="Times New Roman"/>
          <w:sz w:val="24"/>
          <w:szCs w:val="24"/>
        </w:rPr>
        <w:t xml:space="preserve"> </w:t>
      </w:r>
      <w:r w:rsidR="006E4EB4">
        <w:rPr>
          <w:rFonts w:ascii="Times New Roman" w:hAnsi="Times New Roman" w:cs="Times New Roman"/>
          <w:sz w:val="24"/>
          <w:szCs w:val="24"/>
        </w:rPr>
        <w:t>Агитационная площадка на ул. Заводская, д.</w:t>
      </w:r>
      <w:proofErr w:type="gramStart"/>
      <w:r w:rsidR="006E4EB4">
        <w:rPr>
          <w:rFonts w:ascii="Times New Roman" w:hAnsi="Times New Roman" w:cs="Times New Roman"/>
          <w:sz w:val="24"/>
          <w:szCs w:val="24"/>
        </w:rPr>
        <w:t>2,4,6,8,8</w:t>
      </w:r>
      <w:proofErr w:type="gramEnd"/>
      <w:r w:rsidR="006E4EB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выполнены следующие работы:</w:t>
      </w:r>
    </w:p>
    <w:p w:rsidR="0037459B" w:rsidRPr="00937975" w:rsidRDefault="0037459B" w:rsidP="0093797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7975"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D45C15">
        <w:rPr>
          <w:rFonts w:ascii="Times New Roman" w:hAnsi="Times New Roman"/>
          <w:sz w:val="24"/>
          <w:szCs w:val="24"/>
        </w:rPr>
        <w:t xml:space="preserve">площадок из цветного асфальтобетона, асфальтобетона, покрытия </w:t>
      </w:r>
      <w:proofErr w:type="spellStart"/>
      <w:r w:rsidR="00D45C15">
        <w:rPr>
          <w:rFonts w:ascii="Times New Roman" w:hAnsi="Times New Roman"/>
          <w:sz w:val="24"/>
          <w:szCs w:val="24"/>
        </w:rPr>
        <w:t>теннесит</w:t>
      </w:r>
      <w:proofErr w:type="spellEnd"/>
      <w:r w:rsidR="00D45C15">
        <w:rPr>
          <w:rFonts w:ascii="Times New Roman" w:hAnsi="Times New Roman"/>
          <w:sz w:val="24"/>
          <w:szCs w:val="24"/>
        </w:rPr>
        <w:t>, резинового бесшовного покрытия</w:t>
      </w:r>
      <w:r w:rsidR="00937975" w:rsidRPr="00937975">
        <w:rPr>
          <w:rFonts w:ascii="Times New Roman" w:hAnsi="Times New Roman"/>
          <w:sz w:val="24"/>
          <w:szCs w:val="24"/>
        </w:rPr>
        <w:t>;</w:t>
      </w:r>
    </w:p>
    <w:p w:rsidR="00937975" w:rsidRPr="00937975" w:rsidRDefault="00937975" w:rsidP="0093797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D45C15">
        <w:rPr>
          <w:rFonts w:ascii="Times New Roman" w:hAnsi="Times New Roman"/>
          <w:sz w:val="24"/>
          <w:szCs w:val="24"/>
        </w:rPr>
        <w:t>тротуара из брусчатки</w:t>
      </w:r>
      <w:r>
        <w:rPr>
          <w:rFonts w:ascii="Times New Roman" w:hAnsi="Times New Roman"/>
          <w:sz w:val="24"/>
          <w:szCs w:val="24"/>
        </w:rPr>
        <w:t>;</w:t>
      </w:r>
    </w:p>
    <w:p w:rsidR="00937975" w:rsidRPr="00937975" w:rsidRDefault="00937975" w:rsidP="0093797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Устройство </w:t>
      </w:r>
      <w:r w:rsidR="00D45C15">
        <w:rPr>
          <w:rFonts w:ascii="Times New Roman" w:hAnsi="Times New Roman" w:cs="Times New Roman"/>
          <w:sz w:val="24"/>
          <w:szCs w:val="24"/>
        </w:rPr>
        <w:t xml:space="preserve">подпорной стены и </w:t>
      </w:r>
      <w:proofErr w:type="spellStart"/>
      <w:r w:rsidR="00D45C15">
        <w:rPr>
          <w:rFonts w:ascii="Times New Roman" w:hAnsi="Times New Roman" w:cs="Times New Roman"/>
          <w:sz w:val="24"/>
          <w:szCs w:val="24"/>
        </w:rPr>
        <w:t>скалодрома</w:t>
      </w:r>
      <w:proofErr w:type="spellEnd"/>
      <w:r w:rsidR="00D45C15">
        <w:rPr>
          <w:rFonts w:ascii="Times New Roman" w:hAnsi="Times New Roman" w:cs="Times New Roman"/>
          <w:sz w:val="24"/>
          <w:szCs w:val="24"/>
        </w:rPr>
        <w:t xml:space="preserve"> в детской игровой зоне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37975" w:rsidRPr="00937975" w:rsidRDefault="00937975" w:rsidP="00D45C15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937975">
        <w:rPr>
          <w:rFonts w:ascii="Times New Roman" w:hAnsi="Times New Roman"/>
          <w:sz w:val="24"/>
          <w:szCs w:val="24"/>
        </w:rPr>
        <w:t>У</w:t>
      </w:r>
      <w:r w:rsidR="00B22B1D">
        <w:rPr>
          <w:rFonts w:ascii="Times New Roman" w:hAnsi="Times New Roman"/>
          <w:sz w:val="24"/>
          <w:szCs w:val="24"/>
        </w:rPr>
        <w:t>становка</w:t>
      </w:r>
      <w:r w:rsidRPr="00937975">
        <w:rPr>
          <w:rFonts w:ascii="Times New Roman" w:hAnsi="Times New Roman"/>
          <w:sz w:val="24"/>
          <w:szCs w:val="24"/>
        </w:rPr>
        <w:t xml:space="preserve"> </w:t>
      </w:r>
      <w:r w:rsidR="00D45C15" w:rsidRPr="00D45C15">
        <w:rPr>
          <w:rFonts w:ascii="Times New Roman" w:hAnsi="Times New Roman"/>
          <w:sz w:val="24"/>
          <w:szCs w:val="24"/>
        </w:rPr>
        <w:t>малых архитектурных форм</w:t>
      </w:r>
      <w:r w:rsidRPr="00937975">
        <w:rPr>
          <w:rFonts w:ascii="Times New Roman" w:hAnsi="Times New Roman"/>
          <w:sz w:val="24"/>
          <w:szCs w:val="24"/>
        </w:rPr>
        <w:t xml:space="preserve"> (</w:t>
      </w:r>
      <w:r w:rsidR="00D45C15">
        <w:rPr>
          <w:rFonts w:ascii="Times New Roman" w:hAnsi="Times New Roman"/>
          <w:sz w:val="24"/>
          <w:szCs w:val="24"/>
        </w:rPr>
        <w:t>скамеек</w:t>
      </w:r>
      <w:r w:rsidRPr="00937975">
        <w:rPr>
          <w:rFonts w:ascii="Times New Roman" w:hAnsi="Times New Roman"/>
          <w:sz w:val="24"/>
          <w:szCs w:val="24"/>
        </w:rPr>
        <w:t>,</w:t>
      </w:r>
      <w:r w:rsidR="003E40B7">
        <w:rPr>
          <w:rFonts w:ascii="Times New Roman" w:hAnsi="Times New Roman"/>
          <w:sz w:val="24"/>
          <w:szCs w:val="24"/>
        </w:rPr>
        <w:t xml:space="preserve"> стола,</w:t>
      </w:r>
      <w:r w:rsidR="00D45C15">
        <w:rPr>
          <w:rFonts w:ascii="Times New Roman" w:hAnsi="Times New Roman"/>
          <w:sz w:val="24"/>
          <w:szCs w:val="24"/>
        </w:rPr>
        <w:t xml:space="preserve"> стульев,</w:t>
      </w:r>
      <w:r w:rsidRPr="00937975">
        <w:rPr>
          <w:rFonts w:ascii="Times New Roman" w:hAnsi="Times New Roman"/>
          <w:sz w:val="24"/>
          <w:szCs w:val="24"/>
        </w:rPr>
        <w:t xml:space="preserve"> урн</w:t>
      </w:r>
      <w:r w:rsidR="003E40B7">
        <w:rPr>
          <w:rFonts w:ascii="Times New Roman" w:hAnsi="Times New Roman"/>
          <w:sz w:val="24"/>
          <w:szCs w:val="24"/>
        </w:rPr>
        <w:t>, сцены</w:t>
      </w:r>
      <w:r w:rsidRPr="00937975">
        <w:rPr>
          <w:rFonts w:ascii="Times New Roman" w:hAnsi="Times New Roman"/>
          <w:sz w:val="24"/>
          <w:szCs w:val="24"/>
        </w:rPr>
        <w:t>);</w:t>
      </w:r>
    </w:p>
    <w:p w:rsidR="00937975" w:rsidRDefault="00FA7EC1" w:rsidP="00FA7EC1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FA7EC1">
        <w:rPr>
          <w:rFonts w:ascii="Times New Roman" w:hAnsi="Times New Roman"/>
          <w:sz w:val="24"/>
          <w:szCs w:val="24"/>
        </w:rPr>
        <w:t>Озеленение территории: посев газона, высадка деревьев и кустарников (</w:t>
      </w:r>
      <w:r>
        <w:rPr>
          <w:rFonts w:ascii="Times New Roman" w:hAnsi="Times New Roman"/>
          <w:sz w:val="24"/>
          <w:szCs w:val="24"/>
        </w:rPr>
        <w:t>о</w:t>
      </w:r>
      <w:r w:rsidRPr="00FA7EC1">
        <w:rPr>
          <w:rFonts w:ascii="Times New Roman" w:hAnsi="Times New Roman"/>
          <w:sz w:val="24"/>
          <w:szCs w:val="24"/>
        </w:rPr>
        <w:t xml:space="preserve">рех </w:t>
      </w:r>
      <w:proofErr w:type="spellStart"/>
      <w:r w:rsidRPr="00FA7EC1">
        <w:rPr>
          <w:rFonts w:ascii="Times New Roman" w:hAnsi="Times New Roman"/>
          <w:sz w:val="24"/>
          <w:szCs w:val="24"/>
        </w:rPr>
        <w:t>Манчжурский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FA7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ива пурпурная «Нана», ива </w:t>
      </w:r>
      <w:proofErr w:type="spellStart"/>
      <w:r>
        <w:rPr>
          <w:rFonts w:ascii="Times New Roman" w:hAnsi="Times New Roman"/>
          <w:sz w:val="24"/>
          <w:szCs w:val="24"/>
        </w:rPr>
        <w:t>Курайская</w:t>
      </w:r>
      <w:proofErr w:type="spellEnd"/>
      <w:r>
        <w:rPr>
          <w:rFonts w:ascii="Times New Roman" w:hAnsi="Times New Roman"/>
          <w:sz w:val="24"/>
          <w:szCs w:val="24"/>
        </w:rPr>
        <w:t xml:space="preserve">, виноград, </w:t>
      </w:r>
      <w:proofErr w:type="spellStart"/>
      <w:r>
        <w:rPr>
          <w:rFonts w:ascii="Times New Roman" w:hAnsi="Times New Roman"/>
          <w:sz w:val="24"/>
          <w:szCs w:val="24"/>
        </w:rPr>
        <w:t>форзиция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Жиральда</w:t>
      </w:r>
      <w:proofErr w:type="spellEnd"/>
      <w:r>
        <w:rPr>
          <w:rFonts w:ascii="Times New Roman" w:hAnsi="Times New Roman"/>
          <w:sz w:val="24"/>
          <w:szCs w:val="24"/>
        </w:rPr>
        <w:t>, курильский чай</w:t>
      </w:r>
      <w:r w:rsidRPr="00FA7EC1">
        <w:rPr>
          <w:rFonts w:ascii="Times New Roman" w:hAnsi="Times New Roman"/>
          <w:sz w:val="24"/>
          <w:szCs w:val="24"/>
        </w:rPr>
        <w:t xml:space="preserve">); </w:t>
      </w:r>
    </w:p>
    <w:p w:rsidR="00937975" w:rsidRPr="00937975" w:rsidRDefault="00937975" w:rsidP="00937975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B22B1D">
        <w:rPr>
          <w:rFonts w:ascii="Times New Roman" w:hAnsi="Times New Roman"/>
          <w:sz w:val="24"/>
          <w:szCs w:val="24"/>
        </w:rPr>
        <w:t>стройство</w:t>
      </w:r>
      <w:r w:rsidRPr="00937975">
        <w:rPr>
          <w:rFonts w:ascii="Times New Roman" w:hAnsi="Times New Roman"/>
          <w:sz w:val="24"/>
          <w:szCs w:val="24"/>
        </w:rPr>
        <w:t xml:space="preserve"> сети освещения</w:t>
      </w:r>
      <w:r>
        <w:rPr>
          <w:rFonts w:ascii="Times New Roman" w:hAnsi="Times New Roman"/>
          <w:sz w:val="24"/>
          <w:szCs w:val="24"/>
        </w:rPr>
        <w:t>;</w:t>
      </w:r>
    </w:p>
    <w:p w:rsidR="0037459B" w:rsidRPr="00937975" w:rsidRDefault="00FA7EC1" w:rsidP="00FA7EC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7EC1">
        <w:rPr>
          <w:rFonts w:ascii="Times New Roman" w:hAnsi="Times New Roman"/>
          <w:sz w:val="24"/>
          <w:szCs w:val="24"/>
        </w:rPr>
        <w:t>Установка камер видеонаблюдения с трансляцией видеопотока в единую диспетчерскую службу</w:t>
      </w:r>
      <w:r w:rsidR="00937975">
        <w:rPr>
          <w:rFonts w:ascii="Times New Roman" w:hAnsi="Times New Roman"/>
          <w:sz w:val="24"/>
          <w:szCs w:val="24"/>
        </w:rPr>
        <w:t>.</w:t>
      </w:r>
      <w:r w:rsidR="0037459B" w:rsidRPr="0093797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05A98" w:rsidRPr="00243C38" w:rsidRDefault="00844DA8" w:rsidP="00605A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F1353" w:rsidRPr="00243C38" w:rsidRDefault="006F1353" w:rsidP="004F0EB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97608" w:rsidRDefault="00697608" w:rsidP="0069760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C85305" w:rsidRDefault="00697608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AB2173">
        <w:rPr>
          <w:rFonts w:ascii="Times New Roman" w:hAnsi="Times New Roman" w:cs="Times New Roman"/>
          <w:sz w:val="24"/>
          <w:szCs w:val="24"/>
        </w:rPr>
        <w:t>иректор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B2173">
        <w:rPr>
          <w:rFonts w:ascii="Times New Roman" w:hAnsi="Times New Roman" w:cs="Times New Roman"/>
          <w:sz w:val="24"/>
          <w:szCs w:val="24"/>
        </w:rPr>
        <w:t xml:space="preserve"> </w:t>
      </w:r>
      <w:r w:rsidR="00DC34A3">
        <w:rPr>
          <w:rFonts w:ascii="Times New Roman" w:hAnsi="Times New Roman" w:cs="Times New Roman"/>
          <w:sz w:val="24"/>
          <w:szCs w:val="24"/>
        </w:rPr>
        <w:t xml:space="preserve"> </w:t>
      </w:r>
      <w:r w:rsidR="00AB2173">
        <w:rPr>
          <w:rFonts w:ascii="Times New Roman" w:hAnsi="Times New Roman" w:cs="Times New Roman"/>
          <w:sz w:val="24"/>
          <w:szCs w:val="24"/>
        </w:rPr>
        <w:t xml:space="preserve">МКУ ГХ                      </w:t>
      </w:r>
      <w:r w:rsidR="00C853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О</w:t>
      </w:r>
      <w:r w:rsidR="00AB21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B21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Процак</w:t>
      </w:r>
      <w:proofErr w:type="spellEnd"/>
    </w:p>
    <w:p w:rsidR="00B22B1D" w:rsidRDefault="00B22B1D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22B1D" w:rsidRDefault="00B22B1D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734B" w:rsidRDefault="0048734B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734B" w:rsidRDefault="0048734B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8734B" w:rsidRDefault="0048734B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7EC1" w:rsidRDefault="00FA7EC1" w:rsidP="00DC34A3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54CA0" w:rsidRPr="00B54CA0" w:rsidRDefault="00D506FD" w:rsidP="00B22B1D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Кривошеева Е.В.</w:t>
      </w:r>
    </w:p>
    <w:p w:rsidR="00B54CA0" w:rsidRPr="001178B3" w:rsidRDefault="00B54CA0" w:rsidP="00DC34A3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B54CA0">
        <w:rPr>
          <w:rFonts w:ascii="Times New Roman" w:hAnsi="Times New Roman" w:cs="Times New Roman"/>
          <w:sz w:val="20"/>
          <w:szCs w:val="20"/>
        </w:rPr>
        <w:t>(39144) 3-11-54</w:t>
      </w:r>
    </w:p>
    <w:sectPr w:rsidR="00B54CA0" w:rsidRPr="001178B3" w:rsidSect="00B22B1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131" w:rsidRDefault="00C44131" w:rsidP="00B54CA0">
      <w:pPr>
        <w:spacing w:after="0" w:line="240" w:lineRule="auto"/>
      </w:pPr>
      <w:r>
        <w:separator/>
      </w:r>
    </w:p>
  </w:endnote>
  <w:endnote w:type="continuationSeparator" w:id="0">
    <w:p w:rsidR="00C44131" w:rsidRDefault="00C44131" w:rsidP="00B5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131" w:rsidRDefault="00C44131" w:rsidP="00B54CA0">
      <w:pPr>
        <w:spacing w:after="0" w:line="240" w:lineRule="auto"/>
      </w:pPr>
      <w:r>
        <w:separator/>
      </w:r>
    </w:p>
  </w:footnote>
  <w:footnote w:type="continuationSeparator" w:id="0">
    <w:p w:rsidR="00C44131" w:rsidRDefault="00C44131" w:rsidP="00B54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7E6"/>
    <w:multiLevelType w:val="hybridMultilevel"/>
    <w:tmpl w:val="6C569F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DA504B8"/>
    <w:multiLevelType w:val="hybridMultilevel"/>
    <w:tmpl w:val="39C46CD0"/>
    <w:lvl w:ilvl="0" w:tplc="70DAB55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579779E"/>
    <w:multiLevelType w:val="hybridMultilevel"/>
    <w:tmpl w:val="4E800D96"/>
    <w:lvl w:ilvl="0" w:tplc="9B30258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B81451F"/>
    <w:multiLevelType w:val="hybridMultilevel"/>
    <w:tmpl w:val="E0CA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6A"/>
    <w:rsid w:val="0001632D"/>
    <w:rsid w:val="000229A8"/>
    <w:rsid w:val="00037F7C"/>
    <w:rsid w:val="00050423"/>
    <w:rsid w:val="0008229F"/>
    <w:rsid w:val="000855F2"/>
    <w:rsid w:val="000B7F87"/>
    <w:rsid w:val="000E3BE7"/>
    <w:rsid w:val="00102CF6"/>
    <w:rsid w:val="001178B3"/>
    <w:rsid w:val="001327A3"/>
    <w:rsid w:val="001362F6"/>
    <w:rsid w:val="00153401"/>
    <w:rsid w:val="00160039"/>
    <w:rsid w:val="001B49A7"/>
    <w:rsid w:val="001F4F3B"/>
    <w:rsid w:val="00243C38"/>
    <w:rsid w:val="00252688"/>
    <w:rsid w:val="00255A84"/>
    <w:rsid w:val="00257F44"/>
    <w:rsid w:val="00271B92"/>
    <w:rsid w:val="00274FD9"/>
    <w:rsid w:val="0028027E"/>
    <w:rsid w:val="002936AC"/>
    <w:rsid w:val="00293C91"/>
    <w:rsid w:val="002A4A36"/>
    <w:rsid w:val="002D0E9D"/>
    <w:rsid w:val="002F147E"/>
    <w:rsid w:val="00306443"/>
    <w:rsid w:val="00336BF7"/>
    <w:rsid w:val="00341C55"/>
    <w:rsid w:val="00350D01"/>
    <w:rsid w:val="0037459B"/>
    <w:rsid w:val="00375E5B"/>
    <w:rsid w:val="00385BCB"/>
    <w:rsid w:val="003E40B7"/>
    <w:rsid w:val="003F25D4"/>
    <w:rsid w:val="00402FC1"/>
    <w:rsid w:val="00443E6A"/>
    <w:rsid w:val="00466C08"/>
    <w:rsid w:val="0047611D"/>
    <w:rsid w:val="00480A22"/>
    <w:rsid w:val="0048734B"/>
    <w:rsid w:val="004C136B"/>
    <w:rsid w:val="004D67AF"/>
    <w:rsid w:val="004F0EBA"/>
    <w:rsid w:val="0051724F"/>
    <w:rsid w:val="00535C52"/>
    <w:rsid w:val="00563E5F"/>
    <w:rsid w:val="005D775F"/>
    <w:rsid w:val="00605A98"/>
    <w:rsid w:val="006425A6"/>
    <w:rsid w:val="00663A04"/>
    <w:rsid w:val="00691190"/>
    <w:rsid w:val="00696416"/>
    <w:rsid w:val="00697608"/>
    <w:rsid w:val="006B0144"/>
    <w:rsid w:val="006C0EEB"/>
    <w:rsid w:val="006C6111"/>
    <w:rsid w:val="006D72FB"/>
    <w:rsid w:val="006E4EB4"/>
    <w:rsid w:val="006E6B54"/>
    <w:rsid w:val="006F1353"/>
    <w:rsid w:val="00727BC3"/>
    <w:rsid w:val="00743EA4"/>
    <w:rsid w:val="00747EB1"/>
    <w:rsid w:val="00752831"/>
    <w:rsid w:val="00764613"/>
    <w:rsid w:val="0077342E"/>
    <w:rsid w:val="007B745D"/>
    <w:rsid w:val="00814E87"/>
    <w:rsid w:val="00832965"/>
    <w:rsid w:val="00844DA8"/>
    <w:rsid w:val="00862DF5"/>
    <w:rsid w:val="00864B70"/>
    <w:rsid w:val="00865888"/>
    <w:rsid w:val="00880EE5"/>
    <w:rsid w:val="00882FD1"/>
    <w:rsid w:val="00895FB4"/>
    <w:rsid w:val="008C492A"/>
    <w:rsid w:val="008E5055"/>
    <w:rsid w:val="008F7774"/>
    <w:rsid w:val="009025DE"/>
    <w:rsid w:val="009175E3"/>
    <w:rsid w:val="00927B47"/>
    <w:rsid w:val="00937975"/>
    <w:rsid w:val="00964F3E"/>
    <w:rsid w:val="0097468F"/>
    <w:rsid w:val="00983F3F"/>
    <w:rsid w:val="0098532E"/>
    <w:rsid w:val="00A06DB4"/>
    <w:rsid w:val="00A54DBA"/>
    <w:rsid w:val="00A62B3F"/>
    <w:rsid w:val="00A63244"/>
    <w:rsid w:val="00A870BF"/>
    <w:rsid w:val="00A91A04"/>
    <w:rsid w:val="00A93C1D"/>
    <w:rsid w:val="00AB2173"/>
    <w:rsid w:val="00AD4AE1"/>
    <w:rsid w:val="00AE735D"/>
    <w:rsid w:val="00AE7950"/>
    <w:rsid w:val="00B10A58"/>
    <w:rsid w:val="00B22B1D"/>
    <w:rsid w:val="00B464E9"/>
    <w:rsid w:val="00B54CA0"/>
    <w:rsid w:val="00BE1C54"/>
    <w:rsid w:val="00BF2DBE"/>
    <w:rsid w:val="00C1078D"/>
    <w:rsid w:val="00C13FA1"/>
    <w:rsid w:val="00C415BC"/>
    <w:rsid w:val="00C44131"/>
    <w:rsid w:val="00C52A89"/>
    <w:rsid w:val="00C74846"/>
    <w:rsid w:val="00C7660B"/>
    <w:rsid w:val="00C85305"/>
    <w:rsid w:val="00C97CEA"/>
    <w:rsid w:val="00CA686E"/>
    <w:rsid w:val="00CC39E8"/>
    <w:rsid w:val="00CD2737"/>
    <w:rsid w:val="00D3021D"/>
    <w:rsid w:val="00D45C15"/>
    <w:rsid w:val="00D506FD"/>
    <w:rsid w:val="00D570BD"/>
    <w:rsid w:val="00D667B2"/>
    <w:rsid w:val="00D84DE0"/>
    <w:rsid w:val="00DC34A3"/>
    <w:rsid w:val="00DC4387"/>
    <w:rsid w:val="00E172B7"/>
    <w:rsid w:val="00E322AE"/>
    <w:rsid w:val="00E33AE0"/>
    <w:rsid w:val="00E406B0"/>
    <w:rsid w:val="00E52251"/>
    <w:rsid w:val="00ED17E0"/>
    <w:rsid w:val="00EE4162"/>
    <w:rsid w:val="00F227B0"/>
    <w:rsid w:val="00F552EA"/>
    <w:rsid w:val="00F867DA"/>
    <w:rsid w:val="00FA7EC1"/>
    <w:rsid w:val="00FD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4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7EB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353"/>
    <w:pPr>
      <w:ind w:left="720"/>
      <w:contextualSpacing/>
    </w:pPr>
  </w:style>
  <w:style w:type="paragraph" w:customStyle="1" w:styleId="ConsPlusNormal">
    <w:name w:val="ConsPlusNormal"/>
    <w:rsid w:val="006F13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4CA0"/>
  </w:style>
  <w:style w:type="paragraph" w:styleId="a6">
    <w:name w:val="footer"/>
    <w:basedOn w:val="a"/>
    <w:link w:val="a7"/>
    <w:uiPriority w:val="99"/>
    <w:unhideWhenUsed/>
    <w:rsid w:val="00B54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4CA0"/>
  </w:style>
  <w:style w:type="character" w:styleId="a8">
    <w:name w:val="Strong"/>
    <w:basedOn w:val="a0"/>
    <w:uiPriority w:val="22"/>
    <w:qFormat/>
    <w:rsid w:val="001327A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47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7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Среда Городская</dc:creator>
  <cp:lastModifiedBy>ОЭР (Ирина Казанкова)</cp:lastModifiedBy>
  <cp:revision>2</cp:revision>
  <cp:lastPrinted>2022-04-27T07:58:00Z</cp:lastPrinted>
  <dcterms:created xsi:type="dcterms:W3CDTF">2022-04-28T02:59:00Z</dcterms:created>
  <dcterms:modified xsi:type="dcterms:W3CDTF">2022-04-28T02:59:00Z</dcterms:modified>
</cp:coreProperties>
</file>