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8C0" w:rsidRPr="00BD76E7" w:rsidRDefault="009E5304" w:rsidP="009E53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BD76E7">
        <w:rPr>
          <w:rFonts w:ascii="Times New Roman" w:hAnsi="Times New Roman" w:cs="Times New Roman"/>
          <w:b/>
          <w:bCs/>
          <w:color w:val="000000"/>
          <w:sz w:val="27"/>
          <w:szCs w:val="27"/>
        </w:rPr>
        <w:t>ПОЯСН</w:t>
      </w:r>
      <w:r w:rsidR="00F51D59" w:rsidRPr="00BD76E7">
        <w:rPr>
          <w:rFonts w:ascii="Times New Roman" w:hAnsi="Times New Roman" w:cs="Times New Roman"/>
          <w:b/>
          <w:bCs/>
          <w:color w:val="000000"/>
          <w:sz w:val="27"/>
          <w:szCs w:val="27"/>
        </w:rPr>
        <w:t>ИТЕЛЬ</w:t>
      </w:r>
      <w:r w:rsidR="000B48C0" w:rsidRPr="00BD76E7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НАЯ ЗАПИСКА </w:t>
      </w:r>
    </w:p>
    <w:p w:rsidR="009E5304" w:rsidRPr="00D419F3" w:rsidRDefault="000B48C0" w:rsidP="00D419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BD76E7">
        <w:rPr>
          <w:rFonts w:ascii="Times New Roman" w:hAnsi="Times New Roman" w:cs="Times New Roman"/>
          <w:b/>
          <w:bCs/>
          <w:color w:val="000000"/>
          <w:sz w:val="27"/>
          <w:szCs w:val="27"/>
        </w:rPr>
        <w:t>к годовому отчету о ходе реализации муниципальной  программы «Обеспечение доступным и комфортным жильем граждан муниципального образования город Дивногорск»</w:t>
      </w:r>
    </w:p>
    <w:p w:rsidR="00CB2281" w:rsidRPr="00BD76E7" w:rsidRDefault="00733CD0" w:rsidP="00CB2281">
      <w:pPr>
        <w:pStyle w:val="2"/>
        <w:jc w:val="both"/>
        <w:rPr>
          <w:sz w:val="27"/>
          <w:szCs w:val="27"/>
        </w:rPr>
      </w:pPr>
      <w:r w:rsidRPr="00BD76E7">
        <w:rPr>
          <w:rFonts w:ascii="Times New Roman CYR" w:hAnsi="Times New Roman CYR" w:cs="Times New Roman CYR"/>
          <w:sz w:val="27"/>
          <w:szCs w:val="27"/>
        </w:rPr>
        <w:t xml:space="preserve">           </w:t>
      </w:r>
      <w:r w:rsidR="009E5304" w:rsidRPr="00BD76E7">
        <w:rPr>
          <w:rFonts w:ascii="Times New Roman CYR" w:hAnsi="Times New Roman CYR" w:cs="Times New Roman CYR"/>
          <w:sz w:val="27"/>
          <w:szCs w:val="27"/>
        </w:rPr>
        <w:t xml:space="preserve">Для успешного выполнения поставленных задач в области строительства     </w:t>
      </w:r>
      <w:r w:rsidRPr="00BD76E7">
        <w:rPr>
          <w:rFonts w:ascii="Times New Roman CYR" w:hAnsi="Times New Roman CYR" w:cs="Times New Roman CYR"/>
          <w:sz w:val="27"/>
          <w:szCs w:val="27"/>
        </w:rPr>
        <w:t xml:space="preserve">разработана муниципальная </w:t>
      </w:r>
      <w:proofErr w:type="gramStart"/>
      <w:r w:rsidRPr="00BD76E7">
        <w:rPr>
          <w:rFonts w:ascii="Times New Roman CYR" w:hAnsi="Times New Roman CYR" w:cs="Times New Roman CYR"/>
          <w:sz w:val="27"/>
          <w:szCs w:val="27"/>
        </w:rPr>
        <w:t>программа</w:t>
      </w:r>
      <w:proofErr w:type="gramEnd"/>
      <w:r w:rsidRPr="00BD76E7">
        <w:rPr>
          <w:rFonts w:ascii="Times New Roman CYR" w:hAnsi="Times New Roman CYR" w:cs="Times New Roman CYR"/>
          <w:sz w:val="27"/>
          <w:szCs w:val="27"/>
        </w:rPr>
        <w:t xml:space="preserve"> «Обеспечение </w:t>
      </w:r>
      <w:r w:rsidR="00800471" w:rsidRPr="00BD76E7">
        <w:rPr>
          <w:rFonts w:ascii="Times New Roman CYR" w:hAnsi="Times New Roman CYR" w:cs="Times New Roman CYR"/>
          <w:sz w:val="27"/>
          <w:szCs w:val="27"/>
        </w:rPr>
        <w:t xml:space="preserve">доступным и комфортным жильем граждан муниципального образования город Дивногорск» </w:t>
      </w:r>
      <w:proofErr w:type="gramStart"/>
      <w:r w:rsidR="00800471" w:rsidRPr="00BD76E7">
        <w:rPr>
          <w:rFonts w:ascii="Times New Roman CYR" w:hAnsi="Times New Roman CYR" w:cs="Times New Roman CYR"/>
          <w:sz w:val="27"/>
          <w:szCs w:val="27"/>
        </w:rPr>
        <w:t>которая</w:t>
      </w:r>
      <w:proofErr w:type="gramEnd"/>
      <w:r w:rsidR="00800471" w:rsidRPr="00BD76E7">
        <w:rPr>
          <w:rFonts w:ascii="Times New Roman CYR" w:hAnsi="Times New Roman CYR" w:cs="Times New Roman CYR"/>
          <w:sz w:val="27"/>
          <w:szCs w:val="27"/>
        </w:rPr>
        <w:t xml:space="preserve"> состоит из 5 подпрограмм. Основным показателем выполнения мероприятий Программы является объем введенного жилищного строительства.</w:t>
      </w:r>
      <w:r w:rsidR="00CB2281" w:rsidRPr="00BD76E7">
        <w:rPr>
          <w:sz w:val="27"/>
          <w:szCs w:val="27"/>
        </w:rPr>
        <w:t xml:space="preserve"> </w:t>
      </w:r>
    </w:p>
    <w:p w:rsidR="009E5304" w:rsidRPr="00BD76E7" w:rsidRDefault="009E5304" w:rsidP="009E5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</w:p>
    <w:p w:rsidR="009E5304" w:rsidRPr="00BD76E7" w:rsidRDefault="009E5304" w:rsidP="009E5304">
      <w:pPr>
        <w:autoSpaceDE w:val="0"/>
        <w:autoSpaceDN w:val="0"/>
        <w:adjustRightInd w:val="0"/>
        <w:spacing w:after="120" w:line="240" w:lineRule="auto"/>
        <w:ind w:firstLine="540"/>
        <w:jc w:val="center"/>
        <w:rPr>
          <w:rFonts w:ascii="Times New Roman CYR" w:hAnsi="Times New Roman CYR" w:cs="Times New Roman CYR"/>
          <w:i/>
          <w:iCs/>
          <w:sz w:val="27"/>
          <w:szCs w:val="27"/>
        </w:rPr>
      </w:pPr>
      <w:r w:rsidRPr="00BD76E7">
        <w:rPr>
          <w:rFonts w:ascii="Times New Roman CYR" w:hAnsi="Times New Roman CYR" w:cs="Times New Roman CYR"/>
          <w:i/>
          <w:iCs/>
          <w:sz w:val="27"/>
          <w:szCs w:val="27"/>
        </w:rPr>
        <w:t>Показатели социально-экономического развития отрасли строительства на территории муниципального образования г</w:t>
      </w:r>
      <w:proofErr w:type="gramStart"/>
      <w:r w:rsidRPr="00BD76E7">
        <w:rPr>
          <w:rFonts w:ascii="Times New Roman CYR" w:hAnsi="Times New Roman CYR" w:cs="Times New Roman CYR"/>
          <w:i/>
          <w:iCs/>
          <w:sz w:val="27"/>
          <w:szCs w:val="27"/>
        </w:rPr>
        <w:t>.Д</w:t>
      </w:r>
      <w:proofErr w:type="gramEnd"/>
      <w:r w:rsidRPr="00BD76E7">
        <w:rPr>
          <w:rFonts w:ascii="Times New Roman CYR" w:hAnsi="Times New Roman CYR" w:cs="Times New Roman CYR"/>
          <w:i/>
          <w:iCs/>
          <w:sz w:val="27"/>
          <w:szCs w:val="27"/>
        </w:rPr>
        <w:t>ивногорск</w:t>
      </w:r>
    </w:p>
    <w:p w:rsidR="009E5304" w:rsidRDefault="009E5304" w:rsidP="009E5304">
      <w:pPr>
        <w:autoSpaceDE w:val="0"/>
        <w:autoSpaceDN w:val="0"/>
        <w:adjustRightInd w:val="0"/>
        <w:spacing w:after="120" w:line="240" w:lineRule="auto"/>
        <w:ind w:right="565" w:firstLine="540"/>
        <w:jc w:val="right"/>
        <w:rPr>
          <w:rFonts w:ascii="Times New Roman CYR" w:hAnsi="Times New Roman CYR" w:cs="Times New Roman CYR"/>
          <w:sz w:val="26"/>
          <w:szCs w:val="26"/>
        </w:rPr>
      </w:pPr>
    </w:p>
    <w:tbl>
      <w:tblPr>
        <w:tblW w:w="959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61"/>
        <w:gridCol w:w="992"/>
        <w:gridCol w:w="992"/>
        <w:gridCol w:w="1020"/>
        <w:gridCol w:w="823"/>
        <w:gridCol w:w="892"/>
        <w:gridCol w:w="809"/>
        <w:gridCol w:w="809"/>
      </w:tblGrid>
      <w:tr w:rsidR="00F51D59" w:rsidRPr="00BD76E7" w:rsidTr="00F51D59">
        <w:trPr>
          <w:trHeight w:val="28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59" w:rsidRPr="00BD76E7" w:rsidRDefault="00F51D59">
            <w:pPr>
              <w:keepNext/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hAnsi="Times New Roman CYR" w:cs="Times New Roman CYR"/>
                <w:b/>
                <w:bCs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b/>
                <w:bCs/>
                <w:sz w:val="27"/>
                <w:szCs w:val="27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59" w:rsidRPr="00BD76E7" w:rsidRDefault="00F51D59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>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59" w:rsidRPr="00BD76E7" w:rsidRDefault="00F51D59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>2013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59" w:rsidRPr="00BD76E7" w:rsidRDefault="00F51D59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 xml:space="preserve">  2014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59" w:rsidRPr="00BD76E7" w:rsidRDefault="00F51D59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>2015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D59" w:rsidRPr="00BD76E7" w:rsidRDefault="00F51D59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>2016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D59" w:rsidRPr="00BD76E7" w:rsidRDefault="00F51D59" w:rsidP="0070380C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 xml:space="preserve"> 2017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D59" w:rsidRPr="00BD76E7" w:rsidRDefault="00F51D59" w:rsidP="0070380C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>2018</w:t>
            </w:r>
          </w:p>
        </w:tc>
      </w:tr>
      <w:tr w:rsidR="00F51D59" w:rsidRPr="00BD76E7" w:rsidTr="00733CD0">
        <w:trPr>
          <w:trHeight w:val="92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59" w:rsidRPr="00BD76E7" w:rsidRDefault="00F51D59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>Объемы введенного жилищного  строительства, тыс.кв</w:t>
            </w:r>
            <w:proofErr w:type="gramStart"/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>.м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CD0" w:rsidRPr="00BD76E7" w:rsidRDefault="00733CD0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 CYR" w:hAnsi="Times New Roman CYR" w:cs="Times New Roman CYR"/>
                <w:sz w:val="27"/>
                <w:szCs w:val="27"/>
              </w:rPr>
            </w:pPr>
          </w:p>
          <w:p w:rsidR="00F51D59" w:rsidRPr="00BD76E7" w:rsidRDefault="00F51D59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>6,571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CD0" w:rsidRPr="00BD76E7" w:rsidRDefault="00733CD0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</w:p>
          <w:p w:rsidR="00F51D59" w:rsidRPr="00BD76E7" w:rsidRDefault="00F51D59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>17,04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CD0" w:rsidRPr="00BD76E7" w:rsidRDefault="00733CD0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</w:p>
          <w:p w:rsidR="00F51D59" w:rsidRPr="00BD76E7" w:rsidRDefault="00733CD0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>8,46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CD0" w:rsidRPr="00BD76E7" w:rsidRDefault="00733CD0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</w:p>
          <w:p w:rsidR="00F51D59" w:rsidRPr="00BD76E7" w:rsidRDefault="000B48C0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>14,27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D59" w:rsidRPr="00BD76E7" w:rsidRDefault="00F51D59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</w:p>
          <w:p w:rsidR="00733CD0" w:rsidRPr="00BD76E7" w:rsidRDefault="00733CD0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</w:p>
          <w:p w:rsidR="00F51D59" w:rsidRPr="00BD76E7" w:rsidRDefault="000B48C0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>14,42</w:t>
            </w:r>
          </w:p>
          <w:p w:rsidR="00F51D59" w:rsidRPr="00BD76E7" w:rsidRDefault="00F51D59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CD0" w:rsidRPr="00BD76E7" w:rsidRDefault="00733CD0" w:rsidP="00733CD0">
            <w:pPr>
              <w:rPr>
                <w:rFonts w:ascii="Times New Roman CYR" w:hAnsi="Times New Roman CYR" w:cs="Times New Roman CYR"/>
                <w:sz w:val="27"/>
                <w:szCs w:val="27"/>
              </w:rPr>
            </w:pPr>
          </w:p>
          <w:p w:rsidR="00F51D59" w:rsidRPr="00BD76E7" w:rsidRDefault="000B48C0" w:rsidP="00733CD0">
            <w:pPr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>5,95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D59" w:rsidRPr="00BD76E7" w:rsidRDefault="00F51D59" w:rsidP="00733CD0">
            <w:pPr>
              <w:rPr>
                <w:rFonts w:ascii="Times New Roman CYR" w:hAnsi="Times New Roman CYR" w:cs="Times New Roman CYR"/>
                <w:sz w:val="27"/>
                <w:szCs w:val="27"/>
              </w:rPr>
            </w:pPr>
          </w:p>
          <w:p w:rsidR="00733CD0" w:rsidRPr="00BD76E7" w:rsidRDefault="00B14695" w:rsidP="00733CD0">
            <w:pPr>
              <w:rPr>
                <w:rFonts w:ascii="Times New Roman CYR" w:hAnsi="Times New Roman CYR" w:cs="Times New Roman CYR"/>
                <w:sz w:val="27"/>
                <w:szCs w:val="27"/>
              </w:rPr>
            </w:pPr>
            <w:r>
              <w:rPr>
                <w:rFonts w:ascii="Times New Roman CYR" w:hAnsi="Times New Roman CYR" w:cs="Times New Roman CYR"/>
                <w:sz w:val="27"/>
                <w:szCs w:val="27"/>
              </w:rPr>
              <w:t>10,09</w:t>
            </w:r>
          </w:p>
        </w:tc>
      </w:tr>
    </w:tbl>
    <w:p w:rsidR="00BD76E7" w:rsidRPr="00B14695" w:rsidRDefault="00B14695" w:rsidP="00831EC8">
      <w:pPr>
        <w:pStyle w:val="a3"/>
        <w:jc w:val="both"/>
        <w:rPr>
          <w:rFonts w:ascii="Times New Roman" w:hAnsi="Times New Roman"/>
          <w:sz w:val="27"/>
          <w:szCs w:val="27"/>
        </w:rPr>
      </w:pPr>
      <w:r w:rsidRPr="00B14695">
        <w:rPr>
          <w:rFonts w:ascii="Times New Roman" w:hAnsi="Times New Roman"/>
          <w:sz w:val="27"/>
          <w:szCs w:val="27"/>
        </w:rPr>
        <w:t xml:space="preserve">               В декабре введен в эксплуатацию многоквартирный жилой дом по ул. </w:t>
      </w:r>
      <w:proofErr w:type="gramStart"/>
      <w:r w:rsidRPr="00B14695">
        <w:rPr>
          <w:rFonts w:ascii="Times New Roman" w:hAnsi="Times New Roman"/>
          <w:sz w:val="27"/>
          <w:szCs w:val="27"/>
        </w:rPr>
        <w:t>Школьная</w:t>
      </w:r>
      <w:proofErr w:type="gramEnd"/>
      <w:r w:rsidRPr="00B14695">
        <w:rPr>
          <w:rFonts w:ascii="Times New Roman" w:hAnsi="Times New Roman"/>
          <w:sz w:val="27"/>
          <w:szCs w:val="27"/>
        </w:rPr>
        <w:t>, 36А города Дивногорска АО «Агат</w:t>
      </w:r>
      <w:r w:rsidR="00936B8B">
        <w:rPr>
          <w:rFonts w:ascii="Times New Roman" w:hAnsi="Times New Roman"/>
          <w:sz w:val="27"/>
          <w:szCs w:val="27"/>
        </w:rPr>
        <w:t>», общей пло</w:t>
      </w:r>
      <w:r w:rsidR="00D419F3">
        <w:rPr>
          <w:rFonts w:ascii="Times New Roman" w:hAnsi="Times New Roman"/>
          <w:sz w:val="27"/>
          <w:szCs w:val="27"/>
        </w:rPr>
        <w:t xml:space="preserve">щадью 2976,0 </w:t>
      </w:r>
      <w:proofErr w:type="spellStart"/>
      <w:r w:rsidR="00D419F3">
        <w:rPr>
          <w:rFonts w:ascii="Times New Roman" w:hAnsi="Times New Roman"/>
          <w:sz w:val="27"/>
          <w:szCs w:val="27"/>
        </w:rPr>
        <w:t>кв.м</w:t>
      </w:r>
      <w:proofErr w:type="spellEnd"/>
      <w:r w:rsidR="00D419F3">
        <w:rPr>
          <w:rFonts w:ascii="Times New Roman" w:hAnsi="Times New Roman"/>
          <w:sz w:val="27"/>
          <w:szCs w:val="27"/>
        </w:rPr>
        <w:t>.</w:t>
      </w:r>
    </w:p>
    <w:p w:rsidR="00D94E35" w:rsidRPr="00BD76E7" w:rsidRDefault="00D94E35" w:rsidP="00D94E35">
      <w:pPr>
        <w:pStyle w:val="a3"/>
        <w:jc w:val="both"/>
        <w:rPr>
          <w:rFonts w:ascii="Times New Roman" w:hAnsi="Times New Roman"/>
          <w:sz w:val="27"/>
          <w:szCs w:val="27"/>
        </w:rPr>
      </w:pPr>
      <w:r w:rsidRPr="00BD76E7">
        <w:rPr>
          <w:rFonts w:ascii="Times New Roman" w:hAnsi="Times New Roman"/>
          <w:sz w:val="27"/>
          <w:szCs w:val="27"/>
        </w:rPr>
        <w:t xml:space="preserve">            Кроме того в отчетном году физическими лицами на основании сведений, предоставляемых ФГБУ «Федеральная кадастровая палата </w:t>
      </w:r>
      <w:proofErr w:type="spellStart"/>
      <w:r w:rsidRPr="00BD76E7">
        <w:rPr>
          <w:rFonts w:ascii="Times New Roman" w:hAnsi="Times New Roman"/>
          <w:sz w:val="27"/>
          <w:szCs w:val="27"/>
        </w:rPr>
        <w:t>Россреестра</w:t>
      </w:r>
      <w:proofErr w:type="spellEnd"/>
      <w:r w:rsidRPr="00BD76E7">
        <w:rPr>
          <w:rFonts w:ascii="Times New Roman" w:hAnsi="Times New Roman"/>
          <w:sz w:val="27"/>
          <w:szCs w:val="27"/>
        </w:rPr>
        <w:t xml:space="preserve">» по Красноярскому краю  </w:t>
      </w:r>
      <w:proofErr w:type="gramStart"/>
      <w:r w:rsidRPr="00BD76E7">
        <w:rPr>
          <w:rFonts w:ascii="Times New Roman" w:hAnsi="Times New Roman"/>
          <w:sz w:val="27"/>
          <w:szCs w:val="27"/>
        </w:rPr>
        <w:t>зарегистрированы</w:t>
      </w:r>
      <w:proofErr w:type="gramEnd"/>
      <w:r w:rsidRPr="00BD76E7">
        <w:rPr>
          <w:rFonts w:ascii="Times New Roman" w:hAnsi="Times New Roman"/>
          <w:sz w:val="27"/>
          <w:szCs w:val="27"/>
        </w:rPr>
        <w:t xml:space="preserve">  законченные стр</w:t>
      </w:r>
      <w:r w:rsidR="00936B8B">
        <w:rPr>
          <w:rFonts w:ascii="Times New Roman" w:hAnsi="Times New Roman"/>
          <w:sz w:val="27"/>
          <w:szCs w:val="27"/>
        </w:rPr>
        <w:t>оительством  39</w:t>
      </w:r>
      <w:r w:rsidRPr="00BD76E7">
        <w:rPr>
          <w:rFonts w:ascii="Times New Roman" w:hAnsi="Times New Roman"/>
          <w:sz w:val="27"/>
          <w:szCs w:val="27"/>
        </w:rPr>
        <w:t xml:space="preserve"> индивидуальных жил</w:t>
      </w:r>
      <w:r w:rsidR="00936B8B">
        <w:rPr>
          <w:rFonts w:ascii="Times New Roman" w:hAnsi="Times New Roman"/>
          <w:sz w:val="27"/>
          <w:szCs w:val="27"/>
        </w:rPr>
        <w:t>ых домов  общей площадью 7114,5</w:t>
      </w:r>
      <w:r w:rsidRPr="00BD76E7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BD76E7">
        <w:rPr>
          <w:rFonts w:ascii="Times New Roman" w:hAnsi="Times New Roman"/>
          <w:sz w:val="27"/>
          <w:szCs w:val="27"/>
        </w:rPr>
        <w:t>кв.м</w:t>
      </w:r>
      <w:proofErr w:type="spellEnd"/>
      <w:r w:rsidRPr="00BD76E7">
        <w:rPr>
          <w:rFonts w:ascii="Times New Roman" w:hAnsi="Times New Roman"/>
          <w:sz w:val="27"/>
          <w:szCs w:val="27"/>
        </w:rPr>
        <w:t>.</w:t>
      </w:r>
    </w:p>
    <w:p w:rsidR="00D94E35" w:rsidRPr="00BD76E7" w:rsidRDefault="007E67F4" w:rsidP="00D94E35">
      <w:pPr>
        <w:pStyle w:val="a3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    Для </w:t>
      </w:r>
      <w:r w:rsidR="00D94E35">
        <w:rPr>
          <w:rFonts w:ascii="Times New Roman" w:hAnsi="Times New Roman"/>
          <w:sz w:val="27"/>
          <w:szCs w:val="27"/>
        </w:rPr>
        <w:t xml:space="preserve"> подготовки документов для вступления в программу переселения граждан из аварийного жилья, которая будет утверждена и </w:t>
      </w:r>
      <w:proofErr w:type="gramStart"/>
      <w:r w:rsidR="00D94E35">
        <w:rPr>
          <w:rFonts w:ascii="Times New Roman" w:hAnsi="Times New Roman"/>
          <w:sz w:val="27"/>
          <w:szCs w:val="27"/>
        </w:rPr>
        <w:t>действовать</w:t>
      </w:r>
      <w:proofErr w:type="gramEnd"/>
      <w:r w:rsidR="00D94E35">
        <w:rPr>
          <w:rFonts w:ascii="Times New Roman" w:hAnsi="Times New Roman"/>
          <w:sz w:val="27"/>
          <w:szCs w:val="27"/>
        </w:rPr>
        <w:t xml:space="preserve"> с 2019 года </w:t>
      </w:r>
    </w:p>
    <w:p w:rsidR="007E67F4" w:rsidRDefault="007E67F4" w:rsidP="00831EC8">
      <w:pPr>
        <w:pStyle w:val="a3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</w:t>
      </w:r>
      <w:r w:rsidR="00BD76E7" w:rsidRPr="00BD76E7">
        <w:rPr>
          <w:rFonts w:ascii="Times New Roman" w:hAnsi="Times New Roman"/>
          <w:sz w:val="27"/>
          <w:szCs w:val="27"/>
        </w:rPr>
        <w:t xml:space="preserve">ыполнена проектно-сметная документация по объекту «Пять многоэтажных многоквартирных жилых домов с инженерным обеспечением в </w:t>
      </w:r>
      <w:proofErr w:type="spellStart"/>
      <w:r w:rsidR="00BD76E7" w:rsidRPr="00BD76E7">
        <w:rPr>
          <w:rFonts w:ascii="Times New Roman" w:hAnsi="Times New Roman"/>
          <w:sz w:val="27"/>
          <w:szCs w:val="27"/>
        </w:rPr>
        <w:t>г</w:t>
      </w:r>
      <w:proofErr w:type="gramStart"/>
      <w:r w:rsidR="00BD76E7" w:rsidRPr="00BD76E7">
        <w:rPr>
          <w:rFonts w:ascii="Times New Roman" w:hAnsi="Times New Roman"/>
          <w:sz w:val="27"/>
          <w:szCs w:val="27"/>
        </w:rPr>
        <w:t>.Д</w:t>
      </w:r>
      <w:proofErr w:type="gramEnd"/>
      <w:r w:rsidR="00BD76E7" w:rsidRPr="00BD76E7">
        <w:rPr>
          <w:rFonts w:ascii="Times New Roman" w:hAnsi="Times New Roman"/>
          <w:sz w:val="27"/>
          <w:szCs w:val="27"/>
        </w:rPr>
        <w:t>ивногорске</w:t>
      </w:r>
      <w:proofErr w:type="spellEnd"/>
      <w:r w:rsidR="00BD76E7" w:rsidRPr="00BD76E7">
        <w:rPr>
          <w:rFonts w:ascii="Times New Roman" w:hAnsi="Times New Roman"/>
          <w:sz w:val="27"/>
          <w:szCs w:val="27"/>
        </w:rPr>
        <w:t>» в районе ул. Клубной г. Дивногорска. Проект проходит государственную экспертизу.</w:t>
      </w:r>
      <w:r w:rsidR="001F0489" w:rsidRPr="00BD76E7">
        <w:rPr>
          <w:rFonts w:ascii="Times New Roman" w:hAnsi="Times New Roman"/>
          <w:sz w:val="27"/>
          <w:szCs w:val="27"/>
        </w:rPr>
        <w:t xml:space="preserve">   </w:t>
      </w:r>
    </w:p>
    <w:p w:rsidR="00702004" w:rsidRDefault="007E67F4" w:rsidP="00702004">
      <w:pPr>
        <w:jc w:val="both"/>
        <w:rPr>
          <w:rStyle w:val="20"/>
          <w:rFonts w:eastAsiaTheme="minorHAnsi"/>
          <w:sz w:val="27"/>
          <w:szCs w:val="27"/>
        </w:rPr>
      </w:pPr>
      <w:r w:rsidRPr="00583FF2">
        <w:rPr>
          <w:rFonts w:ascii="Times New Roman" w:hAnsi="Times New Roman"/>
          <w:sz w:val="27"/>
          <w:szCs w:val="27"/>
        </w:rPr>
        <w:t xml:space="preserve">           </w:t>
      </w:r>
      <w:r w:rsidR="00D419F3">
        <w:rPr>
          <w:rFonts w:ascii="Times New Roman" w:hAnsi="Times New Roman"/>
          <w:sz w:val="27"/>
          <w:szCs w:val="27"/>
        </w:rPr>
        <w:t xml:space="preserve">  По подпрограмме № 1 в декабре </w:t>
      </w:r>
      <w:r w:rsidR="00D419F3">
        <w:rPr>
          <w:rStyle w:val="20"/>
          <w:rFonts w:eastAsiaTheme="minorHAnsi"/>
          <w:sz w:val="27"/>
          <w:szCs w:val="27"/>
        </w:rPr>
        <w:t>подготовлены  документы  по  внесению</w:t>
      </w:r>
      <w:r w:rsidR="00583FF2" w:rsidRPr="00583FF2">
        <w:rPr>
          <w:rStyle w:val="20"/>
          <w:rFonts w:eastAsiaTheme="minorHAnsi"/>
          <w:sz w:val="27"/>
          <w:szCs w:val="27"/>
        </w:rPr>
        <w:t xml:space="preserve"> изменений в  документы территориального планирования и градостроительного зонирования территории муниципального образования город Дивногорск в рамках реализации государственной программы Красноярского края «Создание условий для обеспечения доступным и комфортным жильем граждан Красноярского края» на 2018 год, </w:t>
      </w:r>
      <w:proofErr w:type="gramStart"/>
      <w:r w:rsidR="00583FF2" w:rsidRPr="00583FF2">
        <w:rPr>
          <w:rStyle w:val="20"/>
          <w:rFonts w:eastAsiaTheme="minorHAnsi"/>
          <w:sz w:val="27"/>
          <w:szCs w:val="27"/>
        </w:rPr>
        <w:t>утвержденной</w:t>
      </w:r>
      <w:proofErr w:type="gramEnd"/>
      <w:r w:rsidR="00583FF2" w:rsidRPr="00583FF2">
        <w:rPr>
          <w:rStyle w:val="20"/>
          <w:rFonts w:eastAsiaTheme="minorHAnsi"/>
          <w:sz w:val="27"/>
          <w:szCs w:val="27"/>
        </w:rPr>
        <w:t xml:space="preserve"> постановлением Правительства Красноярского края от 30.09.2013 № 514п.</w:t>
      </w:r>
      <w:r w:rsidR="00702004">
        <w:rPr>
          <w:rStyle w:val="20"/>
          <w:rFonts w:eastAsiaTheme="minorHAnsi"/>
          <w:sz w:val="27"/>
          <w:szCs w:val="27"/>
        </w:rPr>
        <w:t xml:space="preserve"> </w:t>
      </w:r>
    </w:p>
    <w:p w:rsidR="00702004" w:rsidRPr="00D419F3" w:rsidRDefault="00702004" w:rsidP="00D419F3">
      <w:pPr>
        <w:pStyle w:val="2"/>
        <w:rPr>
          <w:rStyle w:val="20"/>
          <w:rFonts w:eastAsiaTheme="minorHAnsi"/>
          <w:sz w:val="27"/>
          <w:szCs w:val="27"/>
        </w:rPr>
      </w:pPr>
      <w:r w:rsidRPr="00D419F3">
        <w:rPr>
          <w:rStyle w:val="20"/>
          <w:rFonts w:eastAsiaTheme="minorHAnsi"/>
          <w:sz w:val="27"/>
          <w:szCs w:val="27"/>
        </w:rPr>
        <w:t xml:space="preserve">      </w:t>
      </w:r>
      <w:r w:rsidR="002273E0">
        <w:rPr>
          <w:rStyle w:val="20"/>
          <w:rFonts w:eastAsiaTheme="minorHAnsi"/>
          <w:sz w:val="27"/>
          <w:szCs w:val="27"/>
        </w:rPr>
        <w:t xml:space="preserve">      По подпрограмме № 4 в 2018</w:t>
      </w:r>
      <w:r w:rsidRPr="00D419F3">
        <w:rPr>
          <w:rStyle w:val="20"/>
          <w:rFonts w:eastAsiaTheme="minorHAnsi"/>
          <w:sz w:val="27"/>
          <w:szCs w:val="27"/>
        </w:rPr>
        <w:t xml:space="preserve"> году показатели достигнуты в полном объеме.</w:t>
      </w:r>
    </w:p>
    <w:p w:rsidR="00D419F3" w:rsidRDefault="00702004" w:rsidP="00D419F3">
      <w:pPr>
        <w:pStyle w:val="2"/>
        <w:rPr>
          <w:rStyle w:val="20"/>
          <w:rFonts w:eastAsiaTheme="minorHAnsi"/>
          <w:sz w:val="27"/>
          <w:szCs w:val="27"/>
        </w:rPr>
      </w:pPr>
      <w:r w:rsidRPr="00D419F3">
        <w:rPr>
          <w:rStyle w:val="20"/>
          <w:rFonts w:eastAsiaTheme="minorHAnsi"/>
          <w:sz w:val="27"/>
          <w:szCs w:val="27"/>
        </w:rPr>
        <w:t xml:space="preserve">      </w:t>
      </w:r>
      <w:r w:rsidR="002273E0">
        <w:rPr>
          <w:rStyle w:val="20"/>
          <w:rFonts w:eastAsiaTheme="minorHAnsi"/>
          <w:sz w:val="27"/>
          <w:szCs w:val="27"/>
        </w:rPr>
        <w:t xml:space="preserve">      По подпрограмме № 5 в 2018</w:t>
      </w:r>
      <w:bookmarkStart w:id="0" w:name="_GoBack"/>
      <w:bookmarkEnd w:id="0"/>
      <w:r w:rsidRPr="00D419F3">
        <w:rPr>
          <w:rStyle w:val="20"/>
          <w:rFonts w:eastAsiaTheme="minorHAnsi"/>
          <w:sz w:val="27"/>
          <w:szCs w:val="27"/>
        </w:rPr>
        <w:t xml:space="preserve"> году показатели достигнуты в полном объеме.</w:t>
      </w:r>
    </w:p>
    <w:p w:rsidR="00D419F3" w:rsidRDefault="00D419F3" w:rsidP="00D419F3">
      <w:pPr>
        <w:pStyle w:val="2"/>
        <w:jc w:val="left"/>
        <w:rPr>
          <w:rFonts w:asciiTheme="minorHAnsi" w:eastAsiaTheme="minorHAnsi" w:hAnsiTheme="minorHAnsi" w:cstheme="minorBidi"/>
          <w:sz w:val="22"/>
          <w:szCs w:val="22"/>
        </w:rPr>
      </w:pPr>
    </w:p>
    <w:p w:rsidR="00D419F3" w:rsidRPr="00D419F3" w:rsidRDefault="00BD76E7" w:rsidP="00D419F3">
      <w:pPr>
        <w:pStyle w:val="2"/>
        <w:jc w:val="left"/>
        <w:rPr>
          <w:sz w:val="27"/>
          <w:szCs w:val="27"/>
        </w:rPr>
      </w:pPr>
      <w:proofErr w:type="gramStart"/>
      <w:r w:rsidRPr="00D419F3">
        <w:rPr>
          <w:sz w:val="27"/>
          <w:szCs w:val="27"/>
        </w:rPr>
        <w:t>Исполняющий</w:t>
      </w:r>
      <w:proofErr w:type="gramEnd"/>
      <w:r w:rsidRPr="00D419F3">
        <w:rPr>
          <w:sz w:val="27"/>
          <w:szCs w:val="27"/>
        </w:rPr>
        <w:t xml:space="preserve"> обязанности начальника </w:t>
      </w:r>
    </w:p>
    <w:p w:rsidR="00BD76E7" w:rsidRPr="00D419F3" w:rsidRDefault="00BD76E7" w:rsidP="00D419F3">
      <w:pPr>
        <w:pStyle w:val="2"/>
        <w:jc w:val="left"/>
        <w:rPr>
          <w:sz w:val="27"/>
          <w:szCs w:val="27"/>
        </w:rPr>
      </w:pPr>
      <w:r w:rsidRPr="00D419F3">
        <w:rPr>
          <w:sz w:val="27"/>
          <w:szCs w:val="27"/>
        </w:rPr>
        <w:t xml:space="preserve">отдела архитектуры и градостроительства                   </w:t>
      </w:r>
      <w:r w:rsidR="00D419F3" w:rsidRPr="00D419F3">
        <w:rPr>
          <w:sz w:val="27"/>
          <w:szCs w:val="27"/>
        </w:rPr>
        <w:t xml:space="preserve">                 З.А. Тимофеева</w:t>
      </w:r>
    </w:p>
    <w:sectPr w:rsidR="00BD76E7" w:rsidRPr="00D419F3" w:rsidSect="00D419F3">
      <w:pgSz w:w="12240" w:h="15840"/>
      <w:pgMar w:top="1134" w:right="851" w:bottom="567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6AAEB64"/>
    <w:lvl w:ilvl="0">
      <w:numFmt w:val="bullet"/>
      <w:lvlText w:val="*"/>
      <w:lvlJc w:val="left"/>
    </w:lvl>
  </w:abstractNum>
  <w:abstractNum w:abstractNumId="1">
    <w:nsid w:val="070330F5"/>
    <w:multiLevelType w:val="singleLevel"/>
    <w:tmpl w:val="BD1A32CE"/>
    <w:lvl w:ilvl="0">
      <w:start w:val="1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2">
    <w:nsid w:val="078C41AB"/>
    <w:multiLevelType w:val="singleLevel"/>
    <w:tmpl w:val="BD1A32CE"/>
    <w:lvl w:ilvl="0">
      <w:start w:val="1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3">
    <w:nsid w:val="299855CE"/>
    <w:multiLevelType w:val="multilevel"/>
    <w:tmpl w:val="B922EEC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4">
    <w:nsid w:val="644459DE"/>
    <w:multiLevelType w:val="hybridMultilevel"/>
    <w:tmpl w:val="4E2A1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1080"/>
        <w:lvlJc w:val="left"/>
        <w:rPr>
          <w:rFonts w:ascii="Symbol" w:hAnsi="Symbol" w:hint="default"/>
        </w:rPr>
      </w:lvl>
    </w:lvlOverride>
  </w:num>
  <w:num w:numId="2">
    <w:abstractNumId w:val="0"/>
    <w:lvlOverride w:ilvl="0">
      <w:lvl w:ilvl="0">
        <w:numFmt w:val="bullet"/>
        <w:lvlText w:val=""/>
        <w:legacy w:legacy="1" w:legacySpace="0" w:legacyIndent="900"/>
        <w:lvlJc w:val="left"/>
        <w:rPr>
          <w:rFonts w:ascii="Symbol" w:hAnsi="Symbol" w:hint="default"/>
        </w:rPr>
      </w:lvl>
    </w:lvlOverride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5">
    <w:abstractNumId w:val="0"/>
    <w:lvlOverride w:ilvl="0">
      <w:lvl w:ilvl="0">
        <w:numFmt w:val="bullet"/>
        <w:lvlText w:val=""/>
        <w:legacy w:legacy="1" w:legacySpace="0" w:legacyIndent="11"/>
        <w:lvlJc w:val="left"/>
        <w:rPr>
          <w:rFonts w:ascii="Symbol" w:hAnsi="Symbol" w:hint="default"/>
        </w:rPr>
      </w:lvl>
    </w:lvlOverride>
  </w:num>
  <w:num w:numId="6">
    <w:abstractNumId w:val="0"/>
    <w:lvlOverride w:ilvl="0">
      <w:lvl w:ilvl="0">
        <w:numFmt w:val="bullet"/>
        <w:lvlText w:val=""/>
        <w:legacy w:legacy="1" w:legacySpace="0" w:legacyIndent="219"/>
        <w:lvlJc w:val="left"/>
        <w:rPr>
          <w:rFonts w:ascii="Symbol" w:hAnsi="Symbol" w:hint="default"/>
        </w:rPr>
      </w:lvl>
    </w:lvlOverride>
  </w:num>
  <w:num w:numId="7">
    <w:abstractNumId w:val="0"/>
    <w:lvlOverride w:ilvl="0">
      <w:lvl w:ilvl="0">
        <w:numFmt w:val="bullet"/>
        <w:lvlText w:val=""/>
        <w:legacy w:legacy="1" w:legacySpace="0" w:legacyIndent="540"/>
        <w:lvlJc w:val="left"/>
        <w:rPr>
          <w:rFonts w:ascii="Symbol" w:hAnsi="Symbol" w:hint="default"/>
        </w:rPr>
      </w:lvl>
    </w:lvlOverride>
  </w:num>
  <w:num w:numId="8">
    <w:abstractNumId w:val="0"/>
    <w:lvlOverride w:ilvl="0">
      <w:lvl w:ilvl="0">
        <w:numFmt w:val="bullet"/>
        <w:lvlText w:val=""/>
        <w:legacy w:legacy="1" w:legacySpace="0" w:legacyIndent="342"/>
        <w:lvlJc w:val="left"/>
        <w:rPr>
          <w:rFonts w:ascii="Symbol" w:hAnsi="Symbol" w:hint="default"/>
        </w:rPr>
      </w:lvl>
    </w:lvlOverride>
  </w:num>
  <w:num w:numId="9">
    <w:abstractNumId w:val="1"/>
  </w:num>
  <w:num w:numId="10">
    <w:abstractNumId w:val="0"/>
    <w:lvlOverride w:ilvl="0">
      <w:lvl w:ilvl="0">
        <w:numFmt w:val="bullet"/>
        <w:lvlText w:val=""/>
        <w:legacy w:legacy="1" w:legacySpace="0" w:legacyIndent="420"/>
        <w:lvlJc w:val="left"/>
        <w:rPr>
          <w:rFonts w:ascii="Symbol" w:hAnsi="Symbol" w:hint="default"/>
        </w:rPr>
      </w:lvl>
    </w:lvlOverride>
  </w:num>
  <w:num w:numId="11">
    <w:abstractNumId w:val="2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69D0"/>
    <w:rsid w:val="00060FA0"/>
    <w:rsid w:val="000B48C0"/>
    <w:rsid w:val="0011443A"/>
    <w:rsid w:val="001F0489"/>
    <w:rsid w:val="00207649"/>
    <w:rsid w:val="002273E0"/>
    <w:rsid w:val="002A7CB6"/>
    <w:rsid w:val="002D64DA"/>
    <w:rsid w:val="0030464E"/>
    <w:rsid w:val="003A5ADF"/>
    <w:rsid w:val="004A068D"/>
    <w:rsid w:val="004C04E4"/>
    <w:rsid w:val="004D187C"/>
    <w:rsid w:val="004E35B0"/>
    <w:rsid w:val="00547DE3"/>
    <w:rsid w:val="00575850"/>
    <w:rsid w:val="00583FF2"/>
    <w:rsid w:val="005E75CD"/>
    <w:rsid w:val="006061A9"/>
    <w:rsid w:val="00656FC1"/>
    <w:rsid w:val="00702004"/>
    <w:rsid w:val="0070380C"/>
    <w:rsid w:val="00733CD0"/>
    <w:rsid w:val="007A4879"/>
    <w:rsid w:val="007E67F4"/>
    <w:rsid w:val="00800471"/>
    <w:rsid w:val="00831EC8"/>
    <w:rsid w:val="00876719"/>
    <w:rsid w:val="0090507C"/>
    <w:rsid w:val="00936B8B"/>
    <w:rsid w:val="009C391B"/>
    <w:rsid w:val="009E5304"/>
    <w:rsid w:val="00AA11A2"/>
    <w:rsid w:val="00B14695"/>
    <w:rsid w:val="00B20847"/>
    <w:rsid w:val="00BD76E7"/>
    <w:rsid w:val="00CB2281"/>
    <w:rsid w:val="00D30F9A"/>
    <w:rsid w:val="00D419F3"/>
    <w:rsid w:val="00D471CF"/>
    <w:rsid w:val="00D869D0"/>
    <w:rsid w:val="00D94E35"/>
    <w:rsid w:val="00DF1B6C"/>
    <w:rsid w:val="00F51D59"/>
    <w:rsid w:val="00F94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FC1"/>
  </w:style>
  <w:style w:type="paragraph" w:styleId="2">
    <w:name w:val="heading 2"/>
    <w:basedOn w:val="a"/>
    <w:next w:val="a"/>
    <w:link w:val="20"/>
    <w:qFormat/>
    <w:rsid w:val="00CB2281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758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B228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6061A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F1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B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rodnina</dc:creator>
  <cp:keywords/>
  <dc:description/>
  <cp:lastModifiedBy>ОАИГ (Чупракова В.Ф.)</cp:lastModifiedBy>
  <cp:revision>29</cp:revision>
  <cp:lastPrinted>2019-04-01T08:04:00Z</cp:lastPrinted>
  <dcterms:created xsi:type="dcterms:W3CDTF">2013-09-18T06:34:00Z</dcterms:created>
  <dcterms:modified xsi:type="dcterms:W3CDTF">2019-04-01T08:04:00Z</dcterms:modified>
</cp:coreProperties>
</file>