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98" w:rsidRPr="00B4169C" w:rsidRDefault="00DF2298" w:rsidP="00DF2298">
      <w:pPr>
        <w:spacing w:line="427" w:lineRule="exact"/>
        <w:ind w:left="432"/>
        <w:rPr>
          <w:rFonts w:ascii="Times New Roman" w:hAnsi="Times New Roman" w:cs="Times New Roman"/>
          <w:b/>
          <w:color w:val="000000"/>
          <w:w w:val="80"/>
          <w:sz w:val="56"/>
          <w:szCs w:val="52"/>
          <w:lang w:val="ru-RU"/>
        </w:rPr>
      </w:pPr>
    </w:p>
    <w:p w:rsidR="00B4169C" w:rsidRPr="00B4169C" w:rsidRDefault="00B4169C" w:rsidP="00DF2298">
      <w:pPr>
        <w:ind w:left="432"/>
        <w:rPr>
          <w:rFonts w:ascii="Times New Roman" w:hAnsi="Times New Roman" w:cs="Times New Roman"/>
          <w:b/>
          <w:color w:val="000000"/>
          <w:w w:val="8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color w:val="000000"/>
          <w:w w:val="80"/>
          <w:sz w:val="56"/>
          <w:szCs w:val="56"/>
          <w:lang w:val="ru-RU"/>
        </w:rPr>
        <w:t>ИНСТИТУТ ГОРОДА</w:t>
      </w:r>
    </w:p>
    <w:p w:rsidR="00DF2298" w:rsidRPr="00B4169C" w:rsidRDefault="00DF2298" w:rsidP="00DF2298">
      <w:pPr>
        <w:ind w:left="432"/>
        <w:rPr>
          <w:rFonts w:ascii="Times New Roman" w:hAnsi="Times New Roman" w:cs="Times New Roman"/>
          <w:color w:val="000000"/>
          <w:spacing w:val="8"/>
          <w:sz w:val="18"/>
          <w:szCs w:val="20"/>
          <w:lang w:val="ru-RU"/>
        </w:rPr>
      </w:pPr>
      <w:proofErr w:type="gramStart"/>
      <w:r w:rsidRPr="00B4169C">
        <w:rPr>
          <w:rFonts w:ascii="Times New Roman" w:hAnsi="Times New Roman" w:cs="Times New Roman"/>
          <w:color w:val="000000"/>
          <w:spacing w:val="8"/>
          <w:sz w:val="18"/>
          <w:szCs w:val="20"/>
          <w:lang w:val="ru-RU"/>
        </w:rPr>
        <w:t>ПРОСТРАНСТВЕННОЕ</w:t>
      </w:r>
      <w:proofErr w:type="gramEnd"/>
      <w:r w:rsidRPr="00B4169C">
        <w:rPr>
          <w:rFonts w:ascii="Times New Roman" w:hAnsi="Times New Roman" w:cs="Times New Roman"/>
          <w:color w:val="000000"/>
          <w:spacing w:val="8"/>
          <w:sz w:val="18"/>
          <w:szCs w:val="20"/>
          <w:lang w:val="ru-RU"/>
        </w:rPr>
        <w:t xml:space="preserve"> РА3ВИТИЕ ТЕРРИТОРИЙ</w:t>
      </w:r>
    </w:p>
    <w:p w:rsidR="00D15ED4" w:rsidRDefault="00D15ED4">
      <w:pPr>
        <w:spacing w:line="264" w:lineRule="auto"/>
        <w:ind w:left="72"/>
        <w:rPr>
          <w:rFonts w:ascii="Arial" w:hAnsi="Arial"/>
          <w:color w:val="000000"/>
          <w:sz w:val="20"/>
          <w:lang w:val="ru-RU"/>
        </w:rPr>
      </w:pPr>
    </w:p>
    <w:p w:rsidR="00B4169C" w:rsidRDefault="00B4169C">
      <w:pPr>
        <w:spacing w:line="264" w:lineRule="auto"/>
        <w:ind w:left="72"/>
        <w:rPr>
          <w:rFonts w:ascii="Arial" w:hAnsi="Arial"/>
          <w:color w:val="000000"/>
          <w:sz w:val="20"/>
          <w:lang w:val="ru-RU"/>
        </w:rPr>
      </w:pPr>
    </w:p>
    <w:p w:rsidR="00B4169C" w:rsidRDefault="00B4169C">
      <w:pPr>
        <w:spacing w:line="264" w:lineRule="auto"/>
        <w:ind w:left="72"/>
        <w:rPr>
          <w:rFonts w:ascii="Arial" w:hAnsi="Arial"/>
          <w:color w:val="000000"/>
          <w:sz w:val="20"/>
          <w:lang w:val="ru-RU"/>
        </w:rPr>
      </w:pPr>
    </w:p>
    <w:p w:rsidR="00B4169C" w:rsidRDefault="00B4169C">
      <w:pPr>
        <w:spacing w:line="192" w:lineRule="auto"/>
        <w:ind w:left="504"/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</w:pPr>
    </w:p>
    <w:p w:rsidR="00B4169C" w:rsidRDefault="00B4169C">
      <w:pPr>
        <w:spacing w:line="192" w:lineRule="auto"/>
        <w:ind w:left="504"/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</w:pPr>
    </w:p>
    <w:p w:rsidR="00B4169C" w:rsidRDefault="00B4169C">
      <w:pPr>
        <w:spacing w:line="192" w:lineRule="auto"/>
        <w:ind w:left="504"/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</w:pPr>
    </w:p>
    <w:p w:rsidR="00D15ED4" w:rsidRPr="00B4169C" w:rsidRDefault="0024336C">
      <w:pPr>
        <w:spacing w:line="192" w:lineRule="auto"/>
        <w:ind w:left="504"/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</w:pPr>
      <w:r w:rsidRPr="00B4169C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 xml:space="preserve">исх. </w:t>
      </w:r>
      <w:r w:rsidR="00DF2298" w:rsidRPr="00B4169C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>N</w:t>
      </w:r>
      <w:r w:rsidRPr="00B4169C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 xml:space="preserve"> 3</w:t>
      </w:r>
      <w:r w:rsidRPr="00B4169C">
        <w:rPr>
          <w:rFonts w:ascii="Times New Roman" w:hAnsi="Times New Roman" w:cs="Times New Roman"/>
          <w:color w:val="000000"/>
          <w:spacing w:val="-14"/>
          <w:sz w:val="20"/>
          <w:szCs w:val="20"/>
          <w:lang w:val="ru-RU"/>
        </w:rPr>
        <w:t>12/22</w:t>
      </w:r>
    </w:p>
    <w:p w:rsidR="00D15ED4" w:rsidRPr="00B4169C" w:rsidRDefault="0024336C">
      <w:pPr>
        <w:ind w:left="504"/>
        <w:rPr>
          <w:rFonts w:ascii="Times New Roman" w:hAnsi="Times New Roman" w:cs="Times New Roman"/>
          <w:color w:val="000000"/>
          <w:spacing w:val="-20"/>
          <w:sz w:val="20"/>
          <w:szCs w:val="20"/>
          <w:lang w:val="ru-RU"/>
        </w:rPr>
      </w:pPr>
      <w:r w:rsidRPr="00B4169C">
        <w:rPr>
          <w:rFonts w:ascii="Times New Roman" w:hAnsi="Times New Roman" w:cs="Times New Roman"/>
          <w:color w:val="000000"/>
          <w:spacing w:val="-20"/>
          <w:sz w:val="20"/>
          <w:szCs w:val="20"/>
          <w:lang w:val="ru-RU"/>
        </w:rPr>
        <w:t xml:space="preserve">от </w:t>
      </w:r>
      <w:r w:rsidR="00DF2298" w:rsidRPr="00B4169C">
        <w:rPr>
          <w:rFonts w:ascii="Times New Roman" w:hAnsi="Times New Roman" w:cs="Times New Roman"/>
          <w:color w:val="000000"/>
          <w:spacing w:val="-20"/>
          <w:sz w:val="20"/>
          <w:szCs w:val="20"/>
          <w:lang w:val="ru-RU"/>
        </w:rPr>
        <w:t>18</w:t>
      </w:r>
      <w:r w:rsidRPr="00B4169C">
        <w:rPr>
          <w:rFonts w:ascii="Times New Roman" w:hAnsi="Times New Roman" w:cs="Times New Roman"/>
          <w:color w:val="000000"/>
          <w:spacing w:val="-20"/>
          <w:sz w:val="20"/>
          <w:szCs w:val="20"/>
          <w:lang w:val="ru-RU"/>
        </w:rPr>
        <w:t xml:space="preserve"> ноября 2022 г.</w:t>
      </w:r>
    </w:p>
    <w:p w:rsidR="00D15ED4" w:rsidRPr="00DF2298" w:rsidRDefault="00B4169C">
      <w:pPr>
        <w:spacing w:before="324"/>
        <w:ind w:left="504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О</w:t>
      </w:r>
      <w:r w:rsidR="0024336C" w:rsidRPr="00DF2298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внедрении Стандарта</w:t>
      </w:r>
    </w:p>
    <w:p w:rsidR="00D15ED4" w:rsidRPr="00DF2298" w:rsidRDefault="0024336C">
      <w:pPr>
        <w:spacing w:before="288"/>
        <w:ind w:left="3384"/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</w:pPr>
      <w:r w:rsidRPr="00DF2298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Уважаемые руководители</w:t>
      </w:r>
      <w:r w:rsidR="00DF2298" w:rsidRPr="00DF2298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!</w:t>
      </w:r>
    </w:p>
    <w:p w:rsidR="00D15ED4" w:rsidRPr="00DF2298" w:rsidRDefault="00DF2298">
      <w:pPr>
        <w:spacing w:before="324" w:line="280" w:lineRule="auto"/>
        <w:ind w:left="504" w:right="72" w:firstLine="72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В соответствии</w:t>
      </w:r>
      <w:r w:rsidR="0024336C" w:rsidRPr="00DF2298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с пунктом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1.1. протокола</w:t>
      </w:r>
      <w:r w:rsidR="0024336C" w:rsidRPr="00DF2298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заседания рабочей группы п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о</w:t>
      </w:r>
      <w:r w:rsidR="0024336C" w:rsidRPr="00DF2298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="0024336C" w:rsidRPr="00DF2298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развит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ию объектов дорожного сервиса вдол</w:t>
      </w:r>
      <w:r w:rsidR="0024336C" w:rsidRPr="00DF2298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ь автомобильных дорого </w:t>
      </w:r>
      <w:r w:rsidR="0024336C" w:rsidRPr="00DF229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общего </w:t>
      </w:r>
      <w:r w:rsidR="0024336C" w:rsidRPr="00DF2298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пользования ф</w:t>
      </w:r>
      <w:r w:rsidR="0024336C" w:rsidRPr="00DF2298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едер</w:t>
      </w:r>
      <w:r w:rsidR="0024336C" w:rsidRPr="00DF2298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ального, </w:t>
      </w:r>
      <w:r w:rsidR="0024336C" w:rsidRPr="00DF2298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>реги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>онального</w:t>
      </w:r>
      <w:r w:rsidR="0024336C" w:rsidRPr="00DF2298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>межмуниципального значения,</w:t>
      </w:r>
      <w:r w:rsidR="0024336C" w:rsidRPr="00DF2298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</w:t>
      </w:r>
      <w:r w:rsidR="0024336C" w:rsidRPr="00DF2298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>расп</w:t>
      </w:r>
      <w:r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>оложенных</w:t>
      </w:r>
      <w:r w:rsidR="0024336C" w:rsidRPr="00DF2298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на территории </w:t>
      </w:r>
      <w:r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>Красноярского</w:t>
      </w:r>
      <w:r w:rsidR="0024336C" w:rsidRPr="00DF2298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края, от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18.10</w:t>
      </w:r>
      <w:r w:rsidR="0024336C" w:rsidRPr="00DF22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  <w:r w:rsidR="0024336C" w:rsidRPr="00DF2298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2</w:t>
      </w:r>
      <w:r w:rsidR="0024336C" w:rsidRPr="00DF22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О22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>№</w:t>
      </w:r>
      <w:r w:rsidR="0024336C" w:rsidRPr="00DF2298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264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по</w:t>
      </w:r>
      <w:r w:rsidR="0024336C" w:rsidRPr="00DF2298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д </w:t>
      </w:r>
      <w:r w:rsidR="0024336C" w:rsidRPr="00DF2298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председате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льством заместителя Губернатора Красноярского края Ерёмина </w:t>
      </w:r>
      <w:r w:rsidR="0024336C" w:rsidRPr="00DF2298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С.В.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министерству строительства</w:t>
      </w:r>
      <w:r w:rsidR="0024336C" w:rsidRPr="00DF2298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="004910C8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поручено представить результаты монит</w:t>
      </w:r>
      <w:r w:rsidR="0024336C" w:rsidRPr="00DF2298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оринга </w:t>
      </w:r>
      <w:r w:rsidR="0024336C" w:rsidRPr="00DF2298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внедрения Стандарта </w:t>
      </w:r>
      <w:r w:rsidR="004910C8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организации объектов дорожного </w:t>
      </w:r>
      <w:r w:rsidR="0024336C" w:rsidRPr="00DF2298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сервиса на о</w:t>
      </w:r>
      <w:r w:rsidR="0024336C" w:rsidRPr="00DF2298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24336C" w:rsidRPr="00DF2298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ъекта</w:t>
      </w:r>
      <w:r w:rsidR="0024336C" w:rsidRPr="00DF2298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4910C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="0024336C" w:rsidRPr="00DF2298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="0024336C" w:rsidRPr="00DF2298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расположенных в приоритетных локациях вдоль автомобильных дорог общего пользования федерального, регионального или ме</w:t>
      </w:r>
      <w:r w:rsidR="004910C8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жмуниципального</w:t>
      </w:r>
      <w:r w:rsidR="0024336C" w:rsidRPr="00DF2298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значения, </w:t>
      </w:r>
      <w:r w:rsidR="0024336C" w:rsidRPr="00DF2298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расположенных на территории Красноярского края </w:t>
      </w:r>
      <w:r w:rsidR="004910C8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(</w:t>
      </w:r>
      <w:r w:rsidR="0024336C" w:rsidRPr="00DF2298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далее - Стандарт).</w:t>
      </w:r>
    </w:p>
    <w:p w:rsidR="00B4169C" w:rsidRPr="00FF535D" w:rsidRDefault="0024336C" w:rsidP="00B4169C">
      <w:pPr>
        <w:spacing w:line="280" w:lineRule="auto"/>
        <w:ind w:left="504" w:right="72" w:firstLine="64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proofErr w:type="gramStart"/>
      <w:r w:rsidRPr="004910C8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Автоно</w:t>
      </w:r>
      <w:r w:rsidR="004910C8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мная некоммерческая организация</w:t>
      </w:r>
      <w:r w:rsidRPr="004910C8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раз</w:t>
      </w:r>
      <w:r w:rsidR="004910C8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вития</w:t>
      </w:r>
      <w:r w:rsidRPr="004910C8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г</w:t>
      </w:r>
      <w:r w:rsidRPr="004910C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ородского пространства «Институт </w:t>
      </w:r>
      <w:r w:rsidRPr="004910C8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города</w:t>
      </w:r>
      <w:r w:rsidR="004910C8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» (далее - АНО</w:t>
      </w:r>
      <w:r w:rsidRPr="004910C8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), в </w:t>
      </w:r>
      <w:r w:rsidRPr="004910C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соответствии с </w:t>
      </w:r>
      <w:r w:rsidRPr="004910C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постановлением Правительства </w:t>
      </w:r>
      <w:r w:rsidRPr="004910C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Кра</w:t>
      </w:r>
      <w:r w:rsidR="004910C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сноярского края от 17.12.2020 №</w:t>
      </w:r>
      <w:r w:rsidRPr="004910C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887</w:t>
      </w:r>
      <w:r w:rsidR="004910C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-п</w:t>
      </w:r>
      <w:r w:rsidRPr="004910C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910C8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>осуществляющая фу</w:t>
      </w:r>
      <w:r w:rsidR="004910C8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>нкции</w:t>
      </w:r>
      <w:r w:rsidRPr="004910C8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 ре</w:t>
      </w:r>
      <w:r w:rsidR="004910C8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гионального центра </w:t>
      </w:r>
      <w:r w:rsidRPr="004910C8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>компете</w:t>
      </w:r>
      <w:r w:rsidR="004910C8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>нций</w:t>
      </w:r>
      <w:r w:rsidRPr="004910C8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 п</w:t>
      </w:r>
      <w:r w:rsidR="004910C8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>о</w:t>
      </w:r>
      <w:r w:rsidRPr="004910C8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 вопросам </w:t>
      </w:r>
      <w:r w:rsidR="004910C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городской с</w:t>
      </w:r>
      <w:r w:rsidRPr="004910C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реды, </w:t>
      </w:r>
      <w:r w:rsidR="004910C8" w:rsidRPr="004910C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готово </w:t>
      </w:r>
      <w:r w:rsidR="004910C8" w:rsidRPr="004910C8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оказать </w:t>
      </w:r>
      <w:r w:rsidRPr="004910C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организа</w:t>
      </w:r>
      <w:r w:rsidR="004910C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ционно</w:t>
      </w:r>
      <w:r w:rsidRPr="004910C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-метод</w:t>
      </w:r>
      <w:r w:rsidR="004910C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ическую</w:t>
      </w:r>
      <w:r w:rsidRPr="004910C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и </w:t>
      </w:r>
      <w:r w:rsidRPr="004910C8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консультативную помощь </w:t>
      </w:r>
      <w:r w:rsidR="004910C8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в</w:t>
      </w:r>
      <w:r w:rsidRPr="004910C8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решении данного</w:t>
      </w:r>
      <w:r w:rsidR="004910C8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вопроса</w:t>
      </w:r>
      <w:r w:rsidRPr="004910C8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, в </w:t>
      </w:r>
      <w:r w:rsidRPr="004910C8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том </w:t>
      </w:r>
      <w:r w:rsidRPr="004910C8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числе </w:t>
      </w:r>
      <w:r w:rsidR="004910C8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в </w:t>
      </w:r>
      <w:r w:rsidRPr="004910C8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подготовке предложений </w:t>
      </w:r>
      <w:r w:rsidRPr="004910C8">
        <w:rPr>
          <w:rFonts w:ascii="Times New Roman" w:hAnsi="Times New Roman" w:cs="Times New Roman"/>
          <w:color w:val="000000"/>
          <w:spacing w:val="13"/>
          <w:w w:val="95"/>
          <w:sz w:val="28"/>
          <w:szCs w:val="28"/>
          <w:lang w:val="ru-RU"/>
        </w:rPr>
        <w:t>(</w:t>
      </w:r>
      <w:r w:rsidRPr="004910C8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эскизных проектов</w:t>
      </w:r>
      <w:r w:rsidRPr="004910C8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) </w:t>
      </w:r>
      <w:r w:rsidR="004910C8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по модернизации объектов </w:t>
      </w:r>
      <w:r w:rsidRPr="004910C8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дорожного сервиса (далее</w:t>
      </w:r>
      <w:r w:rsidRPr="004910C8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-</w:t>
      </w:r>
      <w:r w:rsidR="004910C8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ОДС</w:t>
      </w:r>
      <w:r w:rsidRPr="004910C8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), находящихся на территории </w:t>
      </w:r>
      <w:r w:rsidR="004910C8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соответствующих муниципальных образований и</w:t>
      </w:r>
      <w:proofErr w:type="gramEnd"/>
      <w:r w:rsidRPr="004910C8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муниципальных районов, </w:t>
      </w:r>
      <w:r w:rsidRPr="004910C8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округов Красноярского края.</w:t>
      </w:r>
    </w:p>
    <w:p w:rsidR="00141D23" w:rsidRDefault="00141D23" w:rsidP="00B4169C">
      <w:pPr>
        <w:spacing w:line="280" w:lineRule="auto"/>
        <w:ind w:left="504" w:right="72" w:firstLine="648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</w:p>
    <w:p w:rsidR="00B662BC" w:rsidRDefault="00B662BC" w:rsidP="00B4169C">
      <w:pPr>
        <w:spacing w:line="280" w:lineRule="auto"/>
        <w:ind w:left="504" w:right="72" w:firstLine="648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</w:p>
    <w:p w:rsidR="00B662BC" w:rsidRDefault="00B662BC" w:rsidP="00B4169C">
      <w:pPr>
        <w:spacing w:line="280" w:lineRule="auto"/>
        <w:ind w:left="504" w:right="72" w:firstLine="648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</w:p>
    <w:p w:rsidR="00B662BC" w:rsidRDefault="00B662BC" w:rsidP="00B4169C">
      <w:pPr>
        <w:spacing w:line="280" w:lineRule="auto"/>
        <w:ind w:left="504" w:right="72" w:firstLine="648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</w:p>
    <w:p w:rsidR="00B662BC" w:rsidRDefault="00B662BC" w:rsidP="00B4169C">
      <w:pPr>
        <w:spacing w:line="280" w:lineRule="auto"/>
        <w:ind w:left="504" w:right="72" w:firstLine="648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</w:p>
    <w:p w:rsidR="00B662BC" w:rsidRPr="00B662BC" w:rsidRDefault="00B662BC" w:rsidP="00B4169C">
      <w:pPr>
        <w:spacing w:line="280" w:lineRule="auto"/>
        <w:ind w:left="504" w:right="72" w:firstLine="648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</w:p>
    <w:p w:rsidR="00D15ED4" w:rsidRPr="00141D23" w:rsidRDefault="00141D23" w:rsidP="00B4169C">
      <w:pPr>
        <w:spacing w:line="280" w:lineRule="auto"/>
        <w:ind w:right="72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</w:pPr>
      <w:r w:rsidRPr="00141D23">
        <w:rPr>
          <w:rFonts w:ascii="Times New Roman" w:hAnsi="Times New Roman" w:cs="Times New Roman"/>
          <w:b/>
          <w:color w:val="000000"/>
          <w:spacing w:val="14"/>
          <w:sz w:val="16"/>
          <w:lang w:val="ru-RU"/>
        </w:rPr>
        <w:t xml:space="preserve">      </w:t>
      </w:r>
      <w:r w:rsidR="0024336C" w:rsidRPr="00B4169C">
        <w:rPr>
          <w:rFonts w:ascii="Times New Roman" w:hAnsi="Times New Roman" w:cs="Times New Roman"/>
          <w:b/>
          <w:color w:val="000000"/>
          <w:spacing w:val="14"/>
          <w:sz w:val="16"/>
          <w:lang w:val="ru-RU"/>
        </w:rPr>
        <w:t xml:space="preserve">АНО РГП </w:t>
      </w:r>
      <w:r w:rsidR="00B4169C" w:rsidRPr="00B4169C">
        <w:rPr>
          <w:rFonts w:ascii="Times New Roman" w:hAnsi="Times New Roman" w:cs="Times New Roman"/>
          <w:b/>
          <w:color w:val="000000"/>
          <w:spacing w:val="14"/>
          <w:sz w:val="16"/>
          <w:lang w:val="ru-RU"/>
        </w:rPr>
        <w:t>«Институт города»</w:t>
      </w:r>
      <w:r w:rsidRPr="00141D23">
        <w:rPr>
          <w:rFonts w:ascii="Times New Roman" w:hAnsi="Times New Roman" w:cs="Times New Roman"/>
          <w:b/>
          <w:color w:val="000000"/>
          <w:spacing w:val="14"/>
          <w:sz w:val="16"/>
          <w:lang w:val="ru-RU"/>
        </w:rPr>
        <w:t xml:space="preserve">                                                                                                                    </w:t>
      </w:r>
    </w:p>
    <w:p w:rsidR="006B1AA6" w:rsidRPr="00141D23" w:rsidRDefault="007C79C6" w:rsidP="00141D23">
      <w:pPr>
        <w:spacing w:line="240" w:lineRule="atLeast"/>
        <w:rPr>
          <w:rFonts w:ascii="Tahoma" w:hAnsi="Tahoma"/>
          <w:color w:val="000000"/>
          <w:spacing w:val="22"/>
          <w:sz w:val="15"/>
          <w:lang w:val="ru-RU"/>
        </w:rPr>
      </w:pPr>
      <w:r>
        <w:rPr>
          <w:sz w:val="52"/>
          <w:szCs w:val="52"/>
        </w:rPr>
        <w:pict>
          <v:line id="_x0000_s1027" style="position:absolute;z-index:251657216" from="5.25pt,.5pt" to="396.95pt,.5pt" strokeweight=".9pt"/>
        </w:pict>
      </w:r>
      <w:r w:rsidR="00141D23">
        <w:rPr>
          <w:rFonts w:ascii="Times New Roman" w:hAnsi="Times New Roman" w:cs="Times New Roman"/>
          <w:color w:val="000000"/>
          <w:sz w:val="36"/>
          <w:szCs w:val="36"/>
          <w:vertAlign w:val="superscript"/>
          <w:lang w:val="ru-RU"/>
        </w:rPr>
        <w:t xml:space="preserve">  </w:t>
      </w:r>
      <w:r w:rsidR="006B1AA6" w:rsidRPr="00141D23">
        <w:rPr>
          <w:rFonts w:ascii="Times New Roman" w:hAnsi="Times New Roman" w:cs="Times New Roman"/>
          <w:color w:val="000000"/>
          <w:sz w:val="36"/>
          <w:szCs w:val="36"/>
          <w:vertAlign w:val="superscript"/>
          <w:lang w:val="ru-RU"/>
        </w:rPr>
        <w:t xml:space="preserve">+7(902)969-03-39     </w:t>
      </w:r>
      <w:r w:rsidR="00141D23" w:rsidRPr="00141D23">
        <w:rPr>
          <w:rFonts w:ascii="Times New Roman" w:hAnsi="Times New Roman" w:cs="Times New Roman"/>
          <w:color w:val="000000"/>
          <w:sz w:val="36"/>
          <w:szCs w:val="36"/>
          <w:vertAlign w:val="superscript"/>
          <w:lang w:val="ru-RU"/>
        </w:rPr>
        <w:t xml:space="preserve">                     </w:t>
      </w:r>
      <w:r w:rsidR="00141D23">
        <w:rPr>
          <w:rFonts w:ascii="Times New Roman" w:hAnsi="Times New Roman" w:cs="Times New Roman"/>
          <w:color w:val="000000"/>
          <w:sz w:val="36"/>
          <w:szCs w:val="36"/>
          <w:vertAlign w:val="superscript"/>
          <w:lang w:val="ru-RU"/>
        </w:rPr>
        <w:t xml:space="preserve">    </w:t>
      </w:r>
      <w:r w:rsidR="00141D23" w:rsidRPr="00141D23">
        <w:rPr>
          <w:rFonts w:ascii="Times New Roman" w:hAnsi="Times New Roman" w:cs="Times New Roman"/>
          <w:color w:val="000000"/>
          <w:sz w:val="36"/>
          <w:szCs w:val="36"/>
          <w:vertAlign w:val="superscript"/>
          <w:lang w:val="ru-RU"/>
        </w:rPr>
        <w:t xml:space="preserve">   </w:t>
      </w:r>
      <w:proofErr w:type="spellStart"/>
      <w:r w:rsidR="00141D23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t>ingorod</w:t>
      </w:r>
      <w:proofErr w:type="spellEnd"/>
      <w:r w:rsidR="00141D23" w:rsidRPr="00141D23">
        <w:rPr>
          <w:rFonts w:ascii="Times New Roman" w:hAnsi="Times New Roman" w:cs="Times New Roman"/>
          <w:color w:val="000000"/>
          <w:sz w:val="36"/>
          <w:szCs w:val="36"/>
          <w:vertAlign w:val="superscript"/>
          <w:lang w:val="ru-RU"/>
        </w:rPr>
        <w:t>24.</w:t>
      </w:r>
      <w:proofErr w:type="spellStart"/>
      <w:r w:rsidR="00141D23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t>ru</w:t>
      </w:r>
      <w:proofErr w:type="spellEnd"/>
      <w:r w:rsidR="006B1AA6" w:rsidRPr="00141D23">
        <w:rPr>
          <w:rFonts w:ascii="Times New Roman" w:hAnsi="Times New Roman" w:cs="Times New Roman"/>
          <w:color w:val="000000"/>
          <w:sz w:val="36"/>
          <w:szCs w:val="36"/>
          <w:vertAlign w:val="superscript"/>
          <w:lang w:val="ru-RU"/>
        </w:rPr>
        <w:t xml:space="preserve">   </w:t>
      </w:r>
      <w:r w:rsidR="00141D23" w:rsidRPr="00141D23">
        <w:rPr>
          <w:rFonts w:ascii="Times New Roman" w:hAnsi="Times New Roman" w:cs="Times New Roman"/>
          <w:color w:val="000000"/>
          <w:sz w:val="36"/>
          <w:szCs w:val="36"/>
          <w:vertAlign w:val="superscript"/>
          <w:lang w:val="ru-RU"/>
        </w:rPr>
        <w:t xml:space="preserve">                              </w:t>
      </w:r>
      <w:r w:rsidR="006B1AA6" w:rsidRPr="00141D23">
        <w:rPr>
          <w:rFonts w:ascii="Times New Roman" w:hAnsi="Times New Roman" w:cs="Times New Roman"/>
          <w:color w:val="000000"/>
          <w:sz w:val="36"/>
          <w:szCs w:val="36"/>
          <w:vertAlign w:val="superscript"/>
          <w:lang w:val="ru-RU"/>
        </w:rPr>
        <w:t xml:space="preserve"> </w:t>
      </w:r>
    </w:p>
    <w:p w:rsidR="00D15ED4" w:rsidRPr="00141D23" w:rsidRDefault="00141D23" w:rsidP="00141D23">
      <w:pPr>
        <w:tabs>
          <w:tab w:val="right" w:pos="4695"/>
        </w:tabs>
        <w:spacing w:line="240" w:lineRule="atLeast"/>
        <w:rPr>
          <w:rFonts w:ascii="Arial" w:hAnsi="Arial"/>
          <w:color w:val="000000"/>
          <w:sz w:val="52"/>
          <w:szCs w:val="52"/>
          <w:vertAlign w:val="superscript"/>
          <w:lang w:val="ru-RU"/>
        </w:rPr>
        <w:sectPr w:rsidR="00D15ED4" w:rsidRPr="00141D23" w:rsidSect="00B4169C">
          <w:pgSz w:w="11918" w:h="16854"/>
          <w:pgMar w:top="284" w:right="1216" w:bottom="310" w:left="1282" w:header="720" w:footer="720" w:gutter="0"/>
          <w:cols w:space="720"/>
        </w:sectPr>
      </w:pPr>
      <w:r w:rsidRPr="00141D23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</w:t>
      </w:r>
      <w:hyperlink r:id="rId9" w:history="1">
        <w:r w:rsidRPr="007D10FB">
          <w:rPr>
            <w:rStyle w:val="a5"/>
            <w:rFonts w:ascii="Times New Roman" w:hAnsi="Times New Roman" w:cs="Times New Roman"/>
            <w:sz w:val="24"/>
            <w:szCs w:val="28"/>
          </w:rPr>
          <w:t>ano</w:t>
        </w:r>
        <w:r w:rsidRPr="00141D23">
          <w:rPr>
            <w:rStyle w:val="a5"/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7D10FB">
          <w:rPr>
            <w:rStyle w:val="a5"/>
            <w:rFonts w:ascii="Times New Roman" w:hAnsi="Times New Roman" w:cs="Times New Roman"/>
            <w:sz w:val="24"/>
            <w:szCs w:val="28"/>
          </w:rPr>
          <w:t>institutgoroda</w:t>
        </w:r>
        <w:r w:rsidRPr="00141D23">
          <w:rPr>
            <w:rStyle w:val="a5"/>
            <w:rFonts w:ascii="Times New Roman" w:hAnsi="Times New Roman" w:cs="Times New Roman"/>
            <w:sz w:val="24"/>
            <w:szCs w:val="28"/>
            <w:lang w:val="ru-RU"/>
          </w:rPr>
          <w:t>@</w:t>
        </w:r>
        <w:r w:rsidRPr="007D10FB">
          <w:rPr>
            <w:rStyle w:val="a5"/>
            <w:rFonts w:ascii="Times New Roman" w:hAnsi="Times New Roman" w:cs="Times New Roman"/>
            <w:sz w:val="24"/>
            <w:szCs w:val="28"/>
          </w:rPr>
          <w:t>gmail</w:t>
        </w:r>
        <w:r w:rsidRPr="00141D23">
          <w:rPr>
            <w:rStyle w:val="a5"/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7D10FB">
          <w:rPr>
            <w:rStyle w:val="a5"/>
            <w:rFonts w:ascii="Times New Roman" w:hAnsi="Times New Roman" w:cs="Times New Roman"/>
            <w:sz w:val="24"/>
            <w:szCs w:val="28"/>
          </w:rPr>
          <w:t>com</w:t>
        </w:r>
        <w:proofErr w:type="gramStart"/>
      </w:hyperlink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      </w:t>
      </w:r>
      <w:r w:rsidRPr="00141D23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</w:t>
      </w:r>
      <w:r w:rsidR="0024336C" w:rsidRPr="00141D23">
        <w:rPr>
          <w:rFonts w:ascii="Arial" w:hAnsi="Arial"/>
          <w:color w:val="000000"/>
          <w:sz w:val="52"/>
          <w:szCs w:val="52"/>
          <w:lang w:val="ru-RU"/>
        </w:rPr>
        <w:tab/>
      </w:r>
      <w:r w:rsidRPr="00141D2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Красноярск, </w:t>
      </w:r>
      <w:r w:rsidRPr="00141D23">
        <w:rPr>
          <w:rFonts w:ascii="Times New Roman" w:hAnsi="Times New Roman" w:cs="Times New Roman"/>
          <w:color w:val="000000"/>
          <w:spacing w:val="10"/>
          <w:sz w:val="20"/>
          <w:szCs w:val="20"/>
          <w:lang w:val="ru-RU"/>
        </w:rPr>
        <w:t>ул.</w:t>
      </w:r>
      <w:proofErr w:type="gramEnd"/>
      <w:r w:rsidRPr="00141D23">
        <w:rPr>
          <w:rFonts w:ascii="Times New Roman" w:hAnsi="Times New Roman" w:cs="Times New Roman"/>
          <w:color w:val="000000"/>
          <w:spacing w:val="10"/>
          <w:sz w:val="20"/>
          <w:szCs w:val="20"/>
          <w:lang w:val="ru-RU"/>
        </w:rPr>
        <w:t xml:space="preserve"> Красной </w:t>
      </w:r>
      <w:r w:rsidRPr="00141D23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Армии. 10. стр. 4, оф. 502</w:t>
      </w:r>
    </w:p>
    <w:p w:rsidR="006F2AF3" w:rsidRPr="00B4169C" w:rsidRDefault="006F2AF3" w:rsidP="006F2AF3">
      <w:pPr>
        <w:ind w:left="432"/>
        <w:rPr>
          <w:rFonts w:ascii="Times New Roman" w:hAnsi="Times New Roman" w:cs="Times New Roman"/>
          <w:b/>
          <w:color w:val="000000"/>
          <w:w w:val="8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color w:val="000000"/>
          <w:w w:val="80"/>
          <w:sz w:val="56"/>
          <w:szCs w:val="56"/>
          <w:lang w:val="ru-RU"/>
        </w:rPr>
        <w:lastRenderedPageBreak/>
        <w:t>ИНСТИТУТ ГОРОДА</w:t>
      </w:r>
    </w:p>
    <w:p w:rsidR="006F2AF3" w:rsidRPr="00B4169C" w:rsidRDefault="006F2AF3" w:rsidP="006F2AF3">
      <w:pPr>
        <w:ind w:left="432"/>
        <w:rPr>
          <w:rFonts w:ascii="Times New Roman" w:hAnsi="Times New Roman" w:cs="Times New Roman"/>
          <w:color w:val="000000"/>
          <w:spacing w:val="8"/>
          <w:sz w:val="18"/>
          <w:szCs w:val="20"/>
          <w:lang w:val="ru-RU"/>
        </w:rPr>
      </w:pPr>
      <w:proofErr w:type="gramStart"/>
      <w:r w:rsidRPr="00B4169C">
        <w:rPr>
          <w:rFonts w:ascii="Times New Roman" w:hAnsi="Times New Roman" w:cs="Times New Roman"/>
          <w:color w:val="000000"/>
          <w:spacing w:val="8"/>
          <w:sz w:val="18"/>
          <w:szCs w:val="20"/>
          <w:lang w:val="ru-RU"/>
        </w:rPr>
        <w:t>ПРОСТРАНСТВЕННОЕ</w:t>
      </w:r>
      <w:proofErr w:type="gramEnd"/>
      <w:r w:rsidRPr="00B4169C">
        <w:rPr>
          <w:rFonts w:ascii="Times New Roman" w:hAnsi="Times New Roman" w:cs="Times New Roman"/>
          <w:color w:val="000000"/>
          <w:spacing w:val="8"/>
          <w:sz w:val="18"/>
          <w:szCs w:val="20"/>
          <w:lang w:val="ru-RU"/>
        </w:rPr>
        <w:t xml:space="preserve"> РА3ВИТИЕ ТЕРРИТОРИЙ</w:t>
      </w:r>
    </w:p>
    <w:p w:rsidR="006F2AF3" w:rsidRPr="00141D23" w:rsidRDefault="006F2AF3" w:rsidP="006F2AF3">
      <w:pPr>
        <w:spacing w:before="756" w:line="309" w:lineRule="auto"/>
        <w:ind w:right="-192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41D2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 случае </w:t>
      </w:r>
      <w:r w:rsidRPr="00141D23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вашей </w:t>
      </w:r>
      <w:r w:rsidRPr="00141D2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заинтересованности необходимо направить в адрес АНО </w:t>
      </w:r>
      <w:r w:rsidRPr="00141D23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официальное обращение с приложением следующих материалов (в </w:t>
      </w:r>
      <w:r w:rsidRPr="00141D23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электронном виде):</w:t>
      </w:r>
    </w:p>
    <w:p w:rsidR="006F2AF3" w:rsidRPr="00141D23" w:rsidRDefault="006F2AF3" w:rsidP="006F2AF3">
      <w:pPr>
        <w:numPr>
          <w:ilvl w:val="0"/>
          <w:numId w:val="1"/>
        </w:numPr>
        <w:spacing w:line="297" w:lineRule="auto"/>
        <w:ind w:left="0" w:right="-19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141D23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схема размещения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ОДС</w:t>
      </w:r>
      <w:r w:rsidRPr="00141D23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(кадастровые номера земельных участков) с </w:t>
      </w:r>
      <w:r w:rsidRPr="00141D23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адресной привязкой, однозначно определяющей местонахождение объекта;</w:t>
      </w:r>
    </w:p>
    <w:p w:rsidR="006F2AF3" w:rsidRPr="00141D23" w:rsidRDefault="006F2AF3" w:rsidP="006F2AF3">
      <w:pPr>
        <w:numPr>
          <w:ilvl w:val="0"/>
          <w:numId w:val="2"/>
        </w:numPr>
        <w:spacing w:line="295" w:lineRule="auto"/>
        <w:ind w:left="0" w:right="-19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</w:pPr>
      <w:proofErr w:type="spellStart"/>
      <w:r w:rsidRPr="00141D23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топосъемка</w:t>
      </w:r>
      <w:proofErr w:type="spellEnd"/>
      <w:r w:rsidRPr="00141D23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(в случае ее отсутствия - схема ОДС с указанием мест и </w:t>
      </w:r>
      <w:r w:rsidRPr="00141D23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габаритных размеров элементов ОД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С</w:t>
      </w:r>
      <w:r w:rsidRPr="00141D23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41D23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(зданий,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сооружений, проез</w:t>
      </w:r>
      <w:r w:rsidRPr="00141D23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дов, </w:t>
      </w:r>
      <w:r w:rsidRPr="00141D23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тротуаров, элементов благоустройства (озеленение, МАФ, освещение) и т.д.);</w:t>
      </w:r>
    </w:p>
    <w:p w:rsidR="006F2AF3" w:rsidRPr="00141D23" w:rsidRDefault="006F2AF3" w:rsidP="006F2AF3">
      <w:pPr>
        <w:numPr>
          <w:ilvl w:val="0"/>
          <w:numId w:val="3"/>
        </w:numPr>
        <w:spacing w:line="295" w:lineRule="auto"/>
        <w:ind w:left="0" w:right="-19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41D2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подробная</w:t>
      </w:r>
      <w:proofErr w:type="gramEnd"/>
      <w:r w:rsidRPr="00141D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1D23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фотофиксация</w:t>
      </w:r>
      <w:proofErr w:type="spellEnd"/>
      <w:r w:rsidRPr="00141D23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41D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существующего состояния, дающая полное </w:t>
      </w:r>
      <w:r w:rsidRPr="00141D2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представление об объекте;</w:t>
      </w:r>
    </w:p>
    <w:p w:rsidR="006F2AF3" w:rsidRPr="00BD6ECC" w:rsidRDefault="006F2AF3" w:rsidP="006F2AF3">
      <w:pPr>
        <w:numPr>
          <w:ilvl w:val="0"/>
          <w:numId w:val="4"/>
        </w:numPr>
        <w:spacing w:after="36" w:line="302" w:lineRule="auto"/>
        <w:ind w:left="0" w:right="-192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 w:rsidRPr="00141D23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иная существенная информация, в том числе - текстовое описание ОД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141D23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41D23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с указанием функционального назначения каждого элемента ОД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С</w:t>
      </w:r>
      <w:r w:rsidRPr="00141D23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(здания, </w:t>
      </w:r>
      <w:r w:rsidRPr="00141D23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сооружения, строения), при </w:t>
      </w:r>
      <w:r w:rsidRPr="00141D23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наличии </w:t>
      </w:r>
      <w:r w:rsidRPr="00141D23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- </w:t>
      </w:r>
      <w:r w:rsidRPr="00141D23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пожелания </w:t>
      </w:r>
      <w:r w:rsidRPr="00141D23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собственника ОДС </w:t>
      </w:r>
      <w:r w:rsidRPr="00141D23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развитию</w:t>
      </w:r>
      <w:r w:rsidRPr="00141D23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территории и расширению функций ОДС (создание дополнительных </w:t>
      </w:r>
      <w:r w:rsidRPr="00141D23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опций, новых</w:t>
      </w:r>
      <w:r w:rsidR="00BD6EC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41D23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фу</w:t>
      </w:r>
      <w:r w:rsidRPr="00141D23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нкциональных зон).</w:t>
      </w:r>
    </w:p>
    <w:p w:rsidR="00D15ED4" w:rsidRPr="00141D23" w:rsidRDefault="007C79C6">
      <w:pPr>
        <w:spacing w:before="7207" w:line="288" w:lineRule="exact"/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20.1pt;margin-top:0;width:441.55pt;height:87.8pt;z-index:-251658240;mso-wrap-distance-left:0;mso-wrap-distance-right:0" filled="f" stroked="f">
            <v:textbox style="mso-next-textbox:#_x0000_s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76"/>
                    <w:gridCol w:w="1746"/>
                    <w:gridCol w:w="2909"/>
                  </w:tblGrid>
                  <w:tr w:rsidR="00D15ED4">
                    <w:trPr>
                      <w:trHeight w:hRule="exact" w:val="1756"/>
                    </w:trPr>
                    <w:tc>
                      <w:tcPr>
                        <w:tcW w:w="417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15ED4" w:rsidRDefault="0024336C">
                        <w:pPr>
                          <w:spacing w:before="576"/>
                          <w:ind w:right="3121"/>
                          <w:jc w:val="right"/>
                          <w:rPr>
                            <w:rFonts w:ascii="Verdana" w:hAnsi="Verdana"/>
                            <w:color w:val="000000"/>
                            <w:spacing w:val="-21"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21"/>
                            <w:sz w:val="24"/>
                            <w:lang w:val="ru-RU"/>
                          </w:rPr>
                          <w:t>Директор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15ED4" w:rsidRDefault="0024336C">
                        <w:pPr>
                          <w:jc w:val="center"/>
                        </w:pPr>
                        <w:r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1108710" cy="1115060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8710" cy="11150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15ED4" w:rsidRDefault="0024336C">
                        <w:pPr>
                          <w:spacing w:before="864"/>
                          <w:ind w:right="47"/>
                          <w:jc w:val="right"/>
                          <w:rPr>
                            <w:rFonts w:ascii="Verdana" w:hAnsi="Verdana"/>
                            <w:color w:val="000000"/>
                            <w:spacing w:val="-20"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20"/>
                            <w:sz w:val="24"/>
                            <w:lang w:val="ru-RU"/>
                          </w:rPr>
                          <w:t>А.В. Николаев</w:t>
                        </w:r>
                      </w:p>
                    </w:tc>
                  </w:tr>
                </w:tbl>
                <w:p w:rsidR="00D15ED4" w:rsidRDefault="00D15ED4"/>
              </w:txbxContent>
            </v:textbox>
          </v:shape>
        </w:pict>
      </w:r>
    </w:p>
    <w:p w:rsidR="00D15ED4" w:rsidRPr="00DF2298" w:rsidRDefault="00D15ED4">
      <w:pPr>
        <w:rPr>
          <w:lang w:val="ru-RU"/>
        </w:rPr>
        <w:sectPr w:rsidR="00D15ED4" w:rsidRPr="00DF2298">
          <w:type w:val="continuous"/>
          <w:pgSz w:w="11918" w:h="16854"/>
          <w:pgMar w:top="1294" w:right="1223" w:bottom="330" w:left="1283" w:header="720" w:footer="720" w:gutter="0"/>
          <w:cols w:space="720"/>
        </w:sectPr>
      </w:pPr>
    </w:p>
    <w:p w:rsidR="0024336C" w:rsidRPr="00DF2298" w:rsidRDefault="0024336C">
      <w:pPr>
        <w:rPr>
          <w:lang w:val="ru-RU"/>
        </w:rPr>
      </w:pPr>
    </w:p>
    <w:sectPr w:rsidR="0024336C" w:rsidRPr="00DF2298" w:rsidSect="00D15ED4">
      <w:type w:val="continuous"/>
      <w:pgSz w:w="11918" w:h="16854"/>
      <w:pgMar w:top="1294" w:right="2656" w:bottom="330" w:left="12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C6" w:rsidRDefault="007C79C6" w:rsidP="00141D23">
      <w:r>
        <w:separator/>
      </w:r>
    </w:p>
  </w:endnote>
  <w:endnote w:type="continuationSeparator" w:id="0">
    <w:p w:rsidR="007C79C6" w:rsidRDefault="007C79C6" w:rsidP="0014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Lucida Console">
    <w:charset w:val="00"/>
    <w:pitch w:val="fixed"/>
    <w:family w:val="auto"/>
    <w:panose1 w:val="02020603050405020304"/>
  </w:font>
  <w:font w:name="Courier New">
    <w:charset w:val="00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CC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C6" w:rsidRDefault="007C79C6" w:rsidP="00141D23">
      <w:r>
        <w:separator/>
      </w:r>
    </w:p>
  </w:footnote>
  <w:footnote w:type="continuationSeparator" w:id="0">
    <w:p w:rsidR="007C79C6" w:rsidRDefault="007C79C6" w:rsidP="00141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27EC"/>
    <w:multiLevelType w:val="multilevel"/>
    <w:tmpl w:val="6FF0B180"/>
    <w:lvl w:ilvl="0">
      <w:start w:val="1"/>
      <w:numFmt w:val="bullet"/>
      <w:lvlText w:val="n"/>
      <w:lvlJc w:val="left"/>
      <w:pPr>
        <w:tabs>
          <w:tab w:val="decimal" w:pos="720"/>
        </w:tabs>
        <w:ind w:left="720"/>
      </w:pPr>
      <w:rPr>
        <w:rFonts w:ascii="Wingdings" w:hAnsi="Wingdings"/>
        <w:strike w:val="0"/>
        <w:color w:val="000000"/>
        <w:spacing w:val="5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245E6"/>
    <w:multiLevelType w:val="multilevel"/>
    <w:tmpl w:val="E1728548"/>
    <w:lvl w:ilvl="0">
      <w:start w:val="1"/>
      <w:numFmt w:val="bullet"/>
      <w:lvlText w:val="n"/>
      <w:lvlJc w:val="left"/>
      <w:pPr>
        <w:tabs>
          <w:tab w:val="decimal" w:pos="792"/>
        </w:tabs>
        <w:ind w:left="720"/>
      </w:pPr>
      <w:rPr>
        <w:rFonts w:ascii="Wingdings" w:hAnsi="Wingdings"/>
        <w:strike w:val="0"/>
        <w:color w:val="000000"/>
        <w:spacing w:val="3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B6CC5"/>
    <w:multiLevelType w:val="multilevel"/>
    <w:tmpl w:val="0AACA75A"/>
    <w:lvl w:ilvl="0">
      <w:start w:val="1"/>
      <w:numFmt w:val="bullet"/>
      <w:lvlText w:val="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01E28"/>
    <w:multiLevelType w:val="multilevel"/>
    <w:tmpl w:val="131EAA1A"/>
    <w:lvl w:ilvl="0">
      <w:start w:val="1"/>
      <w:numFmt w:val="bullet"/>
      <w:lvlText w:val="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ED4"/>
    <w:rsid w:val="00141D23"/>
    <w:rsid w:val="0024336C"/>
    <w:rsid w:val="004910C8"/>
    <w:rsid w:val="006B1AA6"/>
    <w:rsid w:val="006F2AF3"/>
    <w:rsid w:val="007C79C6"/>
    <w:rsid w:val="00A37117"/>
    <w:rsid w:val="00B4169C"/>
    <w:rsid w:val="00B662BC"/>
    <w:rsid w:val="00BD6ECC"/>
    <w:rsid w:val="00D15ED4"/>
    <w:rsid w:val="00DF2298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2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D2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41D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1D23"/>
  </w:style>
  <w:style w:type="paragraph" w:styleId="a8">
    <w:name w:val="footer"/>
    <w:basedOn w:val="a"/>
    <w:link w:val="a9"/>
    <w:uiPriority w:val="99"/>
    <w:semiHidden/>
    <w:unhideWhenUsed/>
    <w:rsid w:val="00141D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1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ano.institutgorod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C719-6329-4555-9FA9-BD352873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Евтушенко</cp:lastModifiedBy>
  <cp:revision>3</cp:revision>
  <dcterms:created xsi:type="dcterms:W3CDTF">2023-02-14T09:04:00Z</dcterms:created>
  <dcterms:modified xsi:type="dcterms:W3CDTF">2023-02-14T09:13:00Z</dcterms:modified>
</cp:coreProperties>
</file>