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5459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7953"/>
        <w:gridCol w:w="7506"/>
      </w:tblGrid>
      <w:tr w:rsidR="007866CC" w:rsidRPr="001821D7" w14:paraId="43C8DF3D" w14:textId="77777777" w:rsidTr="007551D5">
        <w:tc>
          <w:tcPr>
            <w:tcW w:w="7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61A6D" w14:textId="77777777" w:rsidR="007866CC" w:rsidRPr="001821D7" w:rsidRDefault="007866CC" w:rsidP="007551D5">
            <w:pPr>
              <w:pStyle w:val="ConsPlusNonformat"/>
              <w:tabs>
                <w:tab w:val="left" w:pos="1134"/>
              </w:tabs>
              <w:rPr>
                <w:sz w:val="16"/>
                <w:szCs w:val="16"/>
              </w:rPr>
            </w:pPr>
          </w:p>
        </w:tc>
        <w:tc>
          <w:tcPr>
            <w:tcW w:w="75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0B239" w14:textId="77777777" w:rsidR="007866CC" w:rsidRPr="001529E8" w:rsidRDefault="007866CC" w:rsidP="007551D5">
            <w:pPr>
              <w:pStyle w:val="ConsPlusNonformat"/>
              <w:tabs>
                <w:tab w:val="left" w:pos="1134"/>
              </w:tabs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1529E8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14:paraId="5F11FA64" w14:textId="77777777" w:rsidR="007866CC" w:rsidRPr="001529E8" w:rsidRDefault="007866C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529E8">
              <w:rPr>
                <w:color w:val="000000"/>
                <w:sz w:val="24"/>
                <w:szCs w:val="24"/>
              </w:rPr>
              <w:t>к типовой форме соглашения</w:t>
            </w:r>
          </w:p>
          <w:p w14:paraId="4FBFA552" w14:textId="77777777" w:rsidR="007866CC" w:rsidRPr="001529E8" w:rsidRDefault="007866C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529E8">
              <w:rPr>
                <w:color w:val="000000"/>
                <w:sz w:val="24"/>
                <w:szCs w:val="24"/>
              </w:rPr>
              <w:t xml:space="preserve">о предоставлении из бюджета городского округа </w:t>
            </w:r>
          </w:p>
          <w:p w14:paraId="06361036" w14:textId="77777777" w:rsidR="007866CC" w:rsidRPr="001529E8" w:rsidRDefault="007866C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529E8">
              <w:rPr>
                <w:color w:val="000000"/>
                <w:sz w:val="24"/>
                <w:szCs w:val="24"/>
              </w:rPr>
              <w:t xml:space="preserve">муниципальному бюджетному </w:t>
            </w:r>
          </w:p>
          <w:p w14:paraId="63189DCA" w14:textId="77777777" w:rsidR="007866CC" w:rsidRPr="001529E8" w:rsidRDefault="007866C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529E8">
              <w:rPr>
                <w:color w:val="000000"/>
                <w:sz w:val="24"/>
                <w:szCs w:val="24"/>
              </w:rPr>
              <w:t xml:space="preserve">или автономному учреждению субсидии </w:t>
            </w:r>
          </w:p>
          <w:p w14:paraId="426A34BC" w14:textId="77777777" w:rsidR="007866CC" w:rsidRPr="001529E8" w:rsidRDefault="007866C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529E8">
              <w:rPr>
                <w:color w:val="000000"/>
                <w:sz w:val="24"/>
                <w:szCs w:val="24"/>
              </w:rPr>
              <w:t xml:space="preserve">в соответствии с абзацем вторым </w:t>
            </w:r>
          </w:p>
          <w:p w14:paraId="7F75EEC7" w14:textId="77777777" w:rsidR="007866CC" w:rsidRPr="001529E8" w:rsidRDefault="007866C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529E8">
              <w:rPr>
                <w:color w:val="000000"/>
                <w:sz w:val="24"/>
                <w:szCs w:val="24"/>
              </w:rPr>
              <w:t>пункта 1 статьи 78.1 Бюджетного кодекса</w:t>
            </w:r>
          </w:p>
          <w:p w14:paraId="6A564A5E" w14:textId="77777777" w:rsidR="007866CC" w:rsidRPr="001529E8" w:rsidRDefault="007866C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529E8">
              <w:rPr>
                <w:color w:val="000000"/>
                <w:sz w:val="24"/>
                <w:szCs w:val="24"/>
              </w:rPr>
              <w:t>Российской Федерации</w:t>
            </w:r>
          </w:p>
          <w:p w14:paraId="0B6FDE94" w14:textId="77777777" w:rsidR="007866CC" w:rsidRPr="001529E8" w:rsidRDefault="007866CC" w:rsidP="007551D5">
            <w:pPr>
              <w:pStyle w:val="ConsPlusNonformat"/>
              <w:tabs>
                <w:tab w:val="left" w:pos="1134"/>
              </w:tabs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1529E8">
              <w:rPr>
                <w:rFonts w:ascii="Times New Roman" w:hAnsi="Times New Roman" w:cs="Times New Roman"/>
                <w:sz w:val="24"/>
                <w:szCs w:val="24"/>
              </w:rPr>
              <w:t>(Приложение № ____к Соглашению</w:t>
            </w:r>
          </w:p>
          <w:p w14:paraId="5DBA92DB" w14:textId="77777777" w:rsidR="007866CC" w:rsidRPr="001529E8" w:rsidRDefault="007866CC" w:rsidP="007551D5">
            <w:pPr>
              <w:pStyle w:val="ConsPlusNonformat"/>
              <w:tabs>
                <w:tab w:val="left" w:pos="1134"/>
              </w:tabs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1529E8">
              <w:rPr>
                <w:rFonts w:ascii="Times New Roman" w:hAnsi="Times New Roman" w:cs="Times New Roman"/>
                <w:sz w:val="24"/>
                <w:szCs w:val="24"/>
              </w:rPr>
              <w:t>от _________№_______</w:t>
            </w:r>
          </w:p>
          <w:p w14:paraId="59A0B326" w14:textId="77777777" w:rsidR="007866CC" w:rsidRPr="001529E8" w:rsidRDefault="007866CC" w:rsidP="007551D5">
            <w:pPr>
              <w:pStyle w:val="ConsPlusNonformat"/>
              <w:tabs>
                <w:tab w:val="left" w:pos="1134"/>
              </w:tabs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1529E8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______ </w:t>
            </w:r>
          </w:p>
          <w:p w14:paraId="05059F9C" w14:textId="77777777" w:rsidR="007866CC" w:rsidRPr="001821D7" w:rsidRDefault="007866CC" w:rsidP="007551D5">
            <w:pPr>
              <w:pStyle w:val="ConsPlusNonformat"/>
              <w:tabs>
                <w:tab w:val="left" w:pos="1134"/>
              </w:tabs>
              <w:ind w:firstLine="697"/>
              <w:rPr>
                <w:sz w:val="16"/>
                <w:szCs w:val="16"/>
              </w:rPr>
            </w:pPr>
            <w:r w:rsidRPr="001529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 Дополнительному соглашению от _____ № __)</w:t>
            </w:r>
          </w:p>
        </w:tc>
      </w:tr>
    </w:tbl>
    <w:p w14:paraId="0C291083" w14:textId="77777777" w:rsidR="007866CC" w:rsidRPr="001821D7" w:rsidRDefault="007866CC" w:rsidP="007866CC">
      <w:pPr>
        <w:spacing w:after="160" w:line="259" w:lineRule="auto"/>
        <w:jc w:val="center"/>
        <w:rPr>
          <w:szCs w:val="28"/>
        </w:rPr>
      </w:pPr>
      <w:r w:rsidRPr="001821D7">
        <w:rPr>
          <w:szCs w:val="28"/>
        </w:rPr>
        <w:t>Отчет</w:t>
      </w:r>
    </w:p>
    <w:p w14:paraId="1E6B33E7" w14:textId="77777777" w:rsidR="007866CC" w:rsidRPr="001821D7" w:rsidRDefault="007866CC" w:rsidP="007866CC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p w14:paraId="11B2F53F" w14:textId="77777777" w:rsidR="007866CC" w:rsidRPr="001821D7" w:rsidRDefault="007866CC" w:rsidP="007866CC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6804"/>
        <w:gridCol w:w="1984"/>
        <w:gridCol w:w="1559"/>
      </w:tblGrid>
      <w:tr w:rsidR="007866CC" w:rsidRPr="001821D7" w14:paraId="3249157D" w14:textId="77777777" w:rsidTr="007551D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9771A93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9434515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BDFBA3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8138" w14:textId="77777777" w:rsidR="007866CC" w:rsidRPr="001821D7" w:rsidRDefault="007866CC" w:rsidP="007551D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КОДЫ</w:t>
            </w:r>
          </w:p>
        </w:tc>
      </w:tr>
      <w:tr w:rsidR="007866CC" w:rsidRPr="001821D7" w14:paraId="0596C6A1" w14:textId="77777777" w:rsidTr="007551D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8CA3593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762816" w14:textId="77777777" w:rsidR="007866CC" w:rsidRPr="001821D7" w:rsidRDefault="007866CC" w:rsidP="007551D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на «__» ________ 20__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ECAC1C" w14:textId="77777777" w:rsidR="007866CC" w:rsidRPr="001821D7" w:rsidRDefault="007866CC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7907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866CC" w:rsidRPr="001821D7" w14:paraId="7B16A1A5" w14:textId="77777777" w:rsidTr="007551D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ED41A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B931B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B74C5A" w14:textId="77777777" w:rsidR="007866CC" w:rsidRPr="001821D7" w:rsidRDefault="007866CC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8CE7F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866CC" w:rsidRPr="001821D7" w14:paraId="3F61FD55" w14:textId="77777777" w:rsidTr="007551D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42A08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Наименование Учредителя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0D4EC0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92C710" w14:textId="77777777" w:rsidR="007866CC" w:rsidRPr="001821D7" w:rsidRDefault="007866CC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B63D6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866CC" w:rsidRPr="001821D7" w14:paraId="09586F88" w14:textId="77777777" w:rsidTr="007551D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07D2C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Тип, наименование структурного элемента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муниципальной</w:t>
            </w: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  <w:r w:rsidRPr="001821D7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fldChar w:fldCharType="begin"/>
            </w:r>
            <w:r w:rsidRPr="001821D7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instrText xml:space="preserve"> NOTEREF _Ref167464393 \h  \* MERGEFORMAT </w:instrText>
            </w:r>
            <w:r w:rsidRPr="001821D7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</w:r>
            <w:r w:rsidRPr="001821D7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fldChar w:fldCharType="separate"/>
            </w:r>
            <w:r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1821D7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0ECBEA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  <w:p w14:paraId="38B19C10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BCD34E" w14:textId="77777777" w:rsidR="007866CC" w:rsidRPr="001821D7" w:rsidRDefault="007866CC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по БК</w:t>
            </w:r>
            <w:bookmarkStart w:id="0" w:name="_Ref167464393"/>
            <w:r w:rsidRPr="001821D7">
              <w:rPr>
                <w:rStyle w:val="a5"/>
                <w:rFonts w:eastAsiaTheme="minorEastAsia"/>
                <w:sz w:val="24"/>
                <w:szCs w:val="24"/>
                <w:lang w:eastAsia="ru-RU"/>
              </w:rPr>
              <w:footnoteReference w:id="1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3015F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866CC" w:rsidRPr="001821D7" w14:paraId="4DC18319" w14:textId="77777777" w:rsidTr="007551D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0BB7BF7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8F781D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FFD204" w14:textId="77777777" w:rsidR="007866CC" w:rsidRPr="001821D7" w:rsidRDefault="007866CC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 xml:space="preserve">Номер соглашения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C95C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866CC" w:rsidRPr="001821D7" w14:paraId="2B9E4D70" w14:textId="77777777" w:rsidTr="007551D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3CF2429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CAAF6B7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C77857" w14:textId="77777777" w:rsidR="007866CC" w:rsidRPr="001821D7" w:rsidRDefault="007866CC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 xml:space="preserve">Дата соглашения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5B61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866CC" w:rsidRPr="001821D7" w14:paraId="6D175424" w14:textId="77777777" w:rsidTr="007551D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D9A2D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09E0A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1BE2D7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19A9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866CC" w:rsidRPr="001821D7" w14:paraId="5956CC35" w14:textId="77777777" w:rsidTr="007551D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303CAB6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338475AB" w14:textId="77777777" w:rsidR="007866CC" w:rsidRPr="001821D7" w:rsidRDefault="007866CC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(первичный – «0», уточненный – «1», «2», «3», «...»)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A2FAE2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A12B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866CC" w:rsidRPr="001821D7" w14:paraId="16608D55" w14:textId="77777777" w:rsidTr="007551D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1E4E212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C1BE0D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A5001E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616E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866CC" w:rsidRPr="001821D7" w14:paraId="547F3920" w14:textId="77777777" w:rsidTr="007551D5"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ABD97" w14:textId="77777777" w:rsidR="007866CC" w:rsidRPr="001821D7" w:rsidRDefault="007866CC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 xml:space="preserve">Единица измерения: </w:t>
            </w:r>
            <w:proofErr w:type="spellStart"/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руб</w:t>
            </w:r>
            <w:proofErr w:type="spellEnd"/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E7F6D0" w14:textId="77777777" w:rsidR="007866CC" w:rsidRPr="001821D7" w:rsidRDefault="007866CC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462CD" w14:textId="77777777" w:rsidR="007866CC" w:rsidRPr="001821D7" w:rsidRDefault="004E6B24" w:rsidP="007551D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hyperlink r:id="rId6">
              <w:r w:rsidR="007866CC" w:rsidRPr="001821D7">
                <w:rPr>
                  <w:rFonts w:eastAsiaTheme="minorEastAsia"/>
                  <w:sz w:val="24"/>
                  <w:szCs w:val="24"/>
                  <w:lang w:eastAsia="ru-RU"/>
                </w:rPr>
                <w:t>383</w:t>
              </w:r>
            </w:hyperlink>
          </w:p>
        </w:tc>
      </w:tr>
    </w:tbl>
    <w:p w14:paraId="5A1E22FD" w14:textId="77777777" w:rsidR="007866CC" w:rsidRPr="001821D7" w:rsidRDefault="007866CC" w:rsidP="007866CC">
      <w:pPr>
        <w:spacing w:after="160" w:line="259" w:lineRule="auto"/>
        <w:rPr>
          <w:rFonts w:eastAsia="Times New Roman"/>
          <w:szCs w:val="28"/>
          <w:lang w:eastAsia="ru-RU"/>
        </w:rPr>
      </w:pPr>
      <w:r w:rsidRPr="001821D7">
        <w:rPr>
          <w:szCs w:val="28"/>
        </w:rPr>
        <w:t>Раздел 1</w:t>
      </w:r>
      <w:r w:rsidRPr="001821D7">
        <w:rPr>
          <w:rFonts w:ascii="Courier New" w:eastAsiaTheme="minorHAnsi" w:hAnsi="Courier New" w:cs="Courier New"/>
          <w:sz w:val="20"/>
          <w:szCs w:val="20"/>
        </w:rPr>
        <w:t xml:space="preserve">. </w:t>
      </w:r>
      <w:r w:rsidRPr="001821D7">
        <w:rPr>
          <w:rFonts w:eastAsia="Times New Roman"/>
          <w:szCs w:val="28"/>
          <w:lang w:eastAsia="ru-RU"/>
        </w:rPr>
        <w:t>Информация о достижении значений результатов предоставления Субсидии и обязательствах, принятых в целях их достижения</w:t>
      </w:r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720"/>
        <w:gridCol w:w="551"/>
        <w:gridCol w:w="567"/>
        <w:gridCol w:w="851"/>
        <w:gridCol w:w="708"/>
        <w:gridCol w:w="709"/>
        <w:gridCol w:w="646"/>
        <w:gridCol w:w="720"/>
        <w:gridCol w:w="902"/>
        <w:gridCol w:w="992"/>
        <w:gridCol w:w="851"/>
        <w:gridCol w:w="930"/>
        <w:gridCol w:w="1196"/>
        <w:gridCol w:w="992"/>
        <w:gridCol w:w="1134"/>
        <w:gridCol w:w="851"/>
        <w:gridCol w:w="850"/>
        <w:gridCol w:w="1251"/>
      </w:tblGrid>
      <w:tr w:rsidR="007866CC" w:rsidRPr="001821D7" w14:paraId="296E04CE" w14:textId="77777777" w:rsidTr="007551D5">
        <w:trPr>
          <w:trHeight w:val="184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12BD6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Направление расходов</w:t>
            </w:r>
            <w:r w:rsidRPr="001821D7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1821D7">
              <w:rPr>
                <w:color w:val="000000"/>
                <w:sz w:val="20"/>
                <w:szCs w:val="20"/>
                <w:vertAlign w:val="superscript"/>
              </w:rPr>
              <w:instrText xml:space="preserve"> NOTEREF _Ref167700138 \h  \* MERGEFORMAT </w:instrText>
            </w:r>
            <w:r w:rsidRPr="001821D7">
              <w:rPr>
                <w:color w:val="000000"/>
                <w:sz w:val="20"/>
                <w:szCs w:val="20"/>
                <w:vertAlign w:val="superscript"/>
              </w:rPr>
            </w:r>
            <w:r w:rsidRPr="001821D7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1821D7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881B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Результат предоставления Субсидии</w:t>
            </w:r>
            <w:bookmarkStart w:id="1" w:name="_Ref167700138"/>
            <w:r w:rsidRPr="001821D7">
              <w:rPr>
                <w:rStyle w:val="a5"/>
                <w:color w:val="000000"/>
                <w:sz w:val="20"/>
                <w:szCs w:val="20"/>
              </w:rPr>
              <w:footnoteReference w:id="2"/>
            </w:r>
            <w:bookmarkEnd w:id="1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6C12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Единица измерения</w:t>
            </w:r>
            <w:r w:rsidRPr="001821D7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1821D7">
              <w:rPr>
                <w:color w:val="000000"/>
                <w:sz w:val="20"/>
                <w:szCs w:val="20"/>
                <w:vertAlign w:val="superscript"/>
              </w:rPr>
              <w:instrText xml:space="preserve"> NOTEREF _Ref167700138 \h  \* MERGEFORMAT </w:instrText>
            </w:r>
            <w:r w:rsidRPr="001821D7">
              <w:rPr>
                <w:color w:val="000000"/>
                <w:sz w:val="20"/>
                <w:szCs w:val="20"/>
                <w:vertAlign w:val="superscript"/>
              </w:rPr>
            </w:r>
            <w:r w:rsidRPr="001821D7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1821D7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646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B679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16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01D2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Плановые значения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6A22A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Размер Субсидии, предусмотренный Соглашением</w:t>
            </w:r>
            <w:r w:rsidRPr="001821D7">
              <w:rPr>
                <w:rStyle w:val="a5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0D08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DBB2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3C2A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Неиспользованный объем финансового обеспечения (гр. 10 - гр. 16)</w:t>
            </w:r>
            <w:r w:rsidRPr="001821D7">
              <w:rPr>
                <w:rStyle w:val="a5"/>
                <w:color w:val="000000"/>
                <w:sz w:val="20"/>
                <w:szCs w:val="20"/>
              </w:rPr>
              <w:footnoteReference w:id="4"/>
            </w:r>
          </w:p>
        </w:tc>
      </w:tr>
      <w:tr w:rsidR="007866CC" w:rsidRPr="001821D7" w14:paraId="3C30C13D" w14:textId="77777777" w:rsidTr="007551D5">
        <w:trPr>
          <w:trHeight w:val="1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1BE3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D77D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B259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D54E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C40F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7287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8147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на отчетную дату</w:t>
            </w:r>
            <w:r w:rsidRPr="001821D7">
              <w:rPr>
                <w:rStyle w:val="a5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2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71A3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 xml:space="preserve">отклонение </w:t>
            </w:r>
            <w:r w:rsidRPr="001821D7">
              <w:rPr>
                <w:color w:val="000000"/>
                <w:sz w:val="20"/>
                <w:szCs w:val="20"/>
              </w:rPr>
              <w:br/>
              <w:t>от планового значения</w:t>
            </w:r>
            <w:r w:rsidRPr="001821D7">
              <w:rPr>
                <w:rStyle w:val="a5"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42D1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причина отклонения</w:t>
            </w:r>
            <w:r w:rsidRPr="001821D7">
              <w:rPr>
                <w:rStyle w:val="a5"/>
                <w:color w:val="000000"/>
                <w:sz w:val="20"/>
                <w:szCs w:val="20"/>
              </w:rPr>
              <w:footnoteReference w:id="7"/>
            </w:r>
          </w:p>
        </w:tc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4C80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4BF03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</w:tr>
      <w:tr w:rsidR="007866CC" w:rsidRPr="001821D7" w14:paraId="3D005443" w14:textId="77777777" w:rsidTr="007551D5"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1142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F17B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код по БК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FA17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тип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F0851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EDB9A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640F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код по ОКЕИ</w:t>
            </w:r>
          </w:p>
        </w:tc>
        <w:tc>
          <w:tcPr>
            <w:tcW w:w="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A675F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6BC5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 xml:space="preserve">с даты заключения </w:t>
            </w:r>
            <w:r w:rsidRPr="001821D7">
              <w:rPr>
                <w:color w:val="000000"/>
                <w:sz w:val="20"/>
                <w:szCs w:val="20"/>
              </w:rPr>
              <w:lastRenderedPageBreak/>
              <w:t>Соглашения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509E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lastRenderedPageBreak/>
              <w:t xml:space="preserve">из них с начала текущего </w:t>
            </w:r>
            <w:r w:rsidRPr="001821D7">
              <w:rPr>
                <w:color w:val="000000"/>
                <w:sz w:val="20"/>
                <w:szCs w:val="20"/>
              </w:rPr>
              <w:lastRenderedPageBreak/>
              <w:t>финансового года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6E07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D7F7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 xml:space="preserve">с даты заключения </w:t>
            </w:r>
            <w:r w:rsidRPr="001821D7">
              <w:rPr>
                <w:color w:val="000000"/>
                <w:sz w:val="20"/>
                <w:szCs w:val="20"/>
              </w:rPr>
              <w:lastRenderedPageBreak/>
              <w:t>Соглашения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2D4E7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lastRenderedPageBreak/>
              <w:t xml:space="preserve">из них с начала текущего </w:t>
            </w:r>
            <w:r w:rsidRPr="001821D7">
              <w:rPr>
                <w:color w:val="000000"/>
                <w:sz w:val="20"/>
                <w:szCs w:val="20"/>
              </w:rPr>
              <w:lastRenderedPageBreak/>
              <w:t>финансового года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8845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lastRenderedPageBreak/>
              <w:t>в абсолютных величинах (гр. 8 - гр. 11)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B48E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в процентах (гр. 11 / гр. 8 x 100%)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17E3C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484B0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обязательств</w:t>
            </w:r>
            <w:r w:rsidRPr="001821D7">
              <w:rPr>
                <w:rStyle w:val="a5"/>
                <w:color w:val="000000"/>
                <w:sz w:val="20"/>
                <w:szCs w:val="20"/>
              </w:rPr>
              <w:footnoteReference w:id="8"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12F3" w14:textId="77777777" w:rsidR="007866CC" w:rsidRPr="001821D7" w:rsidRDefault="007866CC" w:rsidP="007551D5">
            <w:pPr>
              <w:jc w:val="center"/>
              <w:rPr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денежных обязательств</w:t>
            </w:r>
            <w:r w:rsidRPr="001821D7">
              <w:rPr>
                <w:rStyle w:val="a5"/>
                <w:color w:val="000000"/>
                <w:sz w:val="20"/>
                <w:szCs w:val="20"/>
              </w:rPr>
              <w:footnoteReference w:id="9"/>
            </w:r>
          </w:p>
        </w:tc>
        <w:tc>
          <w:tcPr>
            <w:tcW w:w="1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EB43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</w:tr>
      <w:tr w:rsidR="007866CC" w:rsidRPr="001821D7" w14:paraId="2D4D7684" w14:textId="77777777" w:rsidTr="007551D5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6FE5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9110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E9BB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27962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8542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1AF5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E4A6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7E43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8E89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C81A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7F57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4E3AD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5118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6D91D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0DBF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148E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15FF4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B01B5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18</w:t>
            </w:r>
          </w:p>
        </w:tc>
      </w:tr>
      <w:tr w:rsidR="007866CC" w:rsidRPr="001821D7" w14:paraId="1E305394" w14:textId="77777777" w:rsidTr="007551D5"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85FCD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FF7A5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C22F3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58BFC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815DF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BBEE3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6F11D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FE5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61F7E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313AB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65A5E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59A6B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E5A5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3BEA4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548EF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BCADE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2A2E2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71E0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</w:tr>
      <w:tr w:rsidR="007866CC" w:rsidRPr="001821D7" w14:paraId="052D5FE8" w14:textId="77777777" w:rsidTr="007551D5"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306E5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4685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A5986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9313C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B68B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1D3FB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E03B9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1AB3F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5DF7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88A8D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F114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6C67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3609E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E65E3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A32A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32BC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64424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FE01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</w:tr>
      <w:tr w:rsidR="007866CC" w:rsidRPr="001821D7" w14:paraId="29EED949" w14:textId="77777777" w:rsidTr="007551D5"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FE5B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EAFF0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83F2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2BB33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456A9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D8802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77CCF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E0FF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381A2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10C61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4A7A0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7C6B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DFCE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8787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0789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BCCF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00DB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991D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</w:tr>
      <w:tr w:rsidR="007866CC" w:rsidRPr="001821D7" w14:paraId="349806E2" w14:textId="77777777" w:rsidTr="007551D5"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280CA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392DC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5D4B7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E65AB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2E43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6B59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1937" w14:textId="77777777" w:rsidR="007866CC" w:rsidRPr="001821D7" w:rsidRDefault="007866CC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0B55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45FC6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E2A2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2111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5635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D83D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183B6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B801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DE4DD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1DEB6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993A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</w:tr>
      <w:tr w:rsidR="007866CC" w:rsidRPr="001821D7" w14:paraId="33C87E7F" w14:textId="77777777" w:rsidTr="007551D5"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EA83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7855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E3F6E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41DD3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910B4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9631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B69B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24C38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3008C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8CC9C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E36AB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0839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6532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31DFB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218D2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2D0B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FE978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C7EC7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</w:tr>
      <w:tr w:rsidR="007866CC" w:rsidRPr="001821D7" w14:paraId="49750C9A" w14:textId="77777777" w:rsidTr="007551D5"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99EB0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98387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B7B9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FFA57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B60B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A70D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47C81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5873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309B9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8BECC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C619E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9A525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3F81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0126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ECBA5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65AA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3F3BD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A705A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</w:tr>
      <w:tr w:rsidR="007866CC" w:rsidRPr="001821D7" w14:paraId="5B580FF7" w14:textId="77777777" w:rsidTr="007551D5"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15CF8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5495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1C4B4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3E86F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C941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DC822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3B490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EE06" w14:textId="77777777" w:rsidR="007866CC" w:rsidRPr="001821D7" w:rsidRDefault="007866CC" w:rsidP="007551D5">
            <w:pPr>
              <w:jc w:val="right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243CE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017C5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9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CA3A0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E20C5" w14:textId="77777777" w:rsidR="007866CC" w:rsidRPr="001821D7" w:rsidRDefault="007866CC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BF1EA" w14:textId="77777777" w:rsidR="007866CC" w:rsidRPr="001821D7" w:rsidRDefault="007866CC" w:rsidP="007551D5">
            <w:pPr>
              <w:jc w:val="right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CA1BB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5695C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7D3E0" w14:textId="77777777" w:rsidR="007866CC" w:rsidRPr="001821D7" w:rsidRDefault="007866CC" w:rsidP="007551D5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C695D88" w14:textId="77777777" w:rsidR="007866CC" w:rsidRPr="001821D7" w:rsidRDefault="007866CC" w:rsidP="007866CC"/>
    <w:tbl>
      <w:tblPr>
        <w:tblOverlap w:val="never"/>
        <w:tblW w:w="15034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3789"/>
        <w:gridCol w:w="3790"/>
        <w:gridCol w:w="146"/>
        <w:gridCol w:w="3790"/>
        <w:gridCol w:w="146"/>
        <w:gridCol w:w="3373"/>
      </w:tblGrid>
      <w:tr w:rsidR="007866CC" w:rsidRPr="001821D7" w14:paraId="530B92F3" w14:textId="77777777" w:rsidTr="007551D5"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0C56" w14:textId="77777777" w:rsidR="007866CC" w:rsidRPr="001821D7" w:rsidRDefault="007866CC" w:rsidP="007551D5">
            <w:pPr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 xml:space="preserve">Руководитель (уполномоченное лицо) </w:t>
            </w:r>
          </w:p>
        </w:tc>
        <w:tc>
          <w:tcPr>
            <w:tcW w:w="37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2898" w14:textId="77777777" w:rsidR="007866CC" w:rsidRPr="001821D7" w:rsidRDefault="007866CC" w:rsidP="007551D5">
            <w:pPr>
              <w:rPr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61187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B5EBA" w14:textId="77777777" w:rsidR="007866CC" w:rsidRPr="001821D7" w:rsidRDefault="007866CC" w:rsidP="007551D5">
            <w:pPr>
              <w:rPr>
                <w:color w:val="000000"/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FAFD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373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614D" w14:textId="77777777" w:rsidR="007866CC" w:rsidRPr="001821D7" w:rsidRDefault="007866CC" w:rsidP="007551D5">
            <w:pPr>
              <w:rPr>
                <w:szCs w:val="28"/>
              </w:rPr>
            </w:pPr>
          </w:p>
        </w:tc>
      </w:tr>
      <w:tr w:rsidR="007866CC" w:rsidRPr="001821D7" w14:paraId="2BC351CA" w14:textId="77777777" w:rsidTr="007551D5"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15528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CDA69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(должность)</w:t>
            </w: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EA26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A552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(подпись)</w:t>
            </w: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51BD3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29C0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(расшифровка подписи)</w:t>
            </w:r>
          </w:p>
        </w:tc>
      </w:tr>
      <w:tr w:rsidR="007866CC" w:rsidRPr="001821D7" w14:paraId="55C497F1" w14:textId="77777777" w:rsidTr="007551D5"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7E36" w14:textId="77777777" w:rsidR="007866CC" w:rsidRPr="001821D7" w:rsidRDefault="007866CC" w:rsidP="007551D5">
            <w:pPr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Исполнитель</w:t>
            </w:r>
          </w:p>
        </w:tc>
        <w:tc>
          <w:tcPr>
            <w:tcW w:w="37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7C790" w14:textId="77777777" w:rsidR="007866CC" w:rsidRPr="001821D7" w:rsidRDefault="007866CC" w:rsidP="007551D5">
            <w:pPr>
              <w:rPr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D986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8A6F9" w14:textId="77777777" w:rsidR="007866CC" w:rsidRPr="001821D7" w:rsidRDefault="007866CC" w:rsidP="007551D5">
            <w:pPr>
              <w:rPr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A6842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373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A8F6" w14:textId="77777777" w:rsidR="007866CC" w:rsidRPr="001821D7" w:rsidRDefault="007866CC" w:rsidP="007551D5">
            <w:pPr>
              <w:rPr>
                <w:szCs w:val="28"/>
              </w:rPr>
            </w:pPr>
          </w:p>
        </w:tc>
      </w:tr>
      <w:tr w:rsidR="007866CC" w:rsidRPr="001821D7" w14:paraId="14201B6B" w14:textId="77777777" w:rsidTr="007551D5"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5E9B1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30FC7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(должность)</w:t>
            </w: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13577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CC67C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(ФИО)</w:t>
            </w: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5BFC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C3B1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(телефон)</w:t>
            </w:r>
          </w:p>
        </w:tc>
      </w:tr>
      <w:tr w:rsidR="007866CC" w:rsidRPr="001821D7" w14:paraId="4AF0E1CF" w14:textId="77777777" w:rsidTr="007551D5"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8A19A" w14:textId="77777777" w:rsidR="007866CC" w:rsidRPr="001821D7" w:rsidRDefault="007866CC" w:rsidP="007551D5">
            <w:pPr>
              <w:rPr>
                <w:szCs w:val="28"/>
              </w:rPr>
            </w:pPr>
            <w:r w:rsidRPr="001821D7">
              <w:rPr>
                <w:szCs w:val="28"/>
              </w:rPr>
              <w:t>«__</w:t>
            </w:r>
            <w:proofErr w:type="gramStart"/>
            <w:r w:rsidRPr="001821D7">
              <w:rPr>
                <w:szCs w:val="28"/>
              </w:rPr>
              <w:t>_»_</w:t>
            </w:r>
            <w:proofErr w:type="gramEnd"/>
            <w:r w:rsidRPr="001821D7">
              <w:rPr>
                <w:szCs w:val="28"/>
              </w:rPr>
              <w:t>_______________20__г.</w:t>
            </w: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C6098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8448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9888F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8BDF4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F19D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0C75195B" w14:textId="77777777" w:rsidR="007866CC" w:rsidRPr="001821D7" w:rsidRDefault="007866CC" w:rsidP="007866CC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Раздел 2. Сведения о принятии отчета о достижении результатов предоставления Субсидии</w:t>
      </w:r>
      <w:r w:rsidRPr="001821D7">
        <w:rPr>
          <w:rStyle w:val="a5"/>
          <w:rFonts w:eastAsia="Calibri"/>
          <w:szCs w:val="28"/>
        </w:rPr>
        <w:footnoteReference w:id="10"/>
      </w: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5A7055" w14:textId="77777777" w:rsidR="007866CC" w:rsidRPr="001821D7" w:rsidRDefault="007866CC" w:rsidP="007866CC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0" w:type="dxa"/>
        <w:tblLayout w:type="fixed"/>
        <w:tblLook w:val="01E0" w:firstRow="1" w:lastRow="1" w:firstColumn="1" w:lastColumn="1" w:noHBand="0" w:noVBand="0"/>
      </w:tblPr>
      <w:tblGrid>
        <w:gridCol w:w="5946"/>
        <w:gridCol w:w="2977"/>
        <w:gridCol w:w="1701"/>
        <w:gridCol w:w="1134"/>
        <w:gridCol w:w="1559"/>
        <w:gridCol w:w="1843"/>
      </w:tblGrid>
      <w:tr w:rsidR="007866CC" w:rsidRPr="001821D7" w14:paraId="4666C275" w14:textId="77777777" w:rsidTr="007551D5">
        <w:trPr>
          <w:trHeight w:val="276"/>
        </w:trPr>
        <w:tc>
          <w:tcPr>
            <w:tcW w:w="5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302A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89972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Код по бюджетной классификации Российской Федерации</w:t>
            </w:r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11"/>
            </w:r>
            <w:r w:rsidRPr="001821D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6A40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Код Субсидии</w:t>
            </w:r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12"/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401029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КОСГУ</w:t>
            </w:r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13"/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8D8EC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7866CC" w:rsidRPr="001821D7" w14:paraId="0F1CE154" w14:textId="77777777" w:rsidTr="007551D5">
        <w:tc>
          <w:tcPr>
            <w:tcW w:w="5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ECB7B" w14:textId="77777777" w:rsidR="007866CC" w:rsidRPr="001821D7" w:rsidRDefault="007866CC" w:rsidP="007551D5">
            <w:pPr>
              <w:tabs>
                <w:tab w:val="left" w:pos="0"/>
              </w:tabs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2ABD" w14:textId="77777777" w:rsidR="007866CC" w:rsidRPr="001821D7" w:rsidRDefault="007866CC" w:rsidP="007551D5">
            <w:pPr>
              <w:tabs>
                <w:tab w:val="left" w:pos="0"/>
              </w:tabs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74A5" w14:textId="77777777" w:rsidR="007866CC" w:rsidRPr="001821D7" w:rsidRDefault="007866CC" w:rsidP="007551D5">
            <w:pPr>
              <w:tabs>
                <w:tab w:val="left" w:pos="0"/>
              </w:tabs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4AB90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BA68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14CE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7866CC" w:rsidRPr="001821D7" w14:paraId="63BAB9E1" w14:textId="77777777" w:rsidTr="007551D5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D19B9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0BB1E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73514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C2F88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6A92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D27C0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6</w:t>
            </w:r>
          </w:p>
        </w:tc>
      </w:tr>
      <w:tr w:rsidR="007866CC" w:rsidRPr="001821D7" w14:paraId="449FC2F1" w14:textId="77777777" w:rsidTr="001529E8">
        <w:trPr>
          <w:trHeight w:hRule="exact" w:val="866"/>
        </w:trPr>
        <w:tc>
          <w:tcPr>
            <w:tcW w:w="5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D15F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lastRenderedPageBreak/>
              <w:t>Объем Субсидии, направленной на достижение результатов</w:t>
            </w:r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14"/>
            </w:r>
            <w:r w:rsidRPr="001821D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1DAD1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44B55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AD9B1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1EA9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1E8D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</w:tr>
      <w:tr w:rsidR="007866CC" w:rsidRPr="001821D7" w14:paraId="0AE408A2" w14:textId="77777777" w:rsidTr="007551D5">
        <w:trPr>
          <w:trHeight w:hRule="exact" w:val="360"/>
        </w:trPr>
        <w:tc>
          <w:tcPr>
            <w:tcW w:w="5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6879" w14:textId="77777777" w:rsidR="007866CC" w:rsidRPr="001821D7" w:rsidRDefault="007866CC" w:rsidP="007551D5">
            <w:pPr>
              <w:tabs>
                <w:tab w:val="left" w:pos="0"/>
              </w:tabs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2CA64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B2F67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64A6D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2006E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744B8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</w:tr>
      <w:tr w:rsidR="007866CC" w:rsidRPr="001821D7" w14:paraId="64950871" w14:textId="77777777" w:rsidTr="007551D5">
        <w:trPr>
          <w:trHeight w:hRule="exact" w:val="360"/>
        </w:trPr>
        <w:tc>
          <w:tcPr>
            <w:tcW w:w="5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F4C2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Объем Субсидии, потребность в которой не подтверждена</w:t>
            </w:r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15"/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A25F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05EE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B591F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D60C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E77C2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</w:tr>
      <w:tr w:rsidR="007866CC" w:rsidRPr="001821D7" w14:paraId="759419BB" w14:textId="77777777" w:rsidTr="007551D5">
        <w:trPr>
          <w:trHeight w:hRule="exact" w:val="360"/>
        </w:trPr>
        <w:tc>
          <w:tcPr>
            <w:tcW w:w="5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1D561" w14:textId="77777777" w:rsidR="007866CC" w:rsidRPr="001821D7" w:rsidRDefault="007866CC" w:rsidP="007551D5">
            <w:pPr>
              <w:tabs>
                <w:tab w:val="left" w:pos="0"/>
              </w:tabs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3CD84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4A5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062CD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298A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56F86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</w:tr>
      <w:tr w:rsidR="007866CC" w:rsidRPr="001821D7" w14:paraId="65B42D0D" w14:textId="77777777" w:rsidTr="007551D5">
        <w:trPr>
          <w:trHeight w:hRule="exact" w:val="720"/>
        </w:trPr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01A9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Объем Субсидии, подлежащей возврату в бюджет</w:t>
            </w:r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16"/>
            </w:r>
            <w:r w:rsidRPr="001821D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88B6E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EF66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003B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FD204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C396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</w:tr>
      <w:tr w:rsidR="007866CC" w:rsidRPr="001821D7" w14:paraId="50FF7F9C" w14:textId="77777777" w:rsidTr="007551D5">
        <w:trPr>
          <w:trHeight w:hRule="exact" w:val="720"/>
        </w:trPr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4A93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Сумма штрафных санкций (пени), подлежащих перечислению в бюджет</w:t>
            </w:r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17"/>
            </w:r>
            <w:r w:rsidRPr="001821D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D71A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6B0ED" w14:textId="77777777" w:rsidR="007866CC" w:rsidRPr="001821D7" w:rsidRDefault="007866CC" w:rsidP="007551D5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E3B94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818B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9719" w14:textId="77777777" w:rsidR="007866CC" w:rsidRPr="001821D7" w:rsidRDefault="007866CC" w:rsidP="007551D5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</w:tr>
    </w:tbl>
    <w:p w14:paraId="74CF623A" w14:textId="77777777" w:rsidR="007866CC" w:rsidRPr="001821D7" w:rsidRDefault="007866CC" w:rsidP="007866CC"/>
    <w:tbl>
      <w:tblPr>
        <w:tblOverlap w:val="never"/>
        <w:tblW w:w="15451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3789"/>
        <w:gridCol w:w="3790"/>
        <w:gridCol w:w="146"/>
        <w:gridCol w:w="3790"/>
        <w:gridCol w:w="146"/>
        <w:gridCol w:w="3790"/>
      </w:tblGrid>
      <w:tr w:rsidR="007866CC" w:rsidRPr="001821D7" w14:paraId="6A901749" w14:textId="77777777" w:rsidTr="007551D5"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8541D" w14:textId="77777777" w:rsidR="007866CC" w:rsidRPr="001821D7" w:rsidRDefault="007866CC" w:rsidP="007551D5">
            <w:pPr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 xml:space="preserve">Руководитель (уполномоченное лицо) </w:t>
            </w:r>
          </w:p>
        </w:tc>
        <w:tc>
          <w:tcPr>
            <w:tcW w:w="37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FBEEB" w14:textId="77777777" w:rsidR="007866CC" w:rsidRPr="001821D7" w:rsidRDefault="007866CC" w:rsidP="007551D5">
            <w:pPr>
              <w:rPr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C03CE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AC5C9" w14:textId="77777777" w:rsidR="007866CC" w:rsidRPr="001821D7" w:rsidRDefault="007866CC" w:rsidP="007551D5">
            <w:pPr>
              <w:rPr>
                <w:color w:val="000000"/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28296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8BB23" w14:textId="77777777" w:rsidR="007866CC" w:rsidRPr="001821D7" w:rsidRDefault="007866CC" w:rsidP="007551D5">
            <w:pPr>
              <w:rPr>
                <w:szCs w:val="28"/>
              </w:rPr>
            </w:pPr>
          </w:p>
        </w:tc>
      </w:tr>
      <w:tr w:rsidR="007866CC" w:rsidRPr="001821D7" w14:paraId="21F177E8" w14:textId="77777777" w:rsidTr="007551D5"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491A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2E68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(должность)</w:t>
            </w: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1BF5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5471F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(подпись)</w:t>
            </w: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61DD1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2C58D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(расшифровка подписи)</w:t>
            </w:r>
          </w:p>
        </w:tc>
      </w:tr>
      <w:tr w:rsidR="007866CC" w:rsidRPr="001821D7" w14:paraId="420DBA2F" w14:textId="77777777" w:rsidTr="007551D5"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1D646" w14:textId="77777777" w:rsidR="007866CC" w:rsidRPr="001821D7" w:rsidRDefault="007866CC" w:rsidP="007551D5">
            <w:pPr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Исполнитель</w:t>
            </w:r>
          </w:p>
        </w:tc>
        <w:tc>
          <w:tcPr>
            <w:tcW w:w="37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610D9" w14:textId="77777777" w:rsidR="007866CC" w:rsidRPr="001821D7" w:rsidRDefault="007866CC" w:rsidP="007551D5">
            <w:pPr>
              <w:rPr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315E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C981" w14:textId="77777777" w:rsidR="007866CC" w:rsidRPr="001821D7" w:rsidRDefault="007866CC" w:rsidP="007551D5">
            <w:pPr>
              <w:rPr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21222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E8BFF" w14:textId="77777777" w:rsidR="007866CC" w:rsidRPr="001821D7" w:rsidRDefault="007866CC" w:rsidP="007551D5">
            <w:pPr>
              <w:rPr>
                <w:szCs w:val="28"/>
              </w:rPr>
            </w:pPr>
          </w:p>
        </w:tc>
      </w:tr>
      <w:tr w:rsidR="007866CC" w:rsidRPr="001821D7" w14:paraId="33DC3285" w14:textId="77777777" w:rsidTr="007551D5"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C835A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7EB37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(должность)</w:t>
            </w: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75673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C5FD4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(ФИО)</w:t>
            </w: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3124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B05D9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  <w:r w:rsidRPr="001821D7">
              <w:rPr>
                <w:color w:val="000000"/>
                <w:szCs w:val="28"/>
              </w:rPr>
              <w:t>(телефон)</w:t>
            </w:r>
          </w:p>
        </w:tc>
      </w:tr>
      <w:tr w:rsidR="007866CC" w:rsidRPr="001821D7" w14:paraId="1409D599" w14:textId="77777777" w:rsidTr="007551D5">
        <w:tc>
          <w:tcPr>
            <w:tcW w:w="3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E63E" w14:textId="77777777" w:rsidR="007866CC" w:rsidRPr="001821D7" w:rsidRDefault="007866CC" w:rsidP="007551D5">
            <w:pPr>
              <w:rPr>
                <w:szCs w:val="28"/>
              </w:rPr>
            </w:pPr>
            <w:r w:rsidRPr="001821D7">
              <w:rPr>
                <w:szCs w:val="28"/>
              </w:rPr>
              <w:t>«__</w:t>
            </w:r>
            <w:proofErr w:type="gramStart"/>
            <w:r w:rsidRPr="001821D7">
              <w:rPr>
                <w:szCs w:val="28"/>
              </w:rPr>
              <w:t>_»_</w:t>
            </w:r>
            <w:proofErr w:type="gramEnd"/>
            <w:r w:rsidRPr="001821D7">
              <w:rPr>
                <w:szCs w:val="28"/>
              </w:rPr>
              <w:t>_______________20__г.</w:t>
            </w: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AEC4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71AA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6623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55AF" w14:textId="77777777" w:rsidR="007866CC" w:rsidRPr="001821D7" w:rsidRDefault="007866CC" w:rsidP="007551D5">
            <w:pPr>
              <w:spacing w:line="1" w:lineRule="auto"/>
              <w:rPr>
                <w:szCs w:val="28"/>
              </w:rPr>
            </w:pPr>
          </w:p>
        </w:tc>
        <w:tc>
          <w:tcPr>
            <w:tcW w:w="37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FF5EA" w14:textId="77777777" w:rsidR="007866CC" w:rsidRPr="001821D7" w:rsidRDefault="007866CC" w:rsidP="007551D5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4255EB37" w14:textId="67B24ACC" w:rsidR="00D213D3" w:rsidRPr="001529E8" w:rsidRDefault="00D213D3"/>
    <w:p w14:paraId="3187C622" w14:textId="1F468274" w:rsidR="00D213D3" w:rsidRPr="001529E8" w:rsidRDefault="00D213D3" w:rsidP="00D213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529E8">
        <w:rPr>
          <w:rStyle w:val="a5"/>
          <w:sz w:val="20"/>
          <w:szCs w:val="20"/>
        </w:rPr>
        <w:t>1</w:t>
      </w:r>
      <w:r w:rsidRPr="001529E8">
        <w:rPr>
          <w:sz w:val="20"/>
          <w:szCs w:val="20"/>
        </w:rPr>
        <w:t xml:space="preserve"> </w:t>
      </w:r>
      <w:r w:rsidRPr="001529E8">
        <w:rPr>
          <w:rFonts w:eastAsiaTheme="minorHAnsi"/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1529E8">
        <w:rPr>
          <w:rFonts w:eastAsiaTheme="minorHAnsi"/>
          <w:sz w:val="20"/>
          <w:szCs w:val="20"/>
        </w:rPr>
        <w:t>муниципальной</w:t>
      </w:r>
      <w:r w:rsidRPr="001529E8">
        <w:rPr>
          <w:rFonts w:eastAsiaTheme="minorHAnsi"/>
          <w:sz w:val="20"/>
          <w:szCs w:val="20"/>
        </w:rPr>
        <w:t xml:space="preserve"> программы. </w:t>
      </w:r>
      <w:r w:rsidRPr="001529E8">
        <w:rPr>
          <w:rFonts w:eastAsiaTheme="minorHAnsi"/>
          <w:sz w:val="20"/>
          <w:szCs w:val="20"/>
        </w:rPr>
        <w:br/>
        <w:t>В кодовой зоне указываются 4 и 5 разряды целевой статьи расходов бюджета.</w:t>
      </w:r>
    </w:p>
    <w:p w14:paraId="40C8E416" w14:textId="77777777" w:rsidR="00D213D3" w:rsidRPr="001529E8" w:rsidRDefault="00D213D3" w:rsidP="00D213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529E8">
        <w:rPr>
          <w:rStyle w:val="a5"/>
          <w:sz w:val="20"/>
          <w:szCs w:val="20"/>
        </w:rPr>
        <w:t>2</w:t>
      </w:r>
      <w:r w:rsidRPr="001529E8">
        <w:rPr>
          <w:sz w:val="20"/>
          <w:szCs w:val="20"/>
        </w:rPr>
        <w:t xml:space="preserve"> </w:t>
      </w:r>
      <w:r w:rsidRPr="001529E8">
        <w:rPr>
          <w:rFonts w:eastAsiaTheme="minorHAnsi"/>
          <w:sz w:val="20"/>
          <w:szCs w:val="20"/>
        </w:rPr>
        <w:t xml:space="preserve">Показатели </w:t>
      </w:r>
      <w:hyperlink r:id="rId7" w:history="1">
        <w:r w:rsidRPr="001529E8">
          <w:rPr>
            <w:rFonts w:eastAsiaTheme="minorHAnsi"/>
            <w:sz w:val="20"/>
            <w:szCs w:val="20"/>
          </w:rPr>
          <w:t>граф 1</w:t>
        </w:r>
      </w:hyperlink>
      <w:r w:rsidRPr="001529E8">
        <w:rPr>
          <w:rFonts w:eastAsiaTheme="minorHAnsi"/>
          <w:sz w:val="20"/>
          <w:szCs w:val="20"/>
        </w:rPr>
        <w:t>–</w:t>
      </w:r>
      <w:hyperlink r:id="rId8" w:history="1">
        <w:r w:rsidRPr="001529E8">
          <w:rPr>
            <w:rFonts w:eastAsiaTheme="minorHAnsi"/>
            <w:sz w:val="20"/>
            <w:szCs w:val="20"/>
          </w:rPr>
          <w:t>6</w:t>
        </w:r>
      </w:hyperlink>
      <w:r w:rsidRPr="001529E8">
        <w:rPr>
          <w:rFonts w:eastAsiaTheme="minorHAnsi"/>
          <w:sz w:val="20"/>
          <w:szCs w:val="20"/>
        </w:rPr>
        <w:t xml:space="preserve"> формируются на основании показателей </w:t>
      </w:r>
      <w:hyperlink r:id="rId9" w:history="1">
        <w:r w:rsidRPr="001529E8">
          <w:rPr>
            <w:rFonts w:eastAsiaTheme="minorHAnsi"/>
            <w:sz w:val="20"/>
            <w:szCs w:val="20"/>
          </w:rPr>
          <w:t>граф 1</w:t>
        </w:r>
      </w:hyperlink>
      <w:r w:rsidRPr="001529E8">
        <w:rPr>
          <w:rFonts w:eastAsiaTheme="minorHAnsi"/>
          <w:sz w:val="20"/>
          <w:szCs w:val="20"/>
        </w:rPr>
        <w:t>–</w:t>
      </w:r>
      <w:hyperlink r:id="rId10" w:history="1">
        <w:r w:rsidRPr="001529E8">
          <w:rPr>
            <w:rFonts w:eastAsiaTheme="minorHAnsi"/>
            <w:sz w:val="20"/>
            <w:szCs w:val="20"/>
          </w:rPr>
          <w:t>6</w:t>
        </w:r>
      </w:hyperlink>
      <w:r w:rsidRPr="001529E8">
        <w:rPr>
          <w:rFonts w:eastAsiaTheme="minorHAnsi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r:id="rId11" w:history="1">
        <w:r w:rsidRPr="001529E8">
          <w:rPr>
            <w:rFonts w:eastAsiaTheme="minorHAnsi"/>
            <w:sz w:val="20"/>
            <w:szCs w:val="20"/>
          </w:rPr>
          <w:t xml:space="preserve">приложением № </w:t>
        </w:r>
      </w:hyperlink>
      <w:r w:rsidRPr="001529E8">
        <w:rPr>
          <w:rFonts w:eastAsiaTheme="minorHAnsi"/>
          <w:sz w:val="20"/>
          <w:szCs w:val="20"/>
        </w:rPr>
        <w:t xml:space="preserve">2 </w:t>
      </w:r>
      <w:r w:rsidRPr="001529E8">
        <w:rPr>
          <w:rFonts w:eastAsiaTheme="minorHAnsi"/>
          <w:sz w:val="20"/>
          <w:szCs w:val="20"/>
        </w:rPr>
        <w:br/>
        <w:t>к Типовой форме.</w:t>
      </w:r>
    </w:p>
    <w:p w14:paraId="75E302BF" w14:textId="77777777" w:rsidR="00D213D3" w:rsidRPr="001529E8" w:rsidRDefault="00D213D3" w:rsidP="00D213D3">
      <w:pPr>
        <w:pStyle w:val="a3"/>
        <w:jc w:val="both"/>
      </w:pPr>
      <w:r w:rsidRPr="001529E8">
        <w:rPr>
          <w:rStyle w:val="a5"/>
        </w:rPr>
        <w:t>3</w:t>
      </w:r>
      <w:r w:rsidRPr="001529E8">
        <w:t xml:space="preserve">Заполняется в соответствии с </w:t>
      </w:r>
      <w:hyperlink r:id="rId12" w:history="1">
        <w:r w:rsidRPr="001529E8">
          <w:rPr>
            <w:rStyle w:val="aa"/>
            <w:color w:val="auto"/>
          </w:rPr>
          <w:t>пунктом 2.1</w:t>
        </w:r>
      </w:hyperlink>
      <w:r w:rsidRPr="001529E8">
        <w:t xml:space="preserve"> Соглашения на отчетный финансовый год. </w:t>
      </w:r>
    </w:p>
    <w:p w14:paraId="20ED42AA" w14:textId="77777777" w:rsidR="00D213D3" w:rsidRPr="001529E8" w:rsidRDefault="00D213D3" w:rsidP="00D213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529E8">
        <w:rPr>
          <w:rStyle w:val="a5"/>
          <w:sz w:val="20"/>
          <w:szCs w:val="20"/>
        </w:rPr>
        <w:t>4</w:t>
      </w:r>
      <w:r w:rsidRPr="001529E8">
        <w:rPr>
          <w:sz w:val="20"/>
          <w:szCs w:val="20"/>
        </w:rPr>
        <w:t xml:space="preserve"> </w:t>
      </w:r>
      <w:r w:rsidRPr="001529E8">
        <w:rPr>
          <w:rFonts w:eastAsiaTheme="minorHAnsi"/>
          <w:sz w:val="20"/>
          <w:szCs w:val="20"/>
        </w:rPr>
        <w:t>Показатель формируется на 1 января года, следующего за отчетным,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  <w:p w14:paraId="49232F2D" w14:textId="77777777" w:rsidR="00D213D3" w:rsidRPr="001529E8" w:rsidRDefault="00D213D3" w:rsidP="00D213D3">
      <w:pPr>
        <w:autoSpaceDE w:val="0"/>
        <w:autoSpaceDN w:val="0"/>
        <w:adjustRightInd w:val="0"/>
        <w:jc w:val="both"/>
      </w:pPr>
      <w:r w:rsidRPr="001529E8">
        <w:rPr>
          <w:rStyle w:val="a5"/>
          <w:sz w:val="20"/>
          <w:szCs w:val="20"/>
        </w:rPr>
        <w:lastRenderedPageBreak/>
        <w:t>5</w:t>
      </w:r>
      <w:r w:rsidRPr="001529E8">
        <w:rPr>
          <w:sz w:val="20"/>
          <w:szCs w:val="20"/>
        </w:rPr>
        <w:t xml:space="preserve"> </w:t>
      </w:r>
      <w:r w:rsidRPr="001529E8">
        <w:rPr>
          <w:rFonts w:eastAsiaTheme="minorHAnsi"/>
          <w:sz w:val="20"/>
          <w:szCs w:val="20"/>
        </w:rPr>
        <w:t xml:space="preserve">Указываются значения показателей, отраженных в </w:t>
      </w:r>
      <w:hyperlink r:id="rId13" w:history="1">
        <w:r w:rsidRPr="001529E8">
          <w:rPr>
            <w:rFonts w:eastAsiaTheme="minorHAnsi"/>
            <w:sz w:val="20"/>
            <w:szCs w:val="20"/>
          </w:rPr>
          <w:t>графе 4</w:t>
        </w:r>
      </w:hyperlink>
      <w:r w:rsidRPr="001529E8">
        <w:rPr>
          <w:rFonts w:eastAsiaTheme="minorHAnsi"/>
          <w:sz w:val="20"/>
          <w:szCs w:val="20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14:paraId="65D5ACC2" w14:textId="77777777" w:rsidR="00D213D3" w:rsidRPr="001529E8" w:rsidRDefault="00D213D3" w:rsidP="00D213D3">
      <w:pPr>
        <w:autoSpaceDE w:val="0"/>
        <w:autoSpaceDN w:val="0"/>
        <w:adjustRightInd w:val="0"/>
        <w:jc w:val="both"/>
      </w:pPr>
      <w:r w:rsidRPr="001529E8">
        <w:rPr>
          <w:rStyle w:val="a5"/>
          <w:sz w:val="20"/>
          <w:szCs w:val="20"/>
        </w:rPr>
        <w:t>6</w:t>
      </w:r>
      <w:r w:rsidRPr="001529E8">
        <w:rPr>
          <w:sz w:val="20"/>
          <w:szCs w:val="20"/>
        </w:rPr>
        <w:t xml:space="preserve"> </w:t>
      </w:r>
      <w:r w:rsidRPr="001529E8">
        <w:rPr>
          <w:rFonts w:eastAsiaTheme="minorHAnsi"/>
          <w:sz w:val="20"/>
          <w:szCs w:val="20"/>
        </w:rPr>
        <w:t>В случае, если фактически достигнутое значение результата предоставления Субсидии больше планового, указывается значение «0».</w:t>
      </w:r>
    </w:p>
    <w:p w14:paraId="51517F65" w14:textId="77777777" w:rsidR="00D213D3" w:rsidRPr="001529E8" w:rsidRDefault="00D213D3" w:rsidP="00D213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529E8">
        <w:rPr>
          <w:rStyle w:val="a5"/>
          <w:sz w:val="20"/>
          <w:szCs w:val="20"/>
        </w:rPr>
        <w:t>7</w:t>
      </w:r>
      <w:r w:rsidRPr="001529E8">
        <w:rPr>
          <w:sz w:val="20"/>
          <w:szCs w:val="20"/>
        </w:rPr>
        <w:t xml:space="preserve"> </w:t>
      </w:r>
      <w:r w:rsidRPr="001529E8">
        <w:rPr>
          <w:rFonts w:eastAsiaTheme="minorHAnsi"/>
          <w:sz w:val="20"/>
          <w:szCs w:val="20"/>
        </w:rPr>
        <w:t>Указывается причина отклонения от планового значения.</w:t>
      </w:r>
    </w:p>
    <w:p w14:paraId="3E911544" w14:textId="77777777" w:rsidR="00D213D3" w:rsidRPr="001529E8" w:rsidRDefault="00D213D3" w:rsidP="00D213D3">
      <w:pPr>
        <w:autoSpaceDE w:val="0"/>
        <w:autoSpaceDN w:val="0"/>
        <w:adjustRightInd w:val="0"/>
        <w:jc w:val="both"/>
      </w:pPr>
      <w:r w:rsidRPr="001529E8">
        <w:rPr>
          <w:rStyle w:val="a5"/>
          <w:sz w:val="20"/>
          <w:szCs w:val="20"/>
        </w:rPr>
        <w:t>8</w:t>
      </w:r>
      <w:r w:rsidRPr="001529E8">
        <w:rPr>
          <w:sz w:val="20"/>
          <w:szCs w:val="20"/>
        </w:rPr>
        <w:t xml:space="preserve"> </w:t>
      </w:r>
      <w:r w:rsidRPr="001529E8">
        <w:rPr>
          <w:rFonts w:eastAsiaTheme="minorHAnsi"/>
          <w:sz w:val="20"/>
          <w:szCs w:val="20"/>
        </w:rPr>
        <w:t>Указывается объем принятых Учреждением на отчетную дату обязательств, источником финансового обеспечения которых является Субсидия.</w:t>
      </w:r>
    </w:p>
    <w:p w14:paraId="5EE9A7CB" w14:textId="77777777" w:rsidR="00D213D3" w:rsidRPr="001529E8" w:rsidRDefault="00D213D3" w:rsidP="00D213D3">
      <w:pPr>
        <w:autoSpaceDE w:val="0"/>
        <w:autoSpaceDN w:val="0"/>
        <w:adjustRightInd w:val="0"/>
        <w:jc w:val="both"/>
      </w:pPr>
      <w:r w:rsidRPr="001529E8">
        <w:rPr>
          <w:rStyle w:val="a5"/>
          <w:sz w:val="20"/>
          <w:szCs w:val="20"/>
        </w:rPr>
        <w:t>9</w:t>
      </w:r>
      <w:r w:rsidRPr="001529E8">
        <w:rPr>
          <w:rFonts w:eastAsiaTheme="minorHAnsi"/>
          <w:sz w:val="20"/>
          <w:szCs w:val="20"/>
        </w:rPr>
        <w:t xml:space="preserve">Указывается объем денежных обязательств (за исключением авансов), принятых Учреждением, в целях достигнутых на отчетную дату значений результатов предоставления Субсидии, отраженных в </w:t>
      </w:r>
      <w:hyperlink r:id="rId14" w:history="1">
        <w:r w:rsidRPr="001529E8">
          <w:rPr>
            <w:rFonts w:eastAsiaTheme="minorHAnsi"/>
            <w:sz w:val="20"/>
            <w:szCs w:val="20"/>
          </w:rPr>
          <w:t>графе 12</w:t>
        </w:r>
      </w:hyperlink>
      <w:r w:rsidRPr="001529E8">
        <w:rPr>
          <w:rFonts w:eastAsiaTheme="minorHAnsi"/>
          <w:sz w:val="20"/>
          <w:szCs w:val="20"/>
        </w:rPr>
        <w:t>.</w:t>
      </w:r>
    </w:p>
    <w:p w14:paraId="44D70BA2" w14:textId="77777777" w:rsidR="00D213D3" w:rsidRPr="001529E8" w:rsidRDefault="00D213D3" w:rsidP="00D213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529E8">
        <w:rPr>
          <w:rStyle w:val="a5"/>
          <w:sz w:val="16"/>
          <w:szCs w:val="16"/>
          <w:vertAlign w:val="baseline"/>
        </w:rPr>
        <w:t>1</w:t>
      </w:r>
      <w:r w:rsidRPr="001529E8">
        <w:rPr>
          <w:sz w:val="16"/>
          <w:szCs w:val="16"/>
        </w:rPr>
        <w:t>0</w:t>
      </w:r>
      <w:r w:rsidRPr="001529E8">
        <w:rPr>
          <w:sz w:val="20"/>
          <w:szCs w:val="20"/>
        </w:rPr>
        <w:t xml:space="preserve"> </w:t>
      </w:r>
      <w:hyperlink r:id="rId15" w:history="1">
        <w:r w:rsidRPr="001529E8">
          <w:rPr>
            <w:rFonts w:eastAsiaTheme="minorHAnsi"/>
            <w:sz w:val="20"/>
            <w:szCs w:val="20"/>
          </w:rPr>
          <w:t>Раздел 2</w:t>
        </w:r>
      </w:hyperlink>
      <w:r w:rsidRPr="001529E8">
        <w:rPr>
          <w:rFonts w:eastAsiaTheme="minorHAnsi"/>
          <w:sz w:val="20"/>
          <w:szCs w:val="20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</w:p>
    <w:p w14:paraId="08E62D7B" w14:textId="77777777" w:rsidR="00D213D3" w:rsidRPr="001529E8" w:rsidRDefault="00D213D3" w:rsidP="00D213D3">
      <w:pPr>
        <w:pStyle w:val="a3"/>
      </w:pPr>
      <w:r w:rsidRPr="001529E8">
        <w:rPr>
          <w:rStyle w:val="a5"/>
          <w:sz w:val="16"/>
          <w:szCs w:val="16"/>
          <w:vertAlign w:val="baseline"/>
        </w:rPr>
        <w:t>1</w:t>
      </w:r>
      <w:r w:rsidRPr="001529E8">
        <w:rPr>
          <w:sz w:val="16"/>
          <w:szCs w:val="16"/>
        </w:rPr>
        <w:t>1</w:t>
      </w:r>
      <w:r w:rsidRPr="001529E8">
        <w:t>Указывается код классификации расходов бюджетов, в соответствии с Соглашением, или код классификации доходов бюджетов.</w:t>
      </w:r>
    </w:p>
    <w:p w14:paraId="016B832E" w14:textId="77777777" w:rsidR="00D213D3" w:rsidRPr="001529E8" w:rsidRDefault="00D213D3" w:rsidP="00D213D3">
      <w:pPr>
        <w:pStyle w:val="a3"/>
      </w:pPr>
      <w:r w:rsidRPr="001529E8">
        <w:rPr>
          <w:rStyle w:val="a5"/>
          <w:sz w:val="16"/>
          <w:szCs w:val="16"/>
          <w:vertAlign w:val="baseline"/>
        </w:rPr>
        <w:t>1</w:t>
      </w:r>
      <w:r w:rsidRPr="001529E8">
        <w:rPr>
          <w:sz w:val="16"/>
          <w:szCs w:val="16"/>
        </w:rPr>
        <w:t>2</w:t>
      </w:r>
      <w:r w:rsidRPr="001529E8">
        <w:t>Указывается код Субсидии в соответствии с Перечнем Субсидий.</w:t>
      </w:r>
    </w:p>
    <w:p w14:paraId="149437BB" w14:textId="77777777" w:rsidR="00D213D3" w:rsidRPr="001529E8" w:rsidRDefault="00D213D3" w:rsidP="00D213D3">
      <w:pPr>
        <w:autoSpaceDE w:val="0"/>
        <w:autoSpaceDN w:val="0"/>
        <w:adjustRightInd w:val="0"/>
        <w:jc w:val="both"/>
      </w:pPr>
      <w:r w:rsidRPr="001529E8">
        <w:rPr>
          <w:rStyle w:val="a5"/>
          <w:sz w:val="16"/>
          <w:szCs w:val="16"/>
          <w:vertAlign w:val="baseline"/>
        </w:rPr>
        <w:t>1</w:t>
      </w:r>
      <w:r w:rsidRPr="001529E8">
        <w:rPr>
          <w:sz w:val="16"/>
          <w:szCs w:val="16"/>
        </w:rPr>
        <w:t>3</w:t>
      </w:r>
      <w:r w:rsidRPr="001529E8">
        <w:t xml:space="preserve"> </w:t>
      </w:r>
      <w:r w:rsidRPr="001529E8">
        <w:rPr>
          <w:rFonts w:eastAsiaTheme="minorHAnsi"/>
          <w:sz w:val="20"/>
          <w:szCs w:val="20"/>
        </w:rPr>
        <w:t>Указывается код по классификации операций сектора государственного управления (КОСГУ).</w:t>
      </w:r>
    </w:p>
    <w:p w14:paraId="152AC75F" w14:textId="77777777" w:rsidR="00D213D3" w:rsidRPr="001529E8" w:rsidRDefault="00D213D3" w:rsidP="00D213D3">
      <w:pPr>
        <w:autoSpaceDE w:val="0"/>
        <w:autoSpaceDN w:val="0"/>
        <w:adjustRightInd w:val="0"/>
        <w:jc w:val="both"/>
      </w:pPr>
      <w:r w:rsidRPr="001529E8">
        <w:rPr>
          <w:rStyle w:val="a5"/>
          <w:sz w:val="16"/>
          <w:szCs w:val="16"/>
          <w:vertAlign w:val="baseline"/>
        </w:rPr>
        <w:t>1</w:t>
      </w:r>
      <w:r w:rsidRPr="001529E8">
        <w:rPr>
          <w:sz w:val="16"/>
          <w:szCs w:val="16"/>
        </w:rPr>
        <w:t>4</w:t>
      </w:r>
      <w:r w:rsidRPr="001529E8">
        <w:rPr>
          <w:sz w:val="20"/>
          <w:szCs w:val="20"/>
        </w:rPr>
        <w:t xml:space="preserve"> </w:t>
      </w:r>
      <w:r w:rsidRPr="001529E8">
        <w:rPr>
          <w:rFonts w:eastAsiaTheme="minorHAnsi"/>
          <w:sz w:val="20"/>
          <w:szCs w:val="20"/>
        </w:rPr>
        <w:t xml:space="preserve">Указывается объем денежных обязательств Учреждения, отраженных в </w:t>
      </w:r>
      <w:hyperlink r:id="rId16" w:history="1">
        <w:r w:rsidRPr="001529E8">
          <w:rPr>
            <w:rFonts w:eastAsiaTheme="minorHAnsi"/>
            <w:sz w:val="20"/>
            <w:szCs w:val="20"/>
          </w:rPr>
          <w:t>графе 17 раздела 1</w:t>
        </w:r>
      </w:hyperlink>
      <w:r w:rsidRPr="001529E8">
        <w:rPr>
          <w:rFonts w:eastAsiaTheme="minorHAnsi"/>
          <w:sz w:val="20"/>
          <w:szCs w:val="20"/>
        </w:rPr>
        <w:t xml:space="preserve">, принятых Учредителем, с указанием в </w:t>
      </w:r>
      <w:hyperlink r:id="rId17" w:history="1">
        <w:r w:rsidRPr="001529E8">
          <w:rPr>
            <w:rFonts w:eastAsiaTheme="minorHAnsi"/>
            <w:sz w:val="20"/>
            <w:szCs w:val="20"/>
          </w:rPr>
          <w:t>графе 2</w:t>
        </w:r>
      </w:hyperlink>
      <w:r w:rsidRPr="001529E8">
        <w:rPr>
          <w:rFonts w:eastAsiaTheme="minorHAnsi"/>
          <w:sz w:val="20"/>
          <w:szCs w:val="20"/>
        </w:rPr>
        <w:t xml:space="preserve"> кода классификации расходов бюджетов, в </w:t>
      </w:r>
      <w:hyperlink r:id="rId18" w:history="1">
        <w:r w:rsidRPr="001529E8">
          <w:rPr>
            <w:rFonts w:eastAsiaTheme="minorHAnsi"/>
            <w:sz w:val="20"/>
            <w:szCs w:val="20"/>
          </w:rPr>
          <w:t xml:space="preserve">графе </w:t>
        </w:r>
      </w:hyperlink>
      <w:r w:rsidRPr="001529E8">
        <w:rPr>
          <w:rFonts w:eastAsiaTheme="minorHAnsi"/>
          <w:sz w:val="20"/>
          <w:szCs w:val="20"/>
        </w:rPr>
        <w:t>4 кода по классификации операций сектора государственного управления (</w:t>
      </w:r>
      <w:hyperlink r:id="rId19" w:history="1">
        <w:r w:rsidRPr="001529E8">
          <w:rPr>
            <w:rFonts w:eastAsiaTheme="minorHAnsi"/>
            <w:sz w:val="20"/>
            <w:szCs w:val="20"/>
          </w:rPr>
          <w:t>241</w:t>
        </w:r>
      </w:hyperlink>
      <w:r w:rsidRPr="001529E8">
        <w:rPr>
          <w:rFonts w:eastAsiaTheme="minorHAnsi"/>
          <w:sz w:val="20"/>
          <w:szCs w:val="20"/>
        </w:rPr>
        <w:t xml:space="preserve"> «Безвозмездные перечисления (передачи) текущего характера сектора государственного управления» или </w:t>
      </w:r>
      <w:hyperlink r:id="rId20" w:history="1">
        <w:r w:rsidRPr="001529E8">
          <w:rPr>
            <w:rFonts w:eastAsiaTheme="minorHAnsi"/>
            <w:sz w:val="20"/>
            <w:szCs w:val="20"/>
          </w:rPr>
          <w:t>281</w:t>
        </w:r>
      </w:hyperlink>
      <w:r w:rsidRPr="001529E8">
        <w:rPr>
          <w:rFonts w:eastAsiaTheme="minorHAnsi"/>
          <w:sz w:val="20"/>
          <w:szCs w:val="20"/>
        </w:rPr>
        <w:t xml:space="preserve"> «Безвозмездные перечисления капитального характера государственным (муниципальным) учреждениям»).</w:t>
      </w:r>
    </w:p>
    <w:p w14:paraId="252F3C9A" w14:textId="6F075A8E" w:rsidR="00D213D3" w:rsidRPr="001529E8" w:rsidRDefault="00D213D3" w:rsidP="00D213D3">
      <w:pPr>
        <w:autoSpaceDE w:val="0"/>
        <w:autoSpaceDN w:val="0"/>
        <w:adjustRightInd w:val="0"/>
        <w:jc w:val="both"/>
      </w:pPr>
      <w:r w:rsidRPr="001529E8">
        <w:rPr>
          <w:rStyle w:val="a5"/>
          <w:sz w:val="16"/>
          <w:szCs w:val="16"/>
          <w:vertAlign w:val="baseline"/>
        </w:rPr>
        <w:t>1</w:t>
      </w:r>
      <w:r w:rsidRPr="001529E8">
        <w:rPr>
          <w:sz w:val="16"/>
          <w:szCs w:val="16"/>
        </w:rPr>
        <w:t>5</w:t>
      </w:r>
      <w:r w:rsidRPr="001529E8">
        <w:rPr>
          <w:sz w:val="20"/>
          <w:szCs w:val="20"/>
        </w:rPr>
        <w:t xml:space="preserve"> </w:t>
      </w:r>
      <w:r w:rsidRPr="001529E8">
        <w:rPr>
          <w:rFonts w:eastAsiaTheme="minorHAnsi"/>
          <w:sz w:val="20"/>
          <w:szCs w:val="20"/>
        </w:rPr>
        <w:t xml:space="preserve">Заполняется в случае, если в отношении Субсидии осуществляется казначейское сопровождение. Указывается сумма, подлежащая возврату в бюджет </w:t>
      </w:r>
      <w:hyperlink r:id="rId21" w:history="1">
        <w:r w:rsidRPr="001529E8">
          <w:rPr>
            <w:rFonts w:eastAsiaTheme="minorHAnsi"/>
            <w:sz w:val="20"/>
            <w:szCs w:val="20"/>
          </w:rPr>
          <w:t>(графа 18 раздела 1)</w:t>
        </w:r>
      </w:hyperlink>
      <w:r w:rsidRPr="001529E8">
        <w:rPr>
          <w:rFonts w:eastAsiaTheme="minorHAnsi"/>
          <w:sz w:val="20"/>
          <w:szCs w:val="20"/>
        </w:rPr>
        <w:t xml:space="preserve">, </w:t>
      </w:r>
      <w:bookmarkStart w:id="3" w:name="_GoBack"/>
      <w:bookmarkEnd w:id="3"/>
      <w:r w:rsidRPr="001529E8">
        <w:rPr>
          <w:rFonts w:eastAsiaTheme="minorHAnsi"/>
          <w:sz w:val="20"/>
          <w:szCs w:val="20"/>
        </w:rPr>
        <w:t xml:space="preserve">с указанием в </w:t>
      </w:r>
      <w:hyperlink r:id="rId22" w:history="1">
        <w:r w:rsidRPr="001529E8">
          <w:rPr>
            <w:rFonts w:eastAsiaTheme="minorHAnsi"/>
            <w:sz w:val="20"/>
            <w:szCs w:val="20"/>
          </w:rPr>
          <w:t>графе 2</w:t>
        </w:r>
      </w:hyperlink>
      <w:r w:rsidRPr="001529E8">
        <w:rPr>
          <w:rFonts w:eastAsiaTheme="minorHAnsi"/>
          <w:sz w:val="20"/>
          <w:szCs w:val="20"/>
        </w:rPr>
        <w:t xml:space="preserve"> кода классификации расходов бюджетов, в </w:t>
      </w:r>
      <w:hyperlink r:id="rId23" w:history="1">
        <w:r w:rsidRPr="001529E8">
          <w:rPr>
            <w:rFonts w:eastAsiaTheme="minorHAnsi"/>
            <w:sz w:val="20"/>
            <w:szCs w:val="20"/>
          </w:rPr>
          <w:t xml:space="preserve">графе </w:t>
        </w:r>
      </w:hyperlink>
      <w:r w:rsidRPr="001529E8">
        <w:rPr>
          <w:rFonts w:eastAsiaTheme="minorHAnsi"/>
          <w:sz w:val="20"/>
          <w:szCs w:val="20"/>
        </w:rPr>
        <w:t>4 кода по классификации операций сектора государственного управления (</w:t>
      </w:r>
      <w:hyperlink r:id="rId24" w:history="1">
        <w:r w:rsidRPr="001529E8">
          <w:rPr>
            <w:rFonts w:eastAsiaTheme="minorHAnsi"/>
            <w:sz w:val="20"/>
            <w:szCs w:val="20"/>
          </w:rPr>
          <w:t>241</w:t>
        </w:r>
      </w:hyperlink>
      <w:r w:rsidRPr="001529E8">
        <w:rPr>
          <w:rFonts w:eastAsiaTheme="minorHAnsi"/>
          <w:sz w:val="20"/>
          <w:szCs w:val="20"/>
        </w:rPr>
        <w:t xml:space="preserve"> «Безвозмездные перечисления (передачи) текущего характера сектора государственного управления» или </w:t>
      </w:r>
      <w:hyperlink r:id="rId25" w:history="1">
        <w:r w:rsidRPr="001529E8">
          <w:rPr>
            <w:rFonts w:eastAsiaTheme="minorHAnsi"/>
            <w:sz w:val="20"/>
            <w:szCs w:val="20"/>
          </w:rPr>
          <w:t>281</w:t>
        </w:r>
      </w:hyperlink>
      <w:r w:rsidRPr="001529E8">
        <w:rPr>
          <w:rFonts w:eastAsiaTheme="minorHAnsi"/>
          <w:sz w:val="20"/>
          <w:szCs w:val="20"/>
        </w:rPr>
        <w:t xml:space="preserve"> «Безвозмездные перечисления капитального характера государственным (муниципальным) учреждениям»). Показатель формируется при предоставлении отчета по состоянию на 1 января года, следующего за отчетным (по окончании срока действия Соглашения.</w:t>
      </w:r>
    </w:p>
    <w:p w14:paraId="20349ACE" w14:textId="77777777" w:rsidR="00D213D3" w:rsidRPr="001529E8" w:rsidRDefault="00D213D3" w:rsidP="00D213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529E8">
        <w:rPr>
          <w:rStyle w:val="a5"/>
          <w:sz w:val="16"/>
          <w:szCs w:val="16"/>
          <w:vertAlign w:val="baseline"/>
        </w:rPr>
        <w:t>1</w:t>
      </w:r>
      <w:r w:rsidRPr="001529E8">
        <w:rPr>
          <w:sz w:val="16"/>
          <w:szCs w:val="16"/>
        </w:rPr>
        <w:t>6</w:t>
      </w:r>
      <w:r w:rsidRPr="001529E8">
        <w:rPr>
          <w:rFonts w:eastAsiaTheme="minorHAnsi"/>
          <w:sz w:val="20"/>
          <w:szCs w:val="20"/>
        </w:rPr>
        <w:t xml:space="preserve">Указывается объем перечисленной Учреждению Субсидии, подлежащей возврату в бюджет, с указанием в случае осуществления возврата в текущем финансовом году </w:t>
      </w:r>
      <w:r w:rsidRPr="001529E8">
        <w:rPr>
          <w:rFonts w:eastAsiaTheme="minorHAnsi"/>
          <w:sz w:val="20"/>
          <w:szCs w:val="20"/>
        </w:rPr>
        <w:br/>
        <w:t xml:space="preserve">в </w:t>
      </w:r>
      <w:hyperlink r:id="rId26" w:history="1">
        <w:r w:rsidRPr="001529E8">
          <w:rPr>
            <w:rFonts w:eastAsiaTheme="minorHAnsi"/>
            <w:sz w:val="20"/>
            <w:szCs w:val="20"/>
          </w:rPr>
          <w:t>графе 2</w:t>
        </w:r>
      </w:hyperlink>
      <w:r w:rsidRPr="001529E8">
        <w:rPr>
          <w:rFonts w:eastAsiaTheme="minorHAnsi"/>
          <w:sz w:val="20"/>
          <w:szCs w:val="20"/>
        </w:rPr>
        <w:t xml:space="preserve"> кода классификации расходов бюджетов, в случае осуществления возврата в году, следующем за годом предоставления Субсидии, кода классификации доходов бюджетов, в </w:t>
      </w:r>
      <w:hyperlink r:id="rId27" w:history="1">
        <w:r w:rsidRPr="001529E8">
          <w:rPr>
            <w:rFonts w:eastAsiaTheme="minorHAnsi"/>
            <w:sz w:val="20"/>
            <w:szCs w:val="20"/>
          </w:rPr>
          <w:t xml:space="preserve">графе </w:t>
        </w:r>
      </w:hyperlink>
      <w:r w:rsidRPr="001529E8">
        <w:rPr>
          <w:rFonts w:eastAsiaTheme="minorHAnsi"/>
          <w:sz w:val="20"/>
          <w:szCs w:val="20"/>
        </w:rPr>
        <w:t>3 кода по классификации операций сектора государственного управления (</w:t>
      </w:r>
      <w:hyperlink r:id="rId28" w:history="1">
        <w:r w:rsidRPr="001529E8">
          <w:rPr>
            <w:rFonts w:eastAsiaTheme="minorHAnsi"/>
            <w:sz w:val="20"/>
            <w:szCs w:val="20"/>
          </w:rPr>
          <w:t>241</w:t>
        </w:r>
      </w:hyperlink>
      <w:r w:rsidRPr="001529E8">
        <w:rPr>
          <w:rFonts w:eastAsiaTheme="minorHAnsi"/>
          <w:sz w:val="20"/>
          <w:szCs w:val="20"/>
        </w:rPr>
        <w:t xml:space="preserve"> «Безвозмездные перечисления (передачи) текущего характера сектора государственного управления», </w:t>
      </w:r>
      <w:hyperlink r:id="rId29" w:history="1">
        <w:r w:rsidRPr="001529E8">
          <w:rPr>
            <w:rFonts w:eastAsiaTheme="minorHAnsi"/>
            <w:sz w:val="20"/>
            <w:szCs w:val="20"/>
          </w:rPr>
          <w:t>281</w:t>
        </w:r>
      </w:hyperlink>
      <w:r w:rsidRPr="001529E8">
        <w:rPr>
          <w:rFonts w:eastAsiaTheme="minorHAnsi"/>
          <w:sz w:val="20"/>
          <w:szCs w:val="20"/>
        </w:rPr>
        <w:t xml:space="preserve"> «Безвозмездные перечисления капитального характера государственным (муниципальным) учреждениям» или </w:t>
      </w:r>
      <w:hyperlink r:id="rId30" w:history="1">
        <w:r w:rsidRPr="001529E8">
          <w:rPr>
            <w:rFonts w:eastAsiaTheme="minorHAnsi"/>
            <w:sz w:val="20"/>
            <w:szCs w:val="20"/>
          </w:rPr>
          <w:t>153</w:t>
        </w:r>
      </w:hyperlink>
      <w:r w:rsidRPr="001529E8">
        <w:rPr>
          <w:rFonts w:eastAsiaTheme="minorHAnsi"/>
          <w:sz w:val="20"/>
          <w:szCs w:val="20"/>
        </w:rPr>
        <w:t xml:space="preserve"> «Поступления текущего характера в бюджеты бюджетной системы Российской Федерации от бюджетных и автономных учреждений», </w:t>
      </w:r>
      <w:hyperlink r:id="rId31" w:history="1">
        <w:r w:rsidRPr="001529E8">
          <w:rPr>
            <w:rFonts w:eastAsiaTheme="minorHAnsi"/>
            <w:sz w:val="20"/>
            <w:szCs w:val="20"/>
          </w:rPr>
          <w:t>163</w:t>
        </w:r>
      </w:hyperlink>
      <w:r w:rsidRPr="001529E8">
        <w:rPr>
          <w:rFonts w:eastAsiaTheme="minorHAnsi"/>
          <w:sz w:val="20"/>
          <w:szCs w:val="20"/>
        </w:rPr>
        <w:t xml:space="preserve"> «Поступления капитального характера в бюджеты бюджетной системы Российской Федерации от бюджетных и автономных учреждений» соответственно). Показатель формируется при предоставлении отчета по состоянию на 1 января года, следующего за отчетным (по окончании срока действия Соглашения).</w:t>
      </w:r>
    </w:p>
    <w:p w14:paraId="1D238B2C" w14:textId="77777777" w:rsidR="00D213D3" w:rsidRPr="001529E8" w:rsidRDefault="00D213D3" w:rsidP="00D213D3">
      <w:pPr>
        <w:pStyle w:val="a3"/>
        <w:jc w:val="both"/>
      </w:pPr>
      <w:r w:rsidRPr="001529E8">
        <w:rPr>
          <w:rStyle w:val="a5"/>
          <w:sz w:val="16"/>
          <w:szCs w:val="16"/>
          <w:vertAlign w:val="baseline"/>
        </w:rPr>
        <w:t>1</w:t>
      </w:r>
      <w:r w:rsidRPr="001529E8">
        <w:rPr>
          <w:sz w:val="16"/>
          <w:szCs w:val="16"/>
        </w:rPr>
        <w:t>7</w:t>
      </w:r>
      <w:r w:rsidRPr="001529E8">
        <w:t xml:space="preserve"> Указывается сумма штрафных санкций (пени), подлежащих перечислению в бюджет в случае, если Порядком предоставления субсидии предусмотрено применение штрафных санкций. Показатель формируются по окончании срока действия Соглашения, если иное не установлено Порядком предоставления субсидии.</w:t>
      </w:r>
    </w:p>
    <w:p w14:paraId="3DEC6913" w14:textId="77777777" w:rsidR="003D1DC3" w:rsidRPr="001529E8" w:rsidRDefault="003D1DC3" w:rsidP="00D213D3"/>
    <w:sectPr w:rsidR="003D1DC3" w:rsidRPr="001529E8" w:rsidSect="007866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9AFFC" w14:textId="77777777" w:rsidR="004E6B24" w:rsidRDefault="004E6B24" w:rsidP="007866CC">
      <w:r>
        <w:separator/>
      </w:r>
    </w:p>
  </w:endnote>
  <w:endnote w:type="continuationSeparator" w:id="0">
    <w:p w14:paraId="149135D0" w14:textId="77777777" w:rsidR="004E6B24" w:rsidRDefault="004E6B24" w:rsidP="00786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C1624" w14:textId="77777777" w:rsidR="004E6B24" w:rsidRDefault="004E6B24" w:rsidP="007866CC">
      <w:r>
        <w:separator/>
      </w:r>
    </w:p>
  </w:footnote>
  <w:footnote w:type="continuationSeparator" w:id="0">
    <w:p w14:paraId="7FA061F9" w14:textId="77777777" w:rsidR="004E6B24" w:rsidRDefault="004E6B24" w:rsidP="007866CC">
      <w:r>
        <w:continuationSeparator/>
      </w:r>
    </w:p>
  </w:footnote>
  <w:footnote w:id="1">
    <w:p w14:paraId="5853FBEA" w14:textId="77777777" w:rsidR="007866CC" w:rsidRDefault="007866CC" w:rsidP="007866CC">
      <w:pPr>
        <w:pStyle w:val="a3"/>
      </w:pPr>
    </w:p>
  </w:footnote>
  <w:footnote w:id="2">
    <w:p w14:paraId="28F415BA" w14:textId="77777777" w:rsidR="007866CC" w:rsidRDefault="007866CC" w:rsidP="007866C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6F2529E" w14:textId="77777777" w:rsidR="007866CC" w:rsidRDefault="007866CC" w:rsidP="007866C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9584D45" w14:textId="77777777" w:rsidR="007866CC" w:rsidRPr="00342416" w:rsidRDefault="007866CC" w:rsidP="007866CC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3">
    <w:p w14:paraId="1B9909B0" w14:textId="77777777" w:rsidR="007866CC" w:rsidRDefault="007866CC" w:rsidP="007866CC">
      <w:pPr>
        <w:pStyle w:val="a3"/>
        <w:jc w:val="both"/>
      </w:pPr>
    </w:p>
  </w:footnote>
  <w:footnote w:id="4">
    <w:p w14:paraId="59157290" w14:textId="77777777" w:rsidR="007866CC" w:rsidRPr="00342416" w:rsidRDefault="007866CC" w:rsidP="007866CC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5">
    <w:p w14:paraId="26D8DF0C" w14:textId="77777777" w:rsidR="007866CC" w:rsidRDefault="007866CC" w:rsidP="007866CC">
      <w:pPr>
        <w:autoSpaceDE w:val="0"/>
        <w:autoSpaceDN w:val="0"/>
        <w:adjustRightInd w:val="0"/>
        <w:jc w:val="both"/>
      </w:pPr>
    </w:p>
  </w:footnote>
  <w:footnote w:id="6">
    <w:p w14:paraId="68F195F1" w14:textId="77777777" w:rsidR="007866CC" w:rsidRDefault="007866CC" w:rsidP="007866CC">
      <w:pPr>
        <w:autoSpaceDE w:val="0"/>
        <w:autoSpaceDN w:val="0"/>
        <w:adjustRightInd w:val="0"/>
        <w:jc w:val="both"/>
      </w:pPr>
    </w:p>
  </w:footnote>
  <w:footnote w:id="7">
    <w:p w14:paraId="17121C70" w14:textId="77777777" w:rsidR="007866CC" w:rsidRDefault="007866CC" w:rsidP="007866CC">
      <w:pPr>
        <w:autoSpaceDE w:val="0"/>
        <w:autoSpaceDN w:val="0"/>
        <w:adjustRightInd w:val="0"/>
        <w:jc w:val="both"/>
      </w:pPr>
    </w:p>
  </w:footnote>
  <w:footnote w:id="8">
    <w:p w14:paraId="2CD9BF05" w14:textId="77777777" w:rsidR="007866CC" w:rsidRDefault="007866CC" w:rsidP="007866CC">
      <w:pPr>
        <w:autoSpaceDE w:val="0"/>
        <w:autoSpaceDN w:val="0"/>
        <w:adjustRightInd w:val="0"/>
        <w:jc w:val="both"/>
      </w:pPr>
    </w:p>
  </w:footnote>
  <w:footnote w:id="9">
    <w:p w14:paraId="3881DD7C" w14:textId="77777777" w:rsidR="007866CC" w:rsidRDefault="007866CC" w:rsidP="007866CC">
      <w:pPr>
        <w:autoSpaceDE w:val="0"/>
        <w:autoSpaceDN w:val="0"/>
        <w:adjustRightInd w:val="0"/>
        <w:jc w:val="both"/>
      </w:pPr>
    </w:p>
  </w:footnote>
  <w:footnote w:id="10">
    <w:p w14:paraId="691AC080" w14:textId="77777777" w:rsidR="007866CC" w:rsidRPr="005B6050" w:rsidRDefault="007866CC" w:rsidP="007866CC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11">
    <w:p w14:paraId="4257E244" w14:textId="77777777" w:rsidR="007866CC" w:rsidRDefault="007866CC" w:rsidP="007866CC">
      <w:pPr>
        <w:pStyle w:val="a3"/>
      </w:pPr>
    </w:p>
  </w:footnote>
  <w:footnote w:id="12">
    <w:p w14:paraId="40901688" w14:textId="77777777" w:rsidR="007866CC" w:rsidRDefault="007866CC" w:rsidP="007866CC">
      <w:pPr>
        <w:pStyle w:val="a3"/>
      </w:pPr>
    </w:p>
  </w:footnote>
  <w:footnote w:id="13">
    <w:p w14:paraId="72BD3259" w14:textId="77777777" w:rsidR="007866CC" w:rsidRDefault="007866CC" w:rsidP="007866CC">
      <w:pPr>
        <w:autoSpaceDE w:val="0"/>
        <w:autoSpaceDN w:val="0"/>
        <w:adjustRightInd w:val="0"/>
        <w:jc w:val="both"/>
      </w:pPr>
    </w:p>
  </w:footnote>
  <w:footnote w:id="14">
    <w:p w14:paraId="5F418374" w14:textId="77777777" w:rsidR="007866CC" w:rsidRPr="000C49D6" w:rsidRDefault="007866CC" w:rsidP="007866CC">
      <w:pPr>
        <w:autoSpaceDE w:val="0"/>
        <w:autoSpaceDN w:val="0"/>
        <w:adjustRightInd w:val="0"/>
        <w:jc w:val="both"/>
      </w:pPr>
    </w:p>
  </w:footnote>
  <w:footnote w:id="15">
    <w:p w14:paraId="6F5CF48C" w14:textId="77777777" w:rsidR="007866CC" w:rsidRPr="000C49D6" w:rsidRDefault="007866CC" w:rsidP="007866CC">
      <w:pPr>
        <w:autoSpaceDE w:val="0"/>
        <w:autoSpaceDN w:val="0"/>
        <w:adjustRightInd w:val="0"/>
        <w:jc w:val="both"/>
      </w:pPr>
    </w:p>
  </w:footnote>
  <w:footnote w:id="16">
    <w:p w14:paraId="5C1E7EEB" w14:textId="77777777" w:rsidR="007866CC" w:rsidRPr="00221325" w:rsidRDefault="007866CC" w:rsidP="007866CC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2" w:name="_Hlk186192703"/>
    </w:p>
    <w:bookmarkEnd w:id="2"/>
  </w:footnote>
  <w:footnote w:id="17">
    <w:p w14:paraId="18F7D21E" w14:textId="77777777" w:rsidR="007866CC" w:rsidRDefault="007866CC" w:rsidP="007866CC">
      <w:pPr>
        <w:pStyle w:val="a3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AE0"/>
    <w:rsid w:val="001529E8"/>
    <w:rsid w:val="002C6AE0"/>
    <w:rsid w:val="003D1DC3"/>
    <w:rsid w:val="004E6B24"/>
    <w:rsid w:val="007866CC"/>
    <w:rsid w:val="00BE2038"/>
    <w:rsid w:val="00D213D3"/>
    <w:rsid w:val="00D7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C6BB"/>
  <w15:chartTrackingRefBased/>
  <w15:docId w15:val="{BB9AE31B-C0B2-4DF0-A6C9-845D9AE3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66C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6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7866C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866CC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7866C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866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6CC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7866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6CC"/>
    <w:rPr>
      <w:rFonts w:ascii="Times New Roman" w:eastAsia="Calibri" w:hAnsi="Times New Roman" w:cs="Times New Roman"/>
      <w:sz w:val="28"/>
    </w:rPr>
  </w:style>
  <w:style w:type="character" w:styleId="aa">
    <w:name w:val="Hyperlink"/>
    <w:basedOn w:val="a0"/>
    <w:uiPriority w:val="99"/>
    <w:unhideWhenUsed/>
    <w:rsid w:val="00D213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6425FA2CCAA18D78A8D3D5D195819779DDC41EDCE26D891A99B5B5F80EB17A07A365F77F5A74AF7B4DA9AFC434A8EA6DAAC95CAF7B8C09CB3g7J" TargetMode="External"/><Relationship Id="rId18" Type="http://schemas.openxmlformats.org/officeDocument/2006/relationships/hyperlink" Target="consultantplus://offline/ref=C52AF5B94B05AC110547EC5700BC0B2B17E8DAF77356D6C7648616C96F0BD39A8B567E205123D4227FAB4870ABF15BF0875737A867B1C3CDD8t4D" TargetMode="External"/><Relationship Id="rId26" Type="http://schemas.openxmlformats.org/officeDocument/2006/relationships/hyperlink" Target="consultantplus://offline/ref=F379493D9CBFC8A6DE36E04A1CD807E85FB31E95438B80D13FD830846C02B3F2F2345CEE99C4BE5C09DD90005587EBE2A4706E3EB0992287UEOF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D95E6C36C2B3547CB1EA7C7E5CC70FE18344B78932D0AB478A2A43363319700CC37392A19D0605A54F670AC73BB57CB2FB1AA228D5C75DDx7M7E" TargetMode="External"/><Relationship Id="rId7" Type="http://schemas.openxmlformats.org/officeDocument/2006/relationships/hyperlink" Target="consultantplus://offline/ref=BC5BC22269398CD62E7D94ED87726F162535B6388E9754B2FB7D50296F84034D6EECFA7D5ACFBF223DCCC320C59AC3B1F14E09729DEBFDF5R8LCJ" TargetMode="External"/><Relationship Id="rId12" Type="http://schemas.openxmlformats.org/officeDocument/2006/relationships/hyperlink" Target="consultantplus://offline/ref=33A83D974C73C42AB54BBC4D0593BC7B19F51C1186D9C81A081983CCDB852877CDD2DCF0F282A432F023565F2CF7646ED843C800C7778F41E1OAJ" TargetMode="External"/><Relationship Id="rId17" Type="http://schemas.openxmlformats.org/officeDocument/2006/relationships/hyperlink" Target="consultantplus://offline/ref=C52AF5B94B05AC110547EC5700BC0B2B17E8DAF77356D6C7648616C96F0BD39A8B567E205123D4227DAB4870ABF15BF0875737A867B1C3CDD8t4D" TargetMode="External"/><Relationship Id="rId25" Type="http://schemas.openxmlformats.org/officeDocument/2006/relationships/hyperlink" Target="consultantplus://offline/ref=ED95E6C36C2B3547CB1EA7C7E5CC70FE18364F73922F0AB478A2A43363319700CC3739281FD76C0B0DB971F037EF44CA2FB1A92391x5MCE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52AF5B94B05AC110547EC5700BC0B2B17E8DAF77356D6C7648616C96F0BD39A8B567E205123D4207EAB4870ABF15BF0875737A867B1C3CDD8t4D" TargetMode="External"/><Relationship Id="rId20" Type="http://schemas.openxmlformats.org/officeDocument/2006/relationships/hyperlink" Target="consultantplus://offline/ref=C52AF5B94B05AC110547EC5700BC0B2B17EADEFC7254D6C7648616C96F0BD39A8B567E225724D87128E4492CEFA548F1875734A97BDBt1D" TargetMode="External"/><Relationship Id="rId29" Type="http://schemas.openxmlformats.org/officeDocument/2006/relationships/hyperlink" Target="consultantplus://offline/ref=F379493D9CBFC8A6DE36E04A1CD807E85FB11A9E428980D13FD830846C02B3F2F2345CEC9FC3B20F5C92915C11D3F8E3A4706D3FACU9O9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419D297A0FF2B53A461241063908B0043F190664BF501A6D887E28BBCE2799DA65E9AA7008E1CE8E99B83DBFD5C4FF519968AAA758A14F6J3r0I" TargetMode="External"/><Relationship Id="rId11" Type="http://schemas.openxmlformats.org/officeDocument/2006/relationships/hyperlink" Target="consultantplus://offline/ref=BC5BC22269398CD62E7D94ED87726F162535B6388E9754B2FB7D50296F84034D6EECFA7D5ACFBB2E3DCCC320C59AC3B1F14E09729DEBFDF5R8LCJ" TargetMode="External"/><Relationship Id="rId24" Type="http://schemas.openxmlformats.org/officeDocument/2006/relationships/hyperlink" Target="consultantplus://offline/ref=ED95E6C36C2B3547CB1EA7C7E5CC70FE18364F73922F0AB478A2A43363319700CC37392E1ED46C0B0DB971F037EF44CA2FB1A92391x5MCE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F69BC62C53DD71BBCF6C788E04C72C6C088456F9D27081CCC6634872AD992B5E2B599CD46E06F98B30EB4F1A7FFCE57486495488F97A9E8E2BI2E" TargetMode="External"/><Relationship Id="rId23" Type="http://schemas.openxmlformats.org/officeDocument/2006/relationships/hyperlink" Target="consultantplus://offline/ref=ED95E6C36C2B3547CB1EA7C7E5CC70FE18344B78932D0AB478A2A43363319700CC37392A19D060585AF670AC73BB57CB2FB1AA228D5C75DDx7M7E" TargetMode="External"/><Relationship Id="rId28" Type="http://schemas.openxmlformats.org/officeDocument/2006/relationships/hyperlink" Target="consultantplus://offline/ref=F379493D9CBFC8A6DE36E04A1CD807E85FB11A9E428980D13FD830846C02B3F2F2345CEA9EC0B20F5C92915C11D3F8E3A4706D3FACU9O9E" TargetMode="External"/><Relationship Id="rId10" Type="http://schemas.openxmlformats.org/officeDocument/2006/relationships/hyperlink" Target="consultantplus://offline/ref=BC5BC22269398CD62E7D94ED87726F162535B6388E9754B2FB7D50296F84034D6EECFA7D5ACFBF2238CCC320C59AC3B1F14E09729DEBFDF5R8LCJ" TargetMode="External"/><Relationship Id="rId19" Type="http://schemas.openxmlformats.org/officeDocument/2006/relationships/hyperlink" Target="consultantplus://offline/ref=C52AF5B94B05AC110547EC5700BC0B2B17EADEFC7254D6C7648616C96F0BD39A8B567E245627D87128E4492CEFA548F1875734A97BDBt1D" TargetMode="External"/><Relationship Id="rId31" Type="http://schemas.openxmlformats.org/officeDocument/2006/relationships/hyperlink" Target="consultantplus://offline/ref=F379493D9CBFC8A6DE36E04A1CD807E85FB11A9E428980D13FD830846C02B3F2F2345CEE90C0B20F5C92915C11D3F8E3A4706D3FACU9O9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C5BC22269398CD62E7D94ED87726F162535B6388E9754B2FB7D50296F84034D6EECFA7D5ACFBF223DCCC320C59AC3B1F14E09729DEBFDF5R8LCJ" TargetMode="External"/><Relationship Id="rId14" Type="http://schemas.openxmlformats.org/officeDocument/2006/relationships/hyperlink" Target="consultantplus://offline/ref=9BDC1A55430583EB6001FAE40C2C5862A8AE78E778A5168A6B953121D53029498A626A68F6FF43D265EF3DE72B1512FAC141B2B371A181EBs5n2J" TargetMode="External"/><Relationship Id="rId22" Type="http://schemas.openxmlformats.org/officeDocument/2006/relationships/hyperlink" Target="consultantplus://offline/ref=ED95E6C36C2B3547CB1EA7C7E5CC70FE18344B78932D0AB478A2A43363319700CC37392A19D0605858F670AC73BB57CB2FB1AA228D5C75DDx7M7E" TargetMode="External"/><Relationship Id="rId27" Type="http://schemas.openxmlformats.org/officeDocument/2006/relationships/hyperlink" Target="consultantplus://offline/ref=F379493D9CBFC8A6DE36E04A1CD807E85FB31E95438B80D13FD830846C02B3F2F2345CEE99C4BE5C0BDD90005587EBE2A4706E3EB0992287UEOFE" TargetMode="External"/><Relationship Id="rId30" Type="http://schemas.openxmlformats.org/officeDocument/2006/relationships/hyperlink" Target="consultantplus://offline/ref=F379493D9CBFC8A6DE36E04A1CD807E85FB11A9E428980D13FD830846C02B3F2F2345CED9AC4B20F5C92915C11D3F8E3A4706D3FACU9O9E" TargetMode="External"/><Relationship Id="rId8" Type="http://schemas.openxmlformats.org/officeDocument/2006/relationships/hyperlink" Target="consultantplus://offline/ref=BC5BC22269398CD62E7D94ED87726F162535B6388E9754B2FB7D50296F84034D6EECFA7D5ACFBF2238CCC320C59AC3B1F14E09729DEBFDF5R8L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1715</Words>
  <Characters>9776</Characters>
  <Application>Microsoft Office Word</Application>
  <DocSecurity>0</DocSecurity>
  <Lines>81</Lines>
  <Paragraphs>22</Paragraphs>
  <ScaleCrop>false</ScaleCrop>
  <Company/>
  <LinksUpToDate>false</LinksUpToDate>
  <CharactersWithSpaces>11469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Просвирнина</dc:creator>
  <cp:keywords/>
  <dc:description/>
  <cp:lastModifiedBy>Юлия В. Просвирнина</cp:lastModifiedBy>
  <cp:revision>4</cp:revision>
  <dcterms:created xsi:type="dcterms:W3CDTF">2024-12-27T04:54:00Z</dcterms:created>
  <dcterms:modified xsi:type="dcterms:W3CDTF">2024-12-27T09:01:00Z</dcterms:modified>
</cp:coreProperties>
</file>