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Hlk109126101"/>
      <w:bookmarkStart w:id="1" w:name="_GoBack"/>
      <w:bookmarkEnd w:id="1"/>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9662F2" w:rsidRPr="009662F2">
              <w:rPr>
                <w:rFonts w:ascii="Times New Roman" w:hAnsi="Times New Roman" w:cs="Times New Roman"/>
                <w:b/>
                <w:bCs/>
                <w:sz w:val="24"/>
                <w:szCs w:val="24"/>
              </w:rPr>
              <w:t>(</w:t>
            </w:r>
            <w:r w:rsidR="00A146F2" w:rsidRPr="00A146F2">
              <w:rPr>
                <w:rFonts w:ascii="Times New Roman" w:hAnsi="Times New Roman" w:cs="Times New Roman"/>
                <w:b/>
                <w:bCs/>
                <w:sz w:val="24"/>
                <w:szCs w:val="24"/>
              </w:rPr>
              <w:t>ВКЛ 6 кВ ф101-7</w:t>
            </w:r>
            <w:r w:rsidR="00012525" w:rsidRPr="00F74AF0">
              <w:rPr>
                <w:rFonts w:ascii="Times New Roman" w:hAnsi="Times New Roman" w:cs="Times New Roman"/>
                <w:b/>
                <w:bCs/>
                <w:sz w:val="24"/>
                <w:szCs w:val="24"/>
              </w:rPr>
              <w:t>)</w:t>
            </w:r>
            <w:r w:rsidR="00F96290">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854977" w:rsidRDefault="003A048D" w:rsidP="003A048D">
            <w:pPr>
              <w:rPr>
                <w:rFonts w:ascii="Times New Roman" w:hAnsi="Times New Roman" w:cs="Times New Roman"/>
                <w:sz w:val="24"/>
                <w:szCs w:val="24"/>
              </w:rPr>
            </w:pPr>
            <w:r w:rsidRPr="00266C40">
              <w:rPr>
                <w:rFonts w:ascii="Times New Roman" w:hAnsi="Times New Roman" w:cs="Times New Roman"/>
                <w:sz w:val="24"/>
                <w:szCs w:val="24"/>
              </w:rPr>
              <w:t>Красноярский край, г. Дивногорск, район поста ГАИ</w:t>
            </w:r>
            <w:r>
              <w:rPr>
                <w:rFonts w:ascii="Times New Roman" w:hAnsi="Times New Roman" w:cs="Times New Roman"/>
                <w:sz w:val="24"/>
                <w:szCs w:val="24"/>
              </w:rPr>
              <w:t xml:space="preserve">, </w:t>
            </w:r>
            <w:r w:rsidRPr="00266C40">
              <w:rPr>
                <w:rFonts w:ascii="Times New Roman" w:hAnsi="Times New Roman" w:cs="Times New Roman"/>
                <w:sz w:val="24"/>
                <w:szCs w:val="24"/>
              </w:rPr>
              <w:t>Красноярский край, г. Дивногорск</w:t>
            </w:r>
            <w:r>
              <w:rPr>
                <w:rFonts w:ascii="Times New Roman" w:hAnsi="Times New Roman" w:cs="Times New Roman"/>
                <w:sz w:val="24"/>
                <w:szCs w:val="24"/>
              </w:rPr>
              <w:t xml:space="preserve">, </w:t>
            </w:r>
            <w:r w:rsidRPr="00266C40">
              <w:rPr>
                <w:rFonts w:ascii="Times New Roman" w:hAnsi="Times New Roman" w:cs="Times New Roman"/>
                <w:sz w:val="24"/>
                <w:szCs w:val="24"/>
              </w:rPr>
              <w:t>Красноярский край, город Дивногорск, западный промышленный район, Нижний проезд, 35</w:t>
            </w:r>
            <w:r>
              <w:rPr>
                <w:rFonts w:ascii="Times New Roman" w:hAnsi="Times New Roman" w:cs="Times New Roman"/>
                <w:sz w:val="24"/>
                <w:szCs w:val="24"/>
              </w:rPr>
              <w:t xml:space="preserve">, </w:t>
            </w:r>
            <w:r w:rsidRPr="00266C40">
              <w:rPr>
                <w:rFonts w:ascii="Times New Roman" w:hAnsi="Times New Roman" w:cs="Times New Roman"/>
                <w:sz w:val="24"/>
                <w:szCs w:val="24"/>
              </w:rPr>
              <w:t>Красноярский край, г. Дивногорск, Нижний проезд, 35/15н</w:t>
            </w:r>
            <w:r>
              <w:rPr>
                <w:rFonts w:ascii="Times New Roman" w:hAnsi="Times New Roman" w:cs="Times New Roman"/>
                <w:sz w:val="24"/>
                <w:szCs w:val="24"/>
              </w:rPr>
              <w:t xml:space="preserve">, </w:t>
            </w:r>
            <w:r w:rsidRPr="00266C40">
              <w:rPr>
                <w:rFonts w:ascii="Times New Roman" w:hAnsi="Times New Roman" w:cs="Times New Roman"/>
                <w:sz w:val="24"/>
                <w:szCs w:val="24"/>
              </w:rPr>
              <w:t>Красноярский край, г Дивногорск, Нижний проезд, 35/15"б"</w:t>
            </w:r>
            <w:r>
              <w:rPr>
                <w:rFonts w:ascii="Times New Roman" w:hAnsi="Times New Roman" w:cs="Times New Roman"/>
                <w:sz w:val="24"/>
                <w:szCs w:val="24"/>
              </w:rPr>
              <w:t xml:space="preserve">, </w:t>
            </w:r>
            <w:r w:rsidRPr="00266C40">
              <w:rPr>
                <w:rFonts w:ascii="Times New Roman" w:hAnsi="Times New Roman" w:cs="Times New Roman"/>
                <w:sz w:val="24"/>
                <w:szCs w:val="24"/>
              </w:rPr>
              <w:t>Российская Федерация, Красноярский край, городской округ город Дивногорск, Дивногорск город, Нижний проезд, земельный участок 35/15Ж</w:t>
            </w:r>
            <w:r>
              <w:rPr>
                <w:rFonts w:ascii="Times New Roman" w:hAnsi="Times New Roman" w:cs="Times New Roman"/>
                <w:sz w:val="24"/>
                <w:szCs w:val="24"/>
              </w:rPr>
              <w:t xml:space="preserve">, </w:t>
            </w:r>
            <w:r w:rsidRPr="00266C40">
              <w:rPr>
                <w:rFonts w:ascii="Times New Roman" w:hAnsi="Times New Roman" w:cs="Times New Roman"/>
                <w:sz w:val="24"/>
                <w:szCs w:val="24"/>
              </w:rPr>
              <w:t>Красноярский край, г. Дивногорск, в западном промышленном районе г.</w:t>
            </w:r>
            <w:r>
              <w:rPr>
                <w:rFonts w:ascii="Times New Roman" w:hAnsi="Times New Roman" w:cs="Times New Roman"/>
                <w:sz w:val="24"/>
                <w:szCs w:val="24"/>
              </w:rPr>
              <w:t xml:space="preserve"> </w:t>
            </w:r>
            <w:r w:rsidRPr="00266C40">
              <w:rPr>
                <w:rFonts w:ascii="Times New Roman" w:hAnsi="Times New Roman" w:cs="Times New Roman"/>
                <w:sz w:val="24"/>
                <w:szCs w:val="24"/>
              </w:rPr>
              <w:t>Дивногорска Нижний проезд</w:t>
            </w:r>
            <w:r>
              <w:rPr>
                <w:rFonts w:ascii="Times New Roman" w:hAnsi="Times New Roman" w:cs="Times New Roman"/>
                <w:sz w:val="24"/>
                <w:szCs w:val="24"/>
              </w:rPr>
              <w:t xml:space="preserve">, </w:t>
            </w:r>
            <w:r w:rsidRPr="00266C40">
              <w:rPr>
                <w:rFonts w:ascii="Times New Roman" w:hAnsi="Times New Roman" w:cs="Times New Roman"/>
                <w:sz w:val="24"/>
                <w:szCs w:val="24"/>
              </w:rPr>
              <w:t>Красноярский край, г. Дивногорск, западный промышленный район, в районе Нижнего проезда, 35, участок № 1</w:t>
            </w:r>
            <w:r>
              <w:rPr>
                <w:rFonts w:ascii="Times New Roman" w:hAnsi="Times New Roman" w:cs="Times New Roman"/>
                <w:sz w:val="24"/>
                <w:szCs w:val="24"/>
              </w:rPr>
              <w:t xml:space="preserve">, </w:t>
            </w:r>
            <w:r w:rsidRPr="00266C40">
              <w:rPr>
                <w:rFonts w:ascii="Times New Roman" w:hAnsi="Times New Roman" w:cs="Times New Roman"/>
                <w:sz w:val="24"/>
                <w:szCs w:val="24"/>
              </w:rPr>
              <w:t>Российская Федерация, Красноярский край, городской округ город Дивногорск, Дивногорск город, Нижний проезд, земельный участок 35/15П</w:t>
            </w:r>
            <w:r>
              <w:rPr>
                <w:rFonts w:ascii="Times New Roman" w:hAnsi="Times New Roman" w:cs="Times New Roman"/>
                <w:sz w:val="24"/>
                <w:szCs w:val="24"/>
              </w:rPr>
              <w:t xml:space="preserve">, </w:t>
            </w:r>
            <w:r w:rsidRPr="00266C40">
              <w:rPr>
                <w:rFonts w:ascii="Times New Roman" w:hAnsi="Times New Roman" w:cs="Times New Roman"/>
                <w:sz w:val="24"/>
                <w:szCs w:val="24"/>
              </w:rPr>
              <w:t>Российская Федерация, Красноярский край, городской округ город Дивногорск, Дивногорск город, Нижний проезд, земельный участок 35/15Д</w:t>
            </w:r>
            <w:r>
              <w:rPr>
                <w:rFonts w:ascii="Times New Roman" w:hAnsi="Times New Roman" w:cs="Times New Roman"/>
                <w:sz w:val="24"/>
                <w:szCs w:val="24"/>
              </w:rPr>
              <w:t xml:space="preserve">, </w:t>
            </w:r>
            <w:r w:rsidRPr="00266C40">
              <w:rPr>
                <w:rFonts w:ascii="Times New Roman" w:hAnsi="Times New Roman" w:cs="Times New Roman"/>
                <w:sz w:val="24"/>
                <w:szCs w:val="24"/>
              </w:rPr>
              <w:t>Российская Федерация, Красноярский край, городской округ город Дивногорск, Дивногорск город, Нижний проезд, земельный участок 35/15Г</w:t>
            </w:r>
            <w:r>
              <w:rPr>
                <w:rFonts w:ascii="Times New Roman" w:hAnsi="Times New Roman" w:cs="Times New Roman"/>
                <w:sz w:val="24"/>
                <w:szCs w:val="24"/>
              </w:rPr>
              <w:t xml:space="preserve">, </w:t>
            </w:r>
            <w:r w:rsidRPr="00266C40">
              <w:rPr>
                <w:rFonts w:ascii="Times New Roman" w:hAnsi="Times New Roman" w:cs="Times New Roman"/>
                <w:sz w:val="24"/>
                <w:szCs w:val="24"/>
              </w:rPr>
              <w:t>Российская Федерация, Красноярский край, городской округ город Дивногорск, Дивногорск город, Нижний проезд, земельный участок 35/15В</w:t>
            </w:r>
            <w:r>
              <w:rPr>
                <w:rFonts w:ascii="Times New Roman" w:hAnsi="Times New Roman" w:cs="Times New Roman"/>
                <w:sz w:val="24"/>
                <w:szCs w:val="24"/>
              </w:rPr>
              <w:t xml:space="preserve">, </w:t>
            </w:r>
            <w:r w:rsidRPr="00266C40">
              <w:rPr>
                <w:rFonts w:ascii="Times New Roman" w:hAnsi="Times New Roman" w:cs="Times New Roman"/>
                <w:sz w:val="24"/>
                <w:szCs w:val="24"/>
              </w:rPr>
              <w:t>Красноярский край, г. Дивногорск, западный промышленный район, в районе Нижнего проезда, 35, участок № 3</w:t>
            </w:r>
            <w:r>
              <w:rPr>
                <w:rFonts w:ascii="Times New Roman" w:hAnsi="Times New Roman" w:cs="Times New Roman"/>
                <w:sz w:val="24"/>
                <w:szCs w:val="24"/>
              </w:rPr>
              <w:t xml:space="preserve">, </w:t>
            </w:r>
            <w:r w:rsidRPr="00266C40">
              <w:rPr>
                <w:rFonts w:ascii="Times New Roman" w:hAnsi="Times New Roman" w:cs="Times New Roman"/>
                <w:sz w:val="24"/>
                <w:szCs w:val="24"/>
              </w:rPr>
              <w:t>Красноярский край, город Дивногорск, западный промышленный район, Нижний проезд</w:t>
            </w:r>
            <w:r>
              <w:rPr>
                <w:rFonts w:ascii="Times New Roman" w:hAnsi="Times New Roman" w:cs="Times New Roman"/>
                <w:sz w:val="24"/>
                <w:szCs w:val="24"/>
              </w:rPr>
              <w:t xml:space="preserve">, </w:t>
            </w:r>
            <w:r w:rsidRPr="00266C40">
              <w:rPr>
                <w:rFonts w:ascii="Times New Roman" w:hAnsi="Times New Roman" w:cs="Times New Roman"/>
                <w:sz w:val="24"/>
                <w:szCs w:val="24"/>
              </w:rPr>
              <w:t>Красноярский край, г. Дивногорск, проезд Нижний, 35/15 е</w:t>
            </w:r>
            <w:r>
              <w:rPr>
                <w:rFonts w:ascii="Times New Roman" w:hAnsi="Times New Roman" w:cs="Times New Roman"/>
                <w:sz w:val="24"/>
                <w:szCs w:val="24"/>
              </w:rPr>
              <w:t xml:space="preserve">, </w:t>
            </w:r>
            <w:r w:rsidRPr="00266C40">
              <w:rPr>
                <w:rFonts w:ascii="Times New Roman" w:hAnsi="Times New Roman" w:cs="Times New Roman"/>
                <w:sz w:val="24"/>
                <w:szCs w:val="24"/>
              </w:rPr>
              <w:t>Красноярский край, г. Дивногорск, Нижний проезд, 35/15 а</w:t>
            </w:r>
            <w:r>
              <w:rPr>
                <w:rFonts w:ascii="Times New Roman" w:hAnsi="Times New Roman" w:cs="Times New Roman"/>
                <w:sz w:val="24"/>
                <w:szCs w:val="24"/>
              </w:rPr>
              <w:t xml:space="preserve">, </w:t>
            </w:r>
            <w:r w:rsidRPr="00266C40">
              <w:rPr>
                <w:rFonts w:ascii="Times New Roman" w:hAnsi="Times New Roman" w:cs="Times New Roman"/>
                <w:sz w:val="24"/>
                <w:szCs w:val="24"/>
              </w:rPr>
              <w:t>Красноярский край, г. Дивногорск, проезд Верхний, 11</w:t>
            </w:r>
            <w:r>
              <w:rPr>
                <w:rFonts w:ascii="Times New Roman" w:hAnsi="Times New Roman" w:cs="Times New Roman"/>
                <w:sz w:val="24"/>
                <w:szCs w:val="24"/>
              </w:rPr>
              <w:t xml:space="preserve">, </w:t>
            </w:r>
            <w:r w:rsidRPr="00266C40">
              <w:rPr>
                <w:rFonts w:ascii="Times New Roman" w:hAnsi="Times New Roman" w:cs="Times New Roman"/>
                <w:sz w:val="24"/>
                <w:szCs w:val="24"/>
              </w:rPr>
              <w:t>Красноярский край, город Дивногорск, западный промышленный район, Нижний проезд</w:t>
            </w:r>
            <w:r>
              <w:rPr>
                <w:rFonts w:ascii="Times New Roman" w:hAnsi="Times New Roman" w:cs="Times New Roman"/>
                <w:sz w:val="24"/>
                <w:szCs w:val="24"/>
              </w:rPr>
              <w:t xml:space="preserve">, </w:t>
            </w:r>
            <w:r w:rsidRPr="00266C40">
              <w:rPr>
                <w:rFonts w:ascii="Times New Roman" w:hAnsi="Times New Roman" w:cs="Times New Roman"/>
                <w:sz w:val="24"/>
                <w:szCs w:val="24"/>
              </w:rPr>
              <w:t>Красноярский край, г. Дивногорск, район Лиственка, 1</w:t>
            </w:r>
            <w:r>
              <w:rPr>
                <w:rFonts w:ascii="Times New Roman" w:hAnsi="Times New Roman" w:cs="Times New Roman"/>
                <w:sz w:val="24"/>
                <w:szCs w:val="24"/>
              </w:rPr>
              <w:t xml:space="preserve">, </w:t>
            </w:r>
            <w:r w:rsidRPr="00266C40">
              <w:rPr>
                <w:rFonts w:ascii="Times New Roman" w:hAnsi="Times New Roman" w:cs="Times New Roman"/>
                <w:sz w:val="24"/>
                <w:szCs w:val="24"/>
              </w:rPr>
              <w:t>Россия, Красноярский край, г. Дивногорск, Нижний проезд, 33а/2</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333BC5" w:rsidRPr="00854977" w:rsidRDefault="003A048D" w:rsidP="00333BC5">
            <w:pPr>
              <w:rPr>
                <w:rFonts w:ascii="Times New Roman" w:hAnsi="Times New Roman" w:cs="Times New Roman"/>
                <w:sz w:val="24"/>
                <w:szCs w:val="24"/>
              </w:rPr>
            </w:pPr>
            <w:r w:rsidRPr="00266C40">
              <w:rPr>
                <w:rFonts w:ascii="Times New Roman" w:hAnsi="Times New Roman" w:cs="Times New Roman"/>
                <w:sz w:val="24"/>
                <w:szCs w:val="24"/>
              </w:rPr>
              <w:t>24:46:0801001</w:t>
            </w:r>
            <w:r>
              <w:rPr>
                <w:rFonts w:ascii="Times New Roman" w:hAnsi="Times New Roman" w:cs="Times New Roman"/>
                <w:sz w:val="24"/>
                <w:szCs w:val="24"/>
              </w:rPr>
              <w:t xml:space="preserve">:35, </w:t>
            </w:r>
            <w:r w:rsidRPr="00266C40">
              <w:rPr>
                <w:rFonts w:ascii="Times New Roman" w:hAnsi="Times New Roman" w:cs="Times New Roman"/>
                <w:sz w:val="24"/>
                <w:szCs w:val="24"/>
              </w:rPr>
              <w:t>24:46:0000000</w:t>
            </w:r>
            <w:r>
              <w:rPr>
                <w:rFonts w:ascii="Times New Roman" w:hAnsi="Times New Roman" w:cs="Times New Roman"/>
                <w:sz w:val="24"/>
                <w:szCs w:val="24"/>
              </w:rPr>
              <w:t xml:space="preserve">:21407, </w:t>
            </w:r>
            <w:r w:rsidRPr="00266C40">
              <w:rPr>
                <w:rFonts w:ascii="Times New Roman" w:hAnsi="Times New Roman" w:cs="Times New Roman"/>
                <w:sz w:val="24"/>
                <w:szCs w:val="24"/>
              </w:rPr>
              <w:t>24:46:0302001</w:t>
            </w:r>
            <w:r>
              <w:rPr>
                <w:rFonts w:ascii="Times New Roman" w:hAnsi="Times New Roman" w:cs="Times New Roman"/>
                <w:sz w:val="24"/>
                <w:szCs w:val="24"/>
              </w:rPr>
              <w:t xml:space="preserve">:39, </w:t>
            </w:r>
            <w:r w:rsidRPr="00266C40">
              <w:rPr>
                <w:rFonts w:ascii="Times New Roman" w:hAnsi="Times New Roman" w:cs="Times New Roman"/>
                <w:sz w:val="24"/>
                <w:szCs w:val="24"/>
              </w:rPr>
              <w:t>24:46:0302001</w:t>
            </w:r>
            <w:r>
              <w:rPr>
                <w:rFonts w:ascii="Times New Roman" w:hAnsi="Times New Roman" w:cs="Times New Roman"/>
                <w:sz w:val="24"/>
                <w:szCs w:val="24"/>
              </w:rPr>
              <w:t xml:space="preserve">:12, </w:t>
            </w:r>
            <w:r w:rsidRPr="00266C40">
              <w:rPr>
                <w:rFonts w:ascii="Times New Roman" w:hAnsi="Times New Roman" w:cs="Times New Roman"/>
                <w:sz w:val="24"/>
                <w:szCs w:val="24"/>
              </w:rPr>
              <w:t>24:46:0302001</w:t>
            </w:r>
            <w:r>
              <w:rPr>
                <w:rFonts w:ascii="Times New Roman" w:hAnsi="Times New Roman" w:cs="Times New Roman"/>
                <w:sz w:val="24"/>
                <w:szCs w:val="24"/>
              </w:rPr>
              <w:t xml:space="preserve">:20, </w:t>
            </w:r>
            <w:r w:rsidRPr="00266C40">
              <w:rPr>
                <w:rFonts w:ascii="Times New Roman" w:hAnsi="Times New Roman" w:cs="Times New Roman"/>
                <w:sz w:val="24"/>
                <w:szCs w:val="24"/>
              </w:rPr>
              <w:t>24:46:0302001</w:t>
            </w:r>
            <w:r>
              <w:rPr>
                <w:rFonts w:ascii="Times New Roman" w:hAnsi="Times New Roman" w:cs="Times New Roman"/>
                <w:sz w:val="24"/>
                <w:szCs w:val="24"/>
              </w:rPr>
              <w:t xml:space="preserve">:259, </w:t>
            </w:r>
            <w:r w:rsidRPr="00266C40">
              <w:rPr>
                <w:rFonts w:ascii="Times New Roman" w:hAnsi="Times New Roman" w:cs="Times New Roman"/>
                <w:sz w:val="24"/>
                <w:szCs w:val="24"/>
              </w:rPr>
              <w:t>24:46:0302001</w:t>
            </w:r>
            <w:r>
              <w:rPr>
                <w:rFonts w:ascii="Times New Roman" w:hAnsi="Times New Roman" w:cs="Times New Roman"/>
                <w:sz w:val="24"/>
                <w:szCs w:val="24"/>
              </w:rPr>
              <w:t xml:space="preserve">:6, </w:t>
            </w:r>
            <w:r w:rsidRPr="00266C40">
              <w:rPr>
                <w:rFonts w:ascii="Times New Roman" w:hAnsi="Times New Roman" w:cs="Times New Roman"/>
                <w:sz w:val="24"/>
                <w:szCs w:val="24"/>
              </w:rPr>
              <w:t>24:46:0302001</w:t>
            </w:r>
            <w:r>
              <w:rPr>
                <w:rFonts w:ascii="Times New Roman" w:hAnsi="Times New Roman" w:cs="Times New Roman"/>
                <w:sz w:val="24"/>
                <w:szCs w:val="24"/>
              </w:rPr>
              <w:t xml:space="preserve">:83, </w:t>
            </w:r>
            <w:r w:rsidRPr="00266C40">
              <w:rPr>
                <w:rFonts w:ascii="Times New Roman" w:hAnsi="Times New Roman" w:cs="Times New Roman"/>
                <w:sz w:val="24"/>
                <w:szCs w:val="24"/>
              </w:rPr>
              <w:t>24:46:0302001</w:t>
            </w:r>
            <w:r>
              <w:rPr>
                <w:rFonts w:ascii="Times New Roman" w:hAnsi="Times New Roman" w:cs="Times New Roman"/>
                <w:sz w:val="24"/>
                <w:szCs w:val="24"/>
              </w:rPr>
              <w:t xml:space="preserve">:262, </w:t>
            </w:r>
            <w:r w:rsidRPr="00266C40">
              <w:rPr>
                <w:rFonts w:ascii="Times New Roman" w:hAnsi="Times New Roman" w:cs="Times New Roman"/>
                <w:sz w:val="24"/>
                <w:szCs w:val="24"/>
              </w:rPr>
              <w:t>24:46:0302001</w:t>
            </w:r>
            <w:r>
              <w:rPr>
                <w:rFonts w:ascii="Times New Roman" w:hAnsi="Times New Roman" w:cs="Times New Roman"/>
                <w:sz w:val="24"/>
                <w:szCs w:val="24"/>
              </w:rPr>
              <w:t xml:space="preserve">:260, </w:t>
            </w:r>
            <w:r w:rsidRPr="00266C40">
              <w:rPr>
                <w:rFonts w:ascii="Times New Roman" w:hAnsi="Times New Roman" w:cs="Times New Roman"/>
                <w:sz w:val="24"/>
                <w:szCs w:val="24"/>
              </w:rPr>
              <w:t>24:46:0302001</w:t>
            </w:r>
            <w:r>
              <w:rPr>
                <w:rFonts w:ascii="Times New Roman" w:hAnsi="Times New Roman" w:cs="Times New Roman"/>
                <w:sz w:val="24"/>
                <w:szCs w:val="24"/>
              </w:rPr>
              <w:t xml:space="preserve">:261, </w:t>
            </w:r>
            <w:r w:rsidRPr="00266C40">
              <w:rPr>
                <w:rFonts w:ascii="Times New Roman" w:hAnsi="Times New Roman" w:cs="Times New Roman"/>
                <w:sz w:val="24"/>
                <w:szCs w:val="24"/>
              </w:rPr>
              <w:t>24:46:0302001</w:t>
            </w:r>
            <w:r>
              <w:rPr>
                <w:rFonts w:ascii="Times New Roman" w:hAnsi="Times New Roman" w:cs="Times New Roman"/>
                <w:sz w:val="24"/>
                <w:szCs w:val="24"/>
              </w:rPr>
              <w:t xml:space="preserve">:257, </w:t>
            </w:r>
            <w:r w:rsidRPr="00266C40">
              <w:rPr>
                <w:rFonts w:ascii="Times New Roman" w:hAnsi="Times New Roman" w:cs="Times New Roman"/>
                <w:sz w:val="24"/>
                <w:szCs w:val="24"/>
              </w:rPr>
              <w:t>24:46:0302001</w:t>
            </w:r>
            <w:r>
              <w:rPr>
                <w:rFonts w:ascii="Times New Roman" w:hAnsi="Times New Roman" w:cs="Times New Roman"/>
                <w:sz w:val="24"/>
                <w:szCs w:val="24"/>
              </w:rPr>
              <w:t xml:space="preserve">:82, </w:t>
            </w:r>
            <w:r w:rsidRPr="00266C40">
              <w:rPr>
                <w:rFonts w:ascii="Times New Roman" w:hAnsi="Times New Roman" w:cs="Times New Roman"/>
                <w:sz w:val="24"/>
                <w:szCs w:val="24"/>
              </w:rPr>
              <w:t>24:46:0302001</w:t>
            </w:r>
            <w:r>
              <w:rPr>
                <w:rFonts w:ascii="Times New Roman" w:hAnsi="Times New Roman" w:cs="Times New Roman"/>
                <w:sz w:val="24"/>
                <w:szCs w:val="24"/>
              </w:rPr>
              <w:t xml:space="preserve">:41, </w:t>
            </w:r>
            <w:r w:rsidRPr="00266C40">
              <w:rPr>
                <w:rFonts w:ascii="Times New Roman" w:hAnsi="Times New Roman" w:cs="Times New Roman"/>
                <w:sz w:val="24"/>
                <w:szCs w:val="24"/>
              </w:rPr>
              <w:t>24:46:0302001</w:t>
            </w:r>
            <w:r>
              <w:rPr>
                <w:rFonts w:ascii="Times New Roman" w:hAnsi="Times New Roman" w:cs="Times New Roman"/>
                <w:sz w:val="24"/>
                <w:szCs w:val="24"/>
              </w:rPr>
              <w:t xml:space="preserve">:16, </w:t>
            </w:r>
            <w:r w:rsidRPr="00266C40">
              <w:rPr>
                <w:rFonts w:ascii="Times New Roman" w:hAnsi="Times New Roman" w:cs="Times New Roman"/>
                <w:sz w:val="24"/>
                <w:szCs w:val="24"/>
              </w:rPr>
              <w:t>24:46:0302001</w:t>
            </w:r>
            <w:r>
              <w:rPr>
                <w:rFonts w:ascii="Times New Roman" w:hAnsi="Times New Roman" w:cs="Times New Roman"/>
                <w:sz w:val="24"/>
                <w:szCs w:val="24"/>
              </w:rPr>
              <w:t xml:space="preserve">:13, </w:t>
            </w:r>
            <w:r w:rsidRPr="00266C40">
              <w:rPr>
                <w:rFonts w:ascii="Times New Roman" w:hAnsi="Times New Roman" w:cs="Times New Roman"/>
                <w:sz w:val="24"/>
                <w:szCs w:val="24"/>
              </w:rPr>
              <w:t>24:46:0302001</w:t>
            </w:r>
            <w:r>
              <w:rPr>
                <w:rFonts w:ascii="Times New Roman" w:hAnsi="Times New Roman" w:cs="Times New Roman"/>
                <w:sz w:val="24"/>
                <w:szCs w:val="24"/>
              </w:rPr>
              <w:t xml:space="preserve">:11, </w:t>
            </w:r>
            <w:r w:rsidRPr="00266C40">
              <w:rPr>
                <w:rFonts w:ascii="Times New Roman" w:hAnsi="Times New Roman" w:cs="Times New Roman"/>
                <w:sz w:val="24"/>
                <w:szCs w:val="24"/>
              </w:rPr>
              <w:t>24:46:0302001</w:t>
            </w:r>
            <w:r>
              <w:rPr>
                <w:rFonts w:ascii="Times New Roman" w:hAnsi="Times New Roman" w:cs="Times New Roman"/>
                <w:sz w:val="24"/>
                <w:szCs w:val="24"/>
              </w:rPr>
              <w:t xml:space="preserve">:40, </w:t>
            </w:r>
            <w:r w:rsidRPr="00266C40">
              <w:rPr>
                <w:rFonts w:ascii="Times New Roman" w:hAnsi="Times New Roman" w:cs="Times New Roman"/>
                <w:sz w:val="24"/>
                <w:szCs w:val="24"/>
              </w:rPr>
              <w:t>24:46:0302002</w:t>
            </w:r>
            <w:r>
              <w:rPr>
                <w:rFonts w:ascii="Times New Roman" w:hAnsi="Times New Roman" w:cs="Times New Roman"/>
                <w:sz w:val="24"/>
                <w:szCs w:val="24"/>
              </w:rPr>
              <w:t xml:space="preserve">:72, </w:t>
            </w:r>
            <w:r w:rsidRPr="00266C40">
              <w:rPr>
                <w:rFonts w:ascii="Times New Roman" w:hAnsi="Times New Roman" w:cs="Times New Roman"/>
                <w:sz w:val="24"/>
                <w:szCs w:val="24"/>
              </w:rPr>
              <w:t>24:46:0302002</w:t>
            </w:r>
            <w:r>
              <w:rPr>
                <w:rFonts w:ascii="Times New Roman" w:hAnsi="Times New Roman" w:cs="Times New Roman"/>
                <w:sz w:val="24"/>
                <w:szCs w:val="24"/>
              </w:rPr>
              <w:t>:65</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lastRenderedPageBreak/>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Default="00021AA4" w:rsidP="00021AA4">
            <w:pPr>
              <w:autoSpaceDE w:val="0"/>
              <w:autoSpaceDN w:val="0"/>
              <w:adjustRightInd w:val="0"/>
              <w:jc w:val="center"/>
              <w:rPr>
                <w:rFonts w:ascii="Times New Roman" w:hAnsi="Times New Roman" w:cs="Times New Roman"/>
                <w:sz w:val="24"/>
                <w:szCs w:val="24"/>
              </w:rPr>
            </w:pPr>
          </w:p>
          <w:p w:rsidR="00021AA4" w:rsidRDefault="00021AA4">
            <w:pPr>
              <w:rPr>
                <w:rFonts w:ascii="Times New Roman" w:hAnsi="Times New Roman" w:cs="Times New Roman"/>
                <w:sz w:val="24"/>
                <w:szCs w:val="24"/>
              </w:rPr>
            </w:pPr>
          </w:p>
          <w:p w:rsidR="00021AA4" w:rsidRPr="00854977" w:rsidRDefault="00021AA4">
            <w:pPr>
              <w:rPr>
                <w:rFonts w:ascii="Times New Roman" w:hAnsi="Times New Roman" w:cs="Times New Roman"/>
                <w:sz w:val="24"/>
                <w:szCs w:val="24"/>
              </w:rPr>
            </w:pPr>
          </w:p>
        </w:tc>
      </w:tr>
    </w:tbl>
    <w:tbl>
      <w:tblPr>
        <w:tblW w:w="10207" w:type="dxa"/>
        <w:tblInd w:w="-601"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10207"/>
      </w:tblGrid>
      <w:tr w:rsidR="000D24E4" w:rsidTr="003A048D">
        <w:trPr>
          <w:trHeight w:val="985"/>
        </w:trPr>
        <w:tc>
          <w:tcPr>
            <w:tcW w:w="10207" w:type="dxa"/>
            <w:tcBorders>
              <w:top w:val="single" w:sz="4" w:space="0" w:color="auto"/>
            </w:tcBorders>
            <w:vAlign w:val="center"/>
          </w:tcPr>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3"/>
              <w:gridCol w:w="4238"/>
              <w:gridCol w:w="3959"/>
            </w:tblGrid>
            <w:tr w:rsidR="003A048D" w:rsidTr="005345FA">
              <w:tc>
                <w:tcPr>
                  <w:tcW w:w="0" w:type="auto"/>
                  <w:gridSpan w:val="3"/>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Площадь публичного сервитута 30313</w:t>
                  </w:r>
                  <w:r w:rsidRPr="003A048D">
                    <w:rPr>
                      <w:rFonts w:ascii="Times New Roman" w:hAnsi="Times New Roman" w:cs="Times New Roman"/>
                      <w:sz w:val="24"/>
                      <w:u w:val="single"/>
                    </w:rPr>
                    <w:t xml:space="preserve"> м²</w:t>
                  </w:r>
                </w:p>
              </w:tc>
            </w:tr>
            <w:tr w:rsidR="003A048D" w:rsidTr="005345FA">
              <w:tc>
                <w:tcPr>
                  <w:tcW w:w="1635" w:type="dxa"/>
                  <w:vMerge w:val="restart"/>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Обозначение характерных точек границ</w:t>
                  </w:r>
                </w:p>
              </w:tc>
              <w:tc>
                <w:tcPr>
                  <w:tcW w:w="0" w:type="auto"/>
                  <w:gridSpan w:val="2"/>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Координаты, м</w:t>
                  </w:r>
                </w:p>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3A048D" w:rsidTr="005345FA">
              <w:tc>
                <w:tcPr>
                  <w:tcW w:w="0" w:type="auto"/>
                  <w:vMerge/>
                </w:tcPr>
                <w:p w:rsidR="003A048D" w:rsidRPr="003A048D" w:rsidRDefault="003A048D" w:rsidP="003A048D">
                  <w:pPr>
                    <w:rPr>
                      <w:rFonts w:ascii="Times New Roman" w:hAnsi="Times New Roman" w:cs="Times New Roman"/>
                    </w:rPr>
                  </w:pP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X</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Y</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2</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3</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625388.91</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63319.67</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2</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625397.41</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63308.76</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3</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625407.44</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63298.03</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4</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625411.10</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63293.44</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5</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625416.40</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63281.66</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625417.59</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63275.52</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7</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625420.74</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63276.71</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8</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625427.81</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63258.00</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9</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625420.26</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63255.17</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10</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625419.81</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63255.73</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11</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625416.98</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63260.22</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12</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625410.57</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63281.89</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13</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625405.06</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63295.10</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625388.91</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63319.67</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14</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625355.04</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63362.10</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15</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625365.19</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63347.34</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16</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625359.02</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63343.81</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17</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625348.54</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63337.38</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18</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625336.48</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63356.48</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14</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625355.04</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63362.10</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19</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625083.10</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63861.94</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20</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625103.56</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63829.06</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21</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625099.67</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63826.42</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22</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625084.60</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63825.90</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23</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625081.00</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63823.62</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24</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625065.88</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63850.82</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25</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625075.08</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63855.72</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19</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625083.10</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63861.94</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26</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625092.56</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63911.61</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27</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625093.98</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63911.13</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28</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625096.69</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63904.52</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29</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625095.66</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63903.81</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lastRenderedPageBreak/>
                    <w:t>30</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625098.41</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63900.32</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31</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625100.48</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63895.26</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32</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625086.53</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63889.55</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33</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625083.53</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63886.52</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34</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625079.90</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63889.56</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26</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625092.56</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63911.61</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35</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625547.88</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64496.32</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36</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625566.39</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64485.09</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37</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625565.86</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64484.52</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38</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625566.32</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64481.99</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39</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625571.22</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64479.74</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40</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625584.56</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64474.57</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41</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625598.51</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64469.66</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42</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625609.95</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64463.93</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43</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625617.60</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64459.77</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44</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625620.87</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64465.50</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45</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625628.99</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64464.14</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46</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625629.98</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64464.01</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47</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625639.85</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64458.38</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48</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625616.32</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64417.25</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49</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625587.39</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64362.01</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50</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625556.44</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64301.93</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51</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625548.39</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64306.07</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52</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625548.03</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64305.33</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53</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625544.10</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64298.31</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54</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625538.77</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64291.65</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55</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625534.25</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64285.04</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56</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625530.43</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64275.03</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57</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625527.84</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64268.79</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58</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625523.90</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64261.68</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59</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625519.44</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64253.84</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60</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625514.30</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64246.37</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61</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625510.49</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64238.90</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625509.48</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64240.38</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625508.73</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64239.87</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625512.58</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64247.39</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65</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625517.75</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64254.91</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66</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625522.16</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64262.66</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67</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625526.03</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64269.66</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68</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625528.57</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64275.78</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69</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625532.46</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64285.97</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70</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625537.15</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64292.83</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71</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625542.44</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64299.44</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72</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625546.26</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64306.27</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73</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625546.61</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64306.99</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lastRenderedPageBreak/>
                    <w:t>74</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625538.66</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64311.08</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75</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625569.67</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64371.29</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76</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625598.78</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64426.86</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77</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625616.61</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64458.03</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78</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625609.03</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64462.15</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79</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625597.73</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64467.81</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80</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625583.87</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64472.70</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81</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625570.44</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64477.90</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82</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625566.76</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64479.59</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83</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625552.23</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64476.75</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84</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625487.60</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64464.95</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85</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625439.87</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64419.26</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86</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625399.71</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64379.75</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87</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625365.95</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64344.88</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88</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625308.84</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64306.16</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89</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625260.73</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64273.49</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90</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625207.21</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64237.56</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91</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625151.79</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64199.40</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92</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625135.28</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64185.81</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93</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625134.07</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64187.06</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94</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625110.88</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64170.91</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95</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625070.28</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64141.32</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96</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625034.94</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64115.15</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97</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625030.91</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64070.32</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98</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625047.67</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64025.78</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99</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625061.11</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64026.19</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100</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625061.71</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64006.20</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101</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625055.46</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64006.01</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102</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625073.89</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63960.26</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103</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625085.81</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63931.05</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104</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625084.79</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63932.70</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105</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625082.57</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63931.34</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106</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625085.77</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63926.16</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107</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625078.19</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63920.86</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108</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625070.80</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63914.97</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109</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625055.34</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63952.79</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110</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625034.16</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64005.37</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111</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625026.78</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64024.52</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112</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625024.93</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64004.01</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113</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624992.71</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63954.19</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114</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624973.24</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63944.41</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115</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624964.26</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63962.28</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116</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624978.87</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63969.62</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117</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624994.39</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63993.62</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118</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624948.73</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63985.72</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lastRenderedPageBreak/>
                    <w:t>119</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624882.11</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63960.14</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120</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624875.53</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63959.69</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121</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624868.30</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63952.31</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122</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624854.01</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63966.29</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123</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624866.56</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63979.12</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124</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624877.74</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63979.89</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125</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624943.39</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64005.10</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126</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625005.92</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64015.91</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127</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625010.58</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64067.55</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128</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625015.83</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64125.89</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129</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625058.50</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64157.48</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130</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625099.28</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64187.20</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131</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625132.94</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64210.69</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132</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625115.02</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64242.51</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133</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625103.82</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64253.55</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134</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625117.87</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64267.79</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135</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625131.07</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64254.77</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136</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625149.46</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64222.12</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137</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625195.98</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64254.11</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138</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625249.49</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64290.04</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139</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625297.62</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64322.72</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140</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625353.02</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64360.27</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141</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625385.51</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64393.84</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142</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625425.95</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64433.62</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143</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625478.10</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64483.54</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35</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625547.88</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64496.32</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144</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625604.50</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64534.43</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145</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625611.01</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64541.21</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146</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625614.51</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64536.99</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147</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625603.33</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64527.70</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148</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625576.84</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64497.19</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149</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625575.07</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64498.25</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150</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625578.72</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64507.38</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151</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625572.25</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64505.74</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152</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625562.44</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64511.02</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153</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625589.29</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64542.03</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154</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625593.44</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64545.48</w:t>
                  </w:r>
                </w:p>
              </w:tc>
            </w:tr>
            <w:tr w:rsidR="003A048D" w:rsidTr="003A048D">
              <w:trPr>
                <w:trHeight w:hRule="exact" w:val="340"/>
              </w:trPr>
              <w:tc>
                <w:tcPr>
                  <w:tcW w:w="1635"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144</w:t>
                  </w:r>
                </w:p>
              </w:tc>
              <w:tc>
                <w:tcPr>
                  <w:tcW w:w="4187"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625604.50</w:t>
                  </w:r>
                </w:p>
              </w:tc>
              <w:tc>
                <w:tcPr>
                  <w:tcW w:w="3948" w:type="dxa"/>
                  <w:vAlign w:val="center"/>
                </w:tcPr>
                <w:p w:rsidR="003A048D" w:rsidRPr="003A048D" w:rsidRDefault="003A048D" w:rsidP="003A048D">
                  <w:pPr>
                    <w:jc w:val="center"/>
                    <w:rPr>
                      <w:rFonts w:ascii="Times New Roman" w:hAnsi="Times New Roman" w:cs="Times New Roman"/>
                    </w:rPr>
                  </w:pPr>
                  <w:r w:rsidRPr="003A048D">
                    <w:rPr>
                      <w:rFonts w:ascii="Times New Roman" w:hAnsi="Times New Roman" w:cs="Times New Roman"/>
                      <w:sz w:val="24"/>
                    </w:rPr>
                    <w:t>64534.43</w:t>
                  </w:r>
                </w:p>
              </w:tc>
            </w:tr>
            <w:tr w:rsidR="003A048D" w:rsidRPr="00BE519A" w:rsidTr="003A048D">
              <w:trPr>
                <w:trHeight w:hRule="exact" w:val="340"/>
              </w:trPr>
              <w:tc>
                <w:tcPr>
                  <w:tcW w:w="9770" w:type="dxa"/>
                  <w:gridSpan w:val="3"/>
                </w:tcPr>
                <w:p w:rsidR="003A048D" w:rsidRPr="003A048D" w:rsidRDefault="003A048D" w:rsidP="003A048D">
                  <w:pPr>
                    <w:rPr>
                      <w:rFonts w:ascii="Times New Roman" w:hAnsi="Times New Roman" w:cs="Times New Roman"/>
                      <w:sz w:val="24"/>
                    </w:rPr>
                  </w:pPr>
                  <w:r w:rsidRPr="003A048D">
                    <w:rPr>
                      <w:rFonts w:ascii="Times New Roman" w:hAnsi="Times New Roman" w:cs="Times New Roman"/>
                      <w:sz w:val="24"/>
                    </w:rPr>
                    <w:t xml:space="preserve">Система координат: МСК 167 (зона 4)  </w:t>
                  </w:r>
                </w:p>
              </w:tc>
            </w:tr>
            <w:tr w:rsidR="003A048D" w:rsidRPr="00BE519A" w:rsidTr="003A048D">
              <w:trPr>
                <w:trHeight w:hRule="exact" w:val="340"/>
              </w:trPr>
              <w:tc>
                <w:tcPr>
                  <w:tcW w:w="9770" w:type="dxa"/>
                  <w:gridSpan w:val="3"/>
                </w:tcPr>
                <w:p w:rsidR="003A048D" w:rsidRPr="003A048D" w:rsidRDefault="003A048D" w:rsidP="003A048D">
                  <w:pPr>
                    <w:rPr>
                      <w:rFonts w:ascii="Times New Roman" w:hAnsi="Times New Roman" w:cs="Times New Roman"/>
                      <w:sz w:val="24"/>
                    </w:rPr>
                  </w:pPr>
                  <w:r w:rsidRPr="003A048D">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3A048D" w:rsidRPr="00BE519A" w:rsidTr="003A048D">
              <w:trPr>
                <w:trHeight w:hRule="exact" w:val="340"/>
              </w:trPr>
              <w:tc>
                <w:tcPr>
                  <w:tcW w:w="9770" w:type="dxa"/>
                  <w:gridSpan w:val="3"/>
                </w:tcPr>
                <w:p w:rsidR="003A048D" w:rsidRPr="003A048D" w:rsidRDefault="003A048D" w:rsidP="003A048D">
                  <w:pPr>
                    <w:rPr>
                      <w:rFonts w:ascii="Times New Roman" w:hAnsi="Times New Roman" w:cs="Times New Roman"/>
                      <w:sz w:val="24"/>
                    </w:rPr>
                  </w:pPr>
                  <w:r w:rsidRPr="003A048D">
                    <w:rPr>
                      <w:rFonts w:ascii="Times New Roman" w:hAnsi="Times New Roman" w:cs="Times New Roman"/>
                      <w:sz w:val="24"/>
                    </w:rPr>
                    <w:t xml:space="preserve">Средняя квадратическая погрешность положения характерной точки (Mt), м: 0.10  </w:t>
                  </w:r>
                </w:p>
              </w:tc>
            </w:tr>
            <w:tr w:rsidR="003A048D" w:rsidRPr="00BE519A" w:rsidTr="003A048D">
              <w:trPr>
                <w:trHeight w:hRule="exact" w:val="340"/>
              </w:trPr>
              <w:tc>
                <w:tcPr>
                  <w:tcW w:w="9770" w:type="dxa"/>
                  <w:gridSpan w:val="3"/>
                </w:tcPr>
                <w:p w:rsidR="003A048D" w:rsidRPr="003A048D" w:rsidRDefault="003A048D" w:rsidP="003A048D">
                  <w:pPr>
                    <w:rPr>
                      <w:rFonts w:ascii="Times New Roman" w:hAnsi="Times New Roman" w:cs="Times New Roman"/>
                      <w:sz w:val="24"/>
                    </w:rPr>
                  </w:pPr>
                  <w:r w:rsidRPr="003A048D">
                    <w:rPr>
                      <w:rFonts w:ascii="Times New Roman" w:hAnsi="Times New Roman" w:cs="Times New Roman"/>
                      <w:sz w:val="24"/>
                    </w:rPr>
                    <w:t>Квартал: 24:46:0000000</w:t>
                  </w:r>
                </w:p>
              </w:tc>
            </w:tr>
            <w:tr w:rsidR="003A048D" w:rsidRPr="00BE519A" w:rsidTr="003A048D">
              <w:trPr>
                <w:trHeight w:hRule="exact" w:val="340"/>
              </w:trPr>
              <w:tc>
                <w:tcPr>
                  <w:tcW w:w="9770" w:type="dxa"/>
                  <w:gridSpan w:val="3"/>
                </w:tcPr>
                <w:p w:rsidR="003A048D" w:rsidRPr="003A048D" w:rsidRDefault="003A048D" w:rsidP="003A048D">
                  <w:pPr>
                    <w:jc w:val="both"/>
                    <w:rPr>
                      <w:rFonts w:ascii="Times New Roman" w:hAnsi="Times New Roman" w:cs="Times New Roman"/>
                      <w:sz w:val="24"/>
                    </w:rPr>
                  </w:pPr>
                  <w:r w:rsidRPr="003A048D">
                    <w:rPr>
                      <w:rFonts w:ascii="Times New Roman" w:hAnsi="Times New Roman" w:cs="Times New Roman"/>
                      <w:sz w:val="24"/>
                    </w:rPr>
                    <w:t>Местоположение: Российская Федерация, Красноярский край, г. Дивногорск</w:t>
                  </w:r>
                </w:p>
              </w:tc>
            </w:tr>
          </w:tbl>
          <w:p w:rsidR="000D24E4" w:rsidRDefault="000D24E4" w:rsidP="00303403">
            <w:pPr>
              <w:jc w:val="center"/>
            </w:pPr>
            <w:r>
              <w:rPr>
                <w:noProof/>
                <w:lang w:eastAsia="ru-RU"/>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0" name="Прямоугольник 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CA55FC" id="Прямоугольник 60"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KUNXxwMAgAA1wMAAA4A&#10;AAAAAAAAAAAAAAAALgIAAGRycy9lMm9Eb2MueG1sUEsBAi0AFAAGAAgAAAAhAIZbh9XYAAAABQEA&#10;AA8AAAAAAAAAAAAAAAAAZgQAAGRycy9kb3ducmV2LnhtbFBLBQYAAAAABAAEAPMAAABrBQAAAAA=&#10;" filled="f" stroked="f">
                      <o:lock v:ext="edit" aspectratio="t" selection="t"/>
                    </v:rect>
                  </w:pict>
                </mc:Fallback>
              </mc:AlternateContent>
            </w:r>
          </w:p>
        </w:tc>
      </w:tr>
      <w:bookmarkEnd w:id="0"/>
    </w:tbl>
    <w:p w:rsidR="00BB48A5" w:rsidRDefault="00BB48A5"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3A048D" w:rsidTr="003A048D">
        <w:tc>
          <w:tcPr>
            <w:tcW w:w="9570" w:type="dxa"/>
          </w:tcPr>
          <w:p w:rsidR="003A048D" w:rsidRDefault="003A048D" w:rsidP="00021AA4">
            <w:pPr>
              <w:autoSpaceDE w:val="0"/>
              <w:autoSpaceDN w:val="0"/>
              <w:adjustRightInd w:val="0"/>
              <w:jc w:val="both"/>
            </w:pPr>
            <w:r>
              <w:rPr>
                <w:noProof/>
                <w:lang w:eastAsia="ru-RU"/>
              </w:rPr>
              <w:lastRenderedPageBreak/>
              <w:drawing>
                <wp:inline distT="0" distB="0" distL="0" distR="0">
                  <wp:extent cx="5939790" cy="5634990"/>
                  <wp:effectExtent l="0" t="0" r="3810" b="381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f9395ee-6737-42a8-a36c-0e926ef4b736"/>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5634990"/>
                          </a:xfrm>
                          <a:prstGeom prst="rect">
                            <a:avLst/>
                          </a:prstGeom>
                          <a:solidFill>
                            <a:srgbClr val="FFFFFF"/>
                          </a:solidFill>
                          <a:ln>
                            <a:noFill/>
                          </a:ln>
                        </pic:spPr>
                      </pic:pic>
                    </a:graphicData>
                  </a:graphic>
                </wp:inline>
              </w:drawing>
            </w:r>
          </w:p>
        </w:tc>
      </w:tr>
    </w:tbl>
    <w:p w:rsidR="00827BA3" w:rsidRDefault="00827BA3" w:rsidP="00021AA4">
      <w:pPr>
        <w:autoSpaceDE w:val="0"/>
        <w:autoSpaceDN w:val="0"/>
        <w:adjustRightInd w:val="0"/>
        <w:spacing w:after="0" w:line="240" w:lineRule="auto"/>
        <w:jc w:val="both"/>
      </w:pPr>
    </w:p>
    <w:p w:rsidR="00827BA3" w:rsidRDefault="00827BA3" w:rsidP="00021AA4">
      <w:pPr>
        <w:autoSpaceDE w:val="0"/>
        <w:autoSpaceDN w:val="0"/>
        <w:adjustRightInd w:val="0"/>
        <w:spacing w:after="0" w:line="240" w:lineRule="auto"/>
        <w:jc w:val="both"/>
      </w:pPr>
    </w:p>
    <w:p w:rsidR="00827BA3" w:rsidRDefault="00827BA3"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3A048D" w:rsidTr="003A048D">
        <w:tc>
          <w:tcPr>
            <w:tcW w:w="9570" w:type="dxa"/>
          </w:tcPr>
          <w:p w:rsidR="003A048D" w:rsidRDefault="003A048D" w:rsidP="008E4E90">
            <w:pPr>
              <w:autoSpaceDE w:val="0"/>
              <w:autoSpaceDN w:val="0"/>
              <w:adjustRightInd w:val="0"/>
              <w:jc w:val="both"/>
            </w:pPr>
            <w:r>
              <w:rPr>
                <w:noProof/>
                <w:lang w:eastAsia="ru-RU"/>
              </w:rPr>
              <w:lastRenderedPageBreak/>
              <w:drawing>
                <wp:inline distT="0" distB="0" distL="0" distR="0">
                  <wp:extent cx="5939790" cy="5727065"/>
                  <wp:effectExtent l="0" t="0" r="3810" b="6985"/>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6af326a-7dcc-4c85-a5ae-d397caadd11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5727065"/>
                          </a:xfrm>
                          <a:prstGeom prst="rect">
                            <a:avLst/>
                          </a:prstGeom>
                          <a:solidFill>
                            <a:srgbClr val="FFFFFF"/>
                          </a:solidFill>
                          <a:ln>
                            <a:noFill/>
                          </a:ln>
                        </pic:spPr>
                      </pic:pic>
                    </a:graphicData>
                  </a:graphic>
                </wp:inline>
              </w:drawing>
            </w:r>
          </w:p>
        </w:tc>
      </w:tr>
    </w:tbl>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3A048D" w:rsidTr="003A048D">
        <w:tc>
          <w:tcPr>
            <w:tcW w:w="9570" w:type="dxa"/>
          </w:tcPr>
          <w:p w:rsidR="003A048D" w:rsidRDefault="003A048D" w:rsidP="008E4E90">
            <w:pPr>
              <w:autoSpaceDE w:val="0"/>
              <w:autoSpaceDN w:val="0"/>
              <w:adjustRightInd w:val="0"/>
              <w:jc w:val="both"/>
            </w:pPr>
            <w:r>
              <w:rPr>
                <w:noProof/>
                <w:lang w:eastAsia="ru-RU"/>
              </w:rPr>
              <w:lastRenderedPageBreak/>
              <w:drawing>
                <wp:inline distT="0" distB="0" distL="0" distR="0">
                  <wp:extent cx="5939790" cy="5782310"/>
                  <wp:effectExtent l="0" t="0" r="3810" b="889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3ec526f-7e4a-4619-848a-f8fb2ab4682b"/>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5782310"/>
                          </a:xfrm>
                          <a:prstGeom prst="rect">
                            <a:avLst/>
                          </a:prstGeom>
                          <a:solidFill>
                            <a:srgbClr val="FFFFFF"/>
                          </a:solidFill>
                          <a:ln>
                            <a:noFill/>
                          </a:ln>
                        </pic:spPr>
                      </pic:pic>
                    </a:graphicData>
                  </a:graphic>
                </wp:inline>
              </w:drawing>
            </w:r>
          </w:p>
        </w:tc>
      </w:tr>
    </w:tbl>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3A048D" w:rsidTr="003A048D">
        <w:tc>
          <w:tcPr>
            <w:tcW w:w="9570" w:type="dxa"/>
          </w:tcPr>
          <w:p w:rsidR="003A048D" w:rsidRDefault="003A048D" w:rsidP="008E4E90">
            <w:pPr>
              <w:autoSpaceDE w:val="0"/>
              <w:autoSpaceDN w:val="0"/>
              <w:adjustRightInd w:val="0"/>
              <w:jc w:val="both"/>
            </w:pPr>
            <w:r>
              <w:rPr>
                <w:noProof/>
                <w:lang w:eastAsia="ru-RU"/>
              </w:rPr>
              <w:lastRenderedPageBreak/>
              <w:drawing>
                <wp:inline distT="0" distB="0" distL="0" distR="0">
                  <wp:extent cx="5939790" cy="5828665"/>
                  <wp:effectExtent l="0" t="0" r="3810" b="635"/>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d745b75-e2ad-4df9-bfba-af36dd48f59c"/>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5828665"/>
                          </a:xfrm>
                          <a:prstGeom prst="rect">
                            <a:avLst/>
                          </a:prstGeom>
                          <a:solidFill>
                            <a:srgbClr val="FFFFFF"/>
                          </a:solidFill>
                          <a:ln>
                            <a:noFill/>
                          </a:ln>
                        </pic:spPr>
                      </pic:pic>
                    </a:graphicData>
                  </a:graphic>
                </wp:inline>
              </w:drawing>
            </w:r>
          </w:p>
        </w:tc>
      </w:tr>
    </w:tbl>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p w:rsidR="003A048D" w:rsidRDefault="003A048D" w:rsidP="008E4E90">
      <w:pPr>
        <w:autoSpaceDE w:val="0"/>
        <w:autoSpaceDN w:val="0"/>
        <w:adjustRightInd w:val="0"/>
        <w:spacing w:after="0" w:line="240" w:lineRule="auto"/>
        <w:jc w:val="both"/>
      </w:pPr>
    </w:p>
    <w:sectPr w:rsidR="003A048D" w:rsidSect="003A048D">
      <w:pgSz w:w="11906" w:h="16838"/>
      <w:pgMar w:top="851" w:right="851" w:bottom="426"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536D7"/>
    <w:rsid w:val="000660B5"/>
    <w:rsid w:val="000D24E4"/>
    <w:rsid w:val="00113565"/>
    <w:rsid w:val="00182385"/>
    <w:rsid w:val="001F3BAC"/>
    <w:rsid w:val="0020399F"/>
    <w:rsid w:val="00231ECE"/>
    <w:rsid w:val="002768A7"/>
    <w:rsid w:val="00303403"/>
    <w:rsid w:val="00333BC5"/>
    <w:rsid w:val="0034030C"/>
    <w:rsid w:val="0034364D"/>
    <w:rsid w:val="003A048D"/>
    <w:rsid w:val="003A3CA0"/>
    <w:rsid w:val="00413CCB"/>
    <w:rsid w:val="0045753D"/>
    <w:rsid w:val="004A5750"/>
    <w:rsid w:val="004C3DA8"/>
    <w:rsid w:val="006D41BE"/>
    <w:rsid w:val="006D4591"/>
    <w:rsid w:val="00747505"/>
    <w:rsid w:val="00781C27"/>
    <w:rsid w:val="007A5511"/>
    <w:rsid w:val="007D0C08"/>
    <w:rsid w:val="00827BA3"/>
    <w:rsid w:val="008470A8"/>
    <w:rsid w:val="00854977"/>
    <w:rsid w:val="008C59EC"/>
    <w:rsid w:val="008D0284"/>
    <w:rsid w:val="008E4E90"/>
    <w:rsid w:val="008E6703"/>
    <w:rsid w:val="00937A62"/>
    <w:rsid w:val="009662F2"/>
    <w:rsid w:val="00971DA4"/>
    <w:rsid w:val="009C63F4"/>
    <w:rsid w:val="00A146F2"/>
    <w:rsid w:val="00A42F01"/>
    <w:rsid w:val="00A7135C"/>
    <w:rsid w:val="00A85644"/>
    <w:rsid w:val="00AC7621"/>
    <w:rsid w:val="00AD1FD3"/>
    <w:rsid w:val="00B2331A"/>
    <w:rsid w:val="00B45640"/>
    <w:rsid w:val="00BA7F67"/>
    <w:rsid w:val="00BB3D36"/>
    <w:rsid w:val="00BB40A2"/>
    <w:rsid w:val="00BB48A5"/>
    <w:rsid w:val="00BE31CD"/>
    <w:rsid w:val="00C12D5B"/>
    <w:rsid w:val="00C556C8"/>
    <w:rsid w:val="00C75537"/>
    <w:rsid w:val="00D97992"/>
    <w:rsid w:val="00DB5ACE"/>
    <w:rsid w:val="00EB6340"/>
    <w:rsid w:val="00F017F9"/>
    <w:rsid w:val="00F05995"/>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fontTable" Target="fontTable.xml"/><Relationship Id="rId5" Type="http://schemas.openxmlformats.org/officeDocument/2006/relationships/hyperlink" Target="http://www.&#1076;&#1080;&#1074;&#1085;&#1086;&#1075;&#1086;&#1088;&#1089;&#1082;-&#1086;&#1077;.&#1088;&#1092;"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1383</Words>
  <Characters>7888</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2023-03-31T03:01:00Z</dcterms:created>
  <dcterms:modified xsi:type="dcterms:W3CDTF">2023-03-31T03:01:00Z</dcterms:modified>
</cp:coreProperties>
</file>