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1F572F" w:rsidRPr="001F572F">
              <w:rPr>
                <w:rFonts w:ascii="Times New Roman" w:hAnsi="Times New Roman" w:cs="Times New Roman"/>
                <w:b/>
                <w:bCs/>
                <w:sz w:val="24"/>
                <w:szCs w:val="24"/>
              </w:rPr>
              <w:t>ВКЛ 6 кВ ф 109-8</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A82573" w:rsidRDefault="00A82573" w:rsidP="00A82573">
            <w:pPr>
              <w:autoSpaceDE w:val="0"/>
              <w:autoSpaceDN w:val="0"/>
              <w:adjustRightInd w:val="0"/>
              <w:jc w:val="both"/>
              <w:rPr>
                <w:rFonts w:ascii="Times New Roman" w:hAnsi="Times New Roman" w:cs="Times New Roman"/>
                <w:sz w:val="24"/>
                <w:szCs w:val="24"/>
              </w:rPr>
            </w:pPr>
            <w:r w:rsidRPr="00A82573">
              <w:rPr>
                <w:rFonts w:ascii="Times New Roman" w:hAnsi="Times New Roman" w:cs="Times New Roman"/>
                <w:sz w:val="24"/>
                <w:szCs w:val="24"/>
              </w:rPr>
              <w:t xml:space="preserve">Красноярский край, г. Дивногорск, ул. Гидростроителей, д. 2а; Красноярский край, р-н Дивногорск, г. Дивногорск, ул. Гидростроителей, 2а/10; Красноярский край, г. Дивногорск, ул. Гидростроителей, 2б; Российская Федерация, Красноярский край, городской округ город Дивногорск, Дивногорск город, Гидростроителей улица, земельный участок 2Б/1; г. Дивногорск, в районе центральной котельной; Красноярский край, г. Дивногорск, гараж № 3 в районе Центральной котельной; Красноярский край, г. Дивногорск, гараж № 2 в районе центральной котельной; Красноярский край, г. Дивногорск, в районе центральной котельной, гараж № 1; Красноярский край, г. Дивногорск, гараж №1 б в районе центральной котельной; Красноярский край, г. Дивногорск, гараж № 61 в районе дороги базы ОРСа; Красноярский край, г. Дивногорск, гараж № 63 в районе дороги на базу ОРСа; Красноярский край, г. Дивногорск, гараж № 67 в районе дороги на базу ОРСа; Российская Федерация, Красноярский край, городской округ город Дивногорск, город Дивногорск, территория Гаражный массив База ОРСА, земельный участок 69; Российская Федерация, Красноярский край, городской округ город Дивногорск, г. Дивногорск, гаражный массив База ОРСА территория з/у 70; Красноярский край, г. Дивногорск, гараж № 71 в районе дороги на базу ОРСа; Красноярский край, г. Дивногорск, гараж № 72 в районе дороги на базу ОРСа г.Дивногорска; Красноярский край, г. Дивногорск, гараж № 73 в районе дороги на базу ОРСа; Красноярский край, г. Дивногорск, гараж № 74 в районе дороги на базу ОРСа г.Дивногорска; Красноярский край, г. Дивногорск, район дороги на базу ОРСа; Красноярский край, г. Дивногорск, гараж № 78 в районе дороги на базу ОРСа; Красноярский </w:t>
            </w:r>
            <w:r w:rsidRPr="00A82573">
              <w:rPr>
                <w:rFonts w:ascii="Times New Roman" w:hAnsi="Times New Roman" w:cs="Times New Roman"/>
                <w:sz w:val="24"/>
                <w:szCs w:val="24"/>
              </w:rPr>
              <w:lastRenderedPageBreak/>
              <w:t xml:space="preserve">край, г. Дивногорск, в районе дороги на базу ОРСа, гараж № 81; Красноярский край, г. Дивногорск, гараж № 84 в районе дороги на базу ОРСа; Красноярский край, г. Дивногорск, в районе дороги на базу ОРСа; Красноярский край, г. Дивногорск, в районе дороги на базу ОРСа, гараж № 93; Красноярский край, г. Дивногорск, в районе дороги на базу ОРСа; Красноярский край, г. Дивногорск, ул. Гидростроителей, 2б/1а; Красноярский край, г. Дивногорск, гараж № 158 в районе дороги на базу ОРСа г. Дивногорска; Российская Федерация, Красноярский край, городской округ город Дивногорск, город Дивногорск, территория Гаражный массив База ОРСА, земельный участок 159; Красноярский край, г. Дивногорск, ул. Гидростроителей; Красноярский край, г. Дивногорск, гараж № 123 в районе дороги на базу ОРСа; Красноярский край, г. Дивногорск, гараж № 127 в районе дороги на базу ОРСа; Красноярский край, г. Дивногорск, в районе дороги на базу ОРСа; Красноярский край, г. Дивногорск, гараж № 132в в районе дороги на базу ОРСа; Красноярский край, г. Дивногорск, в районе дороги на базу ОРСа; Красноярский край, г. Дивногорск, гараж №134 в районе дороги на базу ОРСа; Красноярский край, г. Дивногорск, гараж №155 в районе дороги на базу ОРСа; Красноярский край, г. Дивногорск, в районе дороги на базу ОРСа, бокс № 154; Красноярский край, г. Дивногорск; Красноярский край, г. Дивногорск, участок в районе Старого Скита; Красноярский край, г. Дивногорск, ул. Старый Скит 2а/1; Красноярский край, г. Дивногорск; Красноярский край, г. Дивногорск; Красноярский край, г. Дивногорск; Красноярский край, г. Дивногорск, в районе дороги на базу ОРСа г. Дивногорска; Красноярский край, г. Дивногорск; Красноярский край, г. Дивногорск, в районе дороги на базу ОРСа; Красноярский край, г. Дивногорск; в р-не дор. на базу ОРСа (№305); Красноярский край, г. Дивногорск, в районе дороги на базу ОРСа; Красноярский край, г. Дивногорск, в районе дороги на базу ОРСа, гараж № 302; Российская Федерация, Красноярский край, городской округ город Дивногорск, г. Дивногорск, гаражный массив База ОРСА территория з/у 301; Красноярский край, г. Дивногорск, в районе дороги на базу ОРСа; Красноярский край, г. Дивногорск, участок в районе дороги на базу ОРСа; </w:t>
            </w:r>
            <w:r w:rsidRPr="00A82573">
              <w:rPr>
                <w:rFonts w:ascii="Times New Roman" w:hAnsi="Times New Roman" w:cs="Times New Roman"/>
                <w:sz w:val="24"/>
                <w:szCs w:val="24"/>
              </w:rPr>
              <w:lastRenderedPageBreak/>
              <w:t xml:space="preserve">Красноярский край, г. Дивногорск, в районе дороги на базу ОРСа, участок №379; Красноярский край, г. Дивногорск, гараж № 180 в районе дороги на базу ОРСа г.Дивногорск; Красноярский край, гараж № 176 в районе дороги на базу ОРСа в г. Дивногорске; Красноярский край, г. Дивногорск; Красноярский край, гараж № 172 в районе дороги на базу ОРСа г. Дивногорска;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в районе дороги на базу ОРСа, гараж № 162; Красноярский край, г. Дивногорск; Красноярский край, г. Дивногорск, в районе дороги на базу ОРСа, гараж №299; Красноярский край, г. Дивногорск, в районе дороги на базу ОРСа; Красноярский край, г. Дивногорск; Красноярский край, г. Дивногорск; Красноярский край, г. Дивногорск, в районе дороги на базу ОРСа, гараж № 264; Красноярский край, г. Дивногорск, гараж №268 в районе дороги на базу ОРСа; Российская Федерация, Красноярский край, городской округ город Дивногорск, г. Дивногорск, Гаражный массив база ОРСА территория з/у 266а; Красноярский край, г. Дивногорск, в районе дороги на базу ОРСа, гараж № 266; Красноярский край, г. Дивногорск, ул. Гидростроителей, 2г; Красноярский край, г. Дивногорск, ул. Гидростроителей, 2г/17а; Красноярский край, г. Дивногорск, ул. Гидростроителей, 2г/17; Красноярский край, р-н Дивногорск, г. Дивногорск, ул. Гидростроителей, 2г/17; Красноярский край, г. Дивногорск; Красноярский край, г. Дивногорск, ул. Гидростроителей, 2д/1, 2д/3; Красноярский край, г. Дивногорск, восточно-промышленный район (район базы ТПП); Российская Федерация, Красноярский край, городской округ город Дивногорск, Дивногорск город, Гидростроителей улица, земельный участок 2Г/17Б; Красноярский край, г. Дивногорск; Красноярский край, г. Дивногорск, восточная промышленная зона; Российская Федерация, Красноярский край, городской округ город Дивногорск, г. Дивногорск, Старый Скит улица, земельный участок 5А; Красноярский край, г. Дивногорск; Красноярский край, г. </w:t>
            </w:r>
            <w:r w:rsidRPr="00A82573">
              <w:rPr>
                <w:rFonts w:ascii="Times New Roman" w:hAnsi="Times New Roman" w:cs="Times New Roman"/>
                <w:sz w:val="24"/>
                <w:szCs w:val="24"/>
              </w:rPr>
              <w:lastRenderedPageBreak/>
              <w:t>Дивногорск, по ул. Гидростроителей, 2ж в восточном промышленном районе</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E57068" w:rsidRDefault="00854977" w:rsidP="00E57068">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E57068">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0" w:name="_Hlk142313679"/>
            <w:r w:rsidR="00E57068" w:rsidRPr="008C5D30">
              <w:rPr>
                <w:rFonts w:ascii="Times New Roman" w:hAnsi="Times New Roman" w:cs="Times New Roman"/>
                <w:sz w:val="24"/>
                <w:szCs w:val="24"/>
                <w:lang w:val="en-US"/>
              </w:rPr>
              <w:fldChar w:fldCharType="begin"/>
            </w:r>
            <w:r w:rsidR="00E57068" w:rsidRPr="008C5D30">
              <w:rPr>
                <w:rFonts w:ascii="Times New Roman" w:hAnsi="Times New Roman" w:cs="Times New Roman"/>
                <w:sz w:val="24"/>
                <w:szCs w:val="24"/>
              </w:rPr>
              <w:instrText xml:space="preserve"> </w:instrText>
            </w:r>
            <w:r w:rsidR="00E57068" w:rsidRPr="008C5D30">
              <w:rPr>
                <w:rFonts w:ascii="Times New Roman" w:hAnsi="Times New Roman" w:cs="Times New Roman"/>
                <w:sz w:val="24"/>
                <w:szCs w:val="24"/>
                <w:lang w:val="en-US"/>
              </w:rPr>
              <w:instrText>HYPERLINK</w:instrText>
            </w:r>
            <w:r w:rsidR="00E57068" w:rsidRPr="008C5D30">
              <w:rPr>
                <w:rFonts w:ascii="Times New Roman" w:hAnsi="Times New Roman" w:cs="Times New Roman"/>
                <w:sz w:val="24"/>
                <w:szCs w:val="24"/>
              </w:rPr>
              <w:instrText xml:space="preserve"> "</w:instrText>
            </w:r>
            <w:r w:rsidR="00E57068" w:rsidRPr="008C5D30">
              <w:rPr>
                <w:rFonts w:ascii="Times New Roman" w:hAnsi="Times New Roman" w:cs="Times New Roman"/>
                <w:sz w:val="24"/>
                <w:szCs w:val="24"/>
                <w:lang w:val="en-US"/>
              </w:rPr>
              <w:instrText>mailto</w:instrText>
            </w:r>
            <w:r w:rsidR="00E57068" w:rsidRPr="008C5D30">
              <w:rPr>
                <w:rFonts w:ascii="Times New Roman" w:hAnsi="Times New Roman" w:cs="Times New Roman"/>
                <w:sz w:val="24"/>
                <w:szCs w:val="24"/>
              </w:rPr>
              <w:instrText>:</w:instrText>
            </w:r>
            <w:r w:rsidR="00E57068" w:rsidRPr="008C5D30">
              <w:rPr>
                <w:rFonts w:ascii="Times New Roman" w:hAnsi="Times New Roman" w:cs="Times New Roman"/>
                <w:sz w:val="24"/>
                <w:szCs w:val="24"/>
                <w:lang w:val="en-US"/>
              </w:rPr>
              <w:instrText>adm</w:instrText>
            </w:r>
            <w:r w:rsidR="00E57068" w:rsidRPr="008C5D30">
              <w:rPr>
                <w:rFonts w:ascii="Times New Roman" w:hAnsi="Times New Roman" w:cs="Times New Roman"/>
                <w:sz w:val="24"/>
                <w:szCs w:val="24"/>
              </w:rPr>
              <w:instrText>@48.</w:instrText>
            </w:r>
            <w:r w:rsidR="00E57068" w:rsidRPr="008C5D30">
              <w:rPr>
                <w:rFonts w:ascii="Times New Roman" w:hAnsi="Times New Roman" w:cs="Times New Roman"/>
                <w:sz w:val="24"/>
                <w:szCs w:val="24"/>
                <w:lang w:val="en-US"/>
              </w:rPr>
              <w:instrText>krskcit</w:instrText>
            </w:r>
            <w:r w:rsidR="00E57068" w:rsidRPr="008C5D30">
              <w:rPr>
                <w:rFonts w:ascii="Times New Roman" w:hAnsi="Times New Roman" w:cs="Times New Roman"/>
                <w:sz w:val="24"/>
                <w:szCs w:val="24"/>
              </w:rPr>
              <w:instrText>.</w:instrText>
            </w:r>
            <w:r w:rsidR="00E57068" w:rsidRPr="008C5D30">
              <w:rPr>
                <w:rFonts w:ascii="Times New Roman" w:hAnsi="Times New Roman" w:cs="Times New Roman"/>
                <w:sz w:val="24"/>
                <w:szCs w:val="24"/>
                <w:lang w:val="en-US"/>
              </w:rPr>
              <w:instrText>ru</w:instrText>
            </w:r>
            <w:r w:rsidR="00E57068" w:rsidRPr="008C5D30">
              <w:rPr>
                <w:rFonts w:ascii="Times New Roman" w:hAnsi="Times New Roman" w:cs="Times New Roman"/>
                <w:sz w:val="24"/>
                <w:szCs w:val="24"/>
              </w:rPr>
              <w:instrText xml:space="preserve">" </w:instrText>
            </w:r>
            <w:r w:rsidR="00E57068" w:rsidRPr="008C5D30">
              <w:rPr>
                <w:rFonts w:ascii="Times New Roman" w:hAnsi="Times New Roman" w:cs="Times New Roman"/>
                <w:sz w:val="24"/>
                <w:szCs w:val="24"/>
                <w:lang w:val="en-US"/>
              </w:rPr>
              <w:fldChar w:fldCharType="separate"/>
            </w:r>
            <w:r w:rsidR="00E57068" w:rsidRPr="008C5D30">
              <w:rPr>
                <w:rStyle w:val="a6"/>
                <w:rFonts w:ascii="Times New Roman" w:hAnsi="Times New Roman" w:cs="Times New Roman"/>
                <w:sz w:val="24"/>
                <w:szCs w:val="24"/>
                <w:lang w:val="en-US"/>
              </w:rPr>
              <w:t>adm</w:t>
            </w:r>
            <w:r w:rsidR="00E57068" w:rsidRPr="008C5D30">
              <w:rPr>
                <w:rStyle w:val="a6"/>
                <w:rFonts w:ascii="Times New Roman" w:hAnsi="Times New Roman" w:cs="Times New Roman"/>
                <w:sz w:val="24"/>
                <w:szCs w:val="24"/>
              </w:rPr>
              <w:t>@48.</w:t>
            </w:r>
            <w:r w:rsidR="00E57068" w:rsidRPr="008C5D30">
              <w:rPr>
                <w:rStyle w:val="a6"/>
                <w:rFonts w:ascii="Times New Roman" w:hAnsi="Times New Roman" w:cs="Times New Roman"/>
                <w:sz w:val="24"/>
                <w:szCs w:val="24"/>
                <w:lang w:val="en-US"/>
              </w:rPr>
              <w:t>krskcit</w:t>
            </w:r>
            <w:r w:rsidR="00E57068" w:rsidRPr="008C5D30">
              <w:rPr>
                <w:rStyle w:val="a6"/>
                <w:rFonts w:ascii="Times New Roman" w:hAnsi="Times New Roman" w:cs="Times New Roman"/>
                <w:sz w:val="24"/>
                <w:szCs w:val="24"/>
              </w:rPr>
              <w:t>.</w:t>
            </w:r>
            <w:r w:rsidR="00E57068" w:rsidRPr="008C5D30">
              <w:rPr>
                <w:rStyle w:val="a6"/>
                <w:rFonts w:ascii="Times New Roman" w:hAnsi="Times New Roman" w:cs="Times New Roman"/>
                <w:sz w:val="24"/>
                <w:szCs w:val="24"/>
                <w:lang w:val="en-US"/>
              </w:rPr>
              <w:t>ru</w:t>
            </w:r>
            <w:r w:rsidR="00E57068" w:rsidRPr="008C5D30">
              <w:rPr>
                <w:rFonts w:ascii="Times New Roman" w:hAnsi="Times New Roman" w:cs="Times New Roman"/>
                <w:sz w:val="24"/>
                <w:szCs w:val="24"/>
                <w:lang w:val="en-US"/>
              </w:rPr>
              <w:fldChar w:fldCharType="end"/>
            </w:r>
            <w:bookmarkEnd w:id="0"/>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F1E2A" w:rsidRDefault="005F1E2A" w:rsidP="0080133C">
            <w:pPr>
              <w:rPr>
                <w:rFonts w:ascii="Times New Roman" w:hAnsi="Times New Roman" w:cs="Times New Roman"/>
                <w:sz w:val="24"/>
                <w:szCs w:val="24"/>
              </w:rPr>
            </w:pPr>
            <w:r w:rsidRPr="005F1E2A">
              <w:rPr>
                <w:rFonts w:ascii="Times New Roman" w:hAnsi="Times New Roman" w:cs="Times New Roman"/>
                <w:sz w:val="24"/>
                <w:szCs w:val="24"/>
              </w:rPr>
              <w:t xml:space="preserve">24:46:0101013:64; 24:46:0101013:9; 24:46:0101013:17 (входит в ЕЗ 24:46:0000000:5); 24:46:0101013:696; 24:46:0101013:275; 24:46:0101013:147; 24:46:0101013:14; 24:46:0101013:332; 24:46:0101013:75; 24:46:0101008:1252; 24:46:0101008:1245; 24:46:0101008:1200; 24:46:0901001:2436; 24:46:0101008:1752; </w:t>
            </w:r>
            <w:r w:rsidRPr="005F1E2A">
              <w:rPr>
                <w:rFonts w:ascii="Times New Roman" w:hAnsi="Times New Roman" w:cs="Times New Roman"/>
                <w:sz w:val="24"/>
                <w:szCs w:val="24"/>
              </w:rPr>
              <w:lastRenderedPageBreak/>
              <w:t>24:46:0101008:1248; 24:46:0101008:1255; 24:46:0101008:3; 24:46:0101008:1236; 24:46:0101008:1357; 24:46:0101008:1246; 24:46:0101008:1565; 24:46:0101008:7; 24:46:0101008:1086; 24:46:0101008:1701; 24:46:0101008:1344; 24:46:0101008:1270; 24:46:0101008:1257; 24:46:0101008:1453; 24:46:0101013:18; 24:46:0101008:1311; 24:46:0101008:1239; 24:46:0101008:1418; 24:46:0101008:1261; 24:46:0101008:1403; 24:46:0101008:1271; 24:46:0101008:1276; 24:46:0101008:1314; 24:46:0101008:1244 (входит в состав ЕЗ 24:46:0000000:21); 24:46:0101008:1321; 24:46:0101008:1262; 24:46:0201001:119; 24:46:0201001:138; 24:46:0201001:86; 24:46:0201001:69; 24:46:0201001:2; 24:46:0201001:22; 24:46:0201001:135; 24:46:0000000:21350; 24:46:0201001:272; 24:46:0201001:66; 24:46:0201001:647; 24:46:0000000:13812; 24:46:0201001:137; 24:46:0201001:162; 24:46:0201001:12; 24:46:0201001:32; 24:46:0201001:37; 24:46:0201001:29; 24:46:0201001:57; 24:46:0201001:30; 24:46:0201001:28; 24:46:0201001:77; 24:46:0201001:80; 24:46:0201001:3; 24:46:0201001:87; 24:46:0201001:47; 24:46:0201001:79; 24:46:0201001:276; 24:46:0201001:90; 24:46:0201001:4; 24:46:0201001:184; 24:46:0201001:141; 24:46:0201001:656; 24:46:0201001:63; 24:46:0201001:62; 24:46:0201001:51; 24:46:0201001:49; 24:46:0201001:14; 24:46:0201001:27 (входит в ЕЗ 24:46:0000000:21); 24:46:0201001:297; 24:46:0201001:296; 24:46:0201001:664; 24:46:0000000:21407; 24:46:0202001:1085; 24:46:0202001:1316; 24:46:0201002:9; входит в ЕЗ 24:46:0000000:21); 24:46:0201002:14</w:t>
            </w:r>
            <w:r w:rsidR="0090288E">
              <w:rPr>
                <w:rFonts w:ascii="Times New Roman" w:hAnsi="Times New Roman" w:cs="Times New Roman"/>
                <w:sz w:val="24"/>
                <w:szCs w:val="24"/>
              </w:rPr>
              <w:t>;</w:t>
            </w:r>
            <w:r w:rsidR="0090288E" w:rsidRPr="004477F0">
              <w:rPr>
                <w:rFonts w:ascii="Times New Roman" w:hAnsi="Times New Roman" w:cs="Times New Roman"/>
                <w:sz w:val="24"/>
                <w:szCs w:val="24"/>
              </w:rPr>
              <w:t xml:space="preserve"> 24:46:0101008</w:t>
            </w:r>
            <w:r w:rsidR="0090288E">
              <w:rPr>
                <w:rFonts w:ascii="Times New Roman" w:hAnsi="Times New Roman" w:cs="Times New Roman"/>
                <w:sz w:val="24"/>
                <w:szCs w:val="24"/>
              </w:rPr>
              <w:t xml:space="preserve">:1752; </w:t>
            </w:r>
            <w:r w:rsidR="0090288E" w:rsidRPr="004477F0">
              <w:rPr>
                <w:rFonts w:ascii="Times New Roman" w:hAnsi="Times New Roman" w:cs="Times New Roman"/>
                <w:sz w:val="24"/>
                <w:szCs w:val="24"/>
              </w:rPr>
              <w:t>24:46:0101008</w:t>
            </w:r>
            <w:r w:rsidR="0090288E">
              <w:rPr>
                <w:rFonts w:ascii="Times New Roman" w:hAnsi="Times New Roman" w:cs="Times New Roman"/>
                <w:sz w:val="24"/>
                <w:szCs w:val="24"/>
              </w:rPr>
              <w:t xml:space="preserve">:1377; </w:t>
            </w:r>
            <w:r w:rsidR="0090288E" w:rsidRPr="004477F0">
              <w:rPr>
                <w:rFonts w:ascii="Times New Roman" w:hAnsi="Times New Roman" w:cs="Times New Roman"/>
                <w:sz w:val="24"/>
                <w:szCs w:val="24"/>
              </w:rPr>
              <w:t>24:46:0201001</w:t>
            </w:r>
            <w:r w:rsidR="0090288E">
              <w:rPr>
                <w:rFonts w:ascii="Times New Roman" w:hAnsi="Times New Roman" w:cs="Times New Roman"/>
                <w:sz w:val="24"/>
                <w:szCs w:val="24"/>
              </w:rPr>
              <w:t xml:space="preserve">:665; </w:t>
            </w:r>
            <w:r w:rsidR="0090288E" w:rsidRPr="004477F0">
              <w:rPr>
                <w:rFonts w:ascii="Times New Roman" w:hAnsi="Times New Roman" w:cs="Times New Roman"/>
                <w:sz w:val="24"/>
                <w:szCs w:val="24"/>
              </w:rPr>
              <w:t>24:46:0201001</w:t>
            </w:r>
            <w:r w:rsidR="0090288E">
              <w:rPr>
                <w:rFonts w:ascii="Times New Roman" w:hAnsi="Times New Roman" w:cs="Times New Roman"/>
                <w:sz w:val="24"/>
                <w:szCs w:val="24"/>
              </w:rPr>
              <w:t xml:space="preserve">:657; </w:t>
            </w:r>
            <w:r w:rsidR="0090288E" w:rsidRPr="004477F0">
              <w:rPr>
                <w:rFonts w:ascii="Times New Roman" w:hAnsi="Times New Roman" w:cs="Times New Roman"/>
                <w:sz w:val="24"/>
                <w:szCs w:val="24"/>
              </w:rPr>
              <w:t>24:46:0201001</w:t>
            </w:r>
            <w:r w:rsidR="0090288E">
              <w:rPr>
                <w:rFonts w:ascii="Times New Roman" w:hAnsi="Times New Roman" w:cs="Times New Roman"/>
                <w:sz w:val="24"/>
                <w:szCs w:val="24"/>
              </w:rPr>
              <w:t xml:space="preserve">:660; </w:t>
            </w:r>
            <w:r w:rsidR="0090288E" w:rsidRPr="004477F0">
              <w:rPr>
                <w:rFonts w:ascii="Times New Roman" w:hAnsi="Times New Roman" w:cs="Times New Roman"/>
                <w:sz w:val="24"/>
                <w:szCs w:val="24"/>
              </w:rPr>
              <w:t>24:46:0201001</w:t>
            </w:r>
            <w:r w:rsidR="0090288E">
              <w:rPr>
                <w:rFonts w:ascii="Times New Roman" w:hAnsi="Times New Roman" w:cs="Times New Roman"/>
                <w:sz w:val="24"/>
                <w:szCs w:val="24"/>
              </w:rPr>
              <w:t xml:space="preserve">:664; </w:t>
            </w:r>
            <w:r w:rsidR="0090288E" w:rsidRPr="004477F0">
              <w:rPr>
                <w:rFonts w:ascii="Times New Roman" w:hAnsi="Times New Roman" w:cs="Times New Roman"/>
                <w:sz w:val="24"/>
                <w:szCs w:val="24"/>
              </w:rPr>
              <w:t>24:46:0101008</w:t>
            </w:r>
            <w:r w:rsidR="0090288E">
              <w:rPr>
                <w:rFonts w:ascii="Times New Roman" w:hAnsi="Times New Roman" w:cs="Times New Roman"/>
                <w:sz w:val="24"/>
                <w:szCs w:val="24"/>
              </w:rPr>
              <w:t xml:space="preserve">:1260; </w:t>
            </w:r>
            <w:r w:rsidR="0090288E" w:rsidRPr="004477F0">
              <w:rPr>
                <w:rFonts w:ascii="Times New Roman" w:hAnsi="Times New Roman" w:cs="Times New Roman"/>
                <w:sz w:val="24"/>
                <w:szCs w:val="24"/>
              </w:rPr>
              <w:t>24:46:0201002</w:t>
            </w:r>
            <w:r w:rsidR="0090288E">
              <w:rPr>
                <w:rFonts w:ascii="Times New Roman" w:hAnsi="Times New Roman" w:cs="Times New Roman"/>
                <w:sz w:val="24"/>
                <w:szCs w:val="24"/>
              </w:rPr>
              <w:t xml:space="preserve">:316; </w:t>
            </w:r>
            <w:r w:rsidR="0090288E" w:rsidRPr="004477F0">
              <w:rPr>
                <w:rFonts w:ascii="Times New Roman" w:hAnsi="Times New Roman" w:cs="Times New Roman"/>
                <w:sz w:val="24"/>
                <w:szCs w:val="24"/>
              </w:rPr>
              <w:t>24:46:0201002</w:t>
            </w:r>
            <w:r w:rsidR="0090288E">
              <w:rPr>
                <w:rFonts w:ascii="Times New Roman" w:hAnsi="Times New Roman" w:cs="Times New Roman"/>
                <w:sz w:val="24"/>
                <w:szCs w:val="24"/>
              </w:rPr>
              <w:t>:315</w:t>
            </w:r>
            <w:r w:rsidR="00E57068">
              <w:rPr>
                <w:rFonts w:ascii="Times New Roman" w:hAnsi="Times New Roman" w:cs="Times New Roman"/>
                <w:sz w:val="24"/>
                <w:szCs w:val="24"/>
              </w:rPr>
              <w:t>,</w:t>
            </w:r>
            <w:r w:rsidR="00E57068">
              <w:t xml:space="preserve"> </w:t>
            </w:r>
            <w:r w:rsidR="00E57068" w:rsidRPr="00BE1C93">
              <w:rPr>
                <w:rFonts w:ascii="Times New Roman" w:hAnsi="Times New Roman" w:cs="Times New Roman"/>
                <w:sz w:val="24"/>
                <w:szCs w:val="24"/>
              </w:rPr>
              <w:t>24:46:0201001:671</w:t>
            </w:r>
            <w:r w:rsidR="00E57068">
              <w:rPr>
                <w:rFonts w:ascii="Times New Roman" w:hAnsi="Times New Roman" w:cs="Times New Roman"/>
                <w:sz w:val="24"/>
                <w:szCs w:val="24"/>
              </w:rPr>
              <w:t xml:space="preserve">, </w:t>
            </w:r>
            <w:r w:rsidR="00E57068" w:rsidRPr="00BE1C93">
              <w:rPr>
                <w:rFonts w:ascii="Times New Roman" w:hAnsi="Times New Roman" w:cs="Times New Roman"/>
                <w:sz w:val="24"/>
                <w:szCs w:val="24"/>
              </w:rPr>
              <w:t>24:46:0201001:672</w:t>
            </w:r>
            <w:r w:rsidR="00E57068">
              <w:rPr>
                <w:rFonts w:ascii="Times New Roman" w:hAnsi="Times New Roman" w:cs="Times New Roman"/>
                <w:sz w:val="24"/>
                <w:szCs w:val="24"/>
              </w:rPr>
              <w:t xml:space="preserve">, </w:t>
            </w:r>
            <w:r w:rsidR="00E57068" w:rsidRPr="00BE1C93">
              <w:rPr>
                <w:rFonts w:ascii="Times New Roman" w:hAnsi="Times New Roman" w:cs="Times New Roman"/>
                <w:sz w:val="24"/>
                <w:szCs w:val="24"/>
              </w:rPr>
              <w:t>24:46:0101008:1086</w:t>
            </w:r>
            <w:r w:rsidR="00E57068">
              <w:rPr>
                <w:rFonts w:ascii="Times New Roman" w:hAnsi="Times New Roman" w:cs="Times New Roman"/>
                <w:sz w:val="24"/>
                <w:szCs w:val="24"/>
              </w:rPr>
              <w:t xml:space="preserve">, </w:t>
            </w:r>
            <w:r w:rsidR="00E57068" w:rsidRPr="00BE1C93">
              <w:rPr>
                <w:rFonts w:ascii="Times New Roman" w:hAnsi="Times New Roman" w:cs="Times New Roman"/>
                <w:sz w:val="24"/>
                <w:szCs w:val="24"/>
              </w:rPr>
              <w:t>24:46:0101008:21407</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4261"/>
              <w:gridCol w:w="3952"/>
            </w:tblGrid>
            <w:tr w:rsidR="00E57068" w:rsidTr="00A87CD4">
              <w:tc>
                <w:tcPr>
                  <w:tcW w:w="0" w:type="auto"/>
                  <w:gridSpan w:val="3"/>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 xml:space="preserve">Площадь публичного сервитута </w:t>
                  </w:r>
                  <w:r w:rsidRPr="00E57068">
                    <w:rPr>
                      <w:rFonts w:ascii="Times New Roman" w:hAnsi="Times New Roman" w:cs="Times New Roman"/>
                      <w:sz w:val="24"/>
                      <w:u w:val="single"/>
                    </w:rPr>
                    <w:t>71721 м²</w:t>
                  </w:r>
                </w:p>
              </w:tc>
            </w:tr>
            <w:tr w:rsidR="00E57068" w:rsidTr="00A87CD4">
              <w:tc>
                <w:tcPr>
                  <w:tcW w:w="1572" w:type="dxa"/>
                  <w:vMerge w:val="restart"/>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lastRenderedPageBreak/>
                    <w:t>Обозначение характерных точек границ</w:t>
                  </w:r>
                </w:p>
              </w:tc>
              <w:tc>
                <w:tcPr>
                  <w:tcW w:w="0" w:type="auto"/>
                  <w:gridSpan w:val="2"/>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Координаты, м</w:t>
                  </w:r>
                </w:p>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E57068" w:rsidTr="00A87CD4">
              <w:tc>
                <w:tcPr>
                  <w:tcW w:w="0" w:type="auto"/>
                  <w:vMerge/>
                </w:tcPr>
                <w:p w:rsidR="00E57068" w:rsidRPr="00E57068" w:rsidRDefault="00E57068" w:rsidP="00E57068">
                  <w:pPr>
                    <w:rPr>
                      <w:rFonts w:ascii="Times New Roman" w:hAnsi="Times New Roman" w:cs="Times New Roman"/>
                    </w:rPr>
                  </w:pP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X</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Y</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626897.01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68941.10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626877.92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68935.16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626859.36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68994.82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626812.81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68962.73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626791.71</w:t>
                  </w:r>
                </w:p>
              </w:tc>
              <w:tc>
                <w:tcPr>
                  <w:tcW w:w="3960" w:type="dxa"/>
                  <w:vAlign w:val="center"/>
                </w:tcPr>
                <w:p w:rsidR="00E57068" w:rsidRPr="00E57068" w:rsidRDefault="00E57068" w:rsidP="00E57068">
                  <w:pPr>
                    <w:jc w:val="center"/>
                    <w:rPr>
                      <w:rFonts w:ascii="Times New Roman" w:hAnsi="Times New Roman" w:cs="Times New Roman"/>
                    </w:rPr>
                  </w:pPr>
                  <w:bookmarkStart w:id="1" w:name="_GoBack"/>
                  <w:bookmarkEnd w:id="1"/>
                  <w:r w:rsidRPr="00E57068">
                    <w:rPr>
                      <w:rFonts w:ascii="Times New Roman" w:hAnsi="Times New Roman" w:cs="Times New Roman"/>
                      <w:sz w:val="24"/>
                    </w:rPr>
                    <w:t>68984.66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626788.39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68985.50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626786.25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68990.34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626769.37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69007.89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626766.82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69018.15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626765.68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69021.30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626748.99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69073.19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626719.17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69109.42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626707.92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69150.82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626695.35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69194.93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626685.69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69202.50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626682.74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69192.68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626672.62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69153.12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626653.29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69158.23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626653.82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69160.23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626650.11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69159.96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626647.56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69158.75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626660.05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69091.81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626669.53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69040.81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626675.51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69022.57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626656.51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69016.34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626650.11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69035.85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626640.39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69088.16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626626.58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69162.16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626646.24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69165.83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626647.18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69160.78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626649.59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69161.92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626654.36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69162.28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626667.43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69211.68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626672.98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69233.04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626678.49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69254.87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626667.75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69296.29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lastRenderedPageBreak/>
                    <w:t>37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626653.40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69350.26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626645.06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69396.95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39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626632.19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69467.72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626636.86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69468.99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626676.09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69484.23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626709.39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69496.59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626710.88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69499.39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626701.91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69529.80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626691.16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69566.90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626679.09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69621.96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626666.59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69669.42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626652.94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69708.86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49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626640.40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69747.88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626624.42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69790.48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626643.14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69797.51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626645.34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69791.65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626645.42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69791.67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626641.88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69802.98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626631.85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69810.33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626633.52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69805.08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626582.42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69788.79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626561.32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69762.33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59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626526.90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69740.44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626523.33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69751.14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626519.78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69750.20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626511.71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69747.77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626497.94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69742.57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626501.18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69735.41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626448.75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69711.69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626446.85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69706.75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626448.66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69705.92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626435.29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69676.66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626417.57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69683.86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626426.57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69706.94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626432.77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69726.41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626492.94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69753.63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626497.12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69744.40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626511.07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69749.66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626519.25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69752.13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626522.69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69753.04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626519.25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69763.35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626505.43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69807.21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626486.73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69865.90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626473.86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69906.84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lastRenderedPageBreak/>
                    <w:t>81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626458.27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69956.10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626453.07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69961.40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626452.55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69960.98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626442.09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69959.40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626433.09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69956.84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626421.98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69955.13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626411.29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69954.52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626398.24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69945.72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89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626393.49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69945.56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626364.38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69939.30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626367.52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69934.95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626357.27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69927.57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626353.25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69954.67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626363.03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69941.16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626393.24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69947.65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626397.54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69947.78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626410.60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69956.58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626421.77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69957.22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99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626432.65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69958.90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626441.65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69961.46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626451.56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69962.94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626446.77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69967.83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626452.72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69973.67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626441.71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70008.60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626420.86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70074.50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626400.49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70138.60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626383.13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70194.00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626360.52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70243.49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109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626345.44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70278.11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626333.46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70304.94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626316.37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70343.96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626293.79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70403.01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626275.47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70451.08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626258.89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70495.85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626241.63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70543.34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626225.14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70587.39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626212.25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70623.00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626199.11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70660.85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119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626206.01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70706.03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626183.85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70762.26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626167.80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70803.83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626147.80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70854.54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626127.89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70905.28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626104.84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70959.61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lastRenderedPageBreak/>
                    <w:t>125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626081.24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71005.95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626058.30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71056.26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626040.68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71094.23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626020.71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71137.83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129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626009.93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71177.73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625990.77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71221.32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625972.47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71263.59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625952.14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71309.45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625932.24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71356.15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625913.12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71400.16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625896.62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71438.80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625880.27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71475.95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625859.49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71479.08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625862.47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71498.86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139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625894.14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71494.08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625914.98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71446.74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625931.46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71408.13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625950.64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71363.99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625970.46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71317.46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625990.82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71271.54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626009.08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71229.37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626028.84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71184.40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626039.58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71144.64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626054.84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71111.30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149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626067.87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71107.88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626063.94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71091.61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626076.50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71064.56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626099.25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71014.65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626122.98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70968.05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626146.41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70912.82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626166.41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70861.88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626186.46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70811.03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626202.45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70769.60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626226.59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70708.35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159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626219.63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70662.73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626231.10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70629.68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626243.89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70594.34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626260.43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70550.17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626277.65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70502.79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626294.16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70458.21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626312.48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70410.12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626328.86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70367.10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626350.80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70387.81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168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626364.53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70373.26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lastRenderedPageBreak/>
                    <w:t>169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626336.82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70347.12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626351.72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70313.09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626363.78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70286.10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626378.77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70251.66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626397.86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70209.89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626404.14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70211.97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626405.47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70222.47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626425.31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70219.95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626422.39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70196.94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626404.97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70191.18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179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626419.55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70144.65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626439.92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70080.53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626460.78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70014.61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626478.47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69958.55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626492.94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69912.84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626505.79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69871.97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626524.50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69813.22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626537.79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69771.07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626547.77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69777.42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626570.57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69806.00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189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626627.45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69824.13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626631.04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69812.86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626631.86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69812.80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626643.60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69804.20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626647.97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69790.23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626646.05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69789.76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626659.29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69754.46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626671.92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69715.18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626685.74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69675.25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626698.54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69626.65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199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626710.55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69571.83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626721.12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69535.37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626732.62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69496.37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626730.36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69492.51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626741.10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69486.83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626731.76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69469.15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626715.74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69477.61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626683.05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69465.48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626654.81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69455.07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626664.73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69400.53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209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626672.94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69354.60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626687.08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69301.43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626699.16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69255.05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626709.68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69217.77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lastRenderedPageBreak/>
                    <w:t>213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626723.80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69228.67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626737.23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69246.06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626753.06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69233.83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626738.06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69214.41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626715.55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69197.03</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626727.19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69156.18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219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626737.34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69118.81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626766.91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69082.88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626787.05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69018.36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626813.30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68991.07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626822.67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68993.82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626837.47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69004.06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626838.56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68998.71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626846.04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69001.29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626844.31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69006.61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626837.49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69004.08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229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626870.38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69026.72</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626897.01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68941.10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626689.30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69216.34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626687.70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69210.16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626690.16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69213.31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626689.30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69216.34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 xml:space="preserve"> </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 xml:space="preserve"> </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 xml:space="preserve"> </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626333.92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69947.31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626336.28</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69944.05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626331.73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69977.97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626328.46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69979.71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626324.87</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69972.94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626320.86</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69965.38</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626307.25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69939.71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626318.82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69933.57</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626319.24</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69930.95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242</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626313.63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69925.55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626311.83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69924.39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244</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626311.70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69925.85</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245</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626309.61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69925.66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246</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626309.80</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69923.56</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247</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626311.21</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69921.51</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248</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626314.93</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69923.89</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249</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626321.49</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69930.20</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250</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626321.15</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69932.34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251</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626324.92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69930.34</w:t>
                  </w:r>
                </w:p>
              </w:tc>
            </w:tr>
            <w:tr w:rsidR="00E57068" w:rsidTr="00E57068">
              <w:trPr>
                <w:trHeight w:hRule="exact" w:val="340"/>
              </w:trPr>
              <w:tc>
                <w:tcPr>
                  <w:tcW w:w="1572"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233</w:t>
                  </w:r>
                </w:p>
              </w:tc>
              <w:tc>
                <w:tcPr>
                  <w:tcW w:w="4238"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626333.92</w:t>
                  </w:r>
                </w:p>
              </w:tc>
              <w:tc>
                <w:tcPr>
                  <w:tcW w:w="3960" w:type="dxa"/>
                  <w:vAlign w:val="center"/>
                </w:tcPr>
                <w:p w:rsidR="00E57068" w:rsidRPr="00E57068" w:rsidRDefault="00E57068" w:rsidP="00E57068">
                  <w:pPr>
                    <w:jc w:val="center"/>
                    <w:rPr>
                      <w:rFonts w:ascii="Times New Roman" w:hAnsi="Times New Roman" w:cs="Times New Roman"/>
                    </w:rPr>
                  </w:pPr>
                  <w:r w:rsidRPr="00E57068">
                    <w:rPr>
                      <w:rFonts w:ascii="Times New Roman" w:hAnsi="Times New Roman" w:cs="Times New Roman"/>
                      <w:sz w:val="24"/>
                    </w:rPr>
                    <w:t>69947.31</w:t>
                  </w:r>
                </w:p>
              </w:tc>
            </w:tr>
            <w:tr w:rsidR="00E57068" w:rsidTr="00E57068">
              <w:trPr>
                <w:trHeight w:hRule="exact" w:val="340"/>
              </w:trPr>
              <w:tc>
                <w:tcPr>
                  <w:tcW w:w="9770" w:type="dxa"/>
                  <w:gridSpan w:val="3"/>
                </w:tcPr>
                <w:p w:rsidR="00E57068" w:rsidRPr="00E57068" w:rsidRDefault="00E57068" w:rsidP="00E57068">
                  <w:pPr>
                    <w:rPr>
                      <w:rFonts w:ascii="Times New Roman" w:hAnsi="Times New Roman" w:cs="Times New Roman"/>
                    </w:rPr>
                  </w:pPr>
                  <w:r w:rsidRPr="00E57068">
                    <w:rPr>
                      <w:rFonts w:ascii="Times New Roman" w:hAnsi="Times New Roman" w:cs="Times New Roman"/>
                      <w:sz w:val="24"/>
                    </w:rPr>
                    <w:t>Система координат: МСК 167 (зона 4)</w:t>
                  </w:r>
                </w:p>
              </w:tc>
            </w:tr>
            <w:tr w:rsidR="00E57068" w:rsidTr="00E57068">
              <w:trPr>
                <w:trHeight w:hRule="exact" w:val="340"/>
              </w:trPr>
              <w:tc>
                <w:tcPr>
                  <w:tcW w:w="9770" w:type="dxa"/>
                  <w:gridSpan w:val="3"/>
                </w:tcPr>
                <w:p w:rsidR="00E57068" w:rsidRPr="00E57068" w:rsidRDefault="00E57068" w:rsidP="00E57068">
                  <w:pPr>
                    <w:rPr>
                      <w:rFonts w:ascii="Times New Roman" w:hAnsi="Times New Roman" w:cs="Times New Roman"/>
                      <w:sz w:val="24"/>
                    </w:rPr>
                  </w:pPr>
                  <w:r w:rsidRPr="00E57068">
                    <w:rPr>
                      <w:rFonts w:ascii="Times New Roman" w:hAnsi="Times New Roman" w:cs="Times New Roman"/>
                      <w:sz w:val="24"/>
                    </w:rPr>
                    <w:lastRenderedPageBreak/>
                    <w:t>Метод определение координат: Метод спутниковых геодезических измерений (определений)</w:t>
                  </w:r>
                </w:p>
              </w:tc>
            </w:tr>
            <w:tr w:rsidR="00E57068" w:rsidTr="00E57068">
              <w:trPr>
                <w:trHeight w:hRule="exact" w:val="340"/>
              </w:trPr>
              <w:tc>
                <w:tcPr>
                  <w:tcW w:w="9770" w:type="dxa"/>
                  <w:gridSpan w:val="3"/>
                </w:tcPr>
                <w:p w:rsidR="00E57068" w:rsidRPr="00E57068" w:rsidRDefault="00E57068" w:rsidP="00E57068">
                  <w:pPr>
                    <w:rPr>
                      <w:rFonts w:ascii="Times New Roman" w:hAnsi="Times New Roman" w:cs="Times New Roman"/>
                      <w:sz w:val="24"/>
                    </w:rPr>
                  </w:pPr>
                  <w:r w:rsidRPr="00E57068">
                    <w:rPr>
                      <w:rFonts w:ascii="Times New Roman" w:hAnsi="Times New Roman" w:cs="Times New Roman"/>
                      <w:sz w:val="24"/>
                    </w:rPr>
                    <w:t>Средняя квадратическая погрешность положения характерной точки (Mt), м: 0.10</w:t>
                  </w:r>
                </w:p>
              </w:tc>
            </w:tr>
            <w:tr w:rsidR="00E57068" w:rsidRPr="00F9430A" w:rsidTr="00E57068">
              <w:trPr>
                <w:trHeight w:hRule="exact" w:val="340"/>
              </w:trPr>
              <w:tc>
                <w:tcPr>
                  <w:tcW w:w="9770" w:type="dxa"/>
                  <w:gridSpan w:val="3"/>
                </w:tcPr>
                <w:p w:rsidR="00E57068" w:rsidRPr="00E57068" w:rsidRDefault="00E57068" w:rsidP="00E57068">
                  <w:pPr>
                    <w:rPr>
                      <w:rFonts w:ascii="Times New Roman" w:hAnsi="Times New Roman" w:cs="Times New Roman"/>
                      <w:sz w:val="24"/>
                    </w:rPr>
                  </w:pPr>
                  <w:r w:rsidRPr="00E57068">
                    <w:rPr>
                      <w:rFonts w:ascii="Times New Roman" w:hAnsi="Times New Roman" w:cs="Times New Roman"/>
                      <w:sz w:val="24"/>
                    </w:rPr>
                    <w:t>Квартал: 24:46:0000000</w:t>
                  </w:r>
                </w:p>
              </w:tc>
            </w:tr>
            <w:tr w:rsidR="00E57068" w:rsidTr="00E57068">
              <w:trPr>
                <w:trHeight w:hRule="exact" w:val="340"/>
              </w:trPr>
              <w:tc>
                <w:tcPr>
                  <w:tcW w:w="9770" w:type="dxa"/>
                  <w:gridSpan w:val="3"/>
                </w:tcPr>
                <w:p w:rsidR="00E57068" w:rsidRPr="00E57068" w:rsidRDefault="00E57068" w:rsidP="00E57068">
                  <w:pPr>
                    <w:rPr>
                      <w:rFonts w:ascii="Times New Roman" w:hAnsi="Times New Roman" w:cs="Times New Roman"/>
                      <w:sz w:val="24"/>
                    </w:rPr>
                  </w:pPr>
                  <w:r w:rsidRPr="00E57068">
                    <w:rPr>
                      <w:rFonts w:ascii="Times New Roman" w:hAnsi="Times New Roman" w:cs="Times New Roman"/>
                      <w:sz w:val="24"/>
                    </w:rPr>
                    <w:t>Местоположение: Россия, Красноярский край, г.Дивногорск, от подстанции №109 "Набережная", расположенная по улице Набережная до трансформаторной подстанции №13/109-8, расположенной по улице Гидростроителей №2ж/1а, с отпайками на трансформаторные подстанции: №5/109-8, расположенной по улице Гидростроителей №2б/1, РП-9, расположенной по улице Гидростроителей №2б/4, №11/109-8, расположенной в районе гаражей, №1/109-8, расположенной по улице Гидростроителей №2г/17а, №8/109-8, расположенной по улице Гидростроителей №2г/17б, №19/109-8, расположенной по улице Старый Скит №5б и до опоры №4 отпайки "Б" фидера 109-8</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621502">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9790" cy="5635625"/>
                  <wp:effectExtent l="0" t="0" r="3810" b="317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1ea2963-36d5-468f-a372-6035180caeb8"/>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5635625"/>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9790" cy="5606415"/>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5c4796-7249-4208-bab8-c2d40e585b01"/>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606415"/>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4075" cy="5934075"/>
                  <wp:effectExtent l="0" t="0" r="952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a70f8ac-5bba-4bec-99b0-9d73e6177cb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9790" cy="5588635"/>
                  <wp:effectExtent l="0" t="0" r="381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f17ec78-10b5-48f3-9a21-3fa910bd94ed"/>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588635"/>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9790" cy="5587365"/>
                  <wp:effectExtent l="0" t="0" r="381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eef409c-7bf3-4873-8b31-6115e4550e8b"/>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587365"/>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9790" cy="5642610"/>
                  <wp:effectExtent l="0" t="0" r="381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2918f79-3d9e-4e15-99dc-ab5b134d2547"/>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642610"/>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9790" cy="5597525"/>
                  <wp:effectExtent l="0" t="0" r="3810" b="317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e20044-b44d-4270-a471-984e7093cdab"/>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597525"/>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p w:rsidR="00621502" w:rsidRDefault="006215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21502" w:rsidTr="00621502">
        <w:tc>
          <w:tcPr>
            <w:tcW w:w="9570" w:type="dxa"/>
          </w:tcPr>
          <w:p w:rsidR="00621502" w:rsidRDefault="00621502" w:rsidP="00021AA4">
            <w:pPr>
              <w:autoSpaceDE w:val="0"/>
              <w:autoSpaceDN w:val="0"/>
              <w:adjustRightInd w:val="0"/>
              <w:jc w:val="both"/>
            </w:pPr>
            <w:r>
              <w:rPr>
                <w:noProof/>
              </w:rPr>
              <w:drawing>
                <wp:inline distT="0" distB="0" distL="0" distR="0">
                  <wp:extent cx="5939790" cy="5594985"/>
                  <wp:effectExtent l="0" t="0" r="381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6df1a4-6b51-4791-b5f8-0f01380f0f95"/>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594985"/>
                          </a:xfrm>
                          <a:prstGeom prst="rect">
                            <a:avLst/>
                          </a:prstGeom>
                          <a:solidFill>
                            <a:srgbClr val="FFFFFF"/>
                          </a:solidFill>
                          <a:ln>
                            <a:noFill/>
                          </a:ln>
                        </pic:spPr>
                      </pic:pic>
                    </a:graphicData>
                  </a:graphic>
                </wp:inline>
              </w:drawing>
            </w:r>
          </w:p>
        </w:tc>
      </w:tr>
    </w:tbl>
    <w:p w:rsidR="00621502" w:rsidRDefault="00621502" w:rsidP="00021AA4">
      <w:pPr>
        <w:autoSpaceDE w:val="0"/>
        <w:autoSpaceDN w:val="0"/>
        <w:adjustRightInd w:val="0"/>
        <w:spacing w:after="0" w:line="240" w:lineRule="auto"/>
        <w:jc w:val="both"/>
      </w:pPr>
    </w:p>
    <w:sectPr w:rsidR="00621502" w:rsidSect="00A82573">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1F572F"/>
    <w:rsid w:val="00231ECE"/>
    <w:rsid w:val="0034364D"/>
    <w:rsid w:val="00413CCB"/>
    <w:rsid w:val="0045753D"/>
    <w:rsid w:val="004A5750"/>
    <w:rsid w:val="004C3DA8"/>
    <w:rsid w:val="005F1E2A"/>
    <w:rsid w:val="00621502"/>
    <w:rsid w:val="006D41BE"/>
    <w:rsid w:val="0080133C"/>
    <w:rsid w:val="008470A8"/>
    <w:rsid w:val="00854977"/>
    <w:rsid w:val="008C59EC"/>
    <w:rsid w:val="0090288E"/>
    <w:rsid w:val="00937A62"/>
    <w:rsid w:val="00971DA4"/>
    <w:rsid w:val="009C63F4"/>
    <w:rsid w:val="009E628F"/>
    <w:rsid w:val="00A23C09"/>
    <w:rsid w:val="00A42F01"/>
    <w:rsid w:val="00A51F2A"/>
    <w:rsid w:val="00A82573"/>
    <w:rsid w:val="00A90B6D"/>
    <w:rsid w:val="00AB7A87"/>
    <w:rsid w:val="00AD1FD3"/>
    <w:rsid w:val="00B2331A"/>
    <w:rsid w:val="00B45640"/>
    <w:rsid w:val="00BB3D36"/>
    <w:rsid w:val="00BB40A2"/>
    <w:rsid w:val="00BB4358"/>
    <w:rsid w:val="00BB48A5"/>
    <w:rsid w:val="00C556C8"/>
    <w:rsid w:val="00C75537"/>
    <w:rsid w:val="00D97992"/>
    <w:rsid w:val="00E57068"/>
    <w:rsid w:val="00ED324D"/>
    <w:rsid w:val="00F74AF0"/>
    <w:rsid w:val="00F96290"/>
    <w:rsid w:val="00FB5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D4E1F"/>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19</Pages>
  <Words>2714</Words>
  <Characters>15470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22</cp:revision>
  <dcterms:created xsi:type="dcterms:W3CDTF">2022-04-28T06:07:00Z</dcterms:created>
  <dcterms:modified xsi:type="dcterms:W3CDTF">2023-09-26T02:59:00Z</dcterms:modified>
</cp:coreProperties>
</file>