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Hlk109126101"/>
      <w:bookmarkStart w:id="1" w:name="_GoBack"/>
      <w:bookmarkEnd w:id="1"/>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p>
          <w:p w:rsidR="00012525" w:rsidRPr="00854977" w:rsidRDefault="009C63F4" w:rsidP="0001252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электросетевого хозяйства </w:t>
            </w:r>
            <w:r w:rsidR="009662F2" w:rsidRPr="009662F2">
              <w:rPr>
                <w:rFonts w:ascii="Times New Roman" w:hAnsi="Times New Roman" w:cs="Times New Roman"/>
                <w:b/>
                <w:bCs/>
                <w:sz w:val="24"/>
                <w:szCs w:val="24"/>
              </w:rPr>
              <w:t>(</w:t>
            </w:r>
            <w:r w:rsidR="00976FA6" w:rsidRPr="00976FA6">
              <w:rPr>
                <w:rFonts w:ascii="Times New Roman" w:hAnsi="Times New Roman" w:cs="Times New Roman"/>
                <w:b/>
                <w:bCs/>
                <w:sz w:val="24"/>
                <w:szCs w:val="24"/>
              </w:rPr>
              <w:t>ВКЛ 6 кВ ф 109-10</w:t>
            </w:r>
            <w:r w:rsidR="00012525" w:rsidRPr="00F74AF0">
              <w:rPr>
                <w:rFonts w:ascii="Times New Roman" w:hAnsi="Times New Roman" w:cs="Times New Roman"/>
                <w:b/>
                <w:bCs/>
                <w:sz w:val="24"/>
                <w:szCs w:val="24"/>
              </w:rPr>
              <w:t>)</w:t>
            </w:r>
            <w:r w:rsidR="00F96290">
              <w:rPr>
                <w:rFonts w:ascii="Times New Roman" w:hAnsi="Times New Roman" w:cs="Times New Roman"/>
                <w:sz w:val="24"/>
                <w:szCs w:val="24"/>
              </w:rPr>
              <w:t xml:space="preserve"> </w:t>
            </w:r>
            <w:r w:rsidR="00012525" w:rsidRPr="00854977">
              <w:rPr>
                <w:rFonts w:ascii="Times New Roman" w:hAnsi="Times New Roman" w:cs="Times New Roman"/>
                <w:sz w:val="24"/>
                <w:szCs w:val="24"/>
              </w:rPr>
              <w:t>являющегося неотъемлемой технологической</w:t>
            </w:r>
          </w:p>
          <w:p w:rsidR="009C63F4" w:rsidRDefault="00012525" w:rsidP="00012525">
            <w:pPr>
              <w:autoSpaceDE w:val="0"/>
              <w:autoSpaceDN w:val="0"/>
              <w:adjustRightInd w:val="0"/>
              <w:rPr>
                <w:rFonts w:ascii="Times New Roman" w:hAnsi="Times New Roman" w:cs="Times New Roman"/>
                <w:sz w:val="24"/>
                <w:szCs w:val="24"/>
              </w:rPr>
            </w:pPr>
            <w:r w:rsidRPr="00854977">
              <w:rPr>
                <w:rFonts w:ascii="Times New Roman" w:hAnsi="Times New Roman" w:cs="Times New Roman"/>
                <w:sz w:val="24"/>
                <w:szCs w:val="24"/>
              </w:rPr>
              <w:t>частью линейного сооружения, необходимого для организации</w:t>
            </w:r>
            <w:r w:rsidR="009C63F4">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p>
          <w:p w:rsidR="00012525" w:rsidRPr="00854977" w:rsidRDefault="009C63F4"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854977" w:rsidRDefault="00976FA6" w:rsidP="00976FA6">
            <w:pPr>
              <w:autoSpaceDE w:val="0"/>
              <w:autoSpaceDN w:val="0"/>
              <w:adjustRightInd w:val="0"/>
              <w:jc w:val="both"/>
              <w:rPr>
                <w:rFonts w:ascii="Times New Roman" w:hAnsi="Times New Roman" w:cs="Times New Roman"/>
                <w:sz w:val="24"/>
                <w:szCs w:val="24"/>
              </w:rPr>
            </w:pPr>
            <w:r w:rsidRPr="00976FA6">
              <w:rPr>
                <w:rFonts w:ascii="Times New Roman" w:hAnsi="Times New Roman" w:cs="Times New Roman"/>
                <w:sz w:val="24"/>
                <w:szCs w:val="24"/>
              </w:rPr>
              <w:t>Красноярский край, г. Дивногорск, ул. Комсомольская, 4; Красноярский край, г. Дивногорск, ул. Комсомольская, 4; Красноярский край, г. Дивногорск, участок в районе ул.Комсомольская, 4 г.Дивногорска; Красноярский край, г. Дивногорск, в районе проспекта Студенческий; Красноярский край, г. Дивногорск; Красноярский край, м. о. г. Дивногорск, на км 38+900 (н.п. Дивногорск) автомобильной дороги Р-257 "Енисей" Красноярск - Абакан - Кызыл - граница с Монголией; Красноярский край, р-н Дивногорск, г. Дивногорск, пр-кт Студенческий, 6а; Красноярский край, г. Дивногорск, пр. Студенческий, № 6б; Красноярский край, г. Дивногорск; Красноярский край, г. Дивногорск, в районе ул. Старый Скит, 2; Красноярский край, г. Дивногорск; Красноярский край, г. Дивногорск, ул. Гидростроителей, д. 2а; р-н Дивногорск г Дивногорск г Дивногорск ул Гидростроителей 2а/5; Красноярский край, р-н Дивногорск, г. Дивногорск, ул. Гидростроителей, 2а/10</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lastRenderedPageBreak/>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854977" w:rsidRDefault="00976FA6">
            <w:pPr>
              <w:rPr>
                <w:rFonts w:ascii="Times New Roman" w:hAnsi="Times New Roman" w:cs="Times New Roman"/>
                <w:sz w:val="24"/>
                <w:szCs w:val="24"/>
              </w:rPr>
            </w:pPr>
            <w:r w:rsidRPr="001C2C36">
              <w:rPr>
                <w:rFonts w:ascii="Times New Roman" w:hAnsi="Times New Roman" w:cs="Times New Roman"/>
                <w:color w:val="000000"/>
                <w:sz w:val="24"/>
                <w:szCs w:val="24"/>
              </w:rPr>
              <w:t>24:46:0103001</w:t>
            </w:r>
            <w:r>
              <w:rPr>
                <w:rFonts w:ascii="Times New Roman" w:hAnsi="Times New Roman" w:cs="Times New Roman"/>
                <w:color w:val="000000"/>
                <w:sz w:val="24"/>
                <w:szCs w:val="24"/>
              </w:rPr>
              <w:t xml:space="preserve">:6, </w:t>
            </w:r>
            <w:r w:rsidRPr="001C2C36">
              <w:rPr>
                <w:rFonts w:ascii="Times New Roman" w:hAnsi="Times New Roman" w:cs="Times New Roman"/>
                <w:color w:val="000000"/>
                <w:sz w:val="24"/>
                <w:szCs w:val="24"/>
              </w:rPr>
              <w:t>24:46:0103001</w:t>
            </w:r>
            <w:r>
              <w:rPr>
                <w:rFonts w:ascii="Times New Roman" w:hAnsi="Times New Roman" w:cs="Times New Roman"/>
                <w:color w:val="000000"/>
                <w:sz w:val="24"/>
                <w:szCs w:val="24"/>
              </w:rPr>
              <w:t xml:space="preserve">:2, </w:t>
            </w:r>
            <w:r w:rsidRPr="001C2C36">
              <w:rPr>
                <w:rFonts w:ascii="Times New Roman" w:hAnsi="Times New Roman" w:cs="Times New Roman"/>
                <w:color w:val="000000"/>
                <w:sz w:val="24"/>
                <w:szCs w:val="24"/>
              </w:rPr>
              <w:t>24:46:0103001</w:t>
            </w:r>
            <w:r>
              <w:rPr>
                <w:rFonts w:ascii="Times New Roman" w:hAnsi="Times New Roman" w:cs="Times New Roman"/>
                <w:color w:val="000000"/>
                <w:sz w:val="24"/>
                <w:szCs w:val="24"/>
              </w:rPr>
              <w:t xml:space="preserve">:17, </w:t>
            </w:r>
            <w:r w:rsidRPr="001C2C36">
              <w:rPr>
                <w:rFonts w:ascii="Times New Roman" w:hAnsi="Times New Roman" w:cs="Times New Roman"/>
                <w:color w:val="000000"/>
                <w:sz w:val="24"/>
                <w:szCs w:val="24"/>
              </w:rPr>
              <w:t>24:46:0102001</w:t>
            </w:r>
            <w:r>
              <w:rPr>
                <w:rFonts w:ascii="Times New Roman" w:hAnsi="Times New Roman" w:cs="Times New Roman"/>
                <w:color w:val="000000"/>
                <w:sz w:val="24"/>
                <w:szCs w:val="24"/>
              </w:rPr>
              <w:t xml:space="preserve">:479, </w:t>
            </w:r>
            <w:r w:rsidRPr="001C2C36">
              <w:rPr>
                <w:rFonts w:ascii="Times New Roman" w:hAnsi="Times New Roman" w:cs="Times New Roman"/>
                <w:color w:val="000000"/>
                <w:sz w:val="24"/>
                <w:szCs w:val="24"/>
              </w:rPr>
              <w:t>24:46:0000000</w:t>
            </w:r>
            <w:r>
              <w:rPr>
                <w:rFonts w:ascii="Times New Roman" w:hAnsi="Times New Roman" w:cs="Times New Roman"/>
                <w:color w:val="000000"/>
                <w:sz w:val="24"/>
                <w:szCs w:val="24"/>
              </w:rPr>
              <w:t xml:space="preserve">:21407, </w:t>
            </w:r>
            <w:r w:rsidRPr="001C2C36">
              <w:rPr>
                <w:rFonts w:ascii="Times New Roman" w:hAnsi="Times New Roman" w:cs="Times New Roman"/>
                <w:color w:val="000000"/>
                <w:sz w:val="24"/>
                <w:szCs w:val="24"/>
              </w:rPr>
              <w:t>24:46:0000000</w:t>
            </w:r>
            <w:r>
              <w:rPr>
                <w:rFonts w:ascii="Times New Roman" w:hAnsi="Times New Roman" w:cs="Times New Roman"/>
                <w:color w:val="000000"/>
                <w:sz w:val="24"/>
                <w:szCs w:val="24"/>
              </w:rPr>
              <w:t xml:space="preserve">:11235, </w:t>
            </w:r>
            <w:r w:rsidRPr="001C2C36">
              <w:rPr>
                <w:rFonts w:ascii="Times New Roman" w:hAnsi="Times New Roman" w:cs="Times New Roman"/>
                <w:color w:val="000000"/>
                <w:sz w:val="24"/>
                <w:szCs w:val="24"/>
              </w:rPr>
              <w:t>24:46:0101009</w:t>
            </w:r>
            <w:r>
              <w:rPr>
                <w:rFonts w:ascii="Times New Roman" w:hAnsi="Times New Roman" w:cs="Times New Roman"/>
                <w:color w:val="000000"/>
                <w:sz w:val="24"/>
                <w:szCs w:val="24"/>
              </w:rPr>
              <w:t xml:space="preserve">:11, </w:t>
            </w:r>
            <w:r w:rsidRPr="001C2C36">
              <w:rPr>
                <w:rFonts w:ascii="Times New Roman" w:hAnsi="Times New Roman" w:cs="Times New Roman"/>
                <w:color w:val="000000"/>
                <w:sz w:val="24"/>
                <w:szCs w:val="24"/>
              </w:rPr>
              <w:t>24:46:0101009</w:t>
            </w:r>
            <w:r>
              <w:rPr>
                <w:rFonts w:ascii="Times New Roman" w:hAnsi="Times New Roman" w:cs="Times New Roman"/>
                <w:color w:val="000000"/>
                <w:sz w:val="24"/>
                <w:szCs w:val="24"/>
              </w:rPr>
              <w:t xml:space="preserve">:13, </w:t>
            </w:r>
            <w:r w:rsidRPr="001C2C36">
              <w:rPr>
                <w:rFonts w:ascii="Times New Roman" w:hAnsi="Times New Roman" w:cs="Times New Roman"/>
                <w:color w:val="000000"/>
                <w:sz w:val="24"/>
                <w:szCs w:val="24"/>
              </w:rPr>
              <w:t>24:46:0101009</w:t>
            </w:r>
            <w:r>
              <w:rPr>
                <w:rFonts w:ascii="Times New Roman" w:hAnsi="Times New Roman" w:cs="Times New Roman"/>
                <w:color w:val="000000"/>
                <w:sz w:val="24"/>
                <w:szCs w:val="24"/>
              </w:rPr>
              <w:t xml:space="preserve">:10 (входит в состав ЕЗ </w:t>
            </w:r>
            <w:r w:rsidRPr="001C2C36">
              <w:rPr>
                <w:rFonts w:ascii="Times New Roman" w:hAnsi="Times New Roman" w:cs="Times New Roman"/>
                <w:color w:val="000000"/>
                <w:sz w:val="24"/>
                <w:szCs w:val="24"/>
              </w:rPr>
              <w:t>24:46:0000000:21</w:t>
            </w:r>
            <w:r>
              <w:rPr>
                <w:rFonts w:ascii="Times New Roman" w:hAnsi="Times New Roman" w:cs="Times New Roman"/>
                <w:color w:val="000000"/>
                <w:sz w:val="24"/>
                <w:szCs w:val="24"/>
              </w:rPr>
              <w:t xml:space="preserve">), </w:t>
            </w:r>
            <w:r w:rsidRPr="001C2C36">
              <w:rPr>
                <w:rFonts w:ascii="Times New Roman" w:hAnsi="Times New Roman" w:cs="Times New Roman"/>
                <w:color w:val="000000"/>
                <w:sz w:val="24"/>
                <w:szCs w:val="24"/>
              </w:rPr>
              <w:t>24:46:0101009</w:t>
            </w:r>
            <w:r>
              <w:rPr>
                <w:rFonts w:ascii="Times New Roman" w:hAnsi="Times New Roman" w:cs="Times New Roman"/>
                <w:color w:val="000000"/>
                <w:sz w:val="24"/>
                <w:szCs w:val="24"/>
              </w:rPr>
              <w:t xml:space="preserve">:21, </w:t>
            </w:r>
            <w:r w:rsidRPr="001C2C36">
              <w:rPr>
                <w:rFonts w:ascii="Times New Roman" w:hAnsi="Times New Roman" w:cs="Times New Roman"/>
                <w:color w:val="000000"/>
                <w:sz w:val="24"/>
                <w:szCs w:val="24"/>
              </w:rPr>
              <w:t>24:46:0000000</w:t>
            </w:r>
            <w:r>
              <w:rPr>
                <w:rFonts w:ascii="Times New Roman" w:hAnsi="Times New Roman" w:cs="Times New Roman"/>
                <w:color w:val="000000"/>
                <w:sz w:val="24"/>
                <w:szCs w:val="24"/>
              </w:rPr>
              <w:t>:21354,</w:t>
            </w:r>
            <w:r>
              <w:t xml:space="preserve"> </w:t>
            </w:r>
            <w:r w:rsidRPr="001C2C36">
              <w:rPr>
                <w:rFonts w:ascii="Times New Roman" w:hAnsi="Times New Roman" w:cs="Times New Roman"/>
                <w:color w:val="000000"/>
                <w:sz w:val="24"/>
                <w:szCs w:val="24"/>
              </w:rPr>
              <w:t>24:46:0101013</w:t>
            </w:r>
            <w:r>
              <w:rPr>
                <w:rFonts w:ascii="Times New Roman" w:hAnsi="Times New Roman" w:cs="Times New Roman"/>
                <w:color w:val="000000"/>
                <w:sz w:val="24"/>
                <w:szCs w:val="24"/>
              </w:rPr>
              <w:t xml:space="preserve">:64, </w:t>
            </w:r>
            <w:r w:rsidRPr="001C2C36">
              <w:rPr>
                <w:rFonts w:ascii="Times New Roman" w:hAnsi="Times New Roman" w:cs="Times New Roman"/>
                <w:color w:val="000000"/>
                <w:sz w:val="24"/>
                <w:szCs w:val="24"/>
              </w:rPr>
              <w:t>24:46:0101013</w:t>
            </w:r>
            <w:r>
              <w:rPr>
                <w:rFonts w:ascii="Times New Roman" w:hAnsi="Times New Roman" w:cs="Times New Roman"/>
                <w:color w:val="000000"/>
                <w:sz w:val="24"/>
                <w:szCs w:val="24"/>
              </w:rPr>
              <w:t xml:space="preserve">:38, </w:t>
            </w:r>
            <w:r w:rsidRPr="001C2C36">
              <w:rPr>
                <w:rFonts w:ascii="Times New Roman" w:hAnsi="Times New Roman" w:cs="Times New Roman"/>
                <w:color w:val="000000"/>
                <w:sz w:val="24"/>
                <w:szCs w:val="24"/>
              </w:rPr>
              <w:t>24:46:0101013</w:t>
            </w:r>
            <w:r>
              <w:rPr>
                <w:rFonts w:ascii="Times New Roman" w:hAnsi="Times New Roman" w:cs="Times New Roman"/>
                <w:color w:val="000000"/>
                <w:sz w:val="24"/>
                <w:szCs w:val="24"/>
              </w:rPr>
              <w:t>:9</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586083" w:rsidRDefault="00021AA4">
            <w:pP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4260"/>
              <w:gridCol w:w="3953"/>
            </w:tblGrid>
            <w:tr w:rsidR="00586083" w:rsidRPr="00586083" w:rsidTr="002F36F0">
              <w:tc>
                <w:tcPr>
                  <w:tcW w:w="0" w:type="auto"/>
                  <w:gridSpan w:val="3"/>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Площадь публичного сервитута 7545 м²</w:t>
                  </w:r>
                </w:p>
              </w:tc>
            </w:tr>
            <w:tr w:rsidR="00586083" w:rsidRPr="00586083" w:rsidTr="002F36F0">
              <w:tc>
                <w:tcPr>
                  <w:tcW w:w="1572" w:type="dxa"/>
                  <w:vMerge w:val="restart"/>
                  <w:vAlign w:val="center"/>
                </w:tcPr>
                <w:p w:rsidR="00586083" w:rsidRPr="00586083" w:rsidRDefault="00586083" w:rsidP="00586083">
                  <w:pPr>
                    <w:spacing w:line="240" w:lineRule="auto"/>
                    <w:jc w:val="center"/>
                    <w:rPr>
                      <w:rFonts w:ascii="Times New Roman" w:hAnsi="Times New Roman" w:cs="Times New Roman"/>
                    </w:rPr>
                  </w:pPr>
                  <w:r w:rsidRPr="00586083">
                    <w:rPr>
                      <w:rFonts w:ascii="Times New Roman" w:hAnsi="Times New Roman" w:cs="Times New Roman"/>
                      <w:sz w:val="24"/>
                    </w:rPr>
                    <w:t>Обозначение характерных точек границ</w:t>
                  </w:r>
                </w:p>
              </w:tc>
              <w:tc>
                <w:tcPr>
                  <w:tcW w:w="0" w:type="auto"/>
                  <w:gridSpan w:val="2"/>
                  <w:vAlign w:val="center"/>
                </w:tcPr>
                <w:p w:rsidR="00586083" w:rsidRPr="00586083" w:rsidRDefault="00586083" w:rsidP="00586083">
                  <w:pPr>
                    <w:spacing w:line="240" w:lineRule="auto"/>
                    <w:jc w:val="center"/>
                    <w:rPr>
                      <w:rFonts w:ascii="Times New Roman" w:hAnsi="Times New Roman" w:cs="Times New Roman"/>
                    </w:rPr>
                  </w:pPr>
                  <w:r w:rsidRPr="00586083">
                    <w:rPr>
                      <w:rFonts w:ascii="Times New Roman" w:hAnsi="Times New Roman" w:cs="Times New Roman"/>
                      <w:sz w:val="24"/>
                    </w:rPr>
                    <w:t>Координаты, м</w:t>
                  </w:r>
                </w:p>
                <w:p w:rsidR="00586083" w:rsidRPr="00586083" w:rsidRDefault="00586083" w:rsidP="00586083">
                  <w:pPr>
                    <w:spacing w:line="240" w:lineRule="auto"/>
                    <w:jc w:val="center"/>
                    <w:rPr>
                      <w:rFonts w:ascii="Times New Roman" w:hAnsi="Times New Roman" w:cs="Times New Roman"/>
                    </w:rPr>
                  </w:pPr>
                  <w:r w:rsidRPr="0058608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586083" w:rsidRPr="00586083" w:rsidTr="002F36F0">
              <w:tc>
                <w:tcPr>
                  <w:tcW w:w="0" w:type="auto"/>
                  <w:vMerge/>
                </w:tcPr>
                <w:p w:rsidR="00586083" w:rsidRPr="00586083" w:rsidRDefault="00586083" w:rsidP="00586083">
                  <w:pPr>
                    <w:rPr>
                      <w:rFonts w:ascii="Times New Roman" w:hAnsi="Times New Roman" w:cs="Times New Roman"/>
                    </w:rPr>
                  </w:pP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X</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Y</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626597.64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67977.78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626596.68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67997.75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626609.02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67998.34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626609.12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68001.71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lastRenderedPageBreak/>
                    <w:t>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626606.87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68006.04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626602.93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68021.48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626603.90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68031.46</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626603.53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68031.44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626603.42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68033.43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626606.12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68033.58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626604.95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68021.65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626608.75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68006.77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626611.14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68002.17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626611.03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67998.44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626647.94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68000.22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626686.97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68002.25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626691.32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68009.41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626695.04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68014.37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626704.47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68030.63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626709.47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68039.32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626716.01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68050.10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626738.77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68076.87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626738.97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68073.61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626740.23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68052.66</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626740.56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68048.13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626732.28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68038.37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626698.57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67982.82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626648.90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67980.24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626597.64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67977.78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626747.26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68260.45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626745.27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68260.32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626745.64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68255.02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626747.60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68255.07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29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626747.26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68260.45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626755.76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68268.03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626749.41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68267.67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626749.82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68262.73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626748.58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68251.63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626744.07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68233.83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626744.78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68227.02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626745.18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68218.77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40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626746.53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68204.73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41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626747.67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68178.67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42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626747.72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68177.50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43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626747.35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68175.74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44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626746.88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68173.32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45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626747.21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68168.02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46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626748.39</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68164.28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lastRenderedPageBreak/>
                    <w:t>47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626751.51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68098.98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48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626752.06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68088.07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49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626752.46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68080.71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50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626752.66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68076.74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51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626753.08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68068.08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52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626753.42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68063.27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53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626763.31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68074.90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54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626760.73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68137.49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55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626758.12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68201.90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33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626755.76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68268.03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56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626886.12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68931.73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57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626883.18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68931.29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58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626883.48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68929.31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59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626884.50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68929.47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626885.24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68925.30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626886.95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68916.05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626889.93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68893.24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626890.46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68889.42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626887.99</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68884.59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626891.32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68866.82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626894.12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68856.29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626892.07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68854.48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626874.87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68851.47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626845.53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68846.29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70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626822.10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68845.35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71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626787.71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68843.94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72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626765.26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68843.69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73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626755.83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68841.08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74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626751.67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68837.35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75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626739.48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68824.16</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76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626725.49</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68809.67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77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626712.83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68798.44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78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626690.99</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68778.05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79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626665.72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68735.95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80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626671.72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68698.14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81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626677.07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68665.52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82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626694.33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68604.86</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83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626707.83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68556.22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84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626720.33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68514.90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85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626728.53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68483.47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86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626734.41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68463.45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87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626742.30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68453.29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88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626750.94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68422.22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89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626755.71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68423.83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lastRenderedPageBreak/>
                    <w:t>90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626765.64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68421.79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91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626771.36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68420.80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92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626772.18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68416.42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93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626775.14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68401.89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94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626776.12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68389.32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95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626775.68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68382.42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96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626774.74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68368.74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97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626774.64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68359.01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98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626775.69</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68343.78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99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626777.25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68315.64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100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626776.55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68298.32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101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626773.49</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68280.62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102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626768.26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68280.32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103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626766.28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68280.70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104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626765.90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68278.74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105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626768.12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68278.30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106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626775.19</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68278.71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107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626778.55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68298.10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108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626779.25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68315.64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109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626777.69</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68343.90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110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626776.64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68359.10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111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626776.74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68368.66</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112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626777.68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68382.28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113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626778.12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68389.31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114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626777.13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68402.13</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115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626774.14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68416.81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116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626773.08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68422.54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117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626766.00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68423.76</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118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626755.60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68425.89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119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626752.30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68424.78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120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626744.12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68454.21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121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626736.23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68464.37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122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626730.45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68484.02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123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626722.26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68515.42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124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626709.75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68556.79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125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626696.25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68605.40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126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626679.03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68665.96</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127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626673.70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68698.46</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128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626667.81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68735.56</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129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626692.56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68776.77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130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626714.17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68796.96</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131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626726.85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68808.21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132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626740.93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68822.78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133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626753.08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68835.94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lastRenderedPageBreak/>
                    <w:t>134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626756.81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68839.28</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135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626765.54</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68841.69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136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626787.77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68841.94</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137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626822.18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68843.35</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138</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626845.75</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68844.29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139</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626875.21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68849.51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140</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626892.97</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68852.60</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141</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626896.36</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68855.61</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142</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626893.28</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68867.27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143</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626890.09</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68884.29</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144</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626892.52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68889.07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145</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626891.91</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68893.52</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146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626888.93</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68916.37</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147</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626887.20</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68925.66</w:t>
                  </w:r>
                </w:p>
              </w:tc>
            </w:tr>
            <w:tr w:rsidR="00586083" w:rsidTr="00586083">
              <w:trPr>
                <w:trHeight w:hRule="exact" w:val="340"/>
              </w:trPr>
              <w:tc>
                <w:tcPr>
                  <w:tcW w:w="1572"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56</w:t>
                  </w:r>
                </w:p>
              </w:tc>
              <w:tc>
                <w:tcPr>
                  <w:tcW w:w="4237"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626886.12</w:t>
                  </w:r>
                </w:p>
              </w:tc>
              <w:tc>
                <w:tcPr>
                  <w:tcW w:w="3961" w:type="dxa"/>
                  <w:vAlign w:val="center"/>
                </w:tcPr>
                <w:p w:rsidR="00586083" w:rsidRPr="00586083" w:rsidRDefault="00586083" w:rsidP="00586083">
                  <w:pPr>
                    <w:jc w:val="center"/>
                    <w:rPr>
                      <w:rFonts w:ascii="Times New Roman" w:hAnsi="Times New Roman" w:cs="Times New Roman"/>
                    </w:rPr>
                  </w:pPr>
                  <w:r w:rsidRPr="00586083">
                    <w:rPr>
                      <w:rFonts w:ascii="Times New Roman" w:hAnsi="Times New Roman" w:cs="Times New Roman"/>
                      <w:sz w:val="24"/>
                    </w:rPr>
                    <w:t>68931.73</w:t>
                  </w:r>
                </w:p>
              </w:tc>
            </w:tr>
            <w:tr w:rsidR="00586083" w:rsidTr="00586083">
              <w:trPr>
                <w:trHeight w:hRule="exact" w:val="340"/>
              </w:trPr>
              <w:tc>
                <w:tcPr>
                  <w:tcW w:w="9770" w:type="dxa"/>
                  <w:gridSpan w:val="3"/>
                </w:tcPr>
                <w:p w:rsidR="00586083" w:rsidRPr="00586083" w:rsidRDefault="00586083" w:rsidP="00586083">
                  <w:pPr>
                    <w:rPr>
                      <w:rFonts w:ascii="Times New Roman" w:hAnsi="Times New Roman" w:cs="Times New Roman"/>
                    </w:rPr>
                  </w:pPr>
                  <w:r w:rsidRPr="00586083">
                    <w:rPr>
                      <w:rFonts w:ascii="Times New Roman" w:hAnsi="Times New Roman" w:cs="Times New Roman"/>
                      <w:sz w:val="24"/>
                    </w:rPr>
                    <w:t>Система координат: МСК 167 (зона 4)</w:t>
                  </w:r>
                </w:p>
              </w:tc>
            </w:tr>
            <w:tr w:rsidR="00586083" w:rsidTr="00586083">
              <w:trPr>
                <w:trHeight w:hRule="exact" w:val="340"/>
              </w:trPr>
              <w:tc>
                <w:tcPr>
                  <w:tcW w:w="9770" w:type="dxa"/>
                  <w:gridSpan w:val="3"/>
                </w:tcPr>
                <w:p w:rsidR="00586083" w:rsidRPr="00586083" w:rsidRDefault="00586083" w:rsidP="00586083">
                  <w:pPr>
                    <w:rPr>
                      <w:rFonts w:ascii="Times New Roman" w:hAnsi="Times New Roman" w:cs="Times New Roman"/>
                      <w:sz w:val="24"/>
                    </w:rPr>
                  </w:pPr>
                  <w:r w:rsidRPr="00586083">
                    <w:rPr>
                      <w:rFonts w:ascii="Times New Roman" w:hAnsi="Times New Roman" w:cs="Times New Roman"/>
                      <w:sz w:val="24"/>
                    </w:rPr>
                    <w:t>Метод определение координат: Метод спутниковых геодезических измерений (определений)</w:t>
                  </w:r>
                </w:p>
              </w:tc>
            </w:tr>
            <w:tr w:rsidR="00586083" w:rsidTr="00586083">
              <w:trPr>
                <w:trHeight w:hRule="exact" w:val="340"/>
              </w:trPr>
              <w:tc>
                <w:tcPr>
                  <w:tcW w:w="9770" w:type="dxa"/>
                  <w:gridSpan w:val="3"/>
                </w:tcPr>
                <w:p w:rsidR="00586083" w:rsidRPr="00586083" w:rsidRDefault="00586083" w:rsidP="00586083">
                  <w:pPr>
                    <w:rPr>
                      <w:rFonts w:ascii="Times New Roman" w:hAnsi="Times New Roman" w:cs="Times New Roman"/>
                      <w:sz w:val="24"/>
                    </w:rPr>
                  </w:pPr>
                  <w:r w:rsidRPr="00586083">
                    <w:rPr>
                      <w:rFonts w:ascii="Times New Roman" w:hAnsi="Times New Roman" w:cs="Times New Roman"/>
                      <w:sz w:val="24"/>
                    </w:rPr>
                    <w:t>Средняя квадратическая погрешность положения характерной точки (Mt), м: 0.10</w:t>
                  </w:r>
                </w:p>
              </w:tc>
            </w:tr>
            <w:tr w:rsidR="00586083" w:rsidTr="00586083">
              <w:trPr>
                <w:trHeight w:hRule="exact" w:val="340"/>
              </w:trPr>
              <w:tc>
                <w:tcPr>
                  <w:tcW w:w="9770" w:type="dxa"/>
                  <w:gridSpan w:val="3"/>
                </w:tcPr>
                <w:p w:rsidR="00586083" w:rsidRPr="00586083" w:rsidRDefault="00586083" w:rsidP="00586083">
                  <w:pPr>
                    <w:rPr>
                      <w:rFonts w:ascii="Times New Roman" w:hAnsi="Times New Roman" w:cs="Times New Roman"/>
                    </w:rPr>
                  </w:pPr>
                  <w:r w:rsidRPr="00586083">
                    <w:rPr>
                      <w:rFonts w:ascii="Times New Roman" w:hAnsi="Times New Roman" w:cs="Times New Roman"/>
                      <w:sz w:val="24"/>
                    </w:rPr>
                    <w:t>Квартал: 24:46:0000000</w:t>
                  </w:r>
                </w:p>
              </w:tc>
            </w:tr>
            <w:tr w:rsidR="00586083" w:rsidTr="00586083">
              <w:trPr>
                <w:trHeight w:hRule="exact" w:val="1039"/>
              </w:trPr>
              <w:tc>
                <w:tcPr>
                  <w:tcW w:w="9770" w:type="dxa"/>
                  <w:gridSpan w:val="3"/>
                </w:tcPr>
                <w:p w:rsidR="00586083" w:rsidRPr="00586083" w:rsidRDefault="00586083" w:rsidP="00586083">
                  <w:pPr>
                    <w:rPr>
                      <w:rFonts w:ascii="Times New Roman" w:hAnsi="Times New Roman" w:cs="Times New Roman"/>
                      <w:sz w:val="24"/>
                    </w:rPr>
                  </w:pPr>
                  <w:r w:rsidRPr="00586083">
                    <w:rPr>
                      <w:rFonts w:ascii="Times New Roman" w:hAnsi="Times New Roman" w:cs="Times New Roman"/>
                      <w:sz w:val="24"/>
                    </w:rPr>
                    <w:t>Местоположение: Россия, Красноярский край, г.Дивногорск, от подстанции №109 "Набережная", расположенной по улице Набережная до трансформаторной подстанции №16/110-3/109-10, расположенной по улице Комсомольская №4</w:t>
                  </w:r>
                </w:p>
              </w:tc>
            </w:tr>
          </w:tbl>
          <w:p w:rsidR="00021AA4" w:rsidRPr="00854977" w:rsidRDefault="00021AA4">
            <w:pPr>
              <w:rPr>
                <w:rFonts w:ascii="Times New Roman" w:hAnsi="Times New Roman" w:cs="Times New Roman"/>
                <w:sz w:val="24"/>
                <w:szCs w:val="24"/>
              </w:rPr>
            </w:pPr>
          </w:p>
        </w:tc>
      </w:tr>
    </w:tbl>
    <w:p w:rsidR="00BE31CD" w:rsidRDefault="00BE31CD" w:rsidP="00021AA4">
      <w:pPr>
        <w:autoSpaceDE w:val="0"/>
        <w:autoSpaceDN w:val="0"/>
        <w:adjustRightInd w:val="0"/>
        <w:spacing w:after="0" w:line="240" w:lineRule="auto"/>
        <w:jc w:val="both"/>
        <w:rPr>
          <w:rFonts w:ascii="Times New Roman" w:hAnsi="Times New Roman" w:cs="Times New Roman"/>
          <w:sz w:val="24"/>
          <w:szCs w:val="24"/>
        </w:rPr>
      </w:pPr>
    </w:p>
    <w:p w:rsidR="000D24E4" w:rsidRDefault="00971DA4" w:rsidP="00021AA4">
      <w:pPr>
        <w:autoSpaceDE w:val="0"/>
        <w:autoSpaceDN w:val="0"/>
        <w:adjustRightInd w:val="0"/>
        <w:spacing w:after="0" w:line="240" w:lineRule="auto"/>
        <w:jc w:val="both"/>
        <w:rPr>
          <w:rFonts w:ascii="Times New Roman" w:hAnsi="Times New Roman" w:cs="Times New Roman"/>
          <w:sz w:val="24"/>
          <w:szCs w:val="24"/>
        </w:rPr>
      </w:pPr>
      <w:r w:rsidRPr="000D24E4">
        <w:rPr>
          <w:rFonts w:ascii="Times New Roman" w:hAnsi="Times New Roman" w:cs="Times New Roman"/>
          <w:sz w:val="24"/>
          <w:szCs w:val="24"/>
        </w:rPr>
        <w:t xml:space="preserve">     </w:t>
      </w:r>
    </w:p>
    <w:p w:rsidR="000D24E4" w:rsidRDefault="000D24E4" w:rsidP="00021AA4">
      <w:pPr>
        <w:autoSpaceDE w:val="0"/>
        <w:autoSpaceDN w:val="0"/>
        <w:adjustRightInd w:val="0"/>
        <w:spacing w:after="0" w:line="240" w:lineRule="auto"/>
        <w:jc w:val="both"/>
        <w:rPr>
          <w:rFonts w:ascii="Times New Roman" w:hAnsi="Times New Roman" w:cs="Times New Roman"/>
          <w:sz w:val="24"/>
          <w:szCs w:val="24"/>
        </w:rPr>
      </w:pPr>
    </w:p>
    <w:p w:rsidR="000D24E4" w:rsidRDefault="000D24E4" w:rsidP="00021AA4">
      <w:pPr>
        <w:autoSpaceDE w:val="0"/>
        <w:autoSpaceDN w:val="0"/>
        <w:adjustRightInd w:val="0"/>
        <w:spacing w:after="0" w:line="240" w:lineRule="auto"/>
        <w:jc w:val="both"/>
        <w:rPr>
          <w:rFonts w:ascii="Times New Roman" w:hAnsi="Times New Roman" w:cs="Times New Roman"/>
          <w:sz w:val="24"/>
          <w:szCs w:val="24"/>
        </w:rPr>
      </w:pPr>
    </w:p>
    <w:p w:rsidR="000D24E4" w:rsidRDefault="000D24E4"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570"/>
      </w:tblGrid>
      <w:tr w:rsidR="00586083" w:rsidTr="00586083">
        <w:tc>
          <w:tcPr>
            <w:tcW w:w="9570" w:type="dxa"/>
          </w:tcPr>
          <w:p w:rsidR="00586083" w:rsidRDefault="00586083" w:rsidP="00021AA4">
            <w:pPr>
              <w:autoSpaceDE w:val="0"/>
              <w:autoSpaceDN w:val="0"/>
              <w:adjustRightInd w:val="0"/>
              <w:jc w:val="both"/>
              <w:rPr>
                <w:rFonts w:ascii="Times New Roman" w:hAnsi="Times New Roman" w:cs="Times New Roman"/>
                <w:sz w:val="24"/>
                <w:szCs w:val="24"/>
              </w:rPr>
            </w:pPr>
            <w:r>
              <w:rPr>
                <w:noProof/>
                <w:lang w:eastAsia="ru-RU"/>
              </w:rPr>
              <w:lastRenderedPageBreak/>
              <w:drawing>
                <wp:inline distT="0" distB="0" distL="0" distR="0">
                  <wp:extent cx="5939790" cy="5633720"/>
                  <wp:effectExtent l="0" t="0" r="3810" b="508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9c8cbe2-9ea8-4ff0-ab2f-1b8cefb5eb67"/>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633720"/>
                          </a:xfrm>
                          <a:prstGeom prst="rect">
                            <a:avLst/>
                          </a:prstGeom>
                          <a:solidFill>
                            <a:srgbClr val="FFFFFF"/>
                          </a:solidFill>
                          <a:ln>
                            <a:noFill/>
                          </a:ln>
                        </pic:spPr>
                      </pic:pic>
                    </a:graphicData>
                  </a:graphic>
                </wp:inline>
              </w:drawing>
            </w:r>
          </w:p>
        </w:tc>
      </w:tr>
    </w:tbl>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586083" w:rsidRDefault="00586083" w:rsidP="00021AA4">
      <w:pPr>
        <w:autoSpaceDE w:val="0"/>
        <w:autoSpaceDN w:val="0"/>
        <w:adjustRightInd w:val="0"/>
        <w:spacing w:after="0" w:line="240" w:lineRule="auto"/>
        <w:jc w:val="both"/>
        <w:rPr>
          <w:rFonts w:ascii="Times New Roman" w:hAnsi="Times New Roman" w:cs="Times New Roman"/>
          <w:sz w:val="24"/>
          <w:szCs w:val="24"/>
        </w:rPr>
      </w:pPr>
    </w:p>
    <w:p w:rsidR="000D24E4" w:rsidRDefault="000D24E4" w:rsidP="00021AA4">
      <w:pPr>
        <w:autoSpaceDE w:val="0"/>
        <w:autoSpaceDN w:val="0"/>
        <w:adjustRightInd w:val="0"/>
        <w:spacing w:after="0" w:line="240" w:lineRule="auto"/>
        <w:jc w:val="both"/>
        <w:rPr>
          <w:rFonts w:ascii="Times New Roman" w:hAnsi="Times New Roman" w:cs="Times New Roman"/>
          <w:sz w:val="24"/>
          <w:szCs w:val="24"/>
        </w:rPr>
      </w:pPr>
    </w:p>
    <w:p w:rsidR="000D24E4" w:rsidRDefault="000D24E4" w:rsidP="00021AA4">
      <w:pPr>
        <w:autoSpaceDE w:val="0"/>
        <w:autoSpaceDN w:val="0"/>
        <w:adjustRightInd w:val="0"/>
        <w:spacing w:after="0" w:line="240" w:lineRule="auto"/>
        <w:jc w:val="both"/>
        <w:rPr>
          <w:rFonts w:ascii="Times New Roman" w:hAnsi="Times New Roman" w:cs="Times New Roman"/>
          <w:sz w:val="24"/>
          <w:szCs w:val="24"/>
        </w:rPr>
      </w:pPr>
    </w:p>
    <w:p w:rsidR="000D24E4" w:rsidRDefault="000D24E4" w:rsidP="00021AA4">
      <w:pPr>
        <w:autoSpaceDE w:val="0"/>
        <w:autoSpaceDN w:val="0"/>
        <w:adjustRightInd w:val="0"/>
        <w:spacing w:after="0" w:line="240" w:lineRule="auto"/>
        <w:jc w:val="both"/>
        <w:rPr>
          <w:rFonts w:ascii="Times New Roman" w:hAnsi="Times New Roman" w:cs="Times New Roman"/>
          <w:sz w:val="24"/>
          <w:szCs w:val="24"/>
        </w:rPr>
      </w:pPr>
    </w:p>
    <w:p w:rsidR="000D24E4" w:rsidRDefault="000D24E4" w:rsidP="00021AA4">
      <w:pPr>
        <w:autoSpaceDE w:val="0"/>
        <w:autoSpaceDN w:val="0"/>
        <w:adjustRightInd w:val="0"/>
        <w:spacing w:after="0" w:line="240" w:lineRule="auto"/>
        <w:jc w:val="both"/>
        <w:rPr>
          <w:rFonts w:ascii="Times New Roman" w:hAnsi="Times New Roman" w:cs="Times New Roman"/>
          <w:sz w:val="24"/>
          <w:szCs w:val="24"/>
        </w:rPr>
      </w:pPr>
    </w:p>
    <w:bookmarkEnd w:id="0"/>
    <w:p w:rsidR="00BB48A5" w:rsidRDefault="00BB48A5"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586083" w:rsidTr="00586083">
        <w:tc>
          <w:tcPr>
            <w:tcW w:w="9570" w:type="dxa"/>
          </w:tcPr>
          <w:p w:rsidR="00586083" w:rsidRDefault="00586083" w:rsidP="00021AA4">
            <w:pPr>
              <w:autoSpaceDE w:val="0"/>
              <w:autoSpaceDN w:val="0"/>
              <w:adjustRightInd w:val="0"/>
              <w:jc w:val="both"/>
            </w:pPr>
            <w:r>
              <w:rPr>
                <w:noProof/>
                <w:lang w:eastAsia="ru-RU"/>
              </w:rPr>
              <w:lastRenderedPageBreak/>
              <w:drawing>
                <wp:inline distT="0" distB="0" distL="0" distR="0">
                  <wp:extent cx="5939790" cy="5642610"/>
                  <wp:effectExtent l="0" t="0" r="381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d70844d-f615-4dd6-bab3-e25d156ffe4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642610"/>
                          </a:xfrm>
                          <a:prstGeom prst="rect">
                            <a:avLst/>
                          </a:prstGeom>
                          <a:solidFill>
                            <a:srgbClr val="FFFFFF"/>
                          </a:solidFill>
                          <a:ln>
                            <a:noFill/>
                          </a:ln>
                        </pic:spPr>
                      </pic:pic>
                    </a:graphicData>
                  </a:graphic>
                </wp:inline>
              </w:drawing>
            </w:r>
          </w:p>
        </w:tc>
      </w:tr>
    </w:tbl>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p w:rsidR="00586083" w:rsidRDefault="00586083" w:rsidP="00021AA4">
      <w:pPr>
        <w:autoSpaceDE w:val="0"/>
        <w:autoSpaceDN w:val="0"/>
        <w:adjustRightInd w:val="0"/>
        <w:spacing w:after="0" w:line="240" w:lineRule="auto"/>
        <w:jc w:val="both"/>
      </w:pPr>
    </w:p>
    <w:sectPr w:rsidR="00586083" w:rsidSect="008D0284">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536D7"/>
    <w:rsid w:val="000660B5"/>
    <w:rsid w:val="000D24E4"/>
    <w:rsid w:val="00113565"/>
    <w:rsid w:val="00182385"/>
    <w:rsid w:val="001F3BAC"/>
    <w:rsid w:val="0020399F"/>
    <w:rsid w:val="00231ECE"/>
    <w:rsid w:val="002768A7"/>
    <w:rsid w:val="00303403"/>
    <w:rsid w:val="00325F2D"/>
    <w:rsid w:val="0034030C"/>
    <w:rsid w:val="0034364D"/>
    <w:rsid w:val="003A3CA0"/>
    <w:rsid w:val="00413CCB"/>
    <w:rsid w:val="0045753D"/>
    <w:rsid w:val="004A5750"/>
    <w:rsid w:val="004C3DA8"/>
    <w:rsid w:val="00531988"/>
    <w:rsid w:val="00586083"/>
    <w:rsid w:val="006D41BE"/>
    <w:rsid w:val="006D4591"/>
    <w:rsid w:val="00734898"/>
    <w:rsid w:val="00747505"/>
    <w:rsid w:val="00781C27"/>
    <w:rsid w:val="007D0C08"/>
    <w:rsid w:val="008470A8"/>
    <w:rsid w:val="00854977"/>
    <w:rsid w:val="008C59EC"/>
    <w:rsid w:val="008D0284"/>
    <w:rsid w:val="008E6703"/>
    <w:rsid w:val="00937A62"/>
    <w:rsid w:val="009662F2"/>
    <w:rsid w:val="00971DA4"/>
    <w:rsid w:val="00976FA6"/>
    <w:rsid w:val="009C63F4"/>
    <w:rsid w:val="00A42F01"/>
    <w:rsid w:val="00A7135C"/>
    <w:rsid w:val="00A85644"/>
    <w:rsid w:val="00AC7621"/>
    <w:rsid w:val="00AD1FD3"/>
    <w:rsid w:val="00B2331A"/>
    <w:rsid w:val="00B45640"/>
    <w:rsid w:val="00BA7F67"/>
    <w:rsid w:val="00BB3D36"/>
    <w:rsid w:val="00BB40A2"/>
    <w:rsid w:val="00BB48A5"/>
    <w:rsid w:val="00BE31CD"/>
    <w:rsid w:val="00C12D5B"/>
    <w:rsid w:val="00C556C8"/>
    <w:rsid w:val="00C75537"/>
    <w:rsid w:val="00D97992"/>
    <w:rsid w:val="00DB5ACE"/>
    <w:rsid w:val="00EB6340"/>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2023-03-31T02:22:00Z</dcterms:created>
  <dcterms:modified xsi:type="dcterms:W3CDTF">2023-03-31T02:22:00Z</dcterms:modified>
</cp:coreProperties>
</file>