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695249" w:rsidRPr="00695249">
              <w:rPr>
                <w:rFonts w:ascii="Times New Roman" w:hAnsi="Times New Roman" w:cs="Times New Roman"/>
                <w:b/>
                <w:sz w:val="24"/>
                <w:szCs w:val="24"/>
              </w:rPr>
              <w:t>ВКЛ 0,4 кВ от ТП 6/109-8</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695249" w:rsidRDefault="00695249" w:rsidP="00695249">
            <w:pPr>
              <w:rPr>
                <w:rFonts w:ascii="Times New Roman" w:hAnsi="Times New Roman" w:cs="Times New Roman"/>
                <w:sz w:val="24"/>
                <w:szCs w:val="24"/>
              </w:rPr>
            </w:pPr>
            <w:r w:rsidRPr="00EB78DC">
              <w:rPr>
                <w:rFonts w:ascii="Times New Roman" w:hAnsi="Times New Roman" w:cs="Times New Roman"/>
                <w:sz w:val="24"/>
                <w:szCs w:val="24"/>
              </w:rPr>
              <w:t>Красноярский край, г. Дивногорск, в районе повысительно-насосной станции</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в районе ПНС, гараж №11</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гараж №10 в районе повысительной насосной станции</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район ПНС, гараж № 9</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в районе повысительно-насосной станции, гараж № 7</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в районе повысительно-насосной станции</w:t>
            </w:r>
            <w:r>
              <w:rPr>
                <w:rFonts w:ascii="Times New Roman" w:hAnsi="Times New Roman" w:cs="Times New Roman"/>
                <w:sz w:val="24"/>
                <w:szCs w:val="24"/>
              </w:rPr>
              <w:t xml:space="preserve">, - </w:t>
            </w:r>
            <w:r w:rsidRPr="00EB78DC">
              <w:rPr>
                <w:rFonts w:ascii="Times New Roman" w:hAnsi="Times New Roman" w:cs="Times New Roman"/>
                <w:sz w:val="24"/>
                <w:szCs w:val="24"/>
              </w:rPr>
              <w:t>Красноярский край, г. Дивногорск, в районе повысительно-насосоной станции</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гараж № 2 в районе повысительно-насосной станции</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гараж №1 в районе ПНС</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г.Дивногорск, гараж № 1а в районе повысительно-насосной станции г. Дивногорска</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ул. Старый Скит,  4а</w:t>
            </w:r>
            <w:r>
              <w:rPr>
                <w:rFonts w:ascii="Times New Roman" w:hAnsi="Times New Roman" w:cs="Times New Roman"/>
                <w:sz w:val="24"/>
                <w:szCs w:val="24"/>
              </w:rPr>
              <w:t xml:space="preserve">, </w:t>
            </w:r>
            <w:r w:rsidRPr="00EB78DC">
              <w:rPr>
                <w:rFonts w:ascii="Times New Roman" w:hAnsi="Times New Roman" w:cs="Times New Roman"/>
                <w:sz w:val="24"/>
                <w:szCs w:val="24"/>
              </w:rPr>
              <w:t>Российская Федерация, Красноярский край, городской округ город Дивногорск, город Дивногорск, ул. Старый скит, 2</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участок в районе Старого Скита</w:t>
            </w:r>
            <w:r>
              <w:rPr>
                <w:rFonts w:ascii="Times New Roman" w:hAnsi="Times New Roman" w:cs="Times New Roman"/>
                <w:sz w:val="24"/>
                <w:szCs w:val="24"/>
              </w:rPr>
              <w:t xml:space="preserve">, </w:t>
            </w:r>
            <w:r w:rsidRPr="00EB78DC">
              <w:rPr>
                <w:rFonts w:ascii="Times New Roman" w:hAnsi="Times New Roman" w:cs="Times New Roman"/>
                <w:sz w:val="24"/>
                <w:szCs w:val="24"/>
              </w:rPr>
              <w:t>Красноярский край, г. Дивногорск, ул. Старый Скит 2а/1</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 которых размещается сообщение о поступившем ходатайстве об установлении </w:t>
            </w:r>
            <w:r w:rsidRPr="00854977">
              <w:rPr>
                <w:rFonts w:ascii="Times New Roman" w:hAnsi="Times New Roman" w:cs="Times New Roman"/>
                <w:sz w:val="24"/>
                <w:szCs w:val="24"/>
              </w:rPr>
              <w:lastRenderedPageBreak/>
              <w:t>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lastRenderedPageBreak/>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lastRenderedPageBreak/>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695249" w:rsidP="0080133C">
            <w:r w:rsidRPr="00EB78DC">
              <w:rPr>
                <w:rFonts w:ascii="Times New Roman" w:hAnsi="Times New Roman" w:cs="Times New Roman"/>
                <w:sz w:val="24"/>
                <w:szCs w:val="24"/>
              </w:rPr>
              <w:t>24:46:0101008</w:t>
            </w:r>
            <w:r>
              <w:rPr>
                <w:rFonts w:ascii="Times New Roman" w:hAnsi="Times New Roman" w:cs="Times New Roman"/>
                <w:sz w:val="24"/>
                <w:szCs w:val="24"/>
              </w:rPr>
              <w:t xml:space="preserve">:1359, </w:t>
            </w:r>
            <w:r w:rsidRPr="00EB78DC">
              <w:rPr>
                <w:rFonts w:ascii="Times New Roman" w:hAnsi="Times New Roman" w:cs="Times New Roman"/>
                <w:sz w:val="24"/>
                <w:szCs w:val="24"/>
              </w:rPr>
              <w:t>24:46:0101008</w:t>
            </w:r>
            <w:r>
              <w:rPr>
                <w:rFonts w:ascii="Times New Roman" w:hAnsi="Times New Roman" w:cs="Times New Roman"/>
                <w:sz w:val="24"/>
                <w:szCs w:val="24"/>
              </w:rPr>
              <w:t xml:space="preserve">:1338, </w:t>
            </w:r>
            <w:r w:rsidRPr="00EB78DC">
              <w:rPr>
                <w:rFonts w:ascii="Times New Roman" w:hAnsi="Times New Roman" w:cs="Times New Roman"/>
                <w:sz w:val="24"/>
                <w:szCs w:val="24"/>
              </w:rPr>
              <w:t>24:46:0101008</w:t>
            </w:r>
            <w:r>
              <w:rPr>
                <w:rFonts w:ascii="Times New Roman" w:hAnsi="Times New Roman" w:cs="Times New Roman"/>
                <w:sz w:val="24"/>
                <w:szCs w:val="24"/>
              </w:rPr>
              <w:t xml:space="preserve">:1327, </w:t>
            </w:r>
            <w:r w:rsidRPr="00EB78DC">
              <w:rPr>
                <w:rFonts w:ascii="Times New Roman" w:hAnsi="Times New Roman" w:cs="Times New Roman"/>
                <w:sz w:val="24"/>
                <w:szCs w:val="24"/>
              </w:rPr>
              <w:t>24:46:0101008</w:t>
            </w:r>
            <w:r>
              <w:rPr>
                <w:rFonts w:ascii="Times New Roman" w:hAnsi="Times New Roman" w:cs="Times New Roman"/>
                <w:sz w:val="24"/>
                <w:szCs w:val="24"/>
              </w:rPr>
              <w:t xml:space="preserve">:1451, </w:t>
            </w:r>
            <w:r w:rsidRPr="00EB78DC">
              <w:rPr>
                <w:rFonts w:ascii="Times New Roman" w:hAnsi="Times New Roman" w:cs="Times New Roman"/>
                <w:sz w:val="24"/>
                <w:szCs w:val="24"/>
              </w:rPr>
              <w:t>24:46:0101008</w:t>
            </w:r>
            <w:r>
              <w:rPr>
                <w:rFonts w:ascii="Times New Roman" w:hAnsi="Times New Roman" w:cs="Times New Roman"/>
                <w:sz w:val="24"/>
                <w:szCs w:val="24"/>
              </w:rPr>
              <w:t xml:space="preserve">:1347, </w:t>
            </w:r>
            <w:r w:rsidRPr="00EB78DC">
              <w:rPr>
                <w:rFonts w:ascii="Times New Roman" w:hAnsi="Times New Roman" w:cs="Times New Roman"/>
                <w:sz w:val="24"/>
                <w:szCs w:val="24"/>
              </w:rPr>
              <w:t>24:46:0101008</w:t>
            </w:r>
            <w:r>
              <w:rPr>
                <w:rFonts w:ascii="Times New Roman" w:hAnsi="Times New Roman" w:cs="Times New Roman"/>
                <w:sz w:val="24"/>
                <w:szCs w:val="24"/>
              </w:rPr>
              <w:t xml:space="preserve">:1417, </w:t>
            </w:r>
            <w:r w:rsidRPr="00EB78DC">
              <w:rPr>
                <w:rFonts w:ascii="Times New Roman" w:hAnsi="Times New Roman" w:cs="Times New Roman"/>
                <w:sz w:val="24"/>
                <w:szCs w:val="24"/>
              </w:rPr>
              <w:t>24:46:0101008</w:t>
            </w:r>
            <w:r>
              <w:rPr>
                <w:rFonts w:ascii="Times New Roman" w:hAnsi="Times New Roman" w:cs="Times New Roman"/>
                <w:sz w:val="24"/>
                <w:szCs w:val="24"/>
              </w:rPr>
              <w:t xml:space="preserve">:1243, </w:t>
            </w:r>
            <w:r w:rsidRPr="00EB78DC">
              <w:rPr>
                <w:rFonts w:ascii="Times New Roman" w:hAnsi="Times New Roman" w:cs="Times New Roman"/>
                <w:sz w:val="24"/>
                <w:szCs w:val="24"/>
              </w:rPr>
              <w:t>24:46:0101008</w:t>
            </w:r>
            <w:r>
              <w:rPr>
                <w:rFonts w:ascii="Times New Roman" w:hAnsi="Times New Roman" w:cs="Times New Roman"/>
                <w:sz w:val="24"/>
                <w:szCs w:val="24"/>
              </w:rPr>
              <w:t xml:space="preserve">:1283, </w:t>
            </w:r>
            <w:r w:rsidRPr="00EB78DC">
              <w:rPr>
                <w:rFonts w:ascii="Times New Roman" w:hAnsi="Times New Roman" w:cs="Times New Roman"/>
                <w:sz w:val="24"/>
                <w:szCs w:val="24"/>
              </w:rPr>
              <w:t>24:46:0101008</w:t>
            </w:r>
            <w:r>
              <w:rPr>
                <w:rFonts w:ascii="Times New Roman" w:hAnsi="Times New Roman" w:cs="Times New Roman"/>
                <w:sz w:val="24"/>
                <w:szCs w:val="24"/>
              </w:rPr>
              <w:t xml:space="preserve">:1308, </w:t>
            </w:r>
            <w:r w:rsidRPr="00EB78DC">
              <w:rPr>
                <w:rFonts w:ascii="Times New Roman" w:hAnsi="Times New Roman" w:cs="Times New Roman"/>
                <w:sz w:val="24"/>
                <w:szCs w:val="24"/>
              </w:rPr>
              <w:t>24:46:0101008</w:t>
            </w:r>
            <w:r>
              <w:rPr>
                <w:rFonts w:ascii="Times New Roman" w:hAnsi="Times New Roman" w:cs="Times New Roman"/>
                <w:sz w:val="24"/>
                <w:szCs w:val="24"/>
              </w:rPr>
              <w:t xml:space="preserve">:1301, </w:t>
            </w:r>
            <w:r w:rsidRPr="00EB78DC">
              <w:rPr>
                <w:rFonts w:ascii="Times New Roman" w:hAnsi="Times New Roman" w:cs="Times New Roman"/>
                <w:sz w:val="24"/>
                <w:szCs w:val="24"/>
              </w:rPr>
              <w:t>24:46:0101008</w:t>
            </w:r>
            <w:r>
              <w:rPr>
                <w:rFonts w:ascii="Times New Roman" w:hAnsi="Times New Roman" w:cs="Times New Roman"/>
                <w:sz w:val="24"/>
                <w:szCs w:val="24"/>
              </w:rPr>
              <w:t xml:space="preserve">:1234, </w:t>
            </w:r>
            <w:r w:rsidRPr="00EB78DC">
              <w:rPr>
                <w:rFonts w:ascii="Times New Roman" w:hAnsi="Times New Roman" w:cs="Times New Roman"/>
                <w:sz w:val="24"/>
                <w:szCs w:val="24"/>
              </w:rPr>
              <w:t>24:46:0101008</w:t>
            </w:r>
            <w:r>
              <w:rPr>
                <w:rFonts w:ascii="Times New Roman" w:hAnsi="Times New Roman" w:cs="Times New Roman"/>
                <w:sz w:val="24"/>
                <w:szCs w:val="24"/>
              </w:rPr>
              <w:t xml:space="preserve">:1744, </w:t>
            </w:r>
            <w:r w:rsidRPr="00EB78DC">
              <w:rPr>
                <w:rFonts w:ascii="Times New Roman" w:hAnsi="Times New Roman" w:cs="Times New Roman"/>
                <w:sz w:val="24"/>
                <w:szCs w:val="24"/>
              </w:rPr>
              <w:t>24:46:0101008</w:t>
            </w:r>
            <w:r>
              <w:rPr>
                <w:rFonts w:ascii="Times New Roman" w:hAnsi="Times New Roman" w:cs="Times New Roman"/>
                <w:sz w:val="24"/>
                <w:szCs w:val="24"/>
              </w:rPr>
              <w:t xml:space="preserve">:1321, </w:t>
            </w:r>
            <w:r w:rsidRPr="00EB78DC">
              <w:rPr>
                <w:rFonts w:ascii="Times New Roman" w:hAnsi="Times New Roman" w:cs="Times New Roman"/>
                <w:sz w:val="24"/>
                <w:szCs w:val="24"/>
              </w:rPr>
              <w:t>24:46:0101008</w:t>
            </w:r>
            <w:r>
              <w:rPr>
                <w:rFonts w:ascii="Times New Roman" w:hAnsi="Times New Roman" w:cs="Times New Roman"/>
                <w:sz w:val="24"/>
                <w:szCs w:val="24"/>
              </w:rPr>
              <w:t>:1262</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8725BA" w:rsidTr="00677FBA">
              <w:tc>
                <w:tcPr>
                  <w:tcW w:w="0" w:type="auto"/>
                  <w:gridSpan w:val="3"/>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Площадь публичного сервитута 1185</w:t>
                  </w:r>
                  <w:r w:rsidRPr="008725BA">
                    <w:rPr>
                      <w:rFonts w:ascii="Times New Roman" w:hAnsi="Times New Roman" w:cs="Times New Roman"/>
                      <w:sz w:val="24"/>
                      <w:u w:val="single"/>
                    </w:rPr>
                    <w:t xml:space="preserve"> м²</w:t>
                  </w:r>
                </w:p>
              </w:tc>
            </w:tr>
            <w:tr w:rsidR="008725BA" w:rsidTr="00677FBA">
              <w:tc>
                <w:tcPr>
                  <w:tcW w:w="1601" w:type="dxa"/>
                  <w:vMerge w:val="restart"/>
                  <w:vAlign w:val="center"/>
                </w:tcPr>
                <w:p w:rsidR="008725BA" w:rsidRPr="008725BA" w:rsidRDefault="008725BA" w:rsidP="008725BA">
                  <w:pPr>
                    <w:spacing w:line="240" w:lineRule="auto"/>
                    <w:jc w:val="center"/>
                    <w:rPr>
                      <w:rFonts w:ascii="Times New Roman" w:hAnsi="Times New Roman" w:cs="Times New Roman"/>
                    </w:rPr>
                  </w:pPr>
                  <w:r w:rsidRPr="008725BA">
                    <w:rPr>
                      <w:rFonts w:ascii="Times New Roman" w:hAnsi="Times New Roman" w:cs="Times New Roman"/>
                      <w:sz w:val="24"/>
                    </w:rPr>
                    <w:t>Обозначение характерных точек границ</w:t>
                  </w:r>
                </w:p>
              </w:tc>
              <w:tc>
                <w:tcPr>
                  <w:tcW w:w="0" w:type="auto"/>
                  <w:gridSpan w:val="2"/>
                  <w:vAlign w:val="center"/>
                </w:tcPr>
                <w:p w:rsidR="008725BA" w:rsidRPr="008725BA" w:rsidRDefault="008725BA" w:rsidP="008725BA">
                  <w:pPr>
                    <w:spacing w:line="240" w:lineRule="auto"/>
                    <w:jc w:val="center"/>
                    <w:rPr>
                      <w:rFonts w:ascii="Times New Roman" w:hAnsi="Times New Roman" w:cs="Times New Roman"/>
                    </w:rPr>
                  </w:pPr>
                  <w:r w:rsidRPr="008725BA">
                    <w:rPr>
                      <w:rFonts w:ascii="Times New Roman" w:hAnsi="Times New Roman" w:cs="Times New Roman"/>
                      <w:sz w:val="24"/>
                    </w:rPr>
                    <w:t>Координаты, м</w:t>
                  </w:r>
                </w:p>
                <w:p w:rsidR="008725BA" w:rsidRPr="008725BA" w:rsidRDefault="008725BA" w:rsidP="008725BA">
                  <w:pPr>
                    <w:spacing w:line="240" w:lineRule="auto"/>
                    <w:jc w:val="center"/>
                    <w:rPr>
                      <w:rFonts w:ascii="Times New Roman" w:hAnsi="Times New Roman" w:cs="Times New Roman"/>
                    </w:rPr>
                  </w:pPr>
                  <w:r w:rsidRPr="008725B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725BA" w:rsidTr="008725BA">
              <w:trPr>
                <w:trHeight w:hRule="exact" w:val="340"/>
              </w:trPr>
              <w:tc>
                <w:tcPr>
                  <w:tcW w:w="0" w:type="auto"/>
                  <w:vMerge/>
                </w:tcPr>
                <w:p w:rsidR="008725BA" w:rsidRPr="008725BA" w:rsidRDefault="008725BA" w:rsidP="008725BA">
                  <w:pPr>
                    <w:rPr>
                      <w:rFonts w:ascii="Times New Roman" w:hAnsi="Times New Roman" w:cs="Times New Roman"/>
                    </w:rPr>
                  </w:pP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X</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Y</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626700.68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68923.01</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626692.15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68925.60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626684.65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68961.90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626683.26</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68966.22</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626662.68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69012.64</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lastRenderedPageBreak/>
                    <w:t>6</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626662.38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69027.43</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7</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626658.87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69027.01</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8</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626632.28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69021.16</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9</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626615.85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69010.01</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10</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626611.47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68998.31</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626609.64</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68994.09</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12</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626609.08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68990.52</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13</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626610.78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68984.15</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14</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626607.39</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68983.34</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15</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626607.86</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68981.39</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16</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626611.31</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68982.22</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17</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626612.23</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68977.07</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18</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626610.11</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68976.65</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19</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626610.50</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68974.69</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20</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626614.54</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68975.49</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626613.08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68983.66</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22</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626611.22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68990.63</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23</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626611.67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68993.50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24</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626613.41</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68997.52</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25</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626617.58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69008.65</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26</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626633.12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69019.19</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27</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626659.22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69024.94</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28</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626660.32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69025.07</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29</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626660.59</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69012.17</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30</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626681.30</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68965.47</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626682.62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68961.36</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32</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626690.35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68923.95</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33</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626700.07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68921.00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626700.68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68923.01</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34</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626583.13</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69185.26</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35</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626579.20</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69184.49</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36</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626582.52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69167.60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37</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626585.49</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69157.60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38</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626584.55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69157.30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39</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626587.00</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69144.82</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40</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626593.47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69108.82</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626601.77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69072.14</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42</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626622.43</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69048.35</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43</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626657.97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69035.47</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44</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626657.46</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69030.18</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45</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626661.44</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69029.80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46</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626662.25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69038.18</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47</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626624.77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69051.75</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48</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626605.45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69074.01</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49</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626604.37</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69078.79</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50</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626604.02</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69078.67</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51</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626602.78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69082.17</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52</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626603.55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69082.43</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53</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626601.95</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69089.46</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54</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626601.70</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69090.16</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55</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626601.78</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69090.20</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56</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626597.39</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69109.62</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57</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626590.93</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69145.56</w:t>
                  </w:r>
                </w:p>
              </w:tc>
            </w:tr>
            <w:tr w:rsidR="008725BA" w:rsidTr="008725BA">
              <w:trPr>
                <w:trHeight w:hRule="exact" w:val="340"/>
              </w:trPr>
              <w:tc>
                <w:tcPr>
                  <w:tcW w:w="1601"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34</w:t>
                  </w:r>
                </w:p>
              </w:tc>
              <w:tc>
                <w:tcPr>
                  <w:tcW w:w="4176"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626583.13</w:t>
                  </w:r>
                </w:p>
              </w:tc>
              <w:tc>
                <w:tcPr>
                  <w:tcW w:w="3993" w:type="dxa"/>
                  <w:vAlign w:val="center"/>
                </w:tcPr>
                <w:p w:rsidR="008725BA" w:rsidRPr="008725BA" w:rsidRDefault="008725BA" w:rsidP="008725BA">
                  <w:pPr>
                    <w:jc w:val="center"/>
                    <w:rPr>
                      <w:rFonts w:ascii="Times New Roman" w:hAnsi="Times New Roman" w:cs="Times New Roman"/>
                    </w:rPr>
                  </w:pPr>
                  <w:r w:rsidRPr="008725BA">
                    <w:rPr>
                      <w:rFonts w:ascii="Times New Roman" w:hAnsi="Times New Roman" w:cs="Times New Roman"/>
                      <w:sz w:val="24"/>
                    </w:rPr>
                    <w:t>69185.26</w:t>
                  </w:r>
                </w:p>
              </w:tc>
            </w:tr>
            <w:tr w:rsidR="008725BA" w:rsidRPr="00BE519A" w:rsidTr="008725BA">
              <w:trPr>
                <w:trHeight w:hRule="exact" w:val="340"/>
              </w:trPr>
              <w:tc>
                <w:tcPr>
                  <w:tcW w:w="9770" w:type="dxa"/>
                  <w:gridSpan w:val="3"/>
                </w:tcPr>
                <w:p w:rsidR="008725BA" w:rsidRPr="008725BA" w:rsidRDefault="008725BA" w:rsidP="008725BA">
                  <w:pPr>
                    <w:rPr>
                      <w:rFonts w:ascii="Times New Roman" w:hAnsi="Times New Roman" w:cs="Times New Roman"/>
                      <w:sz w:val="24"/>
                    </w:rPr>
                  </w:pPr>
                  <w:r w:rsidRPr="008725BA">
                    <w:rPr>
                      <w:rFonts w:ascii="Times New Roman" w:hAnsi="Times New Roman" w:cs="Times New Roman"/>
                      <w:sz w:val="24"/>
                    </w:rPr>
                    <w:t xml:space="preserve">Система координат: МСК 167 (зона 4)  </w:t>
                  </w:r>
                </w:p>
              </w:tc>
            </w:tr>
            <w:tr w:rsidR="008725BA" w:rsidRPr="00BE519A" w:rsidTr="008725BA">
              <w:trPr>
                <w:trHeight w:hRule="exact" w:val="340"/>
              </w:trPr>
              <w:tc>
                <w:tcPr>
                  <w:tcW w:w="9770" w:type="dxa"/>
                  <w:gridSpan w:val="3"/>
                </w:tcPr>
                <w:p w:rsidR="008725BA" w:rsidRPr="008725BA" w:rsidRDefault="008725BA" w:rsidP="008725BA">
                  <w:pPr>
                    <w:rPr>
                      <w:rFonts w:ascii="Times New Roman" w:hAnsi="Times New Roman" w:cs="Times New Roman"/>
                      <w:sz w:val="24"/>
                    </w:rPr>
                  </w:pPr>
                  <w:r w:rsidRPr="008725B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725BA" w:rsidRPr="00BE519A" w:rsidTr="008725BA">
              <w:trPr>
                <w:trHeight w:hRule="exact" w:val="340"/>
              </w:trPr>
              <w:tc>
                <w:tcPr>
                  <w:tcW w:w="9770" w:type="dxa"/>
                  <w:gridSpan w:val="3"/>
                </w:tcPr>
                <w:p w:rsidR="008725BA" w:rsidRPr="008725BA" w:rsidRDefault="008725BA" w:rsidP="008725BA">
                  <w:pPr>
                    <w:rPr>
                      <w:rFonts w:ascii="Times New Roman" w:hAnsi="Times New Roman" w:cs="Times New Roman"/>
                      <w:sz w:val="24"/>
                    </w:rPr>
                  </w:pPr>
                  <w:r w:rsidRPr="008725BA">
                    <w:rPr>
                      <w:rFonts w:ascii="Times New Roman" w:hAnsi="Times New Roman" w:cs="Times New Roman"/>
                      <w:sz w:val="24"/>
                    </w:rPr>
                    <w:t xml:space="preserve">Средняя квадратическая погрешность положения характерной точки (Mt), м: 0.10  </w:t>
                  </w:r>
                </w:p>
              </w:tc>
            </w:tr>
            <w:tr w:rsidR="008725BA" w:rsidRPr="00BE519A" w:rsidTr="008725BA">
              <w:trPr>
                <w:trHeight w:hRule="exact" w:val="340"/>
              </w:trPr>
              <w:tc>
                <w:tcPr>
                  <w:tcW w:w="9770" w:type="dxa"/>
                  <w:gridSpan w:val="3"/>
                </w:tcPr>
                <w:p w:rsidR="008725BA" w:rsidRPr="008725BA" w:rsidRDefault="008725BA" w:rsidP="008725BA">
                  <w:pPr>
                    <w:rPr>
                      <w:rFonts w:ascii="Times New Roman" w:hAnsi="Times New Roman" w:cs="Times New Roman"/>
                      <w:sz w:val="24"/>
                    </w:rPr>
                  </w:pPr>
                  <w:r w:rsidRPr="008725BA">
                    <w:rPr>
                      <w:rFonts w:ascii="Times New Roman" w:hAnsi="Times New Roman" w:cs="Times New Roman"/>
                      <w:sz w:val="24"/>
                    </w:rPr>
                    <w:t>Квартал: 24:46:0101008</w:t>
                  </w:r>
                </w:p>
              </w:tc>
            </w:tr>
            <w:tr w:rsidR="008725BA" w:rsidRPr="00BE519A" w:rsidTr="008725BA">
              <w:trPr>
                <w:trHeight w:hRule="exact" w:val="340"/>
              </w:trPr>
              <w:tc>
                <w:tcPr>
                  <w:tcW w:w="9770" w:type="dxa"/>
                  <w:gridSpan w:val="3"/>
                </w:tcPr>
                <w:p w:rsidR="008725BA" w:rsidRPr="008725BA" w:rsidRDefault="008725BA" w:rsidP="008725BA">
                  <w:pPr>
                    <w:jc w:val="both"/>
                    <w:rPr>
                      <w:rFonts w:ascii="Times New Roman" w:hAnsi="Times New Roman" w:cs="Times New Roman"/>
                      <w:sz w:val="24"/>
                    </w:rPr>
                  </w:pPr>
                  <w:r w:rsidRPr="008725BA">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8725BA" w:rsidTr="008725BA">
        <w:tc>
          <w:tcPr>
            <w:tcW w:w="9570" w:type="dxa"/>
          </w:tcPr>
          <w:p w:rsidR="008725BA" w:rsidRDefault="008725BA" w:rsidP="00021AA4">
            <w:pPr>
              <w:autoSpaceDE w:val="0"/>
              <w:autoSpaceDN w:val="0"/>
              <w:adjustRightInd w:val="0"/>
              <w:jc w:val="both"/>
            </w:pPr>
            <w:r>
              <w:rPr>
                <w:noProof/>
                <w:lang w:eastAsia="ru-RU"/>
              </w:rPr>
              <w:drawing>
                <wp:inline distT="0" distB="0" distL="0" distR="0">
                  <wp:extent cx="5939790" cy="589280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dcf353-ae35-4dbe-9d4a-4e4251fd35e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892800"/>
                          </a:xfrm>
                          <a:prstGeom prst="rect">
                            <a:avLst/>
                          </a:prstGeom>
                          <a:solidFill>
                            <a:srgbClr val="FFFFFF"/>
                          </a:solidFill>
                          <a:ln>
                            <a:noFill/>
                          </a:ln>
                        </pic:spPr>
                      </pic:pic>
                    </a:graphicData>
                  </a:graphic>
                </wp:inline>
              </w:drawing>
            </w:r>
          </w:p>
        </w:tc>
      </w:tr>
    </w:tbl>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8725BA" w:rsidTr="008725BA">
        <w:tc>
          <w:tcPr>
            <w:tcW w:w="9570" w:type="dxa"/>
          </w:tcPr>
          <w:p w:rsidR="008725BA" w:rsidRDefault="008725BA" w:rsidP="00021AA4">
            <w:pPr>
              <w:autoSpaceDE w:val="0"/>
              <w:autoSpaceDN w:val="0"/>
              <w:adjustRightInd w:val="0"/>
              <w:jc w:val="both"/>
            </w:pPr>
            <w:r>
              <w:rPr>
                <w:noProof/>
                <w:lang w:eastAsia="ru-RU"/>
              </w:rPr>
              <w:drawing>
                <wp:inline distT="0" distB="0" distL="0" distR="0">
                  <wp:extent cx="5934075" cy="592455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9f7faa9-07f3-462b-b7db-579215a18e7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924550"/>
                          </a:xfrm>
                          <a:prstGeom prst="rect">
                            <a:avLst/>
                          </a:prstGeom>
                          <a:solidFill>
                            <a:srgbClr val="FFFFFF"/>
                          </a:solidFill>
                          <a:ln>
                            <a:noFill/>
                          </a:ln>
                        </pic:spPr>
                      </pic:pic>
                    </a:graphicData>
                  </a:graphic>
                </wp:inline>
              </w:drawing>
            </w:r>
          </w:p>
        </w:tc>
      </w:tr>
    </w:tbl>
    <w:p w:rsidR="008725BA" w:rsidRDefault="008725BA" w:rsidP="00021AA4">
      <w:pPr>
        <w:autoSpaceDE w:val="0"/>
        <w:autoSpaceDN w:val="0"/>
        <w:adjustRightInd w:val="0"/>
        <w:spacing w:after="0" w:line="240" w:lineRule="auto"/>
        <w:jc w:val="both"/>
      </w:pPr>
    </w:p>
    <w:p w:rsidR="008725BA" w:rsidRDefault="008725BA" w:rsidP="00021AA4">
      <w:pPr>
        <w:autoSpaceDE w:val="0"/>
        <w:autoSpaceDN w:val="0"/>
        <w:adjustRightInd w:val="0"/>
        <w:spacing w:after="0" w:line="240" w:lineRule="auto"/>
        <w:jc w:val="both"/>
      </w:pPr>
    </w:p>
    <w:sectPr w:rsidR="008725B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B11E6"/>
    <w:rsid w:val="00413CCB"/>
    <w:rsid w:val="0045753D"/>
    <w:rsid w:val="004A5750"/>
    <w:rsid w:val="004C3DA8"/>
    <w:rsid w:val="005043D6"/>
    <w:rsid w:val="005B0543"/>
    <w:rsid w:val="00695249"/>
    <w:rsid w:val="006D41BE"/>
    <w:rsid w:val="0080133C"/>
    <w:rsid w:val="00844119"/>
    <w:rsid w:val="008470A8"/>
    <w:rsid w:val="00854977"/>
    <w:rsid w:val="008725BA"/>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2023-05-03T11:04:00Z</dcterms:created>
  <dcterms:modified xsi:type="dcterms:W3CDTF">2023-05-03T11:04:00Z</dcterms:modified>
</cp:coreProperties>
</file>