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360C34" w:rsidRPr="00360C34">
              <w:rPr>
                <w:rFonts w:ascii="Times New Roman" w:hAnsi="Times New Roman" w:cs="Times New Roman"/>
                <w:b/>
                <w:sz w:val="24"/>
                <w:szCs w:val="24"/>
              </w:rPr>
              <w:t>КЛ 0,4 кВ от ТП 5/104-3-4</w:t>
            </w:r>
            <w:r w:rsidR="00360C34">
              <w:rPr>
                <w:rFonts w:ascii="Times New Roman" w:hAnsi="Times New Roman" w:cs="Times New Roman"/>
                <w:b/>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5B0543" w:rsidRDefault="00360C34" w:rsidP="005B0543">
            <w:pPr>
              <w:jc w:val="both"/>
            </w:pPr>
            <w:r w:rsidRPr="00C22E71">
              <w:rPr>
                <w:rFonts w:ascii="Times New Roman" w:hAnsi="Times New Roman" w:cs="Times New Roman"/>
                <w:sz w:val="24"/>
                <w:szCs w:val="24"/>
              </w:rPr>
              <w:t>Красноярский край, г. Дивногорск, от ул. 30 лет Победы мимо детской поликлиники до ул. Больничный проезд</w:t>
            </w:r>
            <w:r>
              <w:rPr>
                <w:rFonts w:ascii="Times New Roman" w:hAnsi="Times New Roman" w:cs="Times New Roman"/>
                <w:sz w:val="24"/>
                <w:szCs w:val="24"/>
              </w:rPr>
              <w:t xml:space="preserve">, </w:t>
            </w:r>
            <w:r w:rsidRPr="00C22E71">
              <w:rPr>
                <w:rFonts w:ascii="Times New Roman" w:hAnsi="Times New Roman" w:cs="Times New Roman"/>
                <w:sz w:val="24"/>
                <w:szCs w:val="24"/>
              </w:rPr>
              <w:t>Красноярский край, г. Дивногорск, ул. Чкалова, 72а</w:t>
            </w:r>
            <w:r>
              <w:rPr>
                <w:rFonts w:ascii="Times New Roman" w:hAnsi="Times New Roman" w:cs="Times New Roman"/>
                <w:sz w:val="24"/>
                <w:szCs w:val="24"/>
              </w:rPr>
              <w:t xml:space="preserve">, </w:t>
            </w:r>
            <w:r w:rsidRPr="00C22E71">
              <w:rPr>
                <w:rFonts w:ascii="Times New Roman" w:hAnsi="Times New Roman" w:cs="Times New Roman"/>
                <w:sz w:val="24"/>
                <w:szCs w:val="24"/>
              </w:rPr>
              <w:t>Красноярский край, г. Дивногорск, ул. Чкалова, 72, жилой дом</w:t>
            </w:r>
            <w:r>
              <w:rPr>
                <w:rFonts w:ascii="Times New Roman" w:hAnsi="Times New Roman" w:cs="Times New Roman"/>
                <w:sz w:val="24"/>
                <w:szCs w:val="24"/>
              </w:rPr>
              <w:t xml:space="preserve">, </w:t>
            </w:r>
            <w:r w:rsidRPr="00C22E71">
              <w:rPr>
                <w:rFonts w:ascii="Times New Roman" w:hAnsi="Times New Roman" w:cs="Times New Roman"/>
                <w:sz w:val="24"/>
                <w:szCs w:val="24"/>
              </w:rPr>
              <w:t>Красноярский край, г. Дивногорск, ул. Чкалова, 70, жилой дом</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360C34" w:rsidP="0080133C">
            <w:r w:rsidRPr="00C22E71">
              <w:rPr>
                <w:rFonts w:ascii="Times New Roman" w:hAnsi="Times New Roman" w:cs="Times New Roman"/>
                <w:sz w:val="24"/>
                <w:szCs w:val="24"/>
              </w:rPr>
              <w:t>24:46:0105005</w:t>
            </w:r>
            <w:r>
              <w:rPr>
                <w:rFonts w:ascii="Times New Roman" w:hAnsi="Times New Roman" w:cs="Times New Roman"/>
                <w:sz w:val="24"/>
                <w:szCs w:val="24"/>
              </w:rPr>
              <w:t xml:space="preserve">:381, </w:t>
            </w:r>
            <w:r w:rsidRPr="00C22E71">
              <w:rPr>
                <w:rFonts w:ascii="Times New Roman" w:hAnsi="Times New Roman" w:cs="Times New Roman"/>
                <w:sz w:val="24"/>
                <w:szCs w:val="24"/>
              </w:rPr>
              <w:t>24:46:0105009</w:t>
            </w:r>
            <w:r>
              <w:rPr>
                <w:rFonts w:ascii="Times New Roman" w:hAnsi="Times New Roman" w:cs="Times New Roman"/>
                <w:sz w:val="24"/>
                <w:szCs w:val="24"/>
              </w:rPr>
              <w:t xml:space="preserve">:14, </w:t>
            </w:r>
            <w:r w:rsidRPr="00C22E71">
              <w:rPr>
                <w:rFonts w:ascii="Times New Roman" w:hAnsi="Times New Roman" w:cs="Times New Roman"/>
                <w:sz w:val="24"/>
                <w:szCs w:val="24"/>
              </w:rPr>
              <w:t>24:46:0105009</w:t>
            </w:r>
            <w:r>
              <w:rPr>
                <w:rFonts w:ascii="Times New Roman" w:hAnsi="Times New Roman" w:cs="Times New Roman"/>
                <w:sz w:val="24"/>
                <w:szCs w:val="24"/>
              </w:rPr>
              <w:t xml:space="preserve">:23, </w:t>
            </w:r>
            <w:r w:rsidRPr="00C22E71">
              <w:rPr>
                <w:rFonts w:ascii="Times New Roman" w:hAnsi="Times New Roman" w:cs="Times New Roman"/>
                <w:sz w:val="24"/>
                <w:szCs w:val="24"/>
              </w:rPr>
              <w:t>24:46:0105009</w:t>
            </w:r>
            <w:r>
              <w:rPr>
                <w:rFonts w:ascii="Times New Roman" w:hAnsi="Times New Roman" w:cs="Times New Roman"/>
                <w:sz w:val="24"/>
                <w:szCs w:val="24"/>
              </w:rPr>
              <w:t>:24</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4220"/>
              <w:gridCol w:w="3986"/>
            </w:tblGrid>
            <w:tr w:rsidR="00A06772" w:rsidTr="00F3781A">
              <w:tc>
                <w:tcPr>
                  <w:tcW w:w="0" w:type="auto"/>
                  <w:gridSpan w:val="3"/>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Площадь публичного сервитута 351</w:t>
                  </w:r>
                  <w:r w:rsidRPr="00A06772">
                    <w:rPr>
                      <w:rFonts w:ascii="Times New Roman" w:hAnsi="Times New Roman" w:cs="Times New Roman"/>
                      <w:sz w:val="24"/>
                      <w:u w:val="single"/>
                    </w:rPr>
                    <w:t xml:space="preserve"> м²</w:t>
                  </w:r>
                </w:p>
              </w:tc>
            </w:tr>
            <w:tr w:rsidR="00A06772" w:rsidTr="00F3781A">
              <w:tc>
                <w:tcPr>
                  <w:tcW w:w="1601" w:type="dxa"/>
                  <w:vMerge w:val="restart"/>
                  <w:vAlign w:val="center"/>
                </w:tcPr>
                <w:p w:rsidR="00A06772" w:rsidRPr="00A06772" w:rsidRDefault="00A06772" w:rsidP="00A06772">
                  <w:pPr>
                    <w:spacing w:line="240" w:lineRule="auto"/>
                    <w:jc w:val="center"/>
                    <w:rPr>
                      <w:rFonts w:ascii="Times New Roman" w:hAnsi="Times New Roman" w:cs="Times New Roman"/>
                    </w:rPr>
                  </w:pPr>
                  <w:r w:rsidRPr="00A06772">
                    <w:rPr>
                      <w:rFonts w:ascii="Times New Roman" w:hAnsi="Times New Roman" w:cs="Times New Roman"/>
                      <w:sz w:val="24"/>
                    </w:rPr>
                    <w:t>Обозначение характерных точек границ</w:t>
                  </w:r>
                </w:p>
              </w:tc>
              <w:tc>
                <w:tcPr>
                  <w:tcW w:w="0" w:type="auto"/>
                  <w:gridSpan w:val="2"/>
                  <w:vAlign w:val="center"/>
                </w:tcPr>
                <w:p w:rsidR="00A06772" w:rsidRPr="00A06772" w:rsidRDefault="00A06772" w:rsidP="00A06772">
                  <w:pPr>
                    <w:spacing w:line="240" w:lineRule="auto"/>
                    <w:jc w:val="center"/>
                    <w:rPr>
                      <w:rFonts w:ascii="Times New Roman" w:hAnsi="Times New Roman" w:cs="Times New Roman"/>
                    </w:rPr>
                  </w:pPr>
                  <w:r w:rsidRPr="00A06772">
                    <w:rPr>
                      <w:rFonts w:ascii="Times New Roman" w:hAnsi="Times New Roman" w:cs="Times New Roman"/>
                      <w:sz w:val="24"/>
                    </w:rPr>
                    <w:t>Координаты, м</w:t>
                  </w:r>
                </w:p>
                <w:p w:rsidR="00A06772" w:rsidRPr="00A06772" w:rsidRDefault="00A06772" w:rsidP="00A06772">
                  <w:pPr>
                    <w:spacing w:line="240" w:lineRule="auto"/>
                    <w:jc w:val="center"/>
                    <w:rPr>
                      <w:rFonts w:ascii="Times New Roman" w:hAnsi="Times New Roman" w:cs="Times New Roman"/>
                    </w:rPr>
                  </w:pPr>
                  <w:r w:rsidRPr="00A06772">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A06772" w:rsidTr="00A06772">
              <w:trPr>
                <w:trHeight w:hRule="exact" w:val="340"/>
              </w:trPr>
              <w:tc>
                <w:tcPr>
                  <w:tcW w:w="0" w:type="auto"/>
                  <w:vMerge/>
                </w:tcPr>
                <w:p w:rsidR="00A06772" w:rsidRPr="00A06772" w:rsidRDefault="00A06772" w:rsidP="00A06772">
                  <w:pPr>
                    <w:rPr>
                      <w:rFonts w:ascii="Times New Roman" w:hAnsi="Times New Roman" w:cs="Times New Roman"/>
                    </w:rPr>
                  </w:pPr>
                </w:p>
              </w:tc>
              <w:tc>
                <w:tcPr>
                  <w:tcW w:w="4176"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X</w:t>
                  </w:r>
                </w:p>
              </w:tc>
              <w:tc>
                <w:tcPr>
                  <w:tcW w:w="3993"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Y</w:t>
                  </w:r>
                </w:p>
              </w:tc>
            </w:tr>
            <w:tr w:rsidR="00A06772" w:rsidTr="00A06772">
              <w:trPr>
                <w:trHeight w:hRule="exact" w:val="340"/>
              </w:trPr>
              <w:tc>
                <w:tcPr>
                  <w:tcW w:w="1601"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1</w:t>
                  </w:r>
                </w:p>
              </w:tc>
              <w:tc>
                <w:tcPr>
                  <w:tcW w:w="4176"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2</w:t>
                  </w:r>
                </w:p>
              </w:tc>
              <w:tc>
                <w:tcPr>
                  <w:tcW w:w="3993"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3</w:t>
                  </w:r>
                </w:p>
              </w:tc>
            </w:tr>
            <w:tr w:rsidR="00A06772" w:rsidTr="00A06772">
              <w:trPr>
                <w:trHeight w:hRule="exact" w:val="340"/>
              </w:trPr>
              <w:tc>
                <w:tcPr>
                  <w:tcW w:w="1601"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1</w:t>
                  </w:r>
                </w:p>
              </w:tc>
              <w:tc>
                <w:tcPr>
                  <w:tcW w:w="4176"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625812.20</w:t>
                  </w:r>
                </w:p>
              </w:tc>
              <w:tc>
                <w:tcPr>
                  <w:tcW w:w="3993"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66945.64</w:t>
                  </w:r>
                </w:p>
              </w:tc>
            </w:tr>
            <w:tr w:rsidR="00A06772" w:rsidTr="00A06772">
              <w:trPr>
                <w:trHeight w:hRule="exact" w:val="340"/>
              </w:trPr>
              <w:tc>
                <w:tcPr>
                  <w:tcW w:w="1601"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2</w:t>
                  </w:r>
                </w:p>
              </w:tc>
              <w:tc>
                <w:tcPr>
                  <w:tcW w:w="4176"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625797.03</w:t>
                  </w:r>
                </w:p>
              </w:tc>
              <w:tc>
                <w:tcPr>
                  <w:tcW w:w="3993"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66944.59</w:t>
                  </w:r>
                </w:p>
              </w:tc>
            </w:tr>
            <w:tr w:rsidR="00A06772" w:rsidTr="00A06772">
              <w:trPr>
                <w:trHeight w:hRule="exact" w:val="340"/>
              </w:trPr>
              <w:tc>
                <w:tcPr>
                  <w:tcW w:w="1601"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3</w:t>
                  </w:r>
                </w:p>
              </w:tc>
              <w:tc>
                <w:tcPr>
                  <w:tcW w:w="4176"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625789.56</w:t>
                  </w:r>
                </w:p>
              </w:tc>
              <w:tc>
                <w:tcPr>
                  <w:tcW w:w="3993"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66944.54</w:t>
                  </w:r>
                </w:p>
              </w:tc>
            </w:tr>
            <w:tr w:rsidR="00A06772" w:rsidTr="00A06772">
              <w:trPr>
                <w:trHeight w:hRule="exact" w:val="340"/>
              </w:trPr>
              <w:tc>
                <w:tcPr>
                  <w:tcW w:w="1601"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4</w:t>
                  </w:r>
                </w:p>
              </w:tc>
              <w:tc>
                <w:tcPr>
                  <w:tcW w:w="4176"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625789.58</w:t>
                  </w:r>
                </w:p>
              </w:tc>
              <w:tc>
                <w:tcPr>
                  <w:tcW w:w="3993"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66942.44</w:t>
                  </w:r>
                </w:p>
              </w:tc>
            </w:tr>
            <w:tr w:rsidR="00A06772" w:rsidTr="00A06772">
              <w:trPr>
                <w:trHeight w:hRule="exact" w:val="340"/>
              </w:trPr>
              <w:tc>
                <w:tcPr>
                  <w:tcW w:w="1601"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5</w:t>
                  </w:r>
                </w:p>
              </w:tc>
              <w:tc>
                <w:tcPr>
                  <w:tcW w:w="4176"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625797.11</w:t>
                  </w:r>
                </w:p>
              </w:tc>
              <w:tc>
                <w:tcPr>
                  <w:tcW w:w="3993"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66942.49</w:t>
                  </w:r>
                </w:p>
              </w:tc>
            </w:tr>
            <w:tr w:rsidR="00A06772" w:rsidTr="00A06772">
              <w:trPr>
                <w:trHeight w:hRule="exact" w:val="340"/>
              </w:trPr>
              <w:tc>
                <w:tcPr>
                  <w:tcW w:w="1601"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w:t>
                  </w:r>
                </w:p>
              </w:tc>
              <w:tc>
                <w:tcPr>
                  <w:tcW w:w="4176"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625811.38</w:t>
                  </w:r>
                </w:p>
              </w:tc>
              <w:tc>
                <w:tcPr>
                  <w:tcW w:w="3993"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66943.48</w:t>
                  </w:r>
                </w:p>
              </w:tc>
            </w:tr>
            <w:tr w:rsidR="00A06772" w:rsidTr="00A06772">
              <w:trPr>
                <w:trHeight w:hRule="exact" w:val="340"/>
              </w:trPr>
              <w:tc>
                <w:tcPr>
                  <w:tcW w:w="1601"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7</w:t>
                  </w:r>
                </w:p>
              </w:tc>
              <w:tc>
                <w:tcPr>
                  <w:tcW w:w="4176"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625823.78</w:t>
                  </w:r>
                </w:p>
              </w:tc>
              <w:tc>
                <w:tcPr>
                  <w:tcW w:w="3993"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66930.77</w:t>
                  </w:r>
                </w:p>
              </w:tc>
            </w:tr>
            <w:tr w:rsidR="00A06772" w:rsidTr="00A06772">
              <w:trPr>
                <w:trHeight w:hRule="exact" w:val="340"/>
              </w:trPr>
              <w:tc>
                <w:tcPr>
                  <w:tcW w:w="1601"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8</w:t>
                  </w:r>
                </w:p>
              </w:tc>
              <w:tc>
                <w:tcPr>
                  <w:tcW w:w="4176"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625831.08</w:t>
                  </w:r>
                </w:p>
              </w:tc>
              <w:tc>
                <w:tcPr>
                  <w:tcW w:w="3993"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66931.06</w:t>
                  </w:r>
                </w:p>
              </w:tc>
            </w:tr>
            <w:tr w:rsidR="00A06772" w:rsidTr="00A06772">
              <w:trPr>
                <w:trHeight w:hRule="exact" w:val="340"/>
              </w:trPr>
              <w:tc>
                <w:tcPr>
                  <w:tcW w:w="1601"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9</w:t>
                  </w:r>
                </w:p>
              </w:tc>
              <w:tc>
                <w:tcPr>
                  <w:tcW w:w="4176"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625831.00</w:t>
                  </w:r>
                </w:p>
              </w:tc>
              <w:tc>
                <w:tcPr>
                  <w:tcW w:w="3993"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66933.16</w:t>
                  </w:r>
                </w:p>
              </w:tc>
            </w:tr>
            <w:tr w:rsidR="00A06772" w:rsidTr="00A06772">
              <w:trPr>
                <w:trHeight w:hRule="exact" w:val="340"/>
              </w:trPr>
              <w:tc>
                <w:tcPr>
                  <w:tcW w:w="1601"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10</w:t>
                  </w:r>
                </w:p>
              </w:tc>
              <w:tc>
                <w:tcPr>
                  <w:tcW w:w="4176"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625824.63</w:t>
                  </w:r>
                </w:p>
              </w:tc>
              <w:tc>
                <w:tcPr>
                  <w:tcW w:w="3993"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66932.91</w:t>
                  </w:r>
                </w:p>
              </w:tc>
            </w:tr>
            <w:tr w:rsidR="00A06772" w:rsidTr="00A06772">
              <w:trPr>
                <w:trHeight w:hRule="exact" w:val="340"/>
              </w:trPr>
              <w:tc>
                <w:tcPr>
                  <w:tcW w:w="1601"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1</w:t>
                  </w:r>
                </w:p>
              </w:tc>
              <w:tc>
                <w:tcPr>
                  <w:tcW w:w="4176"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625812.20</w:t>
                  </w:r>
                </w:p>
              </w:tc>
              <w:tc>
                <w:tcPr>
                  <w:tcW w:w="3993"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66945.64</w:t>
                  </w:r>
                </w:p>
              </w:tc>
            </w:tr>
            <w:tr w:rsidR="00A06772" w:rsidTr="00A06772">
              <w:trPr>
                <w:trHeight w:hRule="exact" w:val="340"/>
              </w:trPr>
              <w:tc>
                <w:tcPr>
                  <w:tcW w:w="1601"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11</w:t>
                  </w:r>
                </w:p>
              </w:tc>
              <w:tc>
                <w:tcPr>
                  <w:tcW w:w="4176"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625898.99</w:t>
                  </w:r>
                </w:p>
              </w:tc>
              <w:tc>
                <w:tcPr>
                  <w:tcW w:w="3993"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66978.54</w:t>
                  </w:r>
                </w:p>
              </w:tc>
            </w:tr>
            <w:tr w:rsidR="00A06772" w:rsidTr="00A06772">
              <w:trPr>
                <w:trHeight w:hRule="exact" w:val="340"/>
              </w:trPr>
              <w:tc>
                <w:tcPr>
                  <w:tcW w:w="1601"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12</w:t>
                  </w:r>
                </w:p>
              </w:tc>
              <w:tc>
                <w:tcPr>
                  <w:tcW w:w="4176"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625890.71</w:t>
                  </w:r>
                </w:p>
              </w:tc>
              <w:tc>
                <w:tcPr>
                  <w:tcW w:w="3993"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66978.28</w:t>
                  </w:r>
                </w:p>
              </w:tc>
            </w:tr>
            <w:tr w:rsidR="00A06772" w:rsidTr="00A06772">
              <w:trPr>
                <w:trHeight w:hRule="exact" w:val="340"/>
              </w:trPr>
              <w:tc>
                <w:tcPr>
                  <w:tcW w:w="1601"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13</w:t>
                  </w:r>
                </w:p>
              </w:tc>
              <w:tc>
                <w:tcPr>
                  <w:tcW w:w="4176"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625890.72</w:t>
                  </w:r>
                </w:p>
              </w:tc>
              <w:tc>
                <w:tcPr>
                  <w:tcW w:w="3993"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67011.59</w:t>
                  </w:r>
                </w:p>
              </w:tc>
            </w:tr>
            <w:tr w:rsidR="00A06772" w:rsidTr="00A06772">
              <w:trPr>
                <w:trHeight w:hRule="exact" w:val="340"/>
              </w:trPr>
              <w:tc>
                <w:tcPr>
                  <w:tcW w:w="1601"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14</w:t>
                  </w:r>
                </w:p>
              </w:tc>
              <w:tc>
                <w:tcPr>
                  <w:tcW w:w="4176"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625887.25</w:t>
                  </w:r>
                </w:p>
              </w:tc>
              <w:tc>
                <w:tcPr>
                  <w:tcW w:w="3993"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67013.81</w:t>
                  </w:r>
                </w:p>
              </w:tc>
            </w:tr>
            <w:tr w:rsidR="00A06772" w:rsidTr="00A06772">
              <w:trPr>
                <w:trHeight w:hRule="exact" w:val="340"/>
              </w:trPr>
              <w:tc>
                <w:tcPr>
                  <w:tcW w:w="1601"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15</w:t>
                  </w:r>
                </w:p>
              </w:tc>
              <w:tc>
                <w:tcPr>
                  <w:tcW w:w="4176"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625866.98</w:t>
                  </w:r>
                </w:p>
              </w:tc>
              <w:tc>
                <w:tcPr>
                  <w:tcW w:w="3993"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67015.07</w:t>
                  </w:r>
                </w:p>
              </w:tc>
            </w:tr>
            <w:tr w:rsidR="00A06772" w:rsidTr="00A06772">
              <w:trPr>
                <w:trHeight w:hRule="exact" w:val="340"/>
              </w:trPr>
              <w:tc>
                <w:tcPr>
                  <w:tcW w:w="1601"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16</w:t>
                  </w:r>
                </w:p>
              </w:tc>
              <w:tc>
                <w:tcPr>
                  <w:tcW w:w="4176"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625867.20</w:t>
                  </w:r>
                </w:p>
              </w:tc>
              <w:tc>
                <w:tcPr>
                  <w:tcW w:w="3993"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67017.40</w:t>
                  </w:r>
                </w:p>
              </w:tc>
            </w:tr>
            <w:tr w:rsidR="00A06772" w:rsidTr="00A06772">
              <w:trPr>
                <w:trHeight w:hRule="exact" w:val="340"/>
              </w:trPr>
              <w:tc>
                <w:tcPr>
                  <w:tcW w:w="1601"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17</w:t>
                  </w:r>
                </w:p>
              </w:tc>
              <w:tc>
                <w:tcPr>
                  <w:tcW w:w="4176"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625863.73</w:t>
                  </w:r>
                </w:p>
              </w:tc>
              <w:tc>
                <w:tcPr>
                  <w:tcW w:w="3993"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67017.79</w:t>
                  </w:r>
                </w:p>
              </w:tc>
            </w:tr>
            <w:tr w:rsidR="00A06772" w:rsidTr="00A06772">
              <w:trPr>
                <w:trHeight w:hRule="exact" w:val="340"/>
              </w:trPr>
              <w:tc>
                <w:tcPr>
                  <w:tcW w:w="1601"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18</w:t>
                  </w:r>
                </w:p>
              </w:tc>
              <w:tc>
                <w:tcPr>
                  <w:tcW w:w="4176"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625863.35</w:t>
                  </w:r>
                </w:p>
              </w:tc>
              <w:tc>
                <w:tcPr>
                  <w:tcW w:w="3993"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67013.36</w:t>
                  </w:r>
                </w:p>
              </w:tc>
            </w:tr>
            <w:tr w:rsidR="00A06772" w:rsidTr="00A06772">
              <w:trPr>
                <w:trHeight w:hRule="exact" w:val="340"/>
              </w:trPr>
              <w:tc>
                <w:tcPr>
                  <w:tcW w:w="1601"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19</w:t>
                  </w:r>
                </w:p>
              </w:tc>
              <w:tc>
                <w:tcPr>
                  <w:tcW w:w="4176"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625843.67</w:t>
                  </w:r>
                </w:p>
              </w:tc>
              <w:tc>
                <w:tcPr>
                  <w:tcW w:w="3993"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66994.74</w:t>
                  </w:r>
                </w:p>
              </w:tc>
            </w:tr>
            <w:tr w:rsidR="00A06772" w:rsidTr="00A06772">
              <w:trPr>
                <w:trHeight w:hRule="exact" w:val="340"/>
              </w:trPr>
              <w:tc>
                <w:tcPr>
                  <w:tcW w:w="1601"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lastRenderedPageBreak/>
                    <w:t>20</w:t>
                  </w:r>
                </w:p>
              </w:tc>
              <w:tc>
                <w:tcPr>
                  <w:tcW w:w="4176"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625838.10</w:t>
                  </w:r>
                </w:p>
              </w:tc>
              <w:tc>
                <w:tcPr>
                  <w:tcW w:w="3993"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66988.95</w:t>
                  </w:r>
                </w:p>
              </w:tc>
            </w:tr>
            <w:tr w:rsidR="00A06772" w:rsidTr="00A06772">
              <w:trPr>
                <w:trHeight w:hRule="exact" w:val="340"/>
              </w:trPr>
              <w:tc>
                <w:tcPr>
                  <w:tcW w:w="1601"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21</w:t>
                  </w:r>
                </w:p>
              </w:tc>
              <w:tc>
                <w:tcPr>
                  <w:tcW w:w="4176"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625833.97</w:t>
                  </w:r>
                </w:p>
              </w:tc>
              <w:tc>
                <w:tcPr>
                  <w:tcW w:w="3993"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66984.76</w:t>
                  </w:r>
                </w:p>
              </w:tc>
            </w:tr>
            <w:tr w:rsidR="00A06772" w:rsidTr="00A06772">
              <w:trPr>
                <w:trHeight w:hRule="exact" w:val="340"/>
              </w:trPr>
              <w:tc>
                <w:tcPr>
                  <w:tcW w:w="1601"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22</w:t>
                  </w:r>
                </w:p>
              </w:tc>
              <w:tc>
                <w:tcPr>
                  <w:tcW w:w="4176"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625830.47</w:t>
                  </w:r>
                </w:p>
              </w:tc>
              <w:tc>
                <w:tcPr>
                  <w:tcW w:w="3993"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66981.41</w:t>
                  </w:r>
                </w:p>
              </w:tc>
            </w:tr>
            <w:tr w:rsidR="00A06772" w:rsidTr="00A06772">
              <w:trPr>
                <w:trHeight w:hRule="exact" w:val="340"/>
              </w:trPr>
              <w:tc>
                <w:tcPr>
                  <w:tcW w:w="1601"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23</w:t>
                  </w:r>
                </w:p>
              </w:tc>
              <w:tc>
                <w:tcPr>
                  <w:tcW w:w="4176"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625831.94</w:t>
                  </w:r>
                </w:p>
              </w:tc>
              <w:tc>
                <w:tcPr>
                  <w:tcW w:w="3993"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66979.92</w:t>
                  </w:r>
                </w:p>
              </w:tc>
            </w:tr>
            <w:tr w:rsidR="00A06772" w:rsidTr="00A06772">
              <w:trPr>
                <w:trHeight w:hRule="exact" w:val="340"/>
              </w:trPr>
              <w:tc>
                <w:tcPr>
                  <w:tcW w:w="1601"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24</w:t>
                  </w:r>
                </w:p>
              </w:tc>
              <w:tc>
                <w:tcPr>
                  <w:tcW w:w="4176"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625835.44</w:t>
                  </w:r>
                </w:p>
              </w:tc>
              <w:tc>
                <w:tcPr>
                  <w:tcW w:w="3993"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66983.27</w:t>
                  </w:r>
                </w:p>
              </w:tc>
            </w:tr>
            <w:tr w:rsidR="00A06772" w:rsidTr="00A06772">
              <w:trPr>
                <w:trHeight w:hRule="exact" w:val="340"/>
              </w:trPr>
              <w:tc>
                <w:tcPr>
                  <w:tcW w:w="1601"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25</w:t>
                  </w:r>
                </w:p>
              </w:tc>
              <w:tc>
                <w:tcPr>
                  <w:tcW w:w="4176"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625839.61</w:t>
                  </w:r>
                </w:p>
              </w:tc>
              <w:tc>
                <w:tcPr>
                  <w:tcW w:w="3993"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66987.48</w:t>
                  </w:r>
                </w:p>
              </w:tc>
            </w:tr>
            <w:tr w:rsidR="00A06772" w:rsidTr="00A06772">
              <w:trPr>
                <w:trHeight w:hRule="exact" w:val="340"/>
              </w:trPr>
              <w:tc>
                <w:tcPr>
                  <w:tcW w:w="1601"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26</w:t>
                  </w:r>
                </w:p>
              </w:tc>
              <w:tc>
                <w:tcPr>
                  <w:tcW w:w="4176"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625845.15</w:t>
                  </w:r>
                </w:p>
              </w:tc>
              <w:tc>
                <w:tcPr>
                  <w:tcW w:w="3993"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66993.25</w:t>
                  </w:r>
                </w:p>
              </w:tc>
            </w:tr>
            <w:tr w:rsidR="00A06772" w:rsidTr="00A06772">
              <w:trPr>
                <w:trHeight w:hRule="exact" w:val="340"/>
              </w:trPr>
              <w:tc>
                <w:tcPr>
                  <w:tcW w:w="1601"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27</w:t>
                  </w:r>
                </w:p>
              </w:tc>
              <w:tc>
                <w:tcPr>
                  <w:tcW w:w="4176"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625866.07</w:t>
                  </w:r>
                </w:p>
              </w:tc>
              <w:tc>
                <w:tcPr>
                  <w:tcW w:w="3993"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67013.03</w:t>
                  </w:r>
                </w:p>
              </w:tc>
            </w:tr>
            <w:tr w:rsidR="00A06772" w:rsidTr="00A06772">
              <w:trPr>
                <w:trHeight w:hRule="exact" w:val="340"/>
              </w:trPr>
              <w:tc>
                <w:tcPr>
                  <w:tcW w:w="1601"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28</w:t>
                  </w:r>
                </w:p>
              </w:tc>
              <w:tc>
                <w:tcPr>
                  <w:tcW w:w="4176"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625886.58</w:t>
                  </w:r>
                </w:p>
              </w:tc>
              <w:tc>
                <w:tcPr>
                  <w:tcW w:w="3993"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67011.75</w:t>
                  </w:r>
                </w:p>
              </w:tc>
            </w:tr>
            <w:tr w:rsidR="00A06772" w:rsidTr="00A06772">
              <w:trPr>
                <w:trHeight w:hRule="exact" w:val="340"/>
              </w:trPr>
              <w:tc>
                <w:tcPr>
                  <w:tcW w:w="1601"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29</w:t>
                  </w:r>
                </w:p>
              </w:tc>
              <w:tc>
                <w:tcPr>
                  <w:tcW w:w="4176"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625888.62</w:t>
                  </w:r>
                </w:p>
              </w:tc>
              <w:tc>
                <w:tcPr>
                  <w:tcW w:w="3993"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67010.44</w:t>
                  </w:r>
                </w:p>
              </w:tc>
            </w:tr>
            <w:tr w:rsidR="00A06772" w:rsidTr="00A06772">
              <w:trPr>
                <w:trHeight w:hRule="exact" w:val="340"/>
              </w:trPr>
              <w:tc>
                <w:tcPr>
                  <w:tcW w:w="1601"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30</w:t>
                  </w:r>
                </w:p>
              </w:tc>
              <w:tc>
                <w:tcPr>
                  <w:tcW w:w="4176"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625888.62</w:t>
                  </w:r>
                </w:p>
              </w:tc>
              <w:tc>
                <w:tcPr>
                  <w:tcW w:w="3993"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66976.12</w:t>
                  </w:r>
                </w:p>
              </w:tc>
            </w:tr>
            <w:tr w:rsidR="00A06772" w:rsidTr="00A06772">
              <w:trPr>
                <w:trHeight w:hRule="exact" w:val="340"/>
              </w:trPr>
              <w:tc>
                <w:tcPr>
                  <w:tcW w:w="1601"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31</w:t>
                  </w:r>
                </w:p>
              </w:tc>
              <w:tc>
                <w:tcPr>
                  <w:tcW w:w="4176"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625899.05</w:t>
                  </w:r>
                </w:p>
              </w:tc>
              <w:tc>
                <w:tcPr>
                  <w:tcW w:w="3993"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66976.44</w:t>
                  </w:r>
                </w:p>
              </w:tc>
            </w:tr>
            <w:tr w:rsidR="00A06772" w:rsidTr="00A06772">
              <w:trPr>
                <w:trHeight w:hRule="exact" w:val="340"/>
              </w:trPr>
              <w:tc>
                <w:tcPr>
                  <w:tcW w:w="1601"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11</w:t>
                  </w:r>
                </w:p>
              </w:tc>
              <w:tc>
                <w:tcPr>
                  <w:tcW w:w="4176"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625898.99</w:t>
                  </w:r>
                </w:p>
              </w:tc>
              <w:tc>
                <w:tcPr>
                  <w:tcW w:w="3993" w:type="dxa"/>
                  <w:vAlign w:val="center"/>
                </w:tcPr>
                <w:p w:rsidR="00A06772" w:rsidRPr="00A06772" w:rsidRDefault="00A06772" w:rsidP="00A06772">
                  <w:pPr>
                    <w:jc w:val="center"/>
                    <w:rPr>
                      <w:rFonts w:ascii="Times New Roman" w:hAnsi="Times New Roman" w:cs="Times New Roman"/>
                    </w:rPr>
                  </w:pPr>
                  <w:r w:rsidRPr="00A06772">
                    <w:rPr>
                      <w:rFonts w:ascii="Times New Roman" w:hAnsi="Times New Roman" w:cs="Times New Roman"/>
                      <w:sz w:val="24"/>
                    </w:rPr>
                    <w:t>66978.54</w:t>
                  </w:r>
                </w:p>
              </w:tc>
            </w:tr>
            <w:tr w:rsidR="00A06772" w:rsidRPr="00BE519A" w:rsidTr="00A06772">
              <w:trPr>
                <w:trHeight w:hRule="exact" w:val="340"/>
              </w:trPr>
              <w:tc>
                <w:tcPr>
                  <w:tcW w:w="9770" w:type="dxa"/>
                  <w:gridSpan w:val="3"/>
                </w:tcPr>
                <w:p w:rsidR="00A06772" w:rsidRPr="00A06772" w:rsidRDefault="00A06772" w:rsidP="00A06772">
                  <w:pPr>
                    <w:rPr>
                      <w:rFonts w:ascii="Times New Roman" w:hAnsi="Times New Roman" w:cs="Times New Roman"/>
                      <w:sz w:val="24"/>
                    </w:rPr>
                  </w:pPr>
                  <w:r w:rsidRPr="00A06772">
                    <w:rPr>
                      <w:rFonts w:ascii="Times New Roman" w:hAnsi="Times New Roman" w:cs="Times New Roman"/>
                      <w:sz w:val="24"/>
                    </w:rPr>
                    <w:t xml:space="preserve">Система координат: МСК 167 (зона 4)  </w:t>
                  </w:r>
                </w:p>
              </w:tc>
            </w:tr>
            <w:tr w:rsidR="00A06772" w:rsidRPr="00BE519A" w:rsidTr="00A06772">
              <w:trPr>
                <w:trHeight w:hRule="exact" w:val="340"/>
              </w:trPr>
              <w:tc>
                <w:tcPr>
                  <w:tcW w:w="9770" w:type="dxa"/>
                  <w:gridSpan w:val="3"/>
                </w:tcPr>
                <w:p w:rsidR="00A06772" w:rsidRPr="00A06772" w:rsidRDefault="00A06772" w:rsidP="00A06772">
                  <w:pPr>
                    <w:rPr>
                      <w:rFonts w:ascii="Times New Roman" w:hAnsi="Times New Roman" w:cs="Times New Roman"/>
                      <w:sz w:val="24"/>
                    </w:rPr>
                  </w:pPr>
                  <w:r w:rsidRPr="00A06772">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A06772" w:rsidRPr="00BE519A" w:rsidTr="00A06772">
              <w:trPr>
                <w:trHeight w:hRule="exact" w:val="340"/>
              </w:trPr>
              <w:tc>
                <w:tcPr>
                  <w:tcW w:w="9770" w:type="dxa"/>
                  <w:gridSpan w:val="3"/>
                </w:tcPr>
                <w:p w:rsidR="00A06772" w:rsidRPr="00A06772" w:rsidRDefault="00A06772" w:rsidP="00A06772">
                  <w:pPr>
                    <w:rPr>
                      <w:rFonts w:ascii="Times New Roman" w:hAnsi="Times New Roman" w:cs="Times New Roman"/>
                      <w:sz w:val="24"/>
                    </w:rPr>
                  </w:pPr>
                  <w:r w:rsidRPr="00A06772">
                    <w:rPr>
                      <w:rFonts w:ascii="Times New Roman" w:hAnsi="Times New Roman" w:cs="Times New Roman"/>
                      <w:sz w:val="24"/>
                    </w:rPr>
                    <w:t>Средняя квадратическая погрешность положения характерной точки (</w:t>
                  </w:r>
                  <w:proofErr w:type="spellStart"/>
                  <w:r w:rsidRPr="00A06772">
                    <w:rPr>
                      <w:rFonts w:ascii="Times New Roman" w:hAnsi="Times New Roman" w:cs="Times New Roman"/>
                      <w:sz w:val="24"/>
                    </w:rPr>
                    <w:t>Mt</w:t>
                  </w:r>
                  <w:proofErr w:type="spellEnd"/>
                  <w:r w:rsidRPr="00A06772">
                    <w:rPr>
                      <w:rFonts w:ascii="Times New Roman" w:hAnsi="Times New Roman" w:cs="Times New Roman"/>
                      <w:sz w:val="24"/>
                    </w:rPr>
                    <w:t xml:space="preserve">), м: 0.10  </w:t>
                  </w:r>
                </w:p>
              </w:tc>
            </w:tr>
            <w:tr w:rsidR="00A06772" w:rsidRPr="00BE519A" w:rsidTr="00A06772">
              <w:trPr>
                <w:trHeight w:hRule="exact" w:val="340"/>
              </w:trPr>
              <w:tc>
                <w:tcPr>
                  <w:tcW w:w="9770" w:type="dxa"/>
                  <w:gridSpan w:val="3"/>
                </w:tcPr>
                <w:p w:rsidR="00A06772" w:rsidRPr="00A06772" w:rsidRDefault="00A06772" w:rsidP="00A06772">
                  <w:pPr>
                    <w:rPr>
                      <w:rFonts w:ascii="Times New Roman" w:hAnsi="Times New Roman" w:cs="Times New Roman"/>
                      <w:sz w:val="24"/>
                    </w:rPr>
                  </w:pPr>
                  <w:r w:rsidRPr="00A06772">
                    <w:rPr>
                      <w:rFonts w:ascii="Times New Roman" w:hAnsi="Times New Roman" w:cs="Times New Roman"/>
                      <w:sz w:val="24"/>
                    </w:rPr>
                    <w:t>Квартал: 24:46:0000000</w:t>
                  </w:r>
                </w:p>
              </w:tc>
            </w:tr>
            <w:tr w:rsidR="00A06772" w:rsidRPr="00BE519A" w:rsidTr="00A06772">
              <w:trPr>
                <w:trHeight w:hRule="exact" w:val="340"/>
              </w:trPr>
              <w:tc>
                <w:tcPr>
                  <w:tcW w:w="9770" w:type="dxa"/>
                  <w:gridSpan w:val="3"/>
                </w:tcPr>
                <w:p w:rsidR="00A06772" w:rsidRPr="00A06772" w:rsidRDefault="00A06772" w:rsidP="00A06772">
                  <w:pPr>
                    <w:jc w:val="both"/>
                    <w:rPr>
                      <w:rFonts w:ascii="Times New Roman" w:hAnsi="Times New Roman" w:cs="Times New Roman"/>
                      <w:sz w:val="24"/>
                    </w:rPr>
                  </w:pPr>
                  <w:r w:rsidRPr="00A06772">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A06772" w:rsidRDefault="00A06772" w:rsidP="00021AA4">
      <w:pPr>
        <w:autoSpaceDE w:val="0"/>
        <w:autoSpaceDN w:val="0"/>
        <w:adjustRightInd w:val="0"/>
        <w:spacing w:after="0" w:line="240" w:lineRule="auto"/>
        <w:jc w:val="both"/>
      </w:pPr>
    </w:p>
    <w:p w:rsidR="00A06772" w:rsidRDefault="00A06772" w:rsidP="00021AA4">
      <w:pPr>
        <w:autoSpaceDE w:val="0"/>
        <w:autoSpaceDN w:val="0"/>
        <w:adjustRightInd w:val="0"/>
        <w:spacing w:after="0" w:line="240" w:lineRule="auto"/>
        <w:jc w:val="both"/>
      </w:pPr>
    </w:p>
    <w:p w:rsidR="00A06772" w:rsidRDefault="00A06772" w:rsidP="00021AA4">
      <w:pPr>
        <w:autoSpaceDE w:val="0"/>
        <w:autoSpaceDN w:val="0"/>
        <w:adjustRightInd w:val="0"/>
        <w:spacing w:after="0" w:line="240" w:lineRule="auto"/>
        <w:jc w:val="both"/>
      </w:pPr>
    </w:p>
    <w:p w:rsidR="00A06772" w:rsidRDefault="00A06772" w:rsidP="00021AA4">
      <w:pPr>
        <w:autoSpaceDE w:val="0"/>
        <w:autoSpaceDN w:val="0"/>
        <w:adjustRightInd w:val="0"/>
        <w:spacing w:after="0" w:line="240" w:lineRule="auto"/>
        <w:jc w:val="both"/>
      </w:pPr>
    </w:p>
    <w:p w:rsidR="00A06772" w:rsidRDefault="00A06772" w:rsidP="00021AA4">
      <w:pPr>
        <w:autoSpaceDE w:val="0"/>
        <w:autoSpaceDN w:val="0"/>
        <w:adjustRightInd w:val="0"/>
        <w:spacing w:after="0" w:line="240" w:lineRule="auto"/>
        <w:jc w:val="both"/>
      </w:pPr>
    </w:p>
    <w:p w:rsidR="00A06772" w:rsidRDefault="00A06772" w:rsidP="00021AA4">
      <w:pPr>
        <w:autoSpaceDE w:val="0"/>
        <w:autoSpaceDN w:val="0"/>
        <w:adjustRightInd w:val="0"/>
        <w:spacing w:after="0" w:line="240" w:lineRule="auto"/>
        <w:jc w:val="both"/>
      </w:pPr>
    </w:p>
    <w:p w:rsidR="00A06772" w:rsidRDefault="00A06772" w:rsidP="00021AA4">
      <w:pPr>
        <w:autoSpaceDE w:val="0"/>
        <w:autoSpaceDN w:val="0"/>
        <w:adjustRightInd w:val="0"/>
        <w:spacing w:after="0" w:line="240" w:lineRule="auto"/>
        <w:jc w:val="both"/>
      </w:pPr>
    </w:p>
    <w:p w:rsidR="00A06772" w:rsidRDefault="00A06772" w:rsidP="00021AA4">
      <w:pPr>
        <w:autoSpaceDE w:val="0"/>
        <w:autoSpaceDN w:val="0"/>
        <w:adjustRightInd w:val="0"/>
        <w:spacing w:after="0" w:line="240" w:lineRule="auto"/>
        <w:jc w:val="both"/>
      </w:pPr>
    </w:p>
    <w:p w:rsidR="00A06772" w:rsidRDefault="00A06772" w:rsidP="00021AA4">
      <w:pPr>
        <w:autoSpaceDE w:val="0"/>
        <w:autoSpaceDN w:val="0"/>
        <w:adjustRightInd w:val="0"/>
        <w:spacing w:after="0" w:line="240" w:lineRule="auto"/>
        <w:jc w:val="both"/>
      </w:pPr>
    </w:p>
    <w:p w:rsidR="00A06772" w:rsidRDefault="00A06772" w:rsidP="00021AA4">
      <w:pPr>
        <w:autoSpaceDE w:val="0"/>
        <w:autoSpaceDN w:val="0"/>
        <w:adjustRightInd w:val="0"/>
        <w:spacing w:after="0" w:line="240" w:lineRule="auto"/>
        <w:jc w:val="both"/>
      </w:pPr>
    </w:p>
    <w:p w:rsidR="00A06772" w:rsidRDefault="00A06772" w:rsidP="00021AA4">
      <w:pPr>
        <w:autoSpaceDE w:val="0"/>
        <w:autoSpaceDN w:val="0"/>
        <w:adjustRightInd w:val="0"/>
        <w:spacing w:after="0" w:line="240" w:lineRule="auto"/>
        <w:jc w:val="both"/>
      </w:pPr>
    </w:p>
    <w:p w:rsidR="00A06772" w:rsidRDefault="00A06772" w:rsidP="00021AA4">
      <w:pPr>
        <w:autoSpaceDE w:val="0"/>
        <w:autoSpaceDN w:val="0"/>
        <w:adjustRightInd w:val="0"/>
        <w:spacing w:after="0" w:line="240" w:lineRule="auto"/>
        <w:jc w:val="both"/>
      </w:pPr>
    </w:p>
    <w:p w:rsidR="00A06772" w:rsidRDefault="00A06772" w:rsidP="00021AA4">
      <w:pPr>
        <w:autoSpaceDE w:val="0"/>
        <w:autoSpaceDN w:val="0"/>
        <w:adjustRightInd w:val="0"/>
        <w:spacing w:after="0" w:line="240" w:lineRule="auto"/>
        <w:jc w:val="both"/>
      </w:pPr>
    </w:p>
    <w:p w:rsidR="00A06772" w:rsidRDefault="00A06772" w:rsidP="00021AA4">
      <w:pPr>
        <w:autoSpaceDE w:val="0"/>
        <w:autoSpaceDN w:val="0"/>
        <w:adjustRightInd w:val="0"/>
        <w:spacing w:after="0" w:line="240" w:lineRule="auto"/>
        <w:jc w:val="both"/>
      </w:pPr>
    </w:p>
    <w:p w:rsidR="00A06772" w:rsidRDefault="00A06772" w:rsidP="00021AA4">
      <w:pPr>
        <w:autoSpaceDE w:val="0"/>
        <w:autoSpaceDN w:val="0"/>
        <w:adjustRightInd w:val="0"/>
        <w:spacing w:after="0" w:line="240" w:lineRule="auto"/>
        <w:jc w:val="both"/>
      </w:pPr>
    </w:p>
    <w:p w:rsidR="00A06772" w:rsidRDefault="00A06772" w:rsidP="00021AA4">
      <w:pPr>
        <w:autoSpaceDE w:val="0"/>
        <w:autoSpaceDN w:val="0"/>
        <w:adjustRightInd w:val="0"/>
        <w:spacing w:after="0" w:line="240" w:lineRule="auto"/>
        <w:jc w:val="both"/>
      </w:pPr>
    </w:p>
    <w:p w:rsidR="00A06772" w:rsidRDefault="00A06772" w:rsidP="00021AA4">
      <w:pPr>
        <w:autoSpaceDE w:val="0"/>
        <w:autoSpaceDN w:val="0"/>
        <w:adjustRightInd w:val="0"/>
        <w:spacing w:after="0" w:line="240" w:lineRule="auto"/>
        <w:jc w:val="both"/>
      </w:pPr>
    </w:p>
    <w:p w:rsidR="00A06772" w:rsidRDefault="00A06772" w:rsidP="00021AA4">
      <w:pPr>
        <w:autoSpaceDE w:val="0"/>
        <w:autoSpaceDN w:val="0"/>
        <w:adjustRightInd w:val="0"/>
        <w:spacing w:after="0" w:line="240" w:lineRule="auto"/>
        <w:jc w:val="both"/>
      </w:pPr>
    </w:p>
    <w:p w:rsidR="00A06772" w:rsidRDefault="00A06772" w:rsidP="00021AA4">
      <w:pPr>
        <w:autoSpaceDE w:val="0"/>
        <w:autoSpaceDN w:val="0"/>
        <w:adjustRightInd w:val="0"/>
        <w:spacing w:after="0" w:line="240" w:lineRule="auto"/>
        <w:jc w:val="both"/>
      </w:pPr>
    </w:p>
    <w:p w:rsidR="00A06772" w:rsidRDefault="00A06772" w:rsidP="00021AA4">
      <w:pPr>
        <w:autoSpaceDE w:val="0"/>
        <w:autoSpaceDN w:val="0"/>
        <w:adjustRightInd w:val="0"/>
        <w:spacing w:after="0" w:line="240" w:lineRule="auto"/>
        <w:jc w:val="both"/>
      </w:pPr>
    </w:p>
    <w:p w:rsidR="00A06772" w:rsidRDefault="00A06772" w:rsidP="00021AA4">
      <w:pPr>
        <w:autoSpaceDE w:val="0"/>
        <w:autoSpaceDN w:val="0"/>
        <w:adjustRightInd w:val="0"/>
        <w:spacing w:after="0" w:line="240" w:lineRule="auto"/>
        <w:jc w:val="both"/>
      </w:pPr>
    </w:p>
    <w:p w:rsidR="00A06772" w:rsidRDefault="00A06772" w:rsidP="00021AA4">
      <w:pPr>
        <w:autoSpaceDE w:val="0"/>
        <w:autoSpaceDN w:val="0"/>
        <w:adjustRightInd w:val="0"/>
        <w:spacing w:after="0" w:line="240" w:lineRule="auto"/>
        <w:jc w:val="both"/>
      </w:pPr>
    </w:p>
    <w:p w:rsidR="00A06772" w:rsidRDefault="00A06772" w:rsidP="00021AA4">
      <w:pPr>
        <w:autoSpaceDE w:val="0"/>
        <w:autoSpaceDN w:val="0"/>
        <w:adjustRightInd w:val="0"/>
        <w:spacing w:after="0" w:line="240" w:lineRule="auto"/>
        <w:jc w:val="both"/>
      </w:pPr>
    </w:p>
    <w:p w:rsidR="00A06772" w:rsidRDefault="00A06772" w:rsidP="00021AA4">
      <w:pPr>
        <w:autoSpaceDE w:val="0"/>
        <w:autoSpaceDN w:val="0"/>
        <w:adjustRightInd w:val="0"/>
        <w:spacing w:after="0" w:line="240" w:lineRule="auto"/>
        <w:jc w:val="both"/>
      </w:pPr>
    </w:p>
    <w:p w:rsidR="00A06772" w:rsidRDefault="00A06772" w:rsidP="00021AA4">
      <w:pPr>
        <w:autoSpaceDE w:val="0"/>
        <w:autoSpaceDN w:val="0"/>
        <w:adjustRightInd w:val="0"/>
        <w:spacing w:after="0" w:line="240" w:lineRule="auto"/>
        <w:jc w:val="both"/>
      </w:pPr>
    </w:p>
    <w:p w:rsidR="00A06772" w:rsidRDefault="00A06772" w:rsidP="00021AA4">
      <w:pPr>
        <w:autoSpaceDE w:val="0"/>
        <w:autoSpaceDN w:val="0"/>
        <w:adjustRightInd w:val="0"/>
        <w:spacing w:after="0" w:line="240" w:lineRule="auto"/>
        <w:jc w:val="both"/>
      </w:pPr>
    </w:p>
    <w:p w:rsidR="00A06772" w:rsidRDefault="00A06772" w:rsidP="00021AA4">
      <w:pPr>
        <w:autoSpaceDE w:val="0"/>
        <w:autoSpaceDN w:val="0"/>
        <w:adjustRightInd w:val="0"/>
        <w:spacing w:after="0" w:line="240" w:lineRule="auto"/>
        <w:jc w:val="both"/>
      </w:pPr>
    </w:p>
    <w:p w:rsidR="00A06772" w:rsidRDefault="00A06772" w:rsidP="00021AA4">
      <w:pPr>
        <w:autoSpaceDE w:val="0"/>
        <w:autoSpaceDN w:val="0"/>
        <w:adjustRightInd w:val="0"/>
        <w:spacing w:after="0" w:line="240" w:lineRule="auto"/>
        <w:jc w:val="both"/>
      </w:pPr>
    </w:p>
    <w:p w:rsidR="00A06772" w:rsidRDefault="00A06772" w:rsidP="00021AA4">
      <w:pPr>
        <w:autoSpaceDE w:val="0"/>
        <w:autoSpaceDN w:val="0"/>
        <w:adjustRightInd w:val="0"/>
        <w:spacing w:after="0" w:line="240" w:lineRule="auto"/>
        <w:jc w:val="both"/>
      </w:pPr>
    </w:p>
    <w:p w:rsidR="00A06772" w:rsidRDefault="00A06772" w:rsidP="00021AA4">
      <w:pPr>
        <w:autoSpaceDE w:val="0"/>
        <w:autoSpaceDN w:val="0"/>
        <w:adjustRightInd w:val="0"/>
        <w:spacing w:after="0" w:line="240" w:lineRule="auto"/>
        <w:jc w:val="both"/>
      </w:pPr>
    </w:p>
    <w:p w:rsidR="00A06772" w:rsidRDefault="00A06772"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A06772" w:rsidTr="00A06772">
        <w:trPr>
          <w:trHeight w:val="9014"/>
        </w:trPr>
        <w:tc>
          <w:tcPr>
            <w:tcW w:w="9555" w:type="dxa"/>
          </w:tcPr>
          <w:p w:rsidR="00A06772" w:rsidRDefault="00A06772" w:rsidP="00021AA4">
            <w:pPr>
              <w:autoSpaceDE w:val="0"/>
              <w:autoSpaceDN w:val="0"/>
              <w:adjustRightInd w:val="0"/>
              <w:jc w:val="both"/>
            </w:pPr>
            <w:r>
              <w:rPr>
                <w:noProof/>
                <w:lang w:eastAsia="ru-RU"/>
              </w:rPr>
              <w:lastRenderedPageBreak/>
              <w:drawing>
                <wp:inline distT="0" distB="0" distL="0" distR="0">
                  <wp:extent cx="5939790" cy="5675630"/>
                  <wp:effectExtent l="0" t="0" r="3810" b="127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213000d-f2e2-4e64-b321-5a60ca7632f7"/>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675630"/>
                          </a:xfrm>
                          <a:prstGeom prst="rect">
                            <a:avLst/>
                          </a:prstGeom>
                          <a:solidFill>
                            <a:srgbClr val="FFFFFF"/>
                          </a:solidFill>
                          <a:ln>
                            <a:noFill/>
                          </a:ln>
                        </pic:spPr>
                      </pic:pic>
                    </a:graphicData>
                  </a:graphic>
                </wp:inline>
              </w:drawing>
            </w:r>
          </w:p>
        </w:tc>
      </w:tr>
    </w:tbl>
    <w:p w:rsidR="00A06772" w:rsidRDefault="00A06772" w:rsidP="00021AA4">
      <w:pPr>
        <w:autoSpaceDE w:val="0"/>
        <w:autoSpaceDN w:val="0"/>
        <w:adjustRightInd w:val="0"/>
        <w:spacing w:after="0" w:line="240" w:lineRule="auto"/>
        <w:jc w:val="both"/>
      </w:pPr>
    </w:p>
    <w:p w:rsidR="00A06772" w:rsidRDefault="00A06772" w:rsidP="00021AA4">
      <w:pPr>
        <w:autoSpaceDE w:val="0"/>
        <w:autoSpaceDN w:val="0"/>
        <w:adjustRightInd w:val="0"/>
        <w:spacing w:after="0" w:line="240" w:lineRule="auto"/>
        <w:jc w:val="both"/>
      </w:pPr>
    </w:p>
    <w:sectPr w:rsidR="00A06772"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360C34"/>
    <w:rsid w:val="00413CCB"/>
    <w:rsid w:val="0045753D"/>
    <w:rsid w:val="004A5750"/>
    <w:rsid w:val="004C3DA8"/>
    <w:rsid w:val="005043D6"/>
    <w:rsid w:val="005B0543"/>
    <w:rsid w:val="006D41BE"/>
    <w:rsid w:val="006D5F1C"/>
    <w:rsid w:val="0080133C"/>
    <w:rsid w:val="00844119"/>
    <w:rsid w:val="008470A8"/>
    <w:rsid w:val="00854977"/>
    <w:rsid w:val="008C59EC"/>
    <w:rsid w:val="00937A62"/>
    <w:rsid w:val="009636FD"/>
    <w:rsid w:val="00971DA4"/>
    <w:rsid w:val="009C63F4"/>
    <w:rsid w:val="009E628F"/>
    <w:rsid w:val="00A06772"/>
    <w:rsid w:val="00A23C09"/>
    <w:rsid w:val="00A42F01"/>
    <w:rsid w:val="00A51F2A"/>
    <w:rsid w:val="00AD1FD3"/>
    <w:rsid w:val="00B2331A"/>
    <w:rsid w:val="00B45640"/>
    <w:rsid w:val="00BB3D36"/>
    <w:rsid w:val="00BB40A2"/>
    <w:rsid w:val="00BB4358"/>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670</Words>
  <Characters>3824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2023-03-30T05:17:00Z</dcterms:created>
  <dcterms:modified xsi:type="dcterms:W3CDTF">2023-03-30T05:17:00Z</dcterms:modified>
</cp:coreProperties>
</file>