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bookmarkStart w:id="0" w:name="_GoBack"/>
      <w:bookmarkEnd w:id="0"/>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2120C7">
              <w:rPr>
                <w:rFonts w:ascii="Times New Roman" w:hAnsi="Times New Roman" w:cs="Times New Roman"/>
                <w:sz w:val="24"/>
                <w:szCs w:val="24"/>
              </w:rPr>
              <w:t>(</w:t>
            </w:r>
            <w:r w:rsidR="006055EE" w:rsidRPr="006055EE">
              <w:rPr>
                <w:rFonts w:ascii="Times New Roman" w:hAnsi="Times New Roman" w:cs="Times New Roman"/>
                <w:b/>
                <w:sz w:val="24"/>
                <w:szCs w:val="24"/>
              </w:rPr>
              <w:t>ВКЛ 0,4 кВ от ТП 1/106-4 (Уличное освещение)</w:t>
            </w:r>
            <w:r w:rsidRPr="002120C7">
              <w:rPr>
                <w:rFonts w:ascii="Times New Roman" w:hAnsi="Times New Roman" w:cs="Times New Roman"/>
                <w:sz w:val="24"/>
                <w:szCs w:val="24"/>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5B0543" w:rsidRDefault="006055EE" w:rsidP="005B0543">
            <w:pPr>
              <w:jc w:val="both"/>
            </w:pPr>
            <w:r w:rsidRPr="0092634D">
              <w:rPr>
                <w:rFonts w:ascii="Times New Roman" w:hAnsi="Times New Roman" w:cs="Times New Roman"/>
                <w:sz w:val="24"/>
                <w:szCs w:val="24"/>
              </w:rPr>
              <w:t>Российская Федерация, Красноярский край, городской округ город Дивногорск, пос. Верхняя Бирюса, улица Лесная, земельного участка № 4</w:t>
            </w:r>
            <w:r>
              <w:rPr>
                <w:rFonts w:ascii="Times New Roman" w:hAnsi="Times New Roman" w:cs="Times New Roman"/>
                <w:sz w:val="24"/>
                <w:szCs w:val="24"/>
              </w:rPr>
              <w:t xml:space="preserve">, </w:t>
            </w:r>
            <w:r w:rsidRPr="0092634D">
              <w:rPr>
                <w:rFonts w:ascii="Times New Roman" w:hAnsi="Times New Roman" w:cs="Times New Roman"/>
                <w:sz w:val="24"/>
                <w:szCs w:val="24"/>
              </w:rPr>
              <w:t>Российская Федерация, Красноярский край, городской округ город Дивногорск, пос. Верхняя Бирюса, улица Лесная, з/у 11</w:t>
            </w:r>
            <w:r>
              <w:rPr>
                <w:rFonts w:ascii="Times New Roman" w:hAnsi="Times New Roman" w:cs="Times New Roman"/>
                <w:sz w:val="24"/>
                <w:szCs w:val="24"/>
              </w:rPr>
              <w:t xml:space="preserve">, </w:t>
            </w:r>
            <w:r w:rsidRPr="0092634D">
              <w:rPr>
                <w:rFonts w:ascii="Times New Roman" w:hAnsi="Times New Roman" w:cs="Times New Roman"/>
                <w:sz w:val="24"/>
                <w:szCs w:val="24"/>
              </w:rPr>
              <w:t>Российская Федерация, Красноярский край, городской округ город Дивногорск, пос. Верхняя Бирюса, улица Лесная, з/у 25/1</w:t>
            </w:r>
            <w:r>
              <w:rPr>
                <w:rFonts w:ascii="Times New Roman" w:hAnsi="Times New Roman" w:cs="Times New Roman"/>
                <w:sz w:val="24"/>
                <w:szCs w:val="24"/>
              </w:rPr>
              <w:t xml:space="preserve">, </w:t>
            </w:r>
            <w:r w:rsidRPr="0092634D">
              <w:rPr>
                <w:rFonts w:ascii="Times New Roman" w:hAnsi="Times New Roman" w:cs="Times New Roman"/>
                <w:sz w:val="24"/>
                <w:szCs w:val="24"/>
              </w:rPr>
              <w:t>Российская Федерация, Красноярский край, городской округ город Дивногорск, пос. Верхняя Бирюса, улица Лесная, з/у 29</w:t>
            </w:r>
            <w:r>
              <w:rPr>
                <w:rFonts w:ascii="Times New Roman" w:hAnsi="Times New Roman" w:cs="Times New Roman"/>
                <w:sz w:val="24"/>
                <w:szCs w:val="24"/>
              </w:rPr>
              <w:t xml:space="preserve">, </w:t>
            </w:r>
            <w:r w:rsidRPr="0092634D">
              <w:rPr>
                <w:rFonts w:ascii="Times New Roman" w:hAnsi="Times New Roman" w:cs="Times New Roman"/>
                <w:sz w:val="24"/>
                <w:szCs w:val="24"/>
              </w:rPr>
              <w:t>Российская Федерация, Красноярский край, городской округ город Дивногорск, пос. Верхняя Бирюса, улица Лесная, з/у 31</w:t>
            </w:r>
            <w:r>
              <w:rPr>
                <w:rFonts w:ascii="Times New Roman" w:hAnsi="Times New Roman" w:cs="Times New Roman"/>
                <w:sz w:val="24"/>
                <w:szCs w:val="24"/>
              </w:rPr>
              <w:t xml:space="preserve">, </w:t>
            </w:r>
            <w:r w:rsidRPr="0092634D">
              <w:rPr>
                <w:rFonts w:ascii="Times New Roman" w:hAnsi="Times New Roman" w:cs="Times New Roman"/>
                <w:sz w:val="24"/>
                <w:szCs w:val="24"/>
              </w:rPr>
              <w:t>Российская Федерация, Красноярский край, городской округ город Дивногорск, пос. Верхняя Бирюса, улица Лесная, з/у 3а</w:t>
            </w:r>
            <w:r>
              <w:rPr>
                <w:rFonts w:ascii="Times New Roman" w:hAnsi="Times New Roman" w:cs="Times New Roman"/>
                <w:sz w:val="24"/>
                <w:szCs w:val="24"/>
              </w:rPr>
              <w:t xml:space="preserve">, </w:t>
            </w:r>
            <w:r w:rsidRPr="0092634D">
              <w:rPr>
                <w:rFonts w:ascii="Times New Roman" w:hAnsi="Times New Roman" w:cs="Times New Roman"/>
                <w:sz w:val="24"/>
                <w:szCs w:val="24"/>
              </w:rPr>
              <w:t>Российская Федерация, Красноярский край, городской округ город Дивногорск, пос. Верхняя Бирюса, улица Лесная, з/у 35</w:t>
            </w:r>
            <w:r>
              <w:rPr>
                <w:rFonts w:ascii="Times New Roman" w:hAnsi="Times New Roman" w:cs="Times New Roman"/>
                <w:sz w:val="24"/>
                <w:szCs w:val="24"/>
              </w:rPr>
              <w:t xml:space="preserve">, </w:t>
            </w:r>
            <w:r w:rsidRPr="0092634D">
              <w:rPr>
                <w:rFonts w:ascii="Times New Roman" w:hAnsi="Times New Roman" w:cs="Times New Roman"/>
                <w:sz w:val="24"/>
                <w:szCs w:val="24"/>
              </w:rPr>
              <w:t>Российская Федерация, Красноярский край, городской округ город Дивногорск, пос. Верхняя Бирюса, улица Лесная, з/у 43</w:t>
            </w:r>
            <w:r>
              <w:rPr>
                <w:rFonts w:ascii="Times New Roman" w:hAnsi="Times New Roman" w:cs="Times New Roman"/>
                <w:sz w:val="24"/>
                <w:szCs w:val="24"/>
              </w:rPr>
              <w:t xml:space="preserve">, </w:t>
            </w:r>
            <w:r w:rsidRPr="0092634D">
              <w:rPr>
                <w:rFonts w:ascii="Times New Roman" w:hAnsi="Times New Roman" w:cs="Times New Roman"/>
                <w:sz w:val="24"/>
                <w:szCs w:val="24"/>
              </w:rPr>
              <w:t>Красноярский край, г. Дивногорск, п. В. Бирюса</w:t>
            </w:r>
            <w:r>
              <w:rPr>
                <w:rFonts w:ascii="Times New Roman" w:hAnsi="Times New Roman" w:cs="Times New Roman"/>
                <w:sz w:val="24"/>
                <w:szCs w:val="24"/>
              </w:rPr>
              <w:t xml:space="preserve">, </w:t>
            </w:r>
            <w:r w:rsidRPr="0092634D">
              <w:rPr>
                <w:rFonts w:ascii="Times New Roman" w:hAnsi="Times New Roman" w:cs="Times New Roman"/>
                <w:sz w:val="24"/>
                <w:szCs w:val="24"/>
              </w:rPr>
              <w:t>Российская Федерация, Красноярский край, городской округ город Дивногорск, пос. Верхняя Бирюса, улица Лесная, з/у 47</w:t>
            </w: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lastRenderedPageBreak/>
              <w:t>на которых размещается сообщение о поступившем ходатайстве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lastRenderedPageBreak/>
              <w:t xml:space="preserve">сайт официального печатного издания муниципального образования город </w:t>
            </w:r>
            <w:r w:rsidRPr="00B45640">
              <w:rPr>
                <w:rFonts w:ascii="Times New Roman" w:hAnsi="Times New Roman" w:cs="Times New Roman"/>
                <w:sz w:val="24"/>
                <w:szCs w:val="24"/>
              </w:rPr>
              <w:lastRenderedPageBreak/>
              <w:t xml:space="preserve">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.дивногорск-ое.рф</w:t>
              </w:r>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divnogorsk</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adm</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ru</w:t>
              </w:r>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lastRenderedPageBreak/>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5B0543" w:rsidRDefault="006055EE" w:rsidP="0080133C">
            <w:r w:rsidRPr="0092634D">
              <w:rPr>
                <w:rFonts w:ascii="Times New Roman" w:hAnsi="Times New Roman" w:cs="Times New Roman"/>
                <w:sz w:val="24"/>
                <w:szCs w:val="24"/>
              </w:rPr>
              <w:t>24:46:2501005</w:t>
            </w:r>
            <w:r>
              <w:rPr>
                <w:rFonts w:ascii="Times New Roman" w:hAnsi="Times New Roman" w:cs="Times New Roman"/>
                <w:sz w:val="24"/>
                <w:szCs w:val="24"/>
              </w:rPr>
              <w:t xml:space="preserve">:274, </w:t>
            </w:r>
            <w:r w:rsidRPr="0092634D">
              <w:rPr>
                <w:rFonts w:ascii="Times New Roman" w:hAnsi="Times New Roman" w:cs="Times New Roman"/>
                <w:sz w:val="24"/>
                <w:szCs w:val="24"/>
              </w:rPr>
              <w:t>24:46:2501005</w:t>
            </w:r>
            <w:r>
              <w:rPr>
                <w:rFonts w:ascii="Times New Roman" w:hAnsi="Times New Roman" w:cs="Times New Roman"/>
                <w:sz w:val="24"/>
                <w:szCs w:val="24"/>
              </w:rPr>
              <w:t xml:space="preserve">:264, </w:t>
            </w:r>
            <w:r w:rsidRPr="0092634D">
              <w:rPr>
                <w:rFonts w:ascii="Times New Roman" w:hAnsi="Times New Roman" w:cs="Times New Roman"/>
                <w:sz w:val="24"/>
                <w:szCs w:val="24"/>
              </w:rPr>
              <w:t>24:46:2501005</w:t>
            </w:r>
            <w:r>
              <w:rPr>
                <w:rFonts w:ascii="Times New Roman" w:hAnsi="Times New Roman" w:cs="Times New Roman"/>
                <w:sz w:val="24"/>
                <w:szCs w:val="24"/>
              </w:rPr>
              <w:t xml:space="preserve">:265, </w:t>
            </w:r>
            <w:r w:rsidRPr="0092634D">
              <w:rPr>
                <w:rFonts w:ascii="Times New Roman" w:hAnsi="Times New Roman" w:cs="Times New Roman"/>
                <w:sz w:val="24"/>
                <w:szCs w:val="24"/>
              </w:rPr>
              <w:t>24:46:2501005</w:t>
            </w:r>
            <w:r>
              <w:rPr>
                <w:rFonts w:ascii="Times New Roman" w:hAnsi="Times New Roman" w:cs="Times New Roman"/>
                <w:sz w:val="24"/>
                <w:szCs w:val="24"/>
              </w:rPr>
              <w:t xml:space="preserve">:262, </w:t>
            </w:r>
            <w:r w:rsidRPr="0092634D">
              <w:rPr>
                <w:rFonts w:ascii="Times New Roman" w:hAnsi="Times New Roman" w:cs="Times New Roman"/>
                <w:sz w:val="24"/>
                <w:szCs w:val="24"/>
              </w:rPr>
              <w:t>24:46:2501005</w:t>
            </w:r>
            <w:r>
              <w:rPr>
                <w:rFonts w:ascii="Times New Roman" w:hAnsi="Times New Roman" w:cs="Times New Roman"/>
                <w:sz w:val="24"/>
                <w:szCs w:val="24"/>
              </w:rPr>
              <w:t xml:space="preserve">:266, </w:t>
            </w:r>
            <w:r w:rsidRPr="0092634D">
              <w:rPr>
                <w:rFonts w:ascii="Times New Roman" w:hAnsi="Times New Roman" w:cs="Times New Roman"/>
                <w:sz w:val="24"/>
                <w:szCs w:val="24"/>
              </w:rPr>
              <w:t>24:46:2501005</w:t>
            </w:r>
            <w:r>
              <w:rPr>
                <w:rFonts w:ascii="Times New Roman" w:hAnsi="Times New Roman" w:cs="Times New Roman"/>
                <w:sz w:val="24"/>
                <w:szCs w:val="24"/>
              </w:rPr>
              <w:t xml:space="preserve">:270, </w:t>
            </w:r>
            <w:r w:rsidRPr="0092634D">
              <w:rPr>
                <w:rFonts w:ascii="Times New Roman" w:hAnsi="Times New Roman" w:cs="Times New Roman"/>
                <w:sz w:val="24"/>
                <w:szCs w:val="24"/>
              </w:rPr>
              <w:t>24:46:2501005</w:t>
            </w:r>
            <w:r>
              <w:rPr>
                <w:rFonts w:ascii="Times New Roman" w:hAnsi="Times New Roman" w:cs="Times New Roman"/>
                <w:sz w:val="24"/>
                <w:szCs w:val="24"/>
              </w:rPr>
              <w:t xml:space="preserve">:261, </w:t>
            </w:r>
            <w:r w:rsidRPr="0092634D">
              <w:rPr>
                <w:rFonts w:ascii="Times New Roman" w:hAnsi="Times New Roman" w:cs="Times New Roman"/>
                <w:sz w:val="24"/>
                <w:szCs w:val="24"/>
              </w:rPr>
              <w:t>24:46:2501005</w:t>
            </w:r>
            <w:r>
              <w:rPr>
                <w:rFonts w:ascii="Times New Roman" w:hAnsi="Times New Roman" w:cs="Times New Roman"/>
                <w:sz w:val="24"/>
                <w:szCs w:val="24"/>
              </w:rPr>
              <w:t xml:space="preserve">:271, </w:t>
            </w:r>
            <w:r w:rsidRPr="0092634D">
              <w:rPr>
                <w:rFonts w:ascii="Times New Roman" w:hAnsi="Times New Roman" w:cs="Times New Roman"/>
                <w:sz w:val="24"/>
                <w:szCs w:val="24"/>
              </w:rPr>
              <w:t>24:46:2501005</w:t>
            </w:r>
            <w:r>
              <w:rPr>
                <w:rFonts w:ascii="Times New Roman" w:hAnsi="Times New Roman" w:cs="Times New Roman"/>
                <w:sz w:val="24"/>
                <w:szCs w:val="24"/>
              </w:rPr>
              <w:t xml:space="preserve">:78, </w:t>
            </w:r>
            <w:r w:rsidRPr="0092634D">
              <w:rPr>
                <w:rFonts w:ascii="Times New Roman" w:hAnsi="Times New Roman" w:cs="Times New Roman"/>
                <w:sz w:val="24"/>
                <w:szCs w:val="24"/>
              </w:rPr>
              <w:t>24:46:2501005</w:t>
            </w:r>
            <w:r>
              <w:rPr>
                <w:rFonts w:ascii="Times New Roman" w:hAnsi="Times New Roman" w:cs="Times New Roman"/>
                <w:sz w:val="24"/>
                <w:szCs w:val="24"/>
              </w:rPr>
              <w:t>:268</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rsidR="00021AA4" w:rsidRPr="00A51F2A" w:rsidRDefault="00021AA4" w:rsidP="00021AA4">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
              <w:gridCol w:w="4245"/>
              <w:gridCol w:w="3970"/>
            </w:tblGrid>
            <w:tr w:rsidR="006055EE" w:rsidTr="006B5EC0">
              <w:tc>
                <w:tcPr>
                  <w:tcW w:w="0" w:type="auto"/>
                  <w:gridSpan w:val="3"/>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Площадь публичного сервитута 868</w:t>
                  </w:r>
                  <w:r w:rsidRPr="006055EE">
                    <w:rPr>
                      <w:rFonts w:ascii="Times New Roman" w:hAnsi="Times New Roman" w:cs="Times New Roman"/>
                      <w:sz w:val="24"/>
                      <w:u w:val="single"/>
                    </w:rPr>
                    <w:t xml:space="preserve"> м²</w:t>
                  </w:r>
                </w:p>
              </w:tc>
            </w:tr>
            <w:tr w:rsidR="006055EE" w:rsidTr="006B5EC0">
              <w:tc>
                <w:tcPr>
                  <w:tcW w:w="1564" w:type="dxa"/>
                  <w:vMerge w:val="restart"/>
                  <w:vAlign w:val="center"/>
                </w:tcPr>
                <w:p w:rsidR="006055EE" w:rsidRPr="006055EE" w:rsidRDefault="006055EE" w:rsidP="006055EE">
                  <w:pPr>
                    <w:spacing w:line="240" w:lineRule="auto"/>
                    <w:jc w:val="center"/>
                    <w:rPr>
                      <w:rFonts w:ascii="Times New Roman" w:hAnsi="Times New Roman" w:cs="Times New Roman"/>
                    </w:rPr>
                  </w:pPr>
                  <w:r w:rsidRPr="006055EE">
                    <w:rPr>
                      <w:rFonts w:ascii="Times New Roman" w:hAnsi="Times New Roman" w:cs="Times New Roman"/>
                      <w:sz w:val="24"/>
                    </w:rPr>
                    <w:t>Обозначение характерных точек границ</w:t>
                  </w:r>
                </w:p>
              </w:tc>
              <w:tc>
                <w:tcPr>
                  <w:tcW w:w="0" w:type="auto"/>
                  <w:gridSpan w:val="2"/>
                  <w:vAlign w:val="center"/>
                </w:tcPr>
                <w:p w:rsidR="006055EE" w:rsidRPr="006055EE" w:rsidRDefault="006055EE" w:rsidP="006055EE">
                  <w:pPr>
                    <w:spacing w:line="240" w:lineRule="auto"/>
                    <w:jc w:val="center"/>
                    <w:rPr>
                      <w:rFonts w:ascii="Times New Roman" w:hAnsi="Times New Roman" w:cs="Times New Roman"/>
                    </w:rPr>
                  </w:pPr>
                  <w:r w:rsidRPr="006055EE">
                    <w:rPr>
                      <w:rFonts w:ascii="Times New Roman" w:hAnsi="Times New Roman" w:cs="Times New Roman"/>
                      <w:sz w:val="24"/>
                    </w:rPr>
                    <w:t>Координаты, м</w:t>
                  </w:r>
                </w:p>
                <w:p w:rsidR="006055EE" w:rsidRPr="006055EE" w:rsidRDefault="006055EE" w:rsidP="006055EE">
                  <w:pPr>
                    <w:spacing w:line="240" w:lineRule="auto"/>
                    <w:jc w:val="center"/>
                    <w:rPr>
                      <w:rFonts w:ascii="Times New Roman" w:hAnsi="Times New Roman" w:cs="Times New Roman"/>
                    </w:rPr>
                  </w:pPr>
                  <w:r w:rsidRPr="006055EE">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6055EE" w:rsidTr="006B5EC0">
              <w:tc>
                <w:tcPr>
                  <w:tcW w:w="0" w:type="auto"/>
                  <w:vMerge/>
                </w:tcPr>
                <w:p w:rsidR="006055EE" w:rsidRPr="006055EE" w:rsidRDefault="006055EE" w:rsidP="006055EE">
                  <w:pPr>
                    <w:rPr>
                      <w:rFonts w:ascii="Times New Roman" w:hAnsi="Times New Roman" w:cs="Times New Roman"/>
                    </w:rPr>
                  </w:pP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X</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Y</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1</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2</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3</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1</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623139.08</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41799.91</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2</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623135.90</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41797.49</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3</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623104.28</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41839.17</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623107.89</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41841.03</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lastRenderedPageBreak/>
                    <w:t>1</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623139.08</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41799.91</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5</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623087.85</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41861.50</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623091.04</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41863.91</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7</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623077.68</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41882.08</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8</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623075.56</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41880.65</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9</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623084.34</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41867.95</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10</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623083.55</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41867.33</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5</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623087.85</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41861.50</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11</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622834.42</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42151.54</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12</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622845.05</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42138.98</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13</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622867.43</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42115.63</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14</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622892.56</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42090.36</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15</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622894.82</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42088.09</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16</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622894.97</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42089.26</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17</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622863.44</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42121.30</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18</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622835.75</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42152.65</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11</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622834.42</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42151.54</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19</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622585.95</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42531.94</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20</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622583.75</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42561.05</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21</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622582.50</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42561.07</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22</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622583.25</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42554.33</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19</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622585.95</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42531.94</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23</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622575.79</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42617.74</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24</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622576.23</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42614.34</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25</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622577.02</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42614.58</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26</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622576.80</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42617.79</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23</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622575.79</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42617.74</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27</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622568.34</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42675.58</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28</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622570.01</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42662.63</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29</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622571.48</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42651.20</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30</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622572.26</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42651.46</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31</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622569.58</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42666.70</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27</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622568.34</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42675.58</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32</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622566.50</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42689.83</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33</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622568.17</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42676.88</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34</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622570.59</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42677.38</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35</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622569.32</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42690.11</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32</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622566.50</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42689.83</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36</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622484.65</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42714.92</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37</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622483.96</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42730.01</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38</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622483.48</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42739.00</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39</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622482.53</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42738.96</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40</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622483.31</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42721.46</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41</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622483.31</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42714.92</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36</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622484.65</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42714.92</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42</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622538.97</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42726.43</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43</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622541.54</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42728.72</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44</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622541.54</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42729.12</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45</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622511.42</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42725.88</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46</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622509.33</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42725.69</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47</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622509.35</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42725.10</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42</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622538.97</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42726.43</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48</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622608.13</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42784.76</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49</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622599.40</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42765.52</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50</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622587.26</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42737.01</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51</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622589.90</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42738.36</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52</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622597.90</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42757.15</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53</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622602.79</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42769.08</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54</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622608.77</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42784.50</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48</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622608.13</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42784.76</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55</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622643.57</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42856.79</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56</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622657.96</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42889.83</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57</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622656.48</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42890.33</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58</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622655.66</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42888.47</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59</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622641.70</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42857.47</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55</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622643.57</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42856.79</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60</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622634.15</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42858.33</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61</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622622.56</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42863.23</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622622.18</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42862.12</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63</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622633.99</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42858.06</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60</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622634.15</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42858.33</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64</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622613.45</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42867.09</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65</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622605.84</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42870.30</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66</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622602.88</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42871.69</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67</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622602.64</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42870.64</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64</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622613.45</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42867.09</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68</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622591.44</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42875.67</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69</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622591.79</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42876.89</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70</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622581.62</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42881.67</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71</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622581.35</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42880.32</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72</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622584.60</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42877.47</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68</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622591.44</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42875.67</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73</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622548.05</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42912.84</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74</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622550.14</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42904.73</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75</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622552.37</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42902.34</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76</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622570.30</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42888.97</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73</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622548.05</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42912.84</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77</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622545.95</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42915.43</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78</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622551.69</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42937.20</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79</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622547.72</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42937.85</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80</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622547.16</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42935.70</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81</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622544.11</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42922.65</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82</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622543.55</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42917.44</w:t>
                  </w:r>
                </w:p>
              </w:tc>
            </w:tr>
            <w:tr w:rsidR="006055EE" w:rsidTr="006055EE">
              <w:trPr>
                <w:trHeight w:hRule="exact" w:val="340"/>
              </w:trPr>
              <w:tc>
                <w:tcPr>
                  <w:tcW w:w="1564"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77</w:t>
                  </w:r>
                </w:p>
              </w:tc>
              <w:tc>
                <w:tcPr>
                  <w:tcW w:w="4220"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622545.95</w:t>
                  </w:r>
                </w:p>
              </w:tc>
              <w:tc>
                <w:tcPr>
                  <w:tcW w:w="3986" w:type="dxa"/>
                  <w:vAlign w:val="center"/>
                </w:tcPr>
                <w:p w:rsidR="006055EE" w:rsidRPr="006055EE" w:rsidRDefault="006055EE" w:rsidP="006055EE">
                  <w:pPr>
                    <w:jc w:val="center"/>
                    <w:rPr>
                      <w:rFonts w:ascii="Times New Roman" w:hAnsi="Times New Roman" w:cs="Times New Roman"/>
                    </w:rPr>
                  </w:pPr>
                  <w:r w:rsidRPr="006055EE">
                    <w:rPr>
                      <w:rFonts w:ascii="Times New Roman" w:hAnsi="Times New Roman" w:cs="Times New Roman"/>
                      <w:sz w:val="24"/>
                    </w:rPr>
                    <w:t>42915.43</w:t>
                  </w:r>
                </w:p>
              </w:tc>
            </w:tr>
            <w:tr w:rsidR="006055EE" w:rsidRPr="00BE519A" w:rsidTr="006055EE">
              <w:trPr>
                <w:trHeight w:hRule="exact" w:val="340"/>
              </w:trPr>
              <w:tc>
                <w:tcPr>
                  <w:tcW w:w="9770" w:type="dxa"/>
                  <w:gridSpan w:val="3"/>
                </w:tcPr>
                <w:p w:rsidR="006055EE" w:rsidRPr="006055EE" w:rsidRDefault="006055EE" w:rsidP="006055EE">
                  <w:pPr>
                    <w:rPr>
                      <w:rFonts w:ascii="Times New Roman" w:hAnsi="Times New Roman" w:cs="Times New Roman"/>
                      <w:sz w:val="24"/>
                    </w:rPr>
                  </w:pPr>
                  <w:r w:rsidRPr="006055EE">
                    <w:rPr>
                      <w:rFonts w:ascii="Times New Roman" w:hAnsi="Times New Roman" w:cs="Times New Roman"/>
                      <w:sz w:val="24"/>
                    </w:rPr>
                    <w:t xml:space="preserve">Система координат: МСК 167 (зона 4)  </w:t>
                  </w:r>
                </w:p>
              </w:tc>
            </w:tr>
            <w:tr w:rsidR="006055EE" w:rsidRPr="00BE519A" w:rsidTr="006055EE">
              <w:trPr>
                <w:trHeight w:hRule="exact" w:val="340"/>
              </w:trPr>
              <w:tc>
                <w:tcPr>
                  <w:tcW w:w="9770" w:type="dxa"/>
                  <w:gridSpan w:val="3"/>
                </w:tcPr>
                <w:p w:rsidR="006055EE" w:rsidRPr="006055EE" w:rsidRDefault="006055EE" w:rsidP="006055EE">
                  <w:pPr>
                    <w:rPr>
                      <w:rFonts w:ascii="Times New Roman" w:hAnsi="Times New Roman" w:cs="Times New Roman"/>
                      <w:sz w:val="24"/>
                    </w:rPr>
                  </w:pPr>
                  <w:r w:rsidRPr="006055EE">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6055EE" w:rsidRPr="00BE519A" w:rsidTr="006055EE">
              <w:trPr>
                <w:trHeight w:hRule="exact" w:val="340"/>
              </w:trPr>
              <w:tc>
                <w:tcPr>
                  <w:tcW w:w="9770" w:type="dxa"/>
                  <w:gridSpan w:val="3"/>
                </w:tcPr>
                <w:p w:rsidR="006055EE" w:rsidRPr="006055EE" w:rsidRDefault="006055EE" w:rsidP="006055EE">
                  <w:pPr>
                    <w:rPr>
                      <w:rFonts w:ascii="Times New Roman" w:hAnsi="Times New Roman" w:cs="Times New Roman"/>
                      <w:sz w:val="24"/>
                    </w:rPr>
                  </w:pPr>
                  <w:r w:rsidRPr="006055EE">
                    <w:rPr>
                      <w:rFonts w:ascii="Times New Roman" w:hAnsi="Times New Roman" w:cs="Times New Roman"/>
                      <w:sz w:val="24"/>
                    </w:rPr>
                    <w:t xml:space="preserve">Средняя квадратическая погрешность положения характерной точки (Mt), м: 0.10  </w:t>
                  </w:r>
                </w:p>
              </w:tc>
            </w:tr>
            <w:tr w:rsidR="006055EE" w:rsidRPr="00BE519A" w:rsidTr="006055EE">
              <w:trPr>
                <w:trHeight w:hRule="exact" w:val="340"/>
              </w:trPr>
              <w:tc>
                <w:tcPr>
                  <w:tcW w:w="9770" w:type="dxa"/>
                  <w:gridSpan w:val="3"/>
                </w:tcPr>
                <w:p w:rsidR="006055EE" w:rsidRPr="006055EE" w:rsidRDefault="006055EE" w:rsidP="006055EE">
                  <w:pPr>
                    <w:rPr>
                      <w:rFonts w:ascii="Times New Roman" w:hAnsi="Times New Roman" w:cs="Times New Roman"/>
                      <w:sz w:val="24"/>
                    </w:rPr>
                  </w:pPr>
                  <w:r w:rsidRPr="006055EE">
                    <w:rPr>
                      <w:rFonts w:ascii="Times New Roman" w:hAnsi="Times New Roman" w:cs="Times New Roman"/>
                      <w:sz w:val="24"/>
                    </w:rPr>
                    <w:t>Квартал: 24:46:2501005</w:t>
                  </w:r>
                </w:p>
              </w:tc>
            </w:tr>
            <w:tr w:rsidR="006055EE" w:rsidRPr="00BE519A" w:rsidTr="006055EE">
              <w:trPr>
                <w:trHeight w:hRule="exact" w:val="340"/>
              </w:trPr>
              <w:tc>
                <w:tcPr>
                  <w:tcW w:w="9770" w:type="dxa"/>
                  <w:gridSpan w:val="3"/>
                </w:tcPr>
                <w:p w:rsidR="006055EE" w:rsidRPr="006055EE" w:rsidRDefault="006055EE" w:rsidP="006055EE">
                  <w:pPr>
                    <w:jc w:val="both"/>
                    <w:rPr>
                      <w:rFonts w:ascii="Times New Roman" w:hAnsi="Times New Roman" w:cs="Times New Roman"/>
                      <w:sz w:val="24"/>
                    </w:rPr>
                  </w:pPr>
                  <w:r w:rsidRPr="006055EE">
                    <w:rPr>
                      <w:rFonts w:ascii="Times New Roman" w:hAnsi="Times New Roman" w:cs="Times New Roman"/>
                      <w:sz w:val="24"/>
                    </w:rPr>
                    <w:t>Местоположение: Российская Федерация, Красноярский край, г. Дивногорск</w:t>
                  </w:r>
                </w:p>
              </w:tc>
            </w:tr>
          </w:tbl>
          <w:p w:rsidR="00021AA4" w:rsidRPr="00854977" w:rsidRDefault="00021AA4">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tbl>
      <w:tblPr>
        <w:tblStyle w:val="a5"/>
        <w:tblW w:w="9629" w:type="dxa"/>
        <w:tblLook w:val="04A0" w:firstRow="1" w:lastRow="0" w:firstColumn="1" w:lastColumn="0" w:noHBand="0" w:noVBand="1"/>
      </w:tblPr>
      <w:tblGrid>
        <w:gridCol w:w="9629"/>
      </w:tblGrid>
      <w:tr w:rsidR="006055EE" w:rsidTr="006055EE">
        <w:trPr>
          <w:trHeight w:val="9059"/>
        </w:trPr>
        <w:tc>
          <w:tcPr>
            <w:tcW w:w="9629" w:type="dxa"/>
          </w:tcPr>
          <w:p w:rsidR="006055EE" w:rsidRDefault="006055EE" w:rsidP="00021AA4">
            <w:pPr>
              <w:autoSpaceDE w:val="0"/>
              <w:autoSpaceDN w:val="0"/>
              <w:adjustRightInd w:val="0"/>
              <w:jc w:val="both"/>
            </w:pPr>
            <w:r>
              <w:rPr>
                <w:noProof/>
                <w:lang w:eastAsia="ru-RU"/>
              </w:rPr>
              <w:drawing>
                <wp:inline distT="0" distB="0" distL="0" distR="0">
                  <wp:extent cx="5939790" cy="5630545"/>
                  <wp:effectExtent l="0" t="0" r="3810" b="8255"/>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51e7dbe-0f2e-4d14-9187-7aa18bffe682"/>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5630545"/>
                          </a:xfrm>
                          <a:prstGeom prst="rect">
                            <a:avLst/>
                          </a:prstGeom>
                          <a:solidFill>
                            <a:srgbClr val="FFFFFF"/>
                          </a:solidFill>
                          <a:ln>
                            <a:noFill/>
                          </a:ln>
                        </pic:spPr>
                      </pic:pic>
                    </a:graphicData>
                  </a:graphic>
                </wp:inline>
              </w:drawing>
            </w:r>
          </w:p>
        </w:tc>
      </w:tr>
    </w:tbl>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tbl>
      <w:tblPr>
        <w:tblStyle w:val="a5"/>
        <w:tblW w:w="9614" w:type="dxa"/>
        <w:tblLook w:val="04A0" w:firstRow="1" w:lastRow="0" w:firstColumn="1" w:lastColumn="0" w:noHBand="0" w:noVBand="1"/>
      </w:tblPr>
      <w:tblGrid>
        <w:gridCol w:w="9614"/>
      </w:tblGrid>
      <w:tr w:rsidR="006055EE" w:rsidTr="006055EE">
        <w:trPr>
          <w:trHeight w:val="9269"/>
        </w:trPr>
        <w:tc>
          <w:tcPr>
            <w:tcW w:w="9614" w:type="dxa"/>
          </w:tcPr>
          <w:p w:rsidR="006055EE" w:rsidRDefault="006055EE" w:rsidP="00021AA4">
            <w:pPr>
              <w:autoSpaceDE w:val="0"/>
              <w:autoSpaceDN w:val="0"/>
              <w:adjustRightInd w:val="0"/>
              <w:jc w:val="both"/>
            </w:pPr>
            <w:r>
              <w:rPr>
                <w:noProof/>
                <w:lang w:eastAsia="ru-RU"/>
              </w:rPr>
              <w:drawing>
                <wp:inline distT="0" distB="0" distL="0" distR="0">
                  <wp:extent cx="5939790" cy="5798820"/>
                  <wp:effectExtent l="0" t="0" r="3810" b="0"/>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978c58c4-70ea-49ad-a6e2-e8b2079fb69e"/>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5798820"/>
                          </a:xfrm>
                          <a:prstGeom prst="rect">
                            <a:avLst/>
                          </a:prstGeom>
                          <a:solidFill>
                            <a:srgbClr val="FFFFFF"/>
                          </a:solidFill>
                          <a:ln>
                            <a:noFill/>
                          </a:ln>
                        </pic:spPr>
                      </pic:pic>
                    </a:graphicData>
                  </a:graphic>
                </wp:inline>
              </w:drawing>
            </w:r>
          </w:p>
        </w:tc>
      </w:tr>
    </w:tbl>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tbl>
      <w:tblPr>
        <w:tblStyle w:val="a5"/>
        <w:tblW w:w="0" w:type="auto"/>
        <w:tblLook w:val="04A0" w:firstRow="1" w:lastRow="0" w:firstColumn="1" w:lastColumn="0" w:noHBand="0" w:noVBand="1"/>
      </w:tblPr>
      <w:tblGrid>
        <w:gridCol w:w="9570"/>
      </w:tblGrid>
      <w:tr w:rsidR="006055EE" w:rsidTr="006055EE">
        <w:trPr>
          <w:trHeight w:val="8879"/>
        </w:trPr>
        <w:tc>
          <w:tcPr>
            <w:tcW w:w="9555" w:type="dxa"/>
          </w:tcPr>
          <w:p w:rsidR="006055EE" w:rsidRDefault="006055EE" w:rsidP="00021AA4">
            <w:pPr>
              <w:autoSpaceDE w:val="0"/>
              <w:autoSpaceDN w:val="0"/>
              <w:adjustRightInd w:val="0"/>
              <w:jc w:val="both"/>
            </w:pPr>
            <w:r>
              <w:rPr>
                <w:noProof/>
                <w:lang w:eastAsia="ru-RU"/>
              </w:rPr>
              <w:drawing>
                <wp:inline distT="0" distB="0" distL="0" distR="0">
                  <wp:extent cx="5939790" cy="5556885"/>
                  <wp:effectExtent l="0" t="0" r="3810" b="5715"/>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fa6367d1-5732-40a4-9db1-e18cffa5d609"/>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9790" cy="5556885"/>
                          </a:xfrm>
                          <a:prstGeom prst="rect">
                            <a:avLst/>
                          </a:prstGeom>
                          <a:solidFill>
                            <a:srgbClr val="FFFFFF"/>
                          </a:solidFill>
                          <a:ln>
                            <a:noFill/>
                          </a:ln>
                        </pic:spPr>
                      </pic:pic>
                    </a:graphicData>
                  </a:graphic>
                </wp:inline>
              </w:drawing>
            </w:r>
          </w:p>
        </w:tc>
      </w:tr>
    </w:tbl>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tbl>
      <w:tblPr>
        <w:tblStyle w:val="a5"/>
        <w:tblW w:w="9599" w:type="dxa"/>
        <w:tblLook w:val="04A0" w:firstRow="1" w:lastRow="0" w:firstColumn="1" w:lastColumn="0" w:noHBand="0" w:noVBand="1"/>
      </w:tblPr>
      <w:tblGrid>
        <w:gridCol w:w="9599"/>
      </w:tblGrid>
      <w:tr w:rsidR="000F3410" w:rsidTr="000F3410">
        <w:trPr>
          <w:trHeight w:val="9194"/>
        </w:trPr>
        <w:tc>
          <w:tcPr>
            <w:tcW w:w="9599" w:type="dxa"/>
          </w:tcPr>
          <w:p w:rsidR="000F3410" w:rsidRDefault="000F3410" w:rsidP="00021AA4">
            <w:pPr>
              <w:autoSpaceDE w:val="0"/>
              <w:autoSpaceDN w:val="0"/>
              <w:adjustRightInd w:val="0"/>
              <w:jc w:val="both"/>
            </w:pPr>
            <w:r>
              <w:rPr>
                <w:noProof/>
                <w:lang w:eastAsia="ru-RU"/>
              </w:rPr>
              <w:drawing>
                <wp:inline distT="0" distB="0" distL="0" distR="0">
                  <wp:extent cx="5939790" cy="5761990"/>
                  <wp:effectExtent l="0" t="0" r="3810" b="0"/>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eec1554d-dad9-45c5-a4b1-652dfe99b596"/>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9790" cy="5761990"/>
                          </a:xfrm>
                          <a:prstGeom prst="rect">
                            <a:avLst/>
                          </a:prstGeom>
                          <a:solidFill>
                            <a:srgbClr val="FFFFFF"/>
                          </a:solidFill>
                          <a:ln>
                            <a:noFill/>
                          </a:ln>
                        </pic:spPr>
                      </pic:pic>
                    </a:graphicData>
                  </a:graphic>
                </wp:inline>
              </w:drawing>
            </w:r>
          </w:p>
        </w:tc>
      </w:tr>
    </w:tbl>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p w:rsidR="006055EE" w:rsidRDefault="006055EE" w:rsidP="00021AA4">
      <w:pPr>
        <w:autoSpaceDE w:val="0"/>
        <w:autoSpaceDN w:val="0"/>
        <w:adjustRightInd w:val="0"/>
        <w:spacing w:after="0" w:line="240" w:lineRule="auto"/>
        <w:jc w:val="both"/>
      </w:pPr>
    </w:p>
    <w:sectPr w:rsidR="006055EE"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0F3410"/>
    <w:rsid w:val="00113565"/>
    <w:rsid w:val="00123B0C"/>
    <w:rsid w:val="001F3BAC"/>
    <w:rsid w:val="00231ECE"/>
    <w:rsid w:val="0034364D"/>
    <w:rsid w:val="003D4019"/>
    <w:rsid w:val="00413CCB"/>
    <w:rsid w:val="0045753D"/>
    <w:rsid w:val="004A5750"/>
    <w:rsid w:val="004C3DA8"/>
    <w:rsid w:val="005043D6"/>
    <w:rsid w:val="005B0543"/>
    <w:rsid w:val="006055EE"/>
    <w:rsid w:val="006D41BE"/>
    <w:rsid w:val="0080133C"/>
    <w:rsid w:val="00844119"/>
    <w:rsid w:val="008470A8"/>
    <w:rsid w:val="00854977"/>
    <w:rsid w:val="008C59EC"/>
    <w:rsid w:val="00937A62"/>
    <w:rsid w:val="009636FD"/>
    <w:rsid w:val="00971DA4"/>
    <w:rsid w:val="009C63F4"/>
    <w:rsid w:val="009E628F"/>
    <w:rsid w:val="00A23C09"/>
    <w:rsid w:val="00A42F01"/>
    <w:rsid w:val="00A51F2A"/>
    <w:rsid w:val="00AD1FD3"/>
    <w:rsid w:val="00B2331A"/>
    <w:rsid w:val="00B45640"/>
    <w:rsid w:val="00BB3D36"/>
    <w:rsid w:val="00BB40A2"/>
    <w:rsid w:val="00BB4358"/>
    <w:rsid w:val="00BB48A5"/>
    <w:rsid w:val="00C556C8"/>
    <w:rsid w:val="00C75537"/>
    <w:rsid w:val="00D97992"/>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11" Type="http://schemas.openxmlformats.org/officeDocument/2006/relationships/fontTable" Target="fontTable.xml"/><Relationship Id="rId5" Type="http://schemas.openxmlformats.org/officeDocument/2006/relationships/hyperlink" Target="http://www.&#1076;&#1080;&#1074;&#1085;&#1086;&#1075;&#1086;&#1088;&#1089;&#1082;-&#1086;&#1077;.&#1088;&#1092;"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1054</Words>
  <Characters>6010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2023-03-31T05:01:00Z</dcterms:created>
  <dcterms:modified xsi:type="dcterms:W3CDTF">2023-03-31T05:01:00Z</dcterms:modified>
</cp:coreProperties>
</file>