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61" w:rsidRDefault="00D57035">
      <w:pPr>
        <w:pStyle w:val="1"/>
        <w:spacing w:after="240" w:line="254" w:lineRule="auto"/>
        <w:jc w:val="center"/>
      </w:pPr>
      <w:r>
        <w:t>КАТАЛОГ</w:t>
      </w:r>
      <w:r>
        <w:br/>
        <w:t>координат узловых и поворотных точек земельного участка</w:t>
      </w:r>
    </w:p>
    <w:p w:rsidR="00FE2C61" w:rsidRDefault="00D57035">
      <w:pPr>
        <w:pStyle w:val="1"/>
        <w:spacing w:after="0"/>
        <w:rPr>
          <w:sz w:val="20"/>
          <w:szCs w:val="20"/>
        </w:rPr>
      </w:pPr>
      <w:r>
        <w:t xml:space="preserve">Участок: </w:t>
      </w:r>
      <w:r>
        <w:rPr>
          <w:b w:val="0"/>
          <w:bCs w:val="0"/>
          <w:sz w:val="20"/>
          <w:szCs w:val="20"/>
        </w:rPr>
        <w:t>24:46:0108001:1612/чзу2</w:t>
      </w:r>
    </w:p>
    <w:p w:rsidR="00FE2C61" w:rsidRDefault="00D57035">
      <w:pPr>
        <w:pStyle w:val="1"/>
        <w:spacing w:after="0"/>
        <w:rPr>
          <w:sz w:val="20"/>
          <w:szCs w:val="20"/>
        </w:rPr>
      </w:pPr>
      <w:r>
        <w:t xml:space="preserve">Площадь: </w:t>
      </w:r>
      <w:r>
        <w:rPr>
          <w:b w:val="0"/>
          <w:bCs w:val="0"/>
          <w:sz w:val="20"/>
          <w:szCs w:val="20"/>
        </w:rPr>
        <w:t>4504 кв.м.</w:t>
      </w:r>
    </w:p>
    <w:p w:rsidR="00FE2C61" w:rsidRDefault="00D57035">
      <w:pPr>
        <w:pStyle w:val="1"/>
        <w:spacing w:after="0"/>
        <w:rPr>
          <w:sz w:val="20"/>
          <w:szCs w:val="20"/>
        </w:rPr>
      </w:pPr>
      <w:r>
        <w:t xml:space="preserve">Категория земель: </w:t>
      </w:r>
      <w:r>
        <w:rPr>
          <w:b w:val="0"/>
          <w:bCs w:val="0"/>
          <w:sz w:val="20"/>
          <w:szCs w:val="20"/>
        </w:rPr>
        <w:t>Земли населённых пунктов</w:t>
      </w:r>
    </w:p>
    <w:p w:rsidR="00FE2C61" w:rsidRDefault="00D57035">
      <w:pPr>
        <w:pStyle w:val="1"/>
        <w:spacing w:after="100"/>
        <w:rPr>
          <w:sz w:val="20"/>
          <w:szCs w:val="20"/>
        </w:rPr>
      </w:pPr>
      <w:r>
        <w:t xml:space="preserve">Система координат: </w:t>
      </w:r>
      <w:r>
        <w:rPr>
          <w:b w:val="0"/>
          <w:bCs w:val="0"/>
          <w:sz w:val="20"/>
          <w:szCs w:val="20"/>
        </w:rPr>
        <w:t>МСК 167 (зона 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1602"/>
        <w:gridCol w:w="1616"/>
        <w:gridCol w:w="1620"/>
        <w:gridCol w:w="1602"/>
        <w:gridCol w:w="1638"/>
      </w:tblGrid>
      <w:tr w:rsidR="00FE2C6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  <w:jc w:val="left"/>
            </w:pPr>
            <w:r>
              <w:rPr>
                <w:b/>
                <w:bCs/>
              </w:rPr>
              <w:t>Название участка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rPr>
                <w:b/>
                <w:bCs/>
              </w:rPr>
              <w:t>Номер точки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rPr>
                <w:b/>
                <w:bCs/>
              </w:rPr>
              <w:t>X,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rPr>
                <w:b/>
                <w:bCs/>
                <w:lang w:val="en-US" w:eastAsia="en-US" w:bidi="en-US"/>
              </w:rPr>
              <w:t xml:space="preserve">Y, </w:t>
            </w:r>
            <w:r>
              <w:rPr>
                <w:b/>
                <w:bCs/>
              </w:rPr>
              <w:t>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spacing w:line="257" w:lineRule="auto"/>
            </w:pPr>
            <w:r>
              <w:rPr>
                <w:b/>
                <w:bCs/>
              </w:rPr>
              <w:t>Дирекционпые углы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Расстояние (м)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t>24:46:0108001:161 2/чзу2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625616.29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65619.29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45° О' 0"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640"/>
              <w:jc w:val="left"/>
            </w:pPr>
            <w:r>
              <w:t>0.01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625616.3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65619.3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42° 55' 44"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both"/>
            </w:pPr>
            <w:r>
              <w:t>11.35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625624.61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65627.03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76° 30' 27"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both"/>
            </w:pPr>
            <w:r>
              <w:t>26.32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625630.75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65652.62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38° 55' 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both"/>
            </w:pPr>
            <w:r>
              <w:t>33.71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625656.98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65673.8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46° 56' 43"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48.32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625689.97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40"/>
              <w:jc w:val="left"/>
            </w:pPr>
            <w:r>
              <w:t>65709.11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20"/>
              <w:jc w:val="left"/>
            </w:pPr>
            <w:r>
              <w:t>46° 39' 1"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40.51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625717.78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65738.57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20"/>
              <w:jc w:val="left"/>
            </w:pPr>
            <w:r>
              <w:t>47° 35' 9"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44.51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625747.8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65771.43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50° 46' 44"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65.87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625789.45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65822.46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62° 57' 49"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53.31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625813.68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40"/>
              <w:jc w:val="left"/>
            </w:pPr>
            <w:r>
              <w:t>65869.94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70° 54' 13"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51.78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625830.62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65918.87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142° 47' 7"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12.63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625820.56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65926.51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250° 54' 28"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54.88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625802.61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65874.65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242° 57' 52"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51.19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625779.34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65829.05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230° 46' 24"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64.25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625738.71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65779.28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227° 35' 33"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44.08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625708.98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40"/>
              <w:jc w:val="left"/>
            </w:pPr>
            <w:r>
              <w:t>65746.73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226° 38' 36"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40.43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625681.22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65717.33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226° 57' И"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47.51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80"/>
              <w:jc w:val="left"/>
            </w:pPr>
            <w:r>
              <w:t>625648.79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65682.61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218° 55' 34"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36.96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700"/>
              <w:jc w:val="both"/>
            </w:pPr>
            <w:r>
              <w:t>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80"/>
              <w:jc w:val="left"/>
            </w:pPr>
            <w:r>
              <w:t>625620.04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40"/>
              <w:jc w:val="left"/>
            </w:pPr>
            <w:r>
              <w:t>65659.39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256° 29' 5"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28.54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80"/>
              <w:jc w:val="left"/>
            </w:pPr>
            <w:r>
              <w:t>625613.37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440"/>
              <w:jc w:val="left"/>
            </w:pPr>
            <w:r>
              <w:t>65631.64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both"/>
            </w:pPr>
            <w:r>
              <w:t>242° 5'41"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580"/>
              <w:jc w:val="left"/>
            </w:pPr>
            <w:r>
              <w:t>11.47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625608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65621.5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  <w:ind w:firstLine="340"/>
              <w:jc w:val="left"/>
            </w:pPr>
            <w:r>
              <w:t>345° 4' 22"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C61" w:rsidRDefault="00D57035">
            <w:pPr>
              <w:pStyle w:val="a5"/>
            </w:pPr>
            <w:r>
              <w:t>8.58</w:t>
            </w:r>
          </w:p>
        </w:tc>
      </w:tr>
      <w:tr w:rsidR="00FE2C6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C61" w:rsidRDefault="00FE2C61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C61" w:rsidRDefault="00D57035">
            <w:pPr>
              <w:pStyle w:val="a5"/>
            </w:pPr>
            <w: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C61" w:rsidRDefault="00D57035">
            <w:pPr>
              <w:pStyle w:val="a5"/>
            </w:pPr>
            <w:r>
              <w:t>625616.29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C61" w:rsidRDefault="00D57035">
            <w:pPr>
              <w:pStyle w:val="a5"/>
              <w:ind w:firstLine="440"/>
              <w:jc w:val="left"/>
            </w:pPr>
            <w:r>
              <w:t>65619.29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61" w:rsidRDefault="00D57035">
            <w:pPr>
              <w:pStyle w:val="a5"/>
            </w:pPr>
            <w:r>
              <w:t>-</w:t>
            </w:r>
          </w:p>
        </w:tc>
      </w:tr>
    </w:tbl>
    <w:p w:rsidR="00000000" w:rsidRDefault="00D57035"/>
    <w:p w:rsidR="00A45764" w:rsidRDefault="00A45764" w:rsidP="00A45764">
      <w:pPr>
        <w:pStyle w:val="a7"/>
        <w:ind w:left="2866"/>
      </w:pPr>
      <w:r>
        <w:rPr>
          <w:color w:val="000000"/>
        </w:rPr>
        <w:t>СХЕМА расположения земельного участка</w:t>
      </w:r>
    </w:p>
    <w:p w:rsidR="00A45764" w:rsidRDefault="00A45764"/>
    <w:p w:rsidR="00A45764" w:rsidRDefault="00A45764">
      <w:bookmarkStart w:id="0" w:name="_GoBack"/>
      <w:r>
        <w:rPr>
          <w:noProof/>
          <w:lang w:bidi="ar-SA"/>
        </w:rPr>
        <w:drawing>
          <wp:inline distT="0" distB="0" distL="0" distR="0" wp14:anchorId="63E60338" wp14:editId="0A16637F">
            <wp:extent cx="6143625" cy="434340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43998" cy="434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764">
      <w:pgSz w:w="11900" w:h="16840"/>
      <w:pgMar w:top="857" w:right="950" w:bottom="497" w:left="1219" w:header="429" w:footer="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35" w:rsidRDefault="00D57035">
      <w:r>
        <w:separator/>
      </w:r>
    </w:p>
  </w:endnote>
  <w:endnote w:type="continuationSeparator" w:id="0">
    <w:p w:rsidR="00D57035" w:rsidRDefault="00D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35" w:rsidRDefault="00D57035"/>
  </w:footnote>
  <w:footnote w:type="continuationSeparator" w:id="0">
    <w:p w:rsidR="00D57035" w:rsidRDefault="00D570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61"/>
    <w:rsid w:val="00A45764"/>
    <w:rsid w:val="00D57035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5076"/>
  <w15:docId w15:val="{B7CF0BA3-C0E3-43F5-981C-34AA2B6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5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Подпись к картинке_"/>
    <w:basedOn w:val="a0"/>
    <w:link w:val="a7"/>
    <w:rsid w:val="00A4576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a6"/>
    <w:rsid w:val="00A45764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Палеха</cp:lastModifiedBy>
  <cp:revision>2</cp:revision>
  <cp:lastPrinted>2024-11-26T03:08:00Z</cp:lastPrinted>
  <dcterms:created xsi:type="dcterms:W3CDTF">2024-11-26T03:07:00Z</dcterms:created>
  <dcterms:modified xsi:type="dcterms:W3CDTF">2024-11-26T03:08:00Z</dcterms:modified>
</cp:coreProperties>
</file>