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55"/>
        <w:gridCol w:w="4916"/>
      </w:tblGrid>
      <w:tr w:rsidR="00012525" w:rsidTr="002120C7">
        <w:tc>
          <w:tcPr>
            <w:tcW w:w="50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4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713E56" w:rsidRPr="00713E56">
              <w:rPr>
                <w:rFonts w:ascii="Times New Roman" w:hAnsi="Times New Roman" w:cs="Times New Roman"/>
                <w:b/>
                <w:sz w:val="24"/>
                <w:szCs w:val="24"/>
              </w:rPr>
              <w:t xml:space="preserve">КЛ 0,4 </w:t>
            </w:r>
            <w:proofErr w:type="spellStart"/>
            <w:r w:rsidR="00713E56" w:rsidRPr="00713E56">
              <w:rPr>
                <w:rFonts w:ascii="Times New Roman" w:hAnsi="Times New Roman" w:cs="Times New Roman"/>
                <w:b/>
                <w:sz w:val="24"/>
                <w:szCs w:val="24"/>
              </w:rPr>
              <w:t>кВ</w:t>
            </w:r>
            <w:proofErr w:type="spellEnd"/>
            <w:r w:rsidR="00713E56" w:rsidRPr="00713E56">
              <w:rPr>
                <w:rFonts w:ascii="Times New Roman" w:hAnsi="Times New Roman" w:cs="Times New Roman"/>
                <w:b/>
                <w:sz w:val="24"/>
                <w:szCs w:val="24"/>
              </w:rPr>
              <w:t xml:space="preserve"> от ТП 1/104-9-4</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F03A2F">
        <w:trPr>
          <w:trHeight w:val="1758"/>
        </w:trPr>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43" w:type="dxa"/>
          </w:tcPr>
          <w:p w:rsidR="00713E56" w:rsidRPr="00713E56" w:rsidRDefault="00713E56" w:rsidP="00713E56">
            <w:pPr>
              <w:rPr>
                <w:rFonts w:ascii="Times New Roman" w:hAnsi="Times New Roman" w:cs="Times New Roman"/>
                <w:sz w:val="24"/>
                <w:szCs w:val="24"/>
              </w:rPr>
            </w:pPr>
            <w:r w:rsidRPr="00713E56">
              <w:rPr>
                <w:rFonts w:ascii="Times New Roman" w:hAnsi="Times New Roman" w:cs="Times New Roman"/>
                <w:sz w:val="24"/>
                <w:szCs w:val="24"/>
              </w:rPr>
              <w:t>Красноярский край, г. Дивногорск, ул. Чкалова, 59, Красноярский край, г. Дивногорск, ул. Чкалова, 59а</w:t>
            </w:r>
          </w:p>
          <w:p w:rsidR="00012525" w:rsidRPr="00F03A2F" w:rsidRDefault="00012525" w:rsidP="00713E56"/>
        </w:tc>
      </w:tr>
      <w:tr w:rsidR="00012525" w:rsidTr="002120C7">
        <w:tc>
          <w:tcPr>
            <w:tcW w:w="50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2120C7">
        <w:tc>
          <w:tcPr>
            <w:tcW w:w="50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2120C7">
        <w:trPr>
          <w:trHeight w:val="3322"/>
        </w:trPr>
        <w:tc>
          <w:tcPr>
            <w:tcW w:w="50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2120C7">
        <w:trPr>
          <w:trHeight w:val="3533"/>
        </w:trPr>
        <w:tc>
          <w:tcPr>
            <w:tcW w:w="50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43" w:type="dxa"/>
          </w:tcPr>
          <w:p w:rsidR="00012525" w:rsidRPr="00500A89" w:rsidRDefault="00713E56" w:rsidP="0080133C">
            <w:pPr>
              <w:rPr>
                <w:b/>
              </w:rPr>
            </w:pPr>
            <w:r w:rsidRPr="006713CA">
              <w:rPr>
                <w:rFonts w:ascii="Times New Roman" w:hAnsi="Times New Roman" w:cs="Times New Roman"/>
                <w:sz w:val="24"/>
                <w:szCs w:val="24"/>
              </w:rPr>
              <w:t>24:46:0105010:1882, 24:46:0105010:59</w:t>
            </w:r>
          </w:p>
        </w:tc>
      </w:tr>
      <w:tr w:rsidR="00021AA4"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860"/>
            </w:tblGrid>
            <w:tr w:rsidR="00713E56" w:rsidRPr="00713E56" w:rsidTr="00713E56">
              <w:tc>
                <w:tcPr>
                  <w:tcW w:w="0" w:type="auto"/>
                  <w:tcBorders>
                    <w:top w:val="single" w:sz="4" w:space="0" w:color="auto"/>
                  </w:tcBorders>
                  <w:vAlign w:val="center"/>
                </w:tcPr>
                <w:p w:rsidR="00637B41" w:rsidRPr="00637B41" w:rsidRDefault="00637B41" w:rsidP="00637B41">
                  <w:pPr>
                    <w:spacing w:before="240" w:line="240" w:lineRule="auto"/>
                    <w:contextualSpacing/>
                    <w:jc w:val="center"/>
                    <w:rPr>
                      <w:rFonts w:ascii="Times New Roman" w:hAnsi="Times New Roman" w:cs="Times New Roman"/>
                      <w:sz w:val="24"/>
                      <w:szCs w:val="24"/>
                    </w:rPr>
                  </w:pPr>
                  <w:r w:rsidRPr="00637B41">
                    <w:rPr>
                      <w:rFonts w:ascii="Times New Roman" w:hAnsi="Times New Roman" w:cs="Times New Roman"/>
                      <w:sz w:val="24"/>
                      <w:szCs w:val="24"/>
                    </w:rPr>
                    <w:t>СХЕМА</w:t>
                  </w:r>
                </w:p>
                <w:p w:rsidR="00637B41" w:rsidRPr="00637B41" w:rsidRDefault="00637B41" w:rsidP="00637B41">
                  <w:pPr>
                    <w:spacing w:before="240" w:line="240" w:lineRule="auto"/>
                    <w:contextualSpacing/>
                    <w:jc w:val="center"/>
                    <w:rPr>
                      <w:rFonts w:ascii="Times New Roman" w:hAnsi="Times New Roman" w:cs="Times New Roman"/>
                      <w:sz w:val="24"/>
                      <w:szCs w:val="24"/>
                    </w:rPr>
                  </w:pPr>
                  <w:r w:rsidRPr="00637B41">
                    <w:rPr>
                      <w:rFonts w:ascii="Times New Roman" w:hAnsi="Times New Roman" w:cs="Times New Roman"/>
                      <w:sz w:val="24"/>
                      <w:szCs w:val="24"/>
                    </w:rPr>
                    <w:t>расположения границ публичного сервитута на кадастровом плане территории</w:t>
                  </w:r>
                </w:p>
                <w:p w:rsidR="00637B41" w:rsidRPr="00637B41" w:rsidRDefault="00637B41" w:rsidP="00637B41">
                  <w:pPr>
                    <w:spacing w:before="240" w:line="240" w:lineRule="auto"/>
                    <w:contextualSpacing/>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4253"/>
                    <w:gridCol w:w="3966"/>
                  </w:tblGrid>
                  <w:tr w:rsidR="00637B41" w:rsidRPr="00637B41" w:rsidTr="00637B41">
                    <w:trPr>
                      <w:trHeight w:hRule="exact" w:val="340"/>
                    </w:trPr>
                    <w:tc>
                      <w:tcPr>
                        <w:tcW w:w="0" w:type="auto"/>
                        <w:gridSpan w:val="3"/>
                        <w:vAlign w:val="center"/>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Площадь публичного сервитута – 131 м²</w:t>
                        </w:r>
                      </w:p>
                    </w:tc>
                  </w:tr>
                  <w:tr w:rsidR="00637B41" w:rsidRPr="00637B41" w:rsidTr="00637B41">
                    <w:trPr>
                      <w:trHeight w:hRule="exact" w:val="340"/>
                    </w:trPr>
                    <w:tc>
                      <w:tcPr>
                        <w:tcW w:w="1551" w:type="dxa"/>
                        <w:vMerge w:val="restart"/>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Обозначение характерных точек границ</w:t>
                        </w:r>
                      </w:p>
                    </w:tc>
                    <w:tc>
                      <w:tcPr>
                        <w:tcW w:w="0" w:type="auto"/>
                        <w:gridSpan w:val="2"/>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Координаты, м</w:t>
                        </w:r>
                      </w:p>
                      <w:p w:rsidR="00637B41" w:rsidRPr="00637B41" w:rsidRDefault="00637B41" w:rsidP="00637B41">
                        <w:pPr>
                          <w:jc w:val="center"/>
                          <w:rPr>
                            <w:rFonts w:ascii="Times New Roman" w:hAnsi="Times New Roman" w:cs="Times New Roman"/>
                            <w:sz w:val="23"/>
                            <w:szCs w:val="23"/>
                          </w:rPr>
                        </w:pPr>
                      </w:p>
                    </w:tc>
                  </w:tr>
                  <w:tr w:rsidR="00637B41" w:rsidRPr="00637B41" w:rsidTr="003B1549">
                    <w:trPr>
                      <w:trHeight w:hRule="exact" w:val="765"/>
                    </w:trPr>
                    <w:tc>
                      <w:tcPr>
                        <w:tcW w:w="0" w:type="auto"/>
                        <w:vMerge/>
                      </w:tcPr>
                      <w:p w:rsidR="00637B41" w:rsidRPr="00637B41" w:rsidRDefault="00637B41" w:rsidP="00637B41">
                        <w:pPr>
                          <w:rPr>
                            <w:rFonts w:ascii="Times New Roman" w:hAnsi="Times New Roman" w:cs="Times New Roman"/>
                            <w:sz w:val="23"/>
                            <w:szCs w:val="23"/>
                          </w:rPr>
                        </w:pP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X</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Y</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1</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2</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3</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1</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625360.55</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67637.72</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2</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625358.45</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67637.58</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3</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625360.15</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67612.51</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4</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625346.50</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67612.18</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5</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625346.55</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67610.08</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625360.07</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67610.41</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7</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625360.54</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67603.77</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8</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625372.59</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67596.52</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9</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625373.77</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67598.49</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10</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625362.75</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67605.12</w:t>
                        </w:r>
                      </w:p>
                    </w:tc>
                  </w:tr>
                  <w:tr w:rsidR="00637B41" w:rsidRPr="00637B41" w:rsidTr="00637B41">
                    <w:trPr>
                      <w:trHeight w:hRule="exact" w:val="340"/>
                    </w:trPr>
                    <w:tc>
                      <w:tcPr>
                        <w:tcW w:w="1551"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1</w:t>
                        </w:r>
                      </w:p>
                    </w:tc>
                    <w:tc>
                      <w:tcPr>
                        <w:tcW w:w="4253"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625360.55</w:t>
                        </w:r>
                      </w:p>
                    </w:tc>
                    <w:tc>
                      <w:tcPr>
                        <w:tcW w:w="3966" w:type="dxa"/>
                        <w:vAlign w:val="center"/>
                      </w:tcPr>
                      <w:p w:rsidR="00637B41" w:rsidRPr="00637B41" w:rsidRDefault="00637B41" w:rsidP="00637B41">
                        <w:pPr>
                          <w:jc w:val="center"/>
                          <w:rPr>
                            <w:rFonts w:ascii="Times New Roman" w:hAnsi="Times New Roman" w:cs="Times New Roman"/>
                            <w:sz w:val="23"/>
                            <w:szCs w:val="23"/>
                          </w:rPr>
                        </w:pPr>
                        <w:r w:rsidRPr="00637B41">
                          <w:rPr>
                            <w:rFonts w:ascii="Times New Roman" w:hAnsi="Times New Roman" w:cs="Times New Roman"/>
                            <w:sz w:val="23"/>
                            <w:szCs w:val="23"/>
                          </w:rPr>
                          <w:t>67637.72</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 xml:space="preserve">Система координат: МСК 167 (зона 4)  </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 xml:space="preserve">Метод определение координат: Метод спутниковых геодезических измерений (определений)  </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 xml:space="preserve">Средняя </w:t>
                        </w:r>
                        <w:proofErr w:type="spellStart"/>
                        <w:r w:rsidRPr="00637B41">
                          <w:rPr>
                            <w:rFonts w:ascii="Times New Roman" w:hAnsi="Times New Roman" w:cs="Times New Roman"/>
                            <w:sz w:val="23"/>
                            <w:szCs w:val="23"/>
                          </w:rPr>
                          <w:t>квадратическая</w:t>
                        </w:r>
                        <w:proofErr w:type="spellEnd"/>
                        <w:r w:rsidRPr="00637B41">
                          <w:rPr>
                            <w:rFonts w:ascii="Times New Roman" w:hAnsi="Times New Roman" w:cs="Times New Roman"/>
                            <w:sz w:val="23"/>
                            <w:szCs w:val="23"/>
                          </w:rPr>
                          <w:t xml:space="preserve"> погрешность положения характерной точки (</w:t>
                        </w:r>
                        <w:proofErr w:type="spellStart"/>
                        <w:r w:rsidRPr="00637B41">
                          <w:rPr>
                            <w:rFonts w:ascii="Times New Roman" w:hAnsi="Times New Roman" w:cs="Times New Roman"/>
                            <w:sz w:val="23"/>
                            <w:szCs w:val="23"/>
                          </w:rPr>
                          <w:t>Mt</w:t>
                        </w:r>
                        <w:proofErr w:type="spellEnd"/>
                        <w:r w:rsidRPr="00637B41">
                          <w:rPr>
                            <w:rFonts w:ascii="Times New Roman" w:hAnsi="Times New Roman" w:cs="Times New Roman"/>
                            <w:sz w:val="23"/>
                            <w:szCs w:val="23"/>
                          </w:rPr>
                          <w:t xml:space="preserve">), м: 0.10  </w:t>
                        </w:r>
                      </w:p>
                    </w:tc>
                  </w:tr>
                  <w:tr w:rsidR="00637B41" w:rsidRPr="00637B41" w:rsidTr="00637B41">
                    <w:trPr>
                      <w:trHeight w:hRule="exact" w:val="340"/>
                    </w:trPr>
                    <w:tc>
                      <w:tcPr>
                        <w:tcW w:w="9770" w:type="dxa"/>
                        <w:gridSpan w:val="3"/>
                      </w:tcPr>
                      <w:p w:rsidR="00637B41" w:rsidRPr="00637B41" w:rsidRDefault="00637B41" w:rsidP="00637B41">
                        <w:pPr>
                          <w:rPr>
                            <w:rFonts w:ascii="Times New Roman" w:hAnsi="Times New Roman" w:cs="Times New Roman"/>
                            <w:sz w:val="23"/>
                            <w:szCs w:val="23"/>
                          </w:rPr>
                        </w:pPr>
                        <w:r w:rsidRPr="00637B41">
                          <w:rPr>
                            <w:rFonts w:ascii="Times New Roman" w:hAnsi="Times New Roman" w:cs="Times New Roman"/>
                            <w:sz w:val="23"/>
                            <w:szCs w:val="23"/>
                          </w:rPr>
                          <w:t>Квартал: 24:46:0105010</w:t>
                        </w:r>
                      </w:p>
                    </w:tc>
                  </w:tr>
                  <w:tr w:rsidR="00637B41" w:rsidRPr="00637B41" w:rsidTr="00637B41">
                    <w:trPr>
                      <w:trHeight w:hRule="exact" w:val="340"/>
                    </w:trPr>
                    <w:tc>
                      <w:tcPr>
                        <w:tcW w:w="9770" w:type="dxa"/>
                        <w:gridSpan w:val="3"/>
                      </w:tcPr>
                      <w:p w:rsidR="00637B41" w:rsidRPr="00637B41" w:rsidRDefault="00637B41" w:rsidP="00637B41">
                        <w:pPr>
                          <w:jc w:val="both"/>
                          <w:rPr>
                            <w:rFonts w:ascii="Times New Roman" w:hAnsi="Times New Roman" w:cs="Times New Roman"/>
                            <w:sz w:val="23"/>
                            <w:szCs w:val="23"/>
                          </w:rPr>
                        </w:pPr>
                        <w:r w:rsidRPr="00637B41">
                          <w:rPr>
                            <w:rFonts w:ascii="Times New Roman" w:hAnsi="Times New Roman" w:cs="Times New Roman"/>
                            <w:sz w:val="23"/>
                            <w:szCs w:val="23"/>
                          </w:rPr>
                          <w:t>Местоположение: Российская Федерация, Красноярский край, г. Дивногорск, ул. Чкалова</w:t>
                        </w:r>
                      </w:p>
                    </w:tc>
                  </w:tr>
                </w:tbl>
                <w:p w:rsidR="00713E56" w:rsidRPr="00713E56" w:rsidRDefault="00713E56" w:rsidP="00713E56">
                  <w:pPr>
                    <w:jc w:val="center"/>
                    <w:rPr>
                      <w:rFonts w:ascii="Times New Roman" w:hAnsi="Times New Roman" w:cs="Times New Roman"/>
                      <w:sz w:val="24"/>
                      <w:szCs w:val="24"/>
                    </w:rPr>
                  </w:pPr>
                  <w:r w:rsidRPr="00713E5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BFBB2" id="Прямоугольник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fLfg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G8b18t+AgAAvQQAAA4A&#10;AAAAAAAAAAAAAAAALgIAAGRycy9lMm9Eb2MueG1sUEsBAi0AFAAGAAgAAAAhAIZbh9XYAAAABQEA&#10;AA8AAAAAAAAAAAAAAAAA2AQAAGRycy9kb3ducmV2LnhtbFBLBQYAAAAABAAEAPMAAADdBQAAAAA=&#10;" filled="f" stroked="f">
                            <o:lock v:ext="edit" aspectratio="t" selection="t"/>
                          </v:rect>
                        </w:pict>
                      </mc:Fallback>
                    </mc:AlternateContent>
                  </w:r>
                  <w:r w:rsidR="00637B41">
                    <w:rPr>
                      <w:noProof/>
                      <w:lang w:eastAsia="ru-RU"/>
                    </w:rPr>
                    <w:drawing>
                      <wp:inline distT="0" distB="0" distL="0" distR="0">
                        <wp:extent cx="5934075" cy="5610225"/>
                        <wp:effectExtent l="0" t="0" r="9525"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18e741d-7ace-4be7-b031-296e20d4b82a"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tc>
            </w:tr>
          </w:tbl>
          <w:p w:rsidR="00713E56" w:rsidRPr="00713E56" w:rsidRDefault="00713E56" w:rsidP="00713E56">
            <w:pPr>
              <w:rPr>
                <w:rFonts w:ascii="Times New Roman" w:hAnsi="Times New Roman" w:cs="Times New Roman"/>
                <w:sz w:val="24"/>
                <w:szCs w:val="24"/>
              </w:rPr>
            </w:pPr>
          </w:p>
          <w:p w:rsidR="00F03A2F" w:rsidRPr="00713E56" w:rsidRDefault="00F03A2F" w:rsidP="00F03A2F">
            <w:pPr>
              <w:rPr>
                <w:rFonts w:ascii="Times New Roman" w:hAnsi="Times New Roman" w:cs="Times New Roman"/>
                <w:sz w:val="24"/>
                <w:szCs w:val="24"/>
              </w:rPr>
            </w:pPr>
          </w:p>
          <w:p w:rsidR="00021AA4" w:rsidRPr="002120C7" w:rsidRDefault="00021AA4" w:rsidP="00F03A2F">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54E76"/>
    <w:rsid w:val="001F3BAC"/>
    <w:rsid w:val="002120C7"/>
    <w:rsid w:val="00231ECE"/>
    <w:rsid w:val="0034364D"/>
    <w:rsid w:val="003B1549"/>
    <w:rsid w:val="00413CCB"/>
    <w:rsid w:val="0045753D"/>
    <w:rsid w:val="004A5750"/>
    <w:rsid w:val="004C3DA8"/>
    <w:rsid w:val="00500A89"/>
    <w:rsid w:val="005043D6"/>
    <w:rsid w:val="005B0543"/>
    <w:rsid w:val="00637B41"/>
    <w:rsid w:val="006425CD"/>
    <w:rsid w:val="006970EE"/>
    <w:rsid w:val="006D41BE"/>
    <w:rsid w:val="00713E56"/>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9B6B-D747-4A69-B08C-D0EC71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2023-01-17T05:36:00Z</dcterms:created>
  <dcterms:modified xsi:type="dcterms:W3CDTF">2023-01-17T05:36:00Z</dcterms:modified>
</cp:coreProperties>
</file>