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77"/>
        <w:gridCol w:w="4704"/>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2D1DCB" w:rsidRPr="002D1DCB">
              <w:rPr>
                <w:rFonts w:ascii="Times New Roman" w:hAnsi="Times New Roman" w:cs="Times New Roman"/>
                <w:b/>
                <w:sz w:val="24"/>
                <w:szCs w:val="24"/>
              </w:rPr>
              <w:t xml:space="preserve">КЛ 0,4 </w:t>
            </w:r>
            <w:proofErr w:type="spellStart"/>
            <w:r w:rsidR="002D1DCB" w:rsidRPr="002D1DCB">
              <w:rPr>
                <w:rFonts w:ascii="Times New Roman" w:hAnsi="Times New Roman" w:cs="Times New Roman"/>
                <w:b/>
                <w:sz w:val="24"/>
                <w:szCs w:val="24"/>
              </w:rPr>
              <w:t>кВ</w:t>
            </w:r>
            <w:proofErr w:type="spellEnd"/>
            <w:r w:rsidR="002D1DCB" w:rsidRPr="002D1DCB">
              <w:rPr>
                <w:rFonts w:ascii="Times New Roman" w:hAnsi="Times New Roman" w:cs="Times New Roman"/>
                <w:b/>
                <w:sz w:val="24"/>
                <w:szCs w:val="24"/>
              </w:rPr>
              <w:t xml:space="preserve"> от ТП 1/109-3-4</w:t>
            </w:r>
            <w:r w:rsidR="00CB6E11" w:rsidRPr="00CB6E11">
              <w:rPr>
                <w:rFonts w:ascii="Times New Roman" w:hAnsi="Times New Roman" w:cs="Times New Roman"/>
                <w:b/>
                <w:bCs/>
                <w:sz w:val="24"/>
                <w:szCs w:val="24"/>
              </w:rPr>
              <w:t>)</w:t>
            </w:r>
            <w:r w:rsidR="00B80346">
              <w:rPr>
                <w:rFonts w:ascii="Times New Roman" w:hAnsi="Times New Roman" w:cs="Times New Roman"/>
                <w:b/>
                <w:bCs/>
                <w:sz w:val="24"/>
                <w:szCs w:val="24"/>
              </w:rPr>
              <w:t xml:space="preserve"> 24:46:0000000:11577</w:t>
            </w:r>
            <w:bookmarkStart w:id="1" w:name="_GoBack"/>
            <w:bookmarkEnd w:id="1"/>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2D1DCB" w:rsidP="008C50F1">
            <w:pPr>
              <w:rPr>
                <w:rFonts w:ascii="Times New Roman" w:hAnsi="Times New Roman" w:cs="Times New Roman"/>
                <w:sz w:val="24"/>
                <w:szCs w:val="24"/>
              </w:rPr>
            </w:pPr>
            <w:r w:rsidRPr="00EF2A17">
              <w:rPr>
                <w:rFonts w:ascii="Times New Roman" w:hAnsi="Times New Roman" w:cs="Times New Roman"/>
                <w:sz w:val="24"/>
                <w:szCs w:val="24"/>
              </w:rPr>
              <w:t xml:space="preserve">г Дивногорск   </w:t>
            </w:r>
            <w:proofErr w:type="spellStart"/>
            <w:r w:rsidRPr="00EF2A17">
              <w:rPr>
                <w:rFonts w:ascii="Times New Roman" w:hAnsi="Times New Roman" w:cs="Times New Roman"/>
                <w:sz w:val="24"/>
                <w:szCs w:val="24"/>
              </w:rPr>
              <w:t>ул</w:t>
            </w:r>
            <w:proofErr w:type="spellEnd"/>
            <w:r w:rsidRPr="00EF2A17">
              <w:rPr>
                <w:rFonts w:ascii="Times New Roman" w:hAnsi="Times New Roman" w:cs="Times New Roman"/>
                <w:sz w:val="24"/>
                <w:szCs w:val="24"/>
              </w:rPr>
              <w:t xml:space="preserve"> Гидростроителей    8</w:t>
            </w:r>
            <w:r>
              <w:rPr>
                <w:rFonts w:ascii="Times New Roman" w:hAnsi="Times New Roman" w:cs="Times New Roman"/>
                <w:sz w:val="24"/>
                <w:szCs w:val="24"/>
              </w:rPr>
              <w:t xml:space="preserve">, </w:t>
            </w:r>
            <w:r w:rsidRPr="00EF2A17">
              <w:rPr>
                <w:rFonts w:ascii="Times New Roman" w:hAnsi="Times New Roman" w:cs="Times New Roman"/>
                <w:sz w:val="24"/>
                <w:szCs w:val="24"/>
              </w:rPr>
              <w:t xml:space="preserve">Красноярский край, </w:t>
            </w:r>
            <w:proofErr w:type="spellStart"/>
            <w:r w:rsidRPr="00EF2A17">
              <w:rPr>
                <w:rFonts w:ascii="Times New Roman" w:hAnsi="Times New Roman" w:cs="Times New Roman"/>
                <w:sz w:val="24"/>
                <w:szCs w:val="24"/>
              </w:rPr>
              <w:t>г.Дивногорск</w:t>
            </w:r>
            <w:proofErr w:type="spellEnd"/>
            <w:r w:rsidRPr="00EF2A17">
              <w:rPr>
                <w:rFonts w:ascii="Times New Roman" w:hAnsi="Times New Roman" w:cs="Times New Roman"/>
                <w:sz w:val="24"/>
                <w:szCs w:val="24"/>
              </w:rPr>
              <w:t xml:space="preserve">, </w:t>
            </w:r>
            <w:proofErr w:type="spellStart"/>
            <w:r w:rsidRPr="00EF2A17">
              <w:rPr>
                <w:rFonts w:ascii="Times New Roman" w:hAnsi="Times New Roman" w:cs="Times New Roman"/>
                <w:sz w:val="24"/>
                <w:szCs w:val="24"/>
              </w:rPr>
              <w:t>ул.Гидростроителей</w:t>
            </w:r>
            <w:proofErr w:type="spellEnd"/>
            <w:r w:rsidRPr="00EF2A17">
              <w:rPr>
                <w:rFonts w:ascii="Times New Roman" w:hAnsi="Times New Roman" w:cs="Times New Roman"/>
                <w:sz w:val="24"/>
                <w:szCs w:val="24"/>
              </w:rPr>
              <w:t>, дом 6</w:t>
            </w:r>
            <w:r>
              <w:rPr>
                <w:rFonts w:ascii="Times New Roman" w:hAnsi="Times New Roman" w:cs="Times New Roman"/>
                <w:sz w:val="24"/>
                <w:szCs w:val="24"/>
              </w:rPr>
              <w:t xml:space="preserve">, </w:t>
            </w:r>
            <w:r w:rsidRPr="00EF2A17">
              <w:rPr>
                <w:rFonts w:ascii="Times New Roman" w:hAnsi="Times New Roman" w:cs="Times New Roman"/>
                <w:sz w:val="24"/>
                <w:szCs w:val="24"/>
              </w:rPr>
              <w:t>Красноярский край, г. Дивногорск, ул. Гидростроителей, 4а</w:t>
            </w:r>
            <w:r>
              <w:rPr>
                <w:rFonts w:ascii="Times New Roman" w:hAnsi="Times New Roman" w:cs="Times New Roman"/>
                <w:sz w:val="24"/>
                <w:szCs w:val="24"/>
              </w:rPr>
              <w:t xml:space="preserve">, </w:t>
            </w:r>
            <w:r w:rsidRPr="00EF2A17">
              <w:rPr>
                <w:rFonts w:ascii="Times New Roman" w:hAnsi="Times New Roman" w:cs="Times New Roman"/>
                <w:sz w:val="24"/>
                <w:szCs w:val="24"/>
              </w:rPr>
              <w:t>Красноярский край, г. Дивногорск. от школы №4 по ул. Набережная вдоль домов № 2, 4, 6, 8 до детского сада № 11 по ул. Гидростроителей</w:t>
            </w:r>
            <w:r>
              <w:rPr>
                <w:rFonts w:ascii="Times New Roman" w:hAnsi="Times New Roman" w:cs="Times New Roman"/>
                <w:sz w:val="24"/>
                <w:szCs w:val="24"/>
              </w:rPr>
              <w:t xml:space="preserve">, </w:t>
            </w:r>
            <w:r w:rsidRPr="00EF2A17">
              <w:rPr>
                <w:rFonts w:ascii="Times New Roman" w:hAnsi="Times New Roman" w:cs="Times New Roman"/>
                <w:sz w:val="24"/>
                <w:szCs w:val="24"/>
              </w:rPr>
              <w:t xml:space="preserve">г Дивногорск   </w:t>
            </w:r>
            <w:proofErr w:type="spellStart"/>
            <w:r w:rsidRPr="00EF2A17">
              <w:rPr>
                <w:rFonts w:ascii="Times New Roman" w:hAnsi="Times New Roman" w:cs="Times New Roman"/>
                <w:sz w:val="24"/>
                <w:szCs w:val="24"/>
              </w:rPr>
              <w:t>ул</w:t>
            </w:r>
            <w:proofErr w:type="spellEnd"/>
            <w:r w:rsidRPr="00EF2A17">
              <w:rPr>
                <w:rFonts w:ascii="Times New Roman" w:hAnsi="Times New Roman" w:cs="Times New Roman"/>
                <w:sz w:val="24"/>
                <w:szCs w:val="24"/>
              </w:rPr>
              <w:t xml:space="preserve"> Набережная    1</w:t>
            </w:r>
            <w:r>
              <w:rPr>
                <w:rFonts w:ascii="Times New Roman" w:hAnsi="Times New Roman" w:cs="Times New Roman"/>
                <w:sz w:val="24"/>
                <w:szCs w:val="24"/>
              </w:rPr>
              <w:t xml:space="preserve">, </w:t>
            </w:r>
            <w:r w:rsidRPr="00345749">
              <w:rPr>
                <w:rFonts w:ascii="Times New Roman" w:hAnsi="Times New Roman" w:cs="Times New Roman"/>
                <w:sz w:val="24"/>
                <w:szCs w:val="24"/>
              </w:rPr>
              <w:t>Красноярский край, г. Дивногорск, район от НФС по ул. Гидростроителей до ул. Набережная</w:t>
            </w:r>
          </w:p>
        </w:tc>
      </w:tr>
      <w:tr w:rsidR="00012525" w:rsidTr="00CB6E11">
        <w:tc>
          <w:tcPr>
            <w:tcW w:w="5323" w:type="dxa"/>
          </w:tcPr>
          <w:p w:rsidR="00012525" w:rsidRPr="00854977" w:rsidRDefault="00B2331A" w:rsidP="00433D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2D1DCB" w:rsidP="00C538E2">
            <w:pPr>
              <w:jc w:val="center"/>
              <w:rPr>
                <w:b/>
              </w:rPr>
            </w:pPr>
            <w:r w:rsidRPr="00EF2A17">
              <w:rPr>
                <w:rFonts w:ascii="Times New Roman" w:hAnsi="Times New Roman" w:cs="Times New Roman"/>
                <w:sz w:val="24"/>
                <w:szCs w:val="24"/>
              </w:rPr>
              <w:t>24:46:0101007</w:t>
            </w:r>
            <w:r>
              <w:rPr>
                <w:rFonts w:ascii="Times New Roman" w:hAnsi="Times New Roman" w:cs="Times New Roman"/>
                <w:sz w:val="24"/>
                <w:szCs w:val="24"/>
              </w:rPr>
              <w:t xml:space="preserve">:33, </w:t>
            </w:r>
            <w:r w:rsidRPr="00EF2A17">
              <w:rPr>
                <w:rFonts w:ascii="Times New Roman" w:hAnsi="Times New Roman" w:cs="Times New Roman"/>
                <w:sz w:val="24"/>
                <w:szCs w:val="24"/>
              </w:rPr>
              <w:t>24:46:0101007</w:t>
            </w:r>
            <w:r>
              <w:rPr>
                <w:rFonts w:ascii="Times New Roman" w:hAnsi="Times New Roman" w:cs="Times New Roman"/>
                <w:sz w:val="24"/>
                <w:szCs w:val="24"/>
              </w:rPr>
              <w:t xml:space="preserve">:25, </w:t>
            </w:r>
            <w:r w:rsidRPr="00EF2A17">
              <w:rPr>
                <w:rFonts w:ascii="Times New Roman" w:hAnsi="Times New Roman" w:cs="Times New Roman"/>
                <w:sz w:val="24"/>
                <w:szCs w:val="24"/>
              </w:rPr>
              <w:t>24:46:0101007</w:t>
            </w:r>
            <w:r>
              <w:rPr>
                <w:rFonts w:ascii="Times New Roman" w:hAnsi="Times New Roman" w:cs="Times New Roman"/>
                <w:sz w:val="24"/>
                <w:szCs w:val="24"/>
              </w:rPr>
              <w:t xml:space="preserve">:20, </w:t>
            </w:r>
            <w:r w:rsidRPr="00EF2A17">
              <w:rPr>
                <w:rFonts w:ascii="Times New Roman" w:hAnsi="Times New Roman" w:cs="Times New Roman"/>
                <w:sz w:val="24"/>
                <w:szCs w:val="24"/>
              </w:rPr>
              <w:t>24:46:0101007</w:t>
            </w:r>
            <w:r>
              <w:rPr>
                <w:rFonts w:ascii="Times New Roman" w:hAnsi="Times New Roman" w:cs="Times New Roman"/>
                <w:sz w:val="24"/>
                <w:szCs w:val="24"/>
              </w:rPr>
              <w:t xml:space="preserve">:533, </w:t>
            </w:r>
            <w:r w:rsidRPr="00EF2A17">
              <w:rPr>
                <w:rFonts w:ascii="Times New Roman" w:hAnsi="Times New Roman" w:cs="Times New Roman"/>
                <w:sz w:val="24"/>
                <w:szCs w:val="24"/>
              </w:rPr>
              <w:t>24:46:0101007</w:t>
            </w:r>
            <w:r>
              <w:rPr>
                <w:rFonts w:ascii="Times New Roman" w:hAnsi="Times New Roman" w:cs="Times New Roman"/>
                <w:sz w:val="24"/>
                <w:szCs w:val="24"/>
              </w:rPr>
              <w:t xml:space="preserve">:22, </w:t>
            </w:r>
            <w:r w:rsidRPr="00345749">
              <w:rPr>
                <w:rFonts w:ascii="Times New Roman" w:hAnsi="Times New Roman" w:cs="Times New Roman"/>
                <w:sz w:val="24"/>
                <w:szCs w:val="24"/>
              </w:rPr>
              <w:t>24:46:0000000</w:t>
            </w:r>
            <w:r>
              <w:rPr>
                <w:rFonts w:ascii="Times New Roman" w:hAnsi="Times New Roman" w:cs="Times New Roman"/>
                <w:sz w:val="24"/>
                <w:szCs w:val="24"/>
              </w:rPr>
              <w:t>:128</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rsidR="00021AA4" w:rsidRDefault="00021AA4" w:rsidP="00362930">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58"/>
              <w:gridCol w:w="3959"/>
            </w:tblGrid>
            <w:tr w:rsidR="00BE242C" w:rsidRPr="00BE242C" w:rsidTr="00BE242C">
              <w:trPr>
                <w:cantSplit/>
                <w:trHeight w:val="284"/>
              </w:trPr>
              <w:tc>
                <w:tcPr>
                  <w:tcW w:w="0" w:type="auto"/>
                  <w:gridSpan w:val="3"/>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Площадь публичного сервитута - 668 м²</w:t>
                  </w:r>
                </w:p>
              </w:tc>
            </w:tr>
            <w:tr w:rsidR="00BE242C" w:rsidRPr="00BE242C" w:rsidTr="003F1F23">
              <w:tc>
                <w:tcPr>
                  <w:tcW w:w="1554" w:type="dxa"/>
                  <w:vMerge w:val="restart"/>
                  <w:vAlign w:val="center"/>
                </w:tcPr>
                <w:p w:rsidR="00BE242C" w:rsidRPr="00BE242C" w:rsidRDefault="00BE242C" w:rsidP="00BE242C">
                  <w:pPr>
                    <w:spacing w:line="240" w:lineRule="auto"/>
                    <w:jc w:val="center"/>
                    <w:rPr>
                      <w:rFonts w:ascii="Times New Roman" w:hAnsi="Times New Roman" w:cs="Times New Roman"/>
                    </w:rPr>
                  </w:pPr>
                  <w:r w:rsidRPr="00BE242C">
                    <w:rPr>
                      <w:rFonts w:ascii="Times New Roman" w:hAnsi="Times New Roman" w:cs="Times New Roman"/>
                      <w:sz w:val="24"/>
                    </w:rPr>
                    <w:t>Обозначение характерных точек границ</w:t>
                  </w:r>
                </w:p>
              </w:tc>
              <w:tc>
                <w:tcPr>
                  <w:tcW w:w="0" w:type="auto"/>
                  <w:gridSpan w:val="2"/>
                  <w:vAlign w:val="center"/>
                </w:tcPr>
                <w:p w:rsidR="00BE242C" w:rsidRPr="00BE242C" w:rsidRDefault="00BE242C" w:rsidP="00BE242C">
                  <w:pPr>
                    <w:spacing w:line="240" w:lineRule="auto"/>
                    <w:jc w:val="center"/>
                    <w:rPr>
                      <w:rFonts w:ascii="Times New Roman" w:hAnsi="Times New Roman" w:cs="Times New Roman"/>
                    </w:rPr>
                  </w:pPr>
                  <w:r w:rsidRPr="00BE242C">
                    <w:rPr>
                      <w:rFonts w:ascii="Times New Roman" w:hAnsi="Times New Roman" w:cs="Times New Roman"/>
                      <w:sz w:val="24"/>
                    </w:rPr>
                    <w:t>Координаты, м</w:t>
                  </w:r>
                </w:p>
                <w:p w:rsidR="00BE242C" w:rsidRPr="00BE242C" w:rsidRDefault="00BE242C" w:rsidP="00BE242C">
                  <w:pPr>
                    <w:spacing w:line="240" w:lineRule="auto"/>
                    <w:jc w:val="center"/>
                    <w:rPr>
                      <w:rFonts w:ascii="Times New Roman" w:hAnsi="Times New Roman" w:cs="Times New Roman"/>
                    </w:rPr>
                  </w:pPr>
                  <w:r w:rsidRPr="00BE242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E242C" w:rsidRPr="00BE242C" w:rsidTr="00BE242C">
              <w:trPr>
                <w:trHeight w:hRule="exact" w:val="284"/>
              </w:trPr>
              <w:tc>
                <w:tcPr>
                  <w:tcW w:w="0" w:type="auto"/>
                  <w:vMerge/>
                </w:tcPr>
                <w:p w:rsidR="00BE242C" w:rsidRPr="00BE242C" w:rsidRDefault="00BE242C" w:rsidP="00BE242C">
                  <w:pPr>
                    <w:rPr>
                      <w:rFonts w:ascii="Times New Roman" w:hAnsi="Times New Roman" w:cs="Times New Roman"/>
                    </w:rPr>
                  </w:pP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X</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Y</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626879.89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68644.08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626875.84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68671.12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626876.50</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68691.06</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626876.69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68691.06</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626876.84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68695.62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626889.76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68697.88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626889.25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68707.25</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626886.95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68707.13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626887.35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68699.80</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10</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626874.61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68697.56</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626873.74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68670.99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626877.82</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68643.77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626879.89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68644.08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626911.51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68827.02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626883.78</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68820.87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626900.01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68796.61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626900.61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68789.37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626900.81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68789.14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626901.04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68785.02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626907.14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68718.34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20</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626888.40</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68714.11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626888.39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68715.52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626873.88</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68717.45</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626872.89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68728.74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626872.63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68728.72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626871.16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68744.71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lastRenderedPageBreak/>
                    <w:t>26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626870.53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68774.98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626868.43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68774.94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626869.06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68744.59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626871.76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68715.42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30</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626886.11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68713.50</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626886.14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68710.35</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626888.72</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68710.37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626888.74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68712.03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626909.40</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68716.69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626902.05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68797.33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626887.23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68819.49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626909.87</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68824.51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626910.94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68819.29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626912.99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68819.71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626911.51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68827.02</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 xml:space="preserve">Система координат: МСК 167 (зона 4)  </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Средняя квадратическая погрешность положения характерной точки (</w:t>
                  </w:r>
                  <w:proofErr w:type="spellStart"/>
                  <w:r w:rsidRPr="00BE242C">
                    <w:rPr>
                      <w:rFonts w:ascii="Times New Roman" w:hAnsi="Times New Roman" w:cs="Times New Roman"/>
                      <w:sz w:val="24"/>
                      <w:szCs w:val="24"/>
                    </w:rPr>
                    <w:t>Mt</w:t>
                  </w:r>
                  <w:proofErr w:type="spellEnd"/>
                  <w:r w:rsidRPr="00BE242C">
                    <w:rPr>
                      <w:rFonts w:ascii="Times New Roman" w:hAnsi="Times New Roman" w:cs="Times New Roman"/>
                      <w:sz w:val="24"/>
                      <w:szCs w:val="24"/>
                    </w:rPr>
                    <w:t xml:space="preserve">), м: 0.10  </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Квартал: 24:46:0101007</w:t>
                  </w:r>
                </w:p>
              </w:tc>
            </w:tr>
            <w:tr w:rsidR="00BE242C" w:rsidRPr="00BE242C" w:rsidTr="00BE242C">
              <w:trPr>
                <w:trHeight w:hRule="exact" w:val="284"/>
              </w:trPr>
              <w:tc>
                <w:tcPr>
                  <w:tcW w:w="9770" w:type="dxa"/>
                  <w:gridSpan w:val="3"/>
                </w:tcPr>
                <w:p w:rsidR="00BE242C" w:rsidRPr="00BE242C" w:rsidRDefault="00BE242C" w:rsidP="00BE242C">
                  <w:pPr>
                    <w:jc w:val="both"/>
                    <w:rPr>
                      <w:rFonts w:ascii="Times New Roman" w:hAnsi="Times New Roman" w:cs="Times New Roman"/>
                      <w:sz w:val="24"/>
                      <w:szCs w:val="24"/>
                    </w:rPr>
                  </w:pPr>
                  <w:r w:rsidRPr="00BE242C">
                    <w:rPr>
                      <w:rFonts w:ascii="Times New Roman" w:hAnsi="Times New Roman" w:cs="Times New Roman"/>
                      <w:sz w:val="24"/>
                      <w:szCs w:val="24"/>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83" w:type="dxa"/>
        <w:tblLook w:val="04A0" w:firstRow="1" w:lastRow="0" w:firstColumn="1" w:lastColumn="0" w:noHBand="0" w:noVBand="1"/>
      </w:tblPr>
      <w:tblGrid>
        <w:gridCol w:w="9583"/>
      </w:tblGrid>
      <w:tr w:rsidR="00BE242C" w:rsidTr="00BE242C">
        <w:trPr>
          <w:trHeight w:val="8789"/>
        </w:trPr>
        <w:tc>
          <w:tcPr>
            <w:tcW w:w="9583" w:type="dxa"/>
          </w:tcPr>
          <w:p w:rsidR="00BE242C" w:rsidRDefault="00BE242C"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48449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d965322-9c62-432e-8811-5b365f7db01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484495"/>
                          </a:xfrm>
                          <a:prstGeom prst="rect">
                            <a:avLst/>
                          </a:prstGeom>
                          <a:solidFill>
                            <a:srgbClr val="FFFFFF"/>
                          </a:solidFill>
                          <a:ln>
                            <a:noFill/>
                          </a:ln>
                        </pic:spPr>
                      </pic:pic>
                    </a:graphicData>
                  </a:graphic>
                </wp:inline>
              </w:drawing>
            </w:r>
          </w:p>
        </w:tc>
      </w:tr>
    </w:tbl>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53" w:type="dxa"/>
        <w:tblLook w:val="04A0" w:firstRow="1" w:lastRow="0" w:firstColumn="1" w:lastColumn="0" w:noHBand="0" w:noVBand="1"/>
      </w:tblPr>
      <w:tblGrid>
        <w:gridCol w:w="9570"/>
      </w:tblGrid>
      <w:tr w:rsidR="00433DDE" w:rsidTr="00433DDE">
        <w:trPr>
          <w:trHeight w:val="8699"/>
        </w:trPr>
        <w:tc>
          <w:tcPr>
            <w:tcW w:w="9553" w:type="dxa"/>
          </w:tcPr>
          <w:p w:rsidR="00433DDE" w:rsidRDefault="00433DDE"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459095"/>
                  <wp:effectExtent l="0" t="0" r="3810" b="825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2109c77-87cf-4eb8-adab-424b78a2271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459095"/>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0E39AD"/>
    <w:rsid w:val="00104300"/>
    <w:rsid w:val="00113565"/>
    <w:rsid w:val="00123B0C"/>
    <w:rsid w:val="001F3BAC"/>
    <w:rsid w:val="00231ECE"/>
    <w:rsid w:val="002D1DCB"/>
    <w:rsid w:val="002F0D58"/>
    <w:rsid w:val="0034364D"/>
    <w:rsid w:val="00362930"/>
    <w:rsid w:val="00413CCB"/>
    <w:rsid w:val="00433DDE"/>
    <w:rsid w:val="0045753D"/>
    <w:rsid w:val="004A5750"/>
    <w:rsid w:val="004C3DA8"/>
    <w:rsid w:val="00500A89"/>
    <w:rsid w:val="005043D6"/>
    <w:rsid w:val="005B0543"/>
    <w:rsid w:val="005C517E"/>
    <w:rsid w:val="006970EE"/>
    <w:rsid w:val="006D41BE"/>
    <w:rsid w:val="007700C4"/>
    <w:rsid w:val="0079134D"/>
    <w:rsid w:val="0080133C"/>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80346"/>
    <w:rsid w:val="00B94C68"/>
    <w:rsid w:val="00B95B57"/>
    <w:rsid w:val="00BB3D36"/>
    <w:rsid w:val="00BB40A2"/>
    <w:rsid w:val="00BB4358"/>
    <w:rsid w:val="00BB48A5"/>
    <w:rsid w:val="00BE242C"/>
    <w:rsid w:val="00BF5C0F"/>
    <w:rsid w:val="00C538E2"/>
    <w:rsid w:val="00C556C8"/>
    <w:rsid w:val="00C66EC4"/>
    <w:rsid w:val="00C75537"/>
    <w:rsid w:val="00CB6E11"/>
    <w:rsid w:val="00D97992"/>
    <w:rsid w:val="00E31850"/>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2023-03-17T08:36:00Z</dcterms:created>
  <dcterms:modified xsi:type="dcterms:W3CDTF">2023-03-17T08:36:00Z</dcterms:modified>
</cp:coreProperties>
</file>