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04"/>
        <w:gridCol w:w="5067"/>
      </w:tblGrid>
      <w:tr w:rsidR="00012525" w:rsidTr="00021AA4">
        <w:tc>
          <w:tcPr>
            <w:tcW w:w="5104"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506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5067" w:type="dxa"/>
          </w:tcPr>
          <w:p w:rsidR="00012525" w:rsidRPr="00854977" w:rsidRDefault="009636FD" w:rsidP="00413C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Pr="00854977">
              <w:rPr>
                <w:rFonts w:ascii="Times New Roman" w:hAnsi="Times New Roman" w:cs="Times New Roman"/>
                <w:sz w:val="24"/>
                <w:szCs w:val="24"/>
              </w:rPr>
              <w:t xml:space="preserve"> объекта</w:t>
            </w:r>
            <w:r>
              <w:rPr>
                <w:rFonts w:ascii="Times New Roman" w:hAnsi="Times New Roman" w:cs="Times New Roman"/>
                <w:sz w:val="24"/>
                <w:szCs w:val="24"/>
              </w:rPr>
              <w:t xml:space="preserve"> электросетевого хозяйства </w:t>
            </w:r>
            <w:r w:rsidRPr="002120C7">
              <w:rPr>
                <w:rFonts w:ascii="Times New Roman" w:hAnsi="Times New Roman" w:cs="Times New Roman"/>
                <w:sz w:val="24"/>
                <w:szCs w:val="24"/>
              </w:rPr>
              <w:t>(</w:t>
            </w:r>
            <w:r w:rsidR="00FB3C53" w:rsidRPr="00FB3C53">
              <w:rPr>
                <w:rFonts w:ascii="Times New Roman" w:hAnsi="Times New Roman" w:cs="Times New Roman"/>
                <w:b/>
                <w:sz w:val="24"/>
                <w:szCs w:val="24"/>
              </w:rPr>
              <w:t xml:space="preserve">КЛ 0,4 </w:t>
            </w:r>
            <w:proofErr w:type="spellStart"/>
            <w:r w:rsidR="00FB3C53" w:rsidRPr="00FB3C53">
              <w:rPr>
                <w:rFonts w:ascii="Times New Roman" w:hAnsi="Times New Roman" w:cs="Times New Roman"/>
                <w:b/>
                <w:sz w:val="24"/>
                <w:szCs w:val="24"/>
              </w:rPr>
              <w:t>кВ</w:t>
            </w:r>
            <w:proofErr w:type="spellEnd"/>
            <w:r w:rsidR="00FB3C53" w:rsidRPr="00FB3C53">
              <w:rPr>
                <w:rFonts w:ascii="Times New Roman" w:hAnsi="Times New Roman" w:cs="Times New Roman"/>
                <w:b/>
                <w:sz w:val="24"/>
                <w:szCs w:val="24"/>
              </w:rPr>
              <w:t xml:space="preserve"> от ТП 21/105-7</w:t>
            </w:r>
            <w:r w:rsidRPr="002120C7">
              <w:rPr>
                <w:rFonts w:ascii="Times New Roman" w:hAnsi="Times New Roman" w:cs="Times New Roman"/>
                <w:sz w:val="24"/>
                <w:szCs w:val="24"/>
              </w:rPr>
              <w:t xml:space="preserve">) </w:t>
            </w:r>
            <w:r w:rsidR="000A7371">
              <w:rPr>
                <w:rFonts w:ascii="Times New Roman" w:hAnsi="Times New Roman" w:cs="Times New Roman"/>
                <w:sz w:val="24"/>
                <w:szCs w:val="24"/>
              </w:rPr>
              <w:t xml:space="preserve">24:46:0000000:11706 </w:t>
            </w:r>
            <w:bookmarkStart w:id="0" w:name="_GoBack"/>
            <w:bookmarkEnd w:id="0"/>
            <w:r w:rsidRPr="00854977">
              <w:rPr>
                <w:rFonts w:ascii="Times New Roman" w:hAnsi="Times New Roman" w:cs="Times New Roman"/>
                <w:sz w:val="24"/>
                <w:szCs w:val="24"/>
              </w:rPr>
              <w:t xml:space="preserve">являющегося </w:t>
            </w:r>
            <w:r>
              <w:rPr>
                <w:rFonts w:ascii="Times New Roman" w:hAnsi="Times New Roman" w:cs="Times New Roman"/>
                <w:sz w:val="24"/>
                <w:szCs w:val="24"/>
              </w:rPr>
              <w:t>л</w:t>
            </w:r>
            <w:r w:rsidRPr="00854977">
              <w:rPr>
                <w:rFonts w:ascii="Times New Roman" w:hAnsi="Times New Roman" w:cs="Times New Roman"/>
                <w:sz w:val="24"/>
                <w:szCs w:val="24"/>
              </w:rPr>
              <w:t>инейн</w:t>
            </w:r>
            <w:r>
              <w:rPr>
                <w:rFonts w:ascii="Times New Roman" w:hAnsi="Times New Roman" w:cs="Times New Roman"/>
                <w:sz w:val="24"/>
                <w:szCs w:val="24"/>
              </w:rPr>
              <w:t>ым</w:t>
            </w:r>
            <w:r w:rsidRPr="00854977">
              <w:rPr>
                <w:rFonts w:ascii="Times New Roman" w:hAnsi="Times New Roman" w:cs="Times New Roman"/>
                <w:sz w:val="24"/>
                <w:szCs w:val="24"/>
              </w:rPr>
              <w:t xml:space="preserve"> сооружени</w:t>
            </w:r>
            <w:r>
              <w:rPr>
                <w:rFonts w:ascii="Times New Roman" w:hAnsi="Times New Roman" w:cs="Times New Roman"/>
                <w:sz w:val="24"/>
                <w:szCs w:val="24"/>
              </w:rPr>
              <w:t>ем</w:t>
            </w:r>
            <w:r w:rsidRPr="00854977">
              <w:rPr>
                <w:rFonts w:ascii="Times New Roman" w:hAnsi="Times New Roman" w:cs="Times New Roman"/>
                <w:sz w:val="24"/>
                <w:szCs w:val="24"/>
              </w:rPr>
              <w:t>, необходим</w:t>
            </w:r>
            <w:r>
              <w:rPr>
                <w:rFonts w:ascii="Times New Roman" w:hAnsi="Times New Roman" w:cs="Times New Roman"/>
                <w:sz w:val="24"/>
                <w:szCs w:val="24"/>
              </w:rPr>
              <w:t>ым</w:t>
            </w:r>
            <w:r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Pr="00854977">
              <w:rPr>
                <w:rFonts w:ascii="Times New Roman" w:hAnsi="Times New Roman" w:cs="Times New Roman"/>
                <w:sz w:val="24"/>
                <w:szCs w:val="24"/>
              </w:rPr>
              <w:t>местного значения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5067" w:type="dxa"/>
          </w:tcPr>
          <w:p w:rsidR="00012525" w:rsidRPr="005B0543" w:rsidRDefault="00FB3C53" w:rsidP="005B0543">
            <w:pPr>
              <w:jc w:val="both"/>
            </w:pPr>
            <w:r w:rsidRPr="0094601D">
              <w:rPr>
                <w:rFonts w:ascii="Times New Roman" w:hAnsi="Times New Roman" w:cs="Times New Roman"/>
                <w:sz w:val="24"/>
                <w:szCs w:val="24"/>
              </w:rPr>
              <w:t xml:space="preserve">Красноярский край, г. Дивногорск, п. </w:t>
            </w:r>
            <w:proofErr w:type="spellStart"/>
            <w:r w:rsidRPr="0094601D">
              <w:rPr>
                <w:rFonts w:ascii="Times New Roman" w:hAnsi="Times New Roman" w:cs="Times New Roman"/>
                <w:sz w:val="24"/>
                <w:szCs w:val="24"/>
              </w:rPr>
              <w:t>Манский</w:t>
            </w:r>
            <w:proofErr w:type="spellEnd"/>
            <w:r w:rsidRPr="0094601D">
              <w:rPr>
                <w:rFonts w:ascii="Times New Roman" w:hAnsi="Times New Roman" w:cs="Times New Roman"/>
                <w:sz w:val="24"/>
                <w:szCs w:val="24"/>
              </w:rPr>
              <w:t>, ул. Лесная, 20б</w:t>
            </w:r>
            <w:r w:rsidRPr="005B0543">
              <w:t xml:space="preserve"> </w:t>
            </w:r>
          </w:p>
        </w:tc>
      </w:tr>
      <w:tr w:rsidR="00012525" w:rsidTr="00021AA4">
        <w:tc>
          <w:tcPr>
            <w:tcW w:w="5104" w:type="dxa"/>
          </w:tcPr>
          <w:p w:rsidR="00012525" w:rsidRPr="00854977" w:rsidRDefault="00B2331A"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00012525" w:rsidRPr="00854977">
              <w:rPr>
                <w:rFonts w:ascii="Times New Roman" w:hAnsi="Times New Roman" w:cs="Times New Roman"/>
                <w:sz w:val="24"/>
                <w:szCs w:val="24"/>
              </w:rPr>
              <w:t>дрес</w:t>
            </w:r>
            <w:r w:rsidR="00C556C8">
              <w:rPr>
                <w:rFonts w:ascii="Times New Roman" w:hAnsi="Times New Roman" w:cs="Times New Roman"/>
                <w:sz w:val="24"/>
                <w:szCs w:val="24"/>
              </w:rPr>
              <w:t>,</w:t>
            </w:r>
            <w:r w:rsidR="00012525"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9C63F4" w:rsidRDefault="009C63F4"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00012525" w:rsidRPr="00854977">
              <w:rPr>
                <w:rFonts w:ascii="Times New Roman" w:hAnsi="Times New Roman" w:cs="Times New Roman"/>
                <w:sz w:val="24"/>
                <w:szCs w:val="24"/>
              </w:rPr>
              <w:t xml:space="preserve">г. Дивногорск. </w:t>
            </w:r>
          </w:p>
          <w:p w:rsidR="00854977" w:rsidRDefault="00231ECE"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00012525" w:rsidRPr="00854977">
              <w:rPr>
                <w:rFonts w:ascii="Times New Roman" w:hAnsi="Times New Roman" w:cs="Times New Roman"/>
                <w:sz w:val="24"/>
                <w:szCs w:val="24"/>
              </w:rPr>
              <w:t xml:space="preserve">л. Комсомольская </w:t>
            </w:r>
            <w:r w:rsidR="00854977">
              <w:rPr>
                <w:rFonts w:ascii="Times New Roman" w:hAnsi="Times New Roman" w:cs="Times New Roman"/>
                <w:sz w:val="24"/>
                <w:szCs w:val="24"/>
              </w:rPr>
              <w:t xml:space="preserve">, 2, </w:t>
            </w:r>
          </w:p>
          <w:p w:rsidR="00012525" w:rsidRPr="00854977" w:rsidRDefault="00854977" w:rsidP="000125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009C63F4">
              <w:rPr>
                <w:rFonts w:ascii="Times New Roman" w:hAnsi="Times New Roman" w:cs="Times New Roman"/>
                <w:sz w:val="24"/>
                <w:szCs w:val="24"/>
              </w:rPr>
              <w:t>,</w:t>
            </w:r>
            <w:r w:rsidR="00012525" w:rsidRPr="00854977">
              <w:rPr>
                <w:rFonts w:ascii="Times New Roman" w:hAnsi="Times New Roman" w:cs="Times New Roman"/>
                <w:sz w:val="24"/>
                <w:szCs w:val="24"/>
              </w:rPr>
              <w:t xml:space="preserve"> Буяк К</w:t>
            </w:r>
            <w:r w:rsidR="009C63F4">
              <w:rPr>
                <w:rFonts w:ascii="Times New Roman" w:hAnsi="Times New Roman" w:cs="Times New Roman"/>
                <w:sz w:val="24"/>
                <w:szCs w:val="24"/>
              </w:rPr>
              <w:t xml:space="preserve">сения </w:t>
            </w:r>
            <w:r w:rsidR="00012525" w:rsidRPr="00854977">
              <w:rPr>
                <w:rFonts w:ascii="Times New Roman" w:hAnsi="Times New Roman" w:cs="Times New Roman"/>
                <w:sz w:val="24"/>
                <w:szCs w:val="24"/>
              </w:rPr>
              <w:t>И</w:t>
            </w:r>
            <w:r w:rsidR="009C63F4">
              <w:rPr>
                <w:rFonts w:ascii="Times New Roman" w:hAnsi="Times New Roman" w:cs="Times New Roman"/>
                <w:sz w:val="24"/>
                <w:szCs w:val="24"/>
              </w:rPr>
              <w:t>горевна</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p>
        </w:tc>
      </w:tr>
      <w:tr w:rsidR="00012525" w:rsidTr="00021AA4">
        <w:tc>
          <w:tcPr>
            <w:tcW w:w="5104" w:type="dxa"/>
          </w:tcPr>
          <w:p w:rsidR="00021AA4" w:rsidRDefault="00B2331A">
            <w:pPr>
              <w:rPr>
                <w:rFonts w:ascii="Times New Roman" w:hAnsi="Times New Roman" w:cs="Times New Roman"/>
                <w:sz w:val="24"/>
                <w:szCs w:val="24"/>
              </w:rPr>
            </w:pPr>
            <w:r>
              <w:rPr>
                <w:rFonts w:ascii="Times New Roman" w:hAnsi="Times New Roman" w:cs="Times New Roman"/>
                <w:sz w:val="24"/>
                <w:szCs w:val="24"/>
              </w:rPr>
              <w:t>О</w:t>
            </w:r>
            <w:r w:rsidR="00012525" w:rsidRPr="00854977">
              <w:rPr>
                <w:rFonts w:ascii="Times New Roman" w:hAnsi="Times New Roman" w:cs="Times New Roman"/>
                <w:sz w:val="24"/>
                <w:szCs w:val="24"/>
              </w:rPr>
              <w:t>фициальные сайты в информаци</w:t>
            </w:r>
            <w:r w:rsidR="00021AA4">
              <w:rPr>
                <w:rFonts w:ascii="Times New Roman" w:hAnsi="Times New Roman" w:cs="Times New Roman"/>
                <w:sz w:val="24"/>
                <w:szCs w:val="24"/>
              </w:rPr>
              <w:t>онно-телекоммуникационной сети «</w:t>
            </w:r>
            <w:r w:rsidR="00012525" w:rsidRPr="00854977">
              <w:rPr>
                <w:rFonts w:ascii="Times New Roman" w:hAnsi="Times New Roman" w:cs="Times New Roman"/>
                <w:sz w:val="24"/>
                <w:szCs w:val="24"/>
              </w:rPr>
              <w:t>Интернет</w:t>
            </w:r>
            <w:r w:rsidR="00021AA4">
              <w:rPr>
                <w:rFonts w:ascii="Times New Roman" w:hAnsi="Times New Roman" w:cs="Times New Roman"/>
                <w:sz w:val="24"/>
                <w:szCs w:val="24"/>
              </w:rPr>
              <w:t>»</w:t>
            </w:r>
            <w:r w:rsidR="00012525" w:rsidRPr="00854977">
              <w:rPr>
                <w:rFonts w:ascii="Times New Roman" w:hAnsi="Times New Roman" w:cs="Times New Roman"/>
                <w:sz w:val="24"/>
                <w:szCs w:val="24"/>
              </w:rPr>
              <w:t xml:space="preserve">, </w:t>
            </w:r>
          </w:p>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5067" w:type="dxa"/>
          </w:tcPr>
          <w:p w:rsidR="00012525" w:rsidRDefault="00B45640" w:rsidP="00B45640">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5"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D97992"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B45640" w:rsidRPr="00854977" w:rsidRDefault="00D97992" w:rsidP="00D97992">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6"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012525" w:rsidTr="00413CCB">
        <w:trPr>
          <w:trHeight w:val="3322"/>
        </w:trPr>
        <w:tc>
          <w:tcPr>
            <w:tcW w:w="5104" w:type="dxa"/>
          </w:tcPr>
          <w:p w:rsidR="00012525" w:rsidRPr="00854977" w:rsidRDefault="00B2331A" w:rsidP="00B2331A">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00012525"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C75537">
              <w:rPr>
                <w:rFonts w:ascii="Times New Roman" w:hAnsi="Times New Roman" w:cs="Times New Roman"/>
                <w:sz w:val="24"/>
                <w:szCs w:val="24"/>
              </w:rPr>
              <w:t>тановлении публичного сервитута</w:t>
            </w:r>
          </w:p>
          <w:p w:rsidR="00012525" w:rsidRPr="00854977" w:rsidRDefault="00012525">
            <w:pPr>
              <w:rPr>
                <w:rFonts w:ascii="Times New Roman" w:hAnsi="Times New Roman" w:cs="Times New Roman"/>
                <w:sz w:val="24"/>
                <w:szCs w:val="24"/>
              </w:rPr>
            </w:pPr>
          </w:p>
        </w:tc>
        <w:tc>
          <w:tcPr>
            <w:tcW w:w="5067" w:type="dxa"/>
          </w:tcPr>
          <w:p w:rsidR="00012525" w:rsidRPr="00854977" w:rsidRDefault="00C75537">
            <w:pPr>
              <w:rPr>
                <w:rFonts w:ascii="Times New Roman" w:hAnsi="Times New Roman" w:cs="Times New Roman"/>
                <w:sz w:val="24"/>
                <w:szCs w:val="24"/>
              </w:rPr>
            </w:pPr>
            <w:r>
              <w:rPr>
                <w:rFonts w:ascii="Times New Roman" w:hAnsi="Times New Roman" w:cs="Times New Roman"/>
                <w:sz w:val="24"/>
                <w:szCs w:val="24"/>
              </w:rPr>
              <w:t xml:space="preserve">Не </w:t>
            </w:r>
            <w:r w:rsidR="00C556C8">
              <w:rPr>
                <w:rFonts w:ascii="Times New Roman" w:hAnsi="Times New Roman" w:cs="Times New Roman"/>
                <w:sz w:val="24"/>
                <w:szCs w:val="24"/>
              </w:rPr>
              <w:t>требуется</w:t>
            </w:r>
          </w:p>
        </w:tc>
      </w:tr>
      <w:tr w:rsidR="00012525" w:rsidTr="00021AA4">
        <w:trPr>
          <w:trHeight w:val="3533"/>
        </w:trPr>
        <w:tc>
          <w:tcPr>
            <w:tcW w:w="5104" w:type="dxa"/>
          </w:tcPr>
          <w:p w:rsidR="00012525" w:rsidRPr="00854977" w:rsidRDefault="00B2331A" w:rsidP="006D41BE">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00012525"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6D41BE">
              <w:rPr>
                <w:rFonts w:ascii="Times New Roman" w:hAnsi="Times New Roman" w:cs="Times New Roman"/>
                <w:sz w:val="24"/>
                <w:szCs w:val="24"/>
              </w:rPr>
              <w:t>тановлении публичного сервитута</w:t>
            </w:r>
          </w:p>
        </w:tc>
        <w:tc>
          <w:tcPr>
            <w:tcW w:w="5067" w:type="dxa"/>
          </w:tcPr>
          <w:p w:rsidR="00012525" w:rsidRPr="00854977" w:rsidRDefault="00413CCB">
            <w:pPr>
              <w:rPr>
                <w:rFonts w:ascii="Times New Roman" w:hAnsi="Times New Roman" w:cs="Times New Roman"/>
                <w:sz w:val="24"/>
                <w:szCs w:val="24"/>
              </w:rPr>
            </w:pPr>
            <w:r>
              <w:rPr>
                <w:rFonts w:ascii="Times New Roman" w:hAnsi="Times New Roman" w:cs="Times New Roman"/>
                <w:sz w:val="24"/>
                <w:szCs w:val="24"/>
              </w:rPr>
              <w:t>Не требуется</w:t>
            </w:r>
          </w:p>
        </w:tc>
      </w:tr>
      <w:tr w:rsidR="00012525" w:rsidTr="00021AA4">
        <w:tc>
          <w:tcPr>
            <w:tcW w:w="5104"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К</w:t>
            </w:r>
            <w:r w:rsidR="00012525" w:rsidRPr="00854977">
              <w:rPr>
                <w:rFonts w:ascii="Times New Roman" w:hAnsi="Times New Roman" w:cs="Times New Roman"/>
                <w:sz w:val="24"/>
                <w:szCs w:val="24"/>
              </w:rPr>
              <w:t>адастровые номера земельных участков (при их наличии), в отношении которых и</w:t>
            </w:r>
            <w:r w:rsidR="00854977" w:rsidRPr="00854977">
              <w:rPr>
                <w:rFonts w:ascii="Times New Roman" w:hAnsi="Times New Roman" w:cs="Times New Roman"/>
                <w:sz w:val="24"/>
                <w:szCs w:val="24"/>
              </w:rPr>
              <w:t>спрашивается публичный сервитут</w:t>
            </w:r>
          </w:p>
        </w:tc>
        <w:tc>
          <w:tcPr>
            <w:tcW w:w="5067" w:type="dxa"/>
          </w:tcPr>
          <w:p w:rsidR="00012525" w:rsidRPr="005B0543" w:rsidRDefault="00FB3C53" w:rsidP="00FB3C53">
            <w:pPr>
              <w:jc w:val="center"/>
            </w:pPr>
            <w:r w:rsidRPr="0094601D">
              <w:rPr>
                <w:rFonts w:ascii="Times New Roman" w:hAnsi="Times New Roman" w:cs="Times New Roman"/>
                <w:sz w:val="24"/>
                <w:szCs w:val="24"/>
              </w:rPr>
              <w:t>24:46:5001004</w:t>
            </w:r>
            <w:r>
              <w:rPr>
                <w:rFonts w:ascii="Times New Roman" w:hAnsi="Times New Roman" w:cs="Times New Roman"/>
                <w:sz w:val="24"/>
                <w:szCs w:val="24"/>
              </w:rPr>
              <w:t>:49</w:t>
            </w:r>
          </w:p>
        </w:tc>
      </w:tr>
      <w:tr w:rsidR="00021AA4" w:rsidTr="00021AA4">
        <w:tc>
          <w:tcPr>
            <w:tcW w:w="10171" w:type="dxa"/>
            <w:gridSpan w:val="2"/>
          </w:tcPr>
          <w:p w:rsidR="00021AA4" w:rsidRPr="00C556C8" w:rsidRDefault="00021AA4" w:rsidP="00021AA4">
            <w:pPr>
              <w:autoSpaceDE w:val="0"/>
              <w:autoSpaceDN w:val="0"/>
              <w:adjustRightInd w:val="0"/>
              <w:spacing w:before="220"/>
              <w:ind w:firstLine="540"/>
              <w:jc w:val="center"/>
              <w:rPr>
                <w:rFonts w:ascii="Times New Roman" w:hAnsi="Times New Roman" w:cs="Times New Roman"/>
                <w:sz w:val="28"/>
                <w:szCs w:val="28"/>
              </w:rPr>
            </w:pPr>
            <w:r w:rsidRPr="00C556C8">
              <w:rPr>
                <w:rFonts w:ascii="Times New Roman" w:hAnsi="Times New Roman" w:cs="Times New Roman"/>
                <w:sz w:val="28"/>
                <w:szCs w:val="28"/>
              </w:rPr>
              <w:t>Описание местоположения границ публичного сервитута</w:t>
            </w:r>
          </w:p>
        </w:tc>
      </w:tr>
      <w:tr w:rsidR="00021AA4" w:rsidTr="00021AA4">
        <w:tc>
          <w:tcPr>
            <w:tcW w:w="10171" w:type="dxa"/>
            <w:gridSpan w:val="2"/>
          </w:tcPr>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СХЕМА</w:t>
            </w:r>
          </w:p>
          <w:p w:rsidR="00021AA4" w:rsidRPr="00012525" w:rsidRDefault="00021AA4" w:rsidP="00021AA4">
            <w:pPr>
              <w:autoSpaceDE w:val="0"/>
              <w:autoSpaceDN w:val="0"/>
              <w:adjustRightInd w:val="0"/>
              <w:jc w:val="center"/>
              <w:rPr>
                <w:rFonts w:ascii="Times New Roman" w:hAnsi="Times New Roman" w:cs="Times New Roman"/>
                <w:sz w:val="24"/>
                <w:szCs w:val="24"/>
              </w:rPr>
            </w:pPr>
            <w:r w:rsidRPr="00012525">
              <w:rPr>
                <w:rFonts w:ascii="Times New Roman" w:hAnsi="Times New Roman" w:cs="Times New Roman"/>
                <w:sz w:val="24"/>
                <w:szCs w:val="24"/>
              </w:rPr>
              <w:t>расположения границ публичного сервитута на кадастровом плане территории</w:t>
            </w:r>
          </w:p>
          <w:p w:rsidR="00021AA4" w:rsidRPr="00A51F2A" w:rsidRDefault="00021AA4" w:rsidP="00021AA4">
            <w:pPr>
              <w:autoSpaceDE w:val="0"/>
              <w:autoSpaceDN w:val="0"/>
              <w:adjustRightInd w:val="0"/>
              <w:jc w:val="center"/>
              <w:rPr>
                <w:rFonts w:ascii="Times New Roman" w:hAnsi="Times New Roman" w:cs="Times New Roman"/>
                <w:sz w:val="24"/>
                <w:szCs w:val="24"/>
              </w:rPr>
            </w:pPr>
          </w:p>
          <w:tbl>
            <w:tblPr>
              <w:tblW w:w="9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4220"/>
              <w:gridCol w:w="3986"/>
            </w:tblGrid>
            <w:tr w:rsidR="00FB3C53" w:rsidTr="00FB3C53">
              <w:trPr>
                <w:trHeight w:hRule="exact" w:val="340"/>
              </w:trPr>
              <w:tc>
                <w:tcPr>
                  <w:tcW w:w="0" w:type="auto"/>
                  <w:gridSpan w:val="3"/>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Площадь публичного сервитута 46</w:t>
                  </w:r>
                  <w:r w:rsidRPr="00FB3C53">
                    <w:rPr>
                      <w:rFonts w:ascii="Times New Roman" w:hAnsi="Times New Roman" w:cs="Times New Roman"/>
                      <w:sz w:val="24"/>
                      <w:u w:val="single"/>
                    </w:rPr>
                    <w:t xml:space="preserve"> м²</w:t>
                  </w:r>
                </w:p>
              </w:tc>
            </w:tr>
            <w:tr w:rsidR="00FB3C53" w:rsidTr="00C47246">
              <w:tc>
                <w:tcPr>
                  <w:tcW w:w="1601" w:type="dxa"/>
                  <w:vMerge w:val="restart"/>
                  <w:vAlign w:val="center"/>
                </w:tcPr>
                <w:p w:rsidR="00FB3C53" w:rsidRPr="00FB3C53" w:rsidRDefault="00FB3C53" w:rsidP="00FB3C53">
                  <w:pPr>
                    <w:spacing w:line="240" w:lineRule="auto"/>
                    <w:jc w:val="center"/>
                    <w:rPr>
                      <w:rFonts w:ascii="Times New Roman" w:hAnsi="Times New Roman" w:cs="Times New Roman"/>
                    </w:rPr>
                  </w:pPr>
                  <w:r w:rsidRPr="00FB3C53">
                    <w:rPr>
                      <w:rFonts w:ascii="Times New Roman" w:hAnsi="Times New Roman" w:cs="Times New Roman"/>
                      <w:sz w:val="24"/>
                    </w:rPr>
                    <w:t>Обозначение характерных точек границ</w:t>
                  </w:r>
                </w:p>
              </w:tc>
              <w:tc>
                <w:tcPr>
                  <w:tcW w:w="0" w:type="auto"/>
                  <w:gridSpan w:val="2"/>
                  <w:vAlign w:val="center"/>
                </w:tcPr>
                <w:p w:rsidR="00FB3C53" w:rsidRPr="00FB3C53" w:rsidRDefault="00FB3C53" w:rsidP="00FB3C53">
                  <w:pPr>
                    <w:spacing w:line="240" w:lineRule="auto"/>
                    <w:jc w:val="center"/>
                    <w:rPr>
                      <w:rFonts w:ascii="Times New Roman" w:hAnsi="Times New Roman" w:cs="Times New Roman"/>
                    </w:rPr>
                  </w:pPr>
                  <w:r w:rsidRPr="00FB3C53">
                    <w:rPr>
                      <w:rFonts w:ascii="Times New Roman" w:hAnsi="Times New Roman" w:cs="Times New Roman"/>
                      <w:sz w:val="24"/>
                    </w:rPr>
                    <w:t>Координаты, м</w:t>
                  </w:r>
                </w:p>
                <w:p w:rsidR="00FB3C53" w:rsidRPr="00FB3C53" w:rsidRDefault="00FB3C53" w:rsidP="00FB3C53">
                  <w:pPr>
                    <w:spacing w:line="240" w:lineRule="auto"/>
                    <w:jc w:val="center"/>
                    <w:rPr>
                      <w:rFonts w:ascii="Times New Roman" w:hAnsi="Times New Roman" w:cs="Times New Roman"/>
                    </w:rPr>
                  </w:pPr>
                  <w:r w:rsidRPr="00FB3C53">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FB3C53" w:rsidTr="00FB3C53">
              <w:trPr>
                <w:trHeight w:hRule="exact" w:val="340"/>
              </w:trPr>
              <w:tc>
                <w:tcPr>
                  <w:tcW w:w="0" w:type="auto"/>
                  <w:vMerge/>
                </w:tcPr>
                <w:p w:rsidR="00FB3C53" w:rsidRPr="00FB3C53" w:rsidRDefault="00FB3C53" w:rsidP="00FB3C53">
                  <w:pPr>
                    <w:rPr>
                      <w:rFonts w:ascii="Times New Roman" w:hAnsi="Times New Roman" w:cs="Times New Roman"/>
                    </w:rPr>
                  </w:pP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X</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Y</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2</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3</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620777.28</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75253.42</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2</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620778.82</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75253.79</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3</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620779.69</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75254.06</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4</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620781.76</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75254.96</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5</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620783.55</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75255.99</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620785.68</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75257.92</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620783.64</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75260.64</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8</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620782.45</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75263.95</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9</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620781.27</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75270.99</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10</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620779.20</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75270.64</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11</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620780.41</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75263.41</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12</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620781.78</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75259.62</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13</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620782.80</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75258.28</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14</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620782.26</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75257.79</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15</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620780.77</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75256.93</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16</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620778.91</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75256.12</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17</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620778.23</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75255.91</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18</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620776.77</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75255.56</w:t>
                  </w:r>
                </w:p>
              </w:tc>
            </w:tr>
            <w:tr w:rsidR="00FB3C53" w:rsidTr="00FB3C53">
              <w:trPr>
                <w:trHeight w:hRule="exact" w:val="340"/>
              </w:trPr>
              <w:tc>
                <w:tcPr>
                  <w:tcW w:w="1601"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1</w:t>
                  </w:r>
                </w:p>
              </w:tc>
              <w:tc>
                <w:tcPr>
                  <w:tcW w:w="4176"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620777.28</w:t>
                  </w:r>
                </w:p>
              </w:tc>
              <w:tc>
                <w:tcPr>
                  <w:tcW w:w="3993" w:type="dxa"/>
                  <w:vAlign w:val="center"/>
                </w:tcPr>
                <w:p w:rsidR="00FB3C53" w:rsidRPr="00FB3C53" w:rsidRDefault="00FB3C53" w:rsidP="00FB3C53">
                  <w:pPr>
                    <w:jc w:val="center"/>
                    <w:rPr>
                      <w:rFonts w:ascii="Times New Roman" w:hAnsi="Times New Roman" w:cs="Times New Roman"/>
                    </w:rPr>
                  </w:pPr>
                  <w:r w:rsidRPr="00FB3C53">
                    <w:rPr>
                      <w:rFonts w:ascii="Times New Roman" w:hAnsi="Times New Roman" w:cs="Times New Roman"/>
                      <w:sz w:val="24"/>
                    </w:rPr>
                    <w:t>75253.42</w:t>
                  </w:r>
                </w:p>
              </w:tc>
            </w:tr>
            <w:tr w:rsidR="00FB3C53" w:rsidRPr="00BE519A" w:rsidTr="00FB3C53">
              <w:trPr>
                <w:trHeight w:hRule="exact" w:val="340"/>
              </w:trPr>
              <w:tc>
                <w:tcPr>
                  <w:tcW w:w="9770" w:type="dxa"/>
                  <w:gridSpan w:val="3"/>
                </w:tcPr>
                <w:p w:rsidR="00FB3C53" w:rsidRPr="00FB3C53" w:rsidRDefault="00FB3C53" w:rsidP="00FB3C53">
                  <w:pPr>
                    <w:rPr>
                      <w:rFonts w:ascii="Times New Roman" w:hAnsi="Times New Roman" w:cs="Times New Roman"/>
                      <w:sz w:val="24"/>
                    </w:rPr>
                  </w:pPr>
                  <w:r w:rsidRPr="00FB3C53">
                    <w:rPr>
                      <w:rFonts w:ascii="Times New Roman" w:hAnsi="Times New Roman" w:cs="Times New Roman"/>
                      <w:sz w:val="24"/>
                    </w:rPr>
                    <w:t xml:space="preserve">Система координат: МСК 167 (зона 4)  </w:t>
                  </w:r>
                </w:p>
              </w:tc>
            </w:tr>
            <w:tr w:rsidR="00FB3C53" w:rsidRPr="00BE519A" w:rsidTr="00FB3C53">
              <w:trPr>
                <w:trHeight w:hRule="exact" w:val="340"/>
              </w:trPr>
              <w:tc>
                <w:tcPr>
                  <w:tcW w:w="9770" w:type="dxa"/>
                  <w:gridSpan w:val="3"/>
                </w:tcPr>
                <w:p w:rsidR="00FB3C53" w:rsidRPr="00FB3C53" w:rsidRDefault="00FB3C53" w:rsidP="00FB3C53">
                  <w:pPr>
                    <w:rPr>
                      <w:rFonts w:ascii="Times New Roman" w:hAnsi="Times New Roman" w:cs="Times New Roman"/>
                      <w:sz w:val="24"/>
                    </w:rPr>
                  </w:pPr>
                  <w:r w:rsidRPr="00FB3C53">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FB3C53" w:rsidRPr="00BE519A" w:rsidTr="00FB3C53">
              <w:trPr>
                <w:trHeight w:hRule="exact" w:val="340"/>
              </w:trPr>
              <w:tc>
                <w:tcPr>
                  <w:tcW w:w="9770" w:type="dxa"/>
                  <w:gridSpan w:val="3"/>
                </w:tcPr>
                <w:p w:rsidR="00FB3C53" w:rsidRPr="00FB3C53" w:rsidRDefault="00FB3C53" w:rsidP="00FB3C53">
                  <w:pPr>
                    <w:rPr>
                      <w:rFonts w:ascii="Times New Roman" w:hAnsi="Times New Roman" w:cs="Times New Roman"/>
                      <w:sz w:val="24"/>
                    </w:rPr>
                  </w:pPr>
                  <w:r w:rsidRPr="00FB3C53">
                    <w:rPr>
                      <w:rFonts w:ascii="Times New Roman" w:hAnsi="Times New Roman" w:cs="Times New Roman"/>
                      <w:sz w:val="24"/>
                    </w:rPr>
                    <w:lastRenderedPageBreak/>
                    <w:t xml:space="preserve">Средняя </w:t>
                  </w:r>
                  <w:proofErr w:type="spellStart"/>
                  <w:r w:rsidRPr="00FB3C53">
                    <w:rPr>
                      <w:rFonts w:ascii="Times New Roman" w:hAnsi="Times New Roman" w:cs="Times New Roman"/>
                      <w:sz w:val="24"/>
                    </w:rPr>
                    <w:t>квадратическая</w:t>
                  </w:r>
                  <w:proofErr w:type="spellEnd"/>
                  <w:r w:rsidRPr="00FB3C53">
                    <w:rPr>
                      <w:rFonts w:ascii="Times New Roman" w:hAnsi="Times New Roman" w:cs="Times New Roman"/>
                      <w:sz w:val="24"/>
                    </w:rPr>
                    <w:t xml:space="preserve"> погрешность положения характерной точки (</w:t>
                  </w:r>
                  <w:proofErr w:type="spellStart"/>
                  <w:r w:rsidRPr="00FB3C53">
                    <w:rPr>
                      <w:rFonts w:ascii="Times New Roman" w:hAnsi="Times New Roman" w:cs="Times New Roman"/>
                      <w:sz w:val="24"/>
                    </w:rPr>
                    <w:t>Mt</w:t>
                  </w:r>
                  <w:proofErr w:type="spellEnd"/>
                  <w:r w:rsidRPr="00FB3C53">
                    <w:rPr>
                      <w:rFonts w:ascii="Times New Roman" w:hAnsi="Times New Roman" w:cs="Times New Roman"/>
                      <w:sz w:val="24"/>
                    </w:rPr>
                    <w:t xml:space="preserve">), м: 0.10  </w:t>
                  </w:r>
                </w:p>
              </w:tc>
            </w:tr>
            <w:tr w:rsidR="00FB3C53" w:rsidRPr="00BE519A" w:rsidTr="00FB3C53">
              <w:trPr>
                <w:trHeight w:hRule="exact" w:val="340"/>
              </w:trPr>
              <w:tc>
                <w:tcPr>
                  <w:tcW w:w="9770" w:type="dxa"/>
                  <w:gridSpan w:val="3"/>
                </w:tcPr>
                <w:p w:rsidR="00FB3C53" w:rsidRPr="00FB3C53" w:rsidRDefault="00FB3C53" w:rsidP="00FB3C53">
                  <w:pPr>
                    <w:rPr>
                      <w:rFonts w:ascii="Times New Roman" w:hAnsi="Times New Roman" w:cs="Times New Roman"/>
                      <w:sz w:val="24"/>
                    </w:rPr>
                  </w:pPr>
                  <w:r w:rsidRPr="00FB3C53">
                    <w:rPr>
                      <w:rFonts w:ascii="Times New Roman" w:hAnsi="Times New Roman" w:cs="Times New Roman"/>
                      <w:sz w:val="24"/>
                    </w:rPr>
                    <w:t>Квартал: 24:46:5001004</w:t>
                  </w:r>
                </w:p>
              </w:tc>
            </w:tr>
            <w:tr w:rsidR="00FB3C53" w:rsidRPr="00BE519A" w:rsidTr="00FB3C53">
              <w:trPr>
                <w:trHeight w:hRule="exact" w:val="340"/>
              </w:trPr>
              <w:tc>
                <w:tcPr>
                  <w:tcW w:w="9770" w:type="dxa"/>
                  <w:gridSpan w:val="3"/>
                </w:tcPr>
                <w:p w:rsidR="00FB3C53" w:rsidRPr="00FB3C53" w:rsidRDefault="00FB3C53" w:rsidP="00FB3C53">
                  <w:pPr>
                    <w:jc w:val="both"/>
                    <w:rPr>
                      <w:rFonts w:ascii="Times New Roman" w:hAnsi="Times New Roman" w:cs="Times New Roman"/>
                      <w:sz w:val="24"/>
                    </w:rPr>
                  </w:pPr>
                  <w:r w:rsidRPr="00FB3C53">
                    <w:rPr>
                      <w:rFonts w:ascii="Times New Roman" w:hAnsi="Times New Roman" w:cs="Times New Roman"/>
                      <w:sz w:val="24"/>
                    </w:rPr>
                    <w:t>Местоположение: Российская Федерация, Красноярский край, г. Дивногорск</w:t>
                  </w:r>
                </w:p>
              </w:tc>
            </w:tr>
          </w:tbl>
          <w:p w:rsidR="00021AA4" w:rsidRPr="00854977" w:rsidRDefault="00021AA4">
            <w:pPr>
              <w:rPr>
                <w:rFonts w:ascii="Times New Roman" w:hAnsi="Times New Roman" w:cs="Times New Roman"/>
                <w:sz w:val="24"/>
                <w:szCs w:val="24"/>
              </w:rPr>
            </w:pPr>
          </w:p>
        </w:tc>
      </w:tr>
    </w:tbl>
    <w:p w:rsidR="009E628F" w:rsidRDefault="00971DA4" w:rsidP="00021AA4">
      <w:pPr>
        <w:autoSpaceDE w:val="0"/>
        <w:autoSpaceDN w:val="0"/>
        <w:adjustRightInd w:val="0"/>
        <w:spacing w:after="0" w:line="240" w:lineRule="auto"/>
        <w:jc w:val="both"/>
      </w:pPr>
      <w:r w:rsidRPr="009636FD">
        <w:rPr>
          <w:rFonts w:ascii="Times New Roman" w:hAnsi="Times New Roman" w:cs="Times New Roman"/>
          <w:sz w:val="24"/>
          <w:szCs w:val="24"/>
        </w:rPr>
        <w:lastRenderedPageBreak/>
        <w:t xml:space="preserve">           </w:t>
      </w:r>
    </w:p>
    <w:p w:rsidR="00BB48A5" w:rsidRDefault="00BB48A5"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9636FD" w:rsidRDefault="009636FD"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p w:rsidR="00FB3C53" w:rsidRDefault="00FB3C53" w:rsidP="00021AA4">
      <w:pPr>
        <w:autoSpaceDE w:val="0"/>
        <w:autoSpaceDN w:val="0"/>
        <w:adjustRightInd w:val="0"/>
        <w:spacing w:after="0" w:line="240" w:lineRule="auto"/>
        <w:jc w:val="both"/>
      </w:pPr>
    </w:p>
    <w:tbl>
      <w:tblPr>
        <w:tblStyle w:val="a5"/>
        <w:tblW w:w="0" w:type="auto"/>
        <w:tblLook w:val="04A0" w:firstRow="1" w:lastRow="0" w:firstColumn="1" w:lastColumn="0" w:noHBand="0" w:noVBand="1"/>
      </w:tblPr>
      <w:tblGrid>
        <w:gridCol w:w="9570"/>
      </w:tblGrid>
      <w:tr w:rsidR="00FB3C53" w:rsidTr="00FB3C53">
        <w:tc>
          <w:tcPr>
            <w:tcW w:w="9570" w:type="dxa"/>
          </w:tcPr>
          <w:p w:rsidR="00FB3C53" w:rsidRDefault="00FB3C53" w:rsidP="00021AA4">
            <w:pPr>
              <w:autoSpaceDE w:val="0"/>
              <w:autoSpaceDN w:val="0"/>
              <w:adjustRightInd w:val="0"/>
              <w:jc w:val="both"/>
            </w:pPr>
            <w:r>
              <w:rPr>
                <w:noProof/>
                <w:lang w:eastAsia="ru-RU"/>
              </w:rPr>
              <w:lastRenderedPageBreak/>
              <w:drawing>
                <wp:inline distT="0" distB="0" distL="0" distR="0">
                  <wp:extent cx="5939790" cy="5648960"/>
                  <wp:effectExtent l="0" t="0" r="3810" b="889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3ced99-1759-4014-829e-fcf3228a3344"/>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5648960"/>
                          </a:xfrm>
                          <a:prstGeom prst="rect">
                            <a:avLst/>
                          </a:prstGeom>
                          <a:solidFill>
                            <a:srgbClr val="FFFFFF"/>
                          </a:solidFill>
                          <a:ln>
                            <a:noFill/>
                          </a:ln>
                        </pic:spPr>
                      </pic:pic>
                    </a:graphicData>
                  </a:graphic>
                </wp:inline>
              </w:drawing>
            </w:r>
          </w:p>
        </w:tc>
      </w:tr>
    </w:tbl>
    <w:p w:rsidR="00FB3C53" w:rsidRDefault="00FB3C53" w:rsidP="00021AA4">
      <w:pPr>
        <w:autoSpaceDE w:val="0"/>
        <w:autoSpaceDN w:val="0"/>
        <w:adjustRightInd w:val="0"/>
        <w:spacing w:after="0" w:line="240" w:lineRule="auto"/>
        <w:jc w:val="both"/>
      </w:pPr>
    </w:p>
    <w:sectPr w:rsidR="00FB3C53" w:rsidSect="00A23C0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12525"/>
    <w:rsid w:val="00021AA4"/>
    <w:rsid w:val="000660B5"/>
    <w:rsid w:val="000A7371"/>
    <w:rsid w:val="00113565"/>
    <w:rsid w:val="00123B0C"/>
    <w:rsid w:val="001F3BAC"/>
    <w:rsid w:val="00231ECE"/>
    <w:rsid w:val="0034364D"/>
    <w:rsid w:val="00413CCB"/>
    <w:rsid w:val="0045753D"/>
    <w:rsid w:val="004A5750"/>
    <w:rsid w:val="004C3DA8"/>
    <w:rsid w:val="005043D6"/>
    <w:rsid w:val="005B0543"/>
    <w:rsid w:val="006D41BE"/>
    <w:rsid w:val="0080133C"/>
    <w:rsid w:val="00844119"/>
    <w:rsid w:val="008470A8"/>
    <w:rsid w:val="00854977"/>
    <w:rsid w:val="008C59EC"/>
    <w:rsid w:val="00937A62"/>
    <w:rsid w:val="009636FD"/>
    <w:rsid w:val="00971DA4"/>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F74AF0"/>
    <w:rsid w:val="00F96290"/>
    <w:rsid w:val="00FB3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vnogorsk-adm.ru" TargetMode="External"/><Relationship Id="rId5" Type="http://schemas.openxmlformats.org/officeDocument/2006/relationships/hyperlink" Target="http://www.&#1076;&#1080;&#1074;&#1085;&#1086;&#1075;&#1086;&#1088;&#1089;&#1082;-&#1086;&#1077;.&#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2</cp:revision>
  <dcterms:created xsi:type="dcterms:W3CDTF">2023-03-17T06:54:00Z</dcterms:created>
  <dcterms:modified xsi:type="dcterms:W3CDTF">2023-03-17T06:54:00Z</dcterms:modified>
</cp:coreProperties>
</file>